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6DF17A" w14:textId="77777777" w:rsidR="00DF1AF3" w:rsidRDefault="00DF1AF3">
      <w:pPr>
        <w:pStyle w:val="Import1"/>
        <w:spacing w:before="120" w:line="240" w:lineRule="auto"/>
        <w:ind w:hanging="3600"/>
        <w:jc w:val="both"/>
        <w:rPr>
          <w:rFonts w:ascii="Arial" w:hAnsi="Arial"/>
          <w:caps/>
          <w:color w:val="FF0000"/>
          <w:sz w:val="22"/>
        </w:rPr>
      </w:pPr>
      <w:r>
        <w:rPr>
          <w:rFonts w:ascii="Arial" w:hAnsi="Arial"/>
          <w:caps/>
          <w:sz w:val="48"/>
        </w:rPr>
        <w:tab/>
      </w:r>
      <w:r>
        <w:rPr>
          <w:rFonts w:ascii="Arial" w:hAnsi="Arial"/>
          <w:caps/>
          <w:sz w:val="48"/>
        </w:rPr>
        <w:tab/>
      </w:r>
      <w:r>
        <w:rPr>
          <w:rFonts w:ascii="Arial" w:hAnsi="Arial"/>
          <w:caps/>
          <w:sz w:val="48"/>
        </w:rPr>
        <w:tab/>
      </w:r>
      <w:r>
        <w:rPr>
          <w:rFonts w:ascii="Arial" w:hAnsi="Arial"/>
          <w:caps/>
          <w:sz w:val="48"/>
        </w:rPr>
        <w:tab/>
      </w:r>
      <w:r>
        <w:rPr>
          <w:rFonts w:ascii="Arial" w:hAnsi="Arial"/>
          <w:caps/>
          <w:sz w:val="48"/>
        </w:rPr>
        <w:tab/>
      </w:r>
      <w:r>
        <w:rPr>
          <w:rFonts w:ascii="Arial" w:hAnsi="Arial"/>
          <w:caps/>
          <w:sz w:val="48"/>
        </w:rPr>
        <w:tab/>
      </w:r>
      <w:r>
        <w:rPr>
          <w:rFonts w:ascii="Arial" w:hAnsi="Arial"/>
          <w:caps/>
          <w:sz w:val="48"/>
        </w:rPr>
        <w:tab/>
      </w:r>
    </w:p>
    <w:p w14:paraId="5DD5BFF1" w14:textId="77777777" w:rsidR="00DF1AF3" w:rsidRDefault="00DF1AF3">
      <w:pPr>
        <w:pStyle w:val="Import1"/>
        <w:spacing w:before="120" w:line="240" w:lineRule="auto"/>
        <w:ind w:hanging="3600"/>
        <w:jc w:val="center"/>
        <w:rPr>
          <w:rFonts w:ascii="Arial" w:hAnsi="Arial"/>
          <w:b/>
          <w:caps/>
          <w:sz w:val="36"/>
          <w:szCs w:val="36"/>
        </w:rPr>
      </w:pPr>
      <w:r w:rsidRPr="00A751B9">
        <w:rPr>
          <w:rFonts w:ascii="Arial" w:hAnsi="Arial"/>
          <w:b/>
          <w:caps/>
          <w:sz w:val="36"/>
          <w:szCs w:val="36"/>
        </w:rPr>
        <w:t>Smlouva o dílo</w:t>
      </w:r>
    </w:p>
    <w:p w14:paraId="6C316C98" w14:textId="77777777" w:rsidR="00347720" w:rsidRPr="00347720" w:rsidRDefault="00347720">
      <w:pPr>
        <w:pStyle w:val="Import1"/>
        <w:spacing w:before="120" w:line="240" w:lineRule="auto"/>
        <w:ind w:hanging="3600"/>
        <w:jc w:val="center"/>
        <w:rPr>
          <w:rFonts w:ascii="Arial" w:hAnsi="Arial"/>
          <w:b/>
          <w:caps/>
          <w:sz w:val="22"/>
          <w:szCs w:val="22"/>
        </w:rPr>
      </w:pPr>
    </w:p>
    <w:p w14:paraId="3F200093" w14:textId="77777777" w:rsidR="00DF1AF3" w:rsidRDefault="00D4618A" w:rsidP="008531E8">
      <w:pPr>
        <w:pStyle w:val="Import3"/>
        <w:spacing w:line="240" w:lineRule="auto"/>
        <w:jc w:val="center"/>
        <w:rPr>
          <w:rFonts w:ascii="Arial" w:hAnsi="Arial"/>
        </w:rPr>
      </w:pPr>
      <w:r w:rsidRPr="00347720">
        <w:rPr>
          <w:rFonts w:ascii="Arial" w:hAnsi="Arial"/>
          <w:sz w:val="22"/>
          <w:szCs w:val="22"/>
        </w:rPr>
        <w:t xml:space="preserve">uzavřená níže uvedeného dne, měsíce a </w:t>
      </w:r>
      <w:r w:rsidR="008B2D85" w:rsidRPr="00347720">
        <w:rPr>
          <w:rFonts w:ascii="Arial" w:hAnsi="Arial"/>
          <w:sz w:val="22"/>
          <w:szCs w:val="22"/>
        </w:rPr>
        <w:t>r</w:t>
      </w:r>
      <w:r w:rsidRPr="00347720">
        <w:rPr>
          <w:rFonts w:ascii="Arial" w:hAnsi="Arial"/>
          <w:sz w:val="22"/>
          <w:szCs w:val="22"/>
        </w:rPr>
        <w:t>oku v souladu s</w:t>
      </w:r>
      <w:r w:rsidR="00347720">
        <w:rPr>
          <w:rFonts w:ascii="Arial" w:hAnsi="Arial"/>
          <w:sz w:val="22"/>
          <w:szCs w:val="22"/>
        </w:rPr>
        <w:t> </w:t>
      </w:r>
      <w:r w:rsidR="00DF27B4" w:rsidRPr="00347720">
        <w:rPr>
          <w:rFonts w:ascii="Arial" w:hAnsi="Arial"/>
          <w:sz w:val="22"/>
          <w:szCs w:val="22"/>
        </w:rPr>
        <w:t>ustanovením</w:t>
      </w:r>
      <w:r w:rsidR="00DF27B4">
        <w:rPr>
          <w:rFonts w:ascii="Arial" w:hAnsi="Arial"/>
          <w:sz w:val="22"/>
          <w:szCs w:val="22"/>
        </w:rPr>
        <w:t xml:space="preserve"> </w:t>
      </w:r>
      <w:r w:rsidR="00DF27B4" w:rsidRPr="00347720">
        <w:rPr>
          <w:rFonts w:ascii="Arial" w:hAnsi="Arial"/>
          <w:sz w:val="22"/>
          <w:szCs w:val="22"/>
        </w:rPr>
        <w:t>§ 2586</w:t>
      </w:r>
      <w:r w:rsidRPr="00347720">
        <w:rPr>
          <w:rFonts w:ascii="Arial" w:hAnsi="Arial"/>
          <w:sz w:val="22"/>
          <w:szCs w:val="22"/>
        </w:rPr>
        <w:t xml:space="preserve"> a násl. zákona č. 89/2012 Sb., občanský zákoník, </w:t>
      </w:r>
      <w:r w:rsidR="002C6690">
        <w:rPr>
          <w:rFonts w:ascii="Arial" w:hAnsi="Arial"/>
          <w:sz w:val="22"/>
          <w:szCs w:val="22"/>
        </w:rPr>
        <w:t>v platném znění</w:t>
      </w:r>
    </w:p>
    <w:p w14:paraId="49C2DCE5" w14:textId="77777777" w:rsidR="00D4618A" w:rsidRDefault="00D4618A" w:rsidP="008531E8">
      <w:pPr>
        <w:pStyle w:val="Import3"/>
        <w:spacing w:line="240" w:lineRule="auto"/>
        <w:jc w:val="center"/>
        <w:rPr>
          <w:rFonts w:ascii="Arial" w:hAnsi="Arial"/>
        </w:rPr>
      </w:pPr>
    </w:p>
    <w:p w14:paraId="53A120B2" w14:textId="77777777" w:rsidR="00D4618A" w:rsidRDefault="008531E8" w:rsidP="008531E8">
      <w:pPr>
        <w:pStyle w:val="Import3"/>
        <w:tabs>
          <w:tab w:val="center" w:pos="4536"/>
          <w:tab w:val="left" w:pos="6919"/>
        </w:tabs>
        <w:spacing w:line="240" w:lineRule="auto"/>
        <w:rPr>
          <w:rFonts w:ascii="Arial" w:hAnsi="Arial"/>
        </w:rPr>
      </w:pPr>
      <w:r>
        <w:rPr>
          <w:rFonts w:ascii="Arial" w:hAnsi="Arial"/>
        </w:rPr>
        <w:tab/>
      </w:r>
      <w:r>
        <w:rPr>
          <w:rFonts w:ascii="Arial" w:hAnsi="Arial"/>
        </w:rPr>
        <w:tab/>
      </w:r>
      <w:r>
        <w:rPr>
          <w:rFonts w:ascii="Arial" w:hAnsi="Arial"/>
        </w:rPr>
        <w:tab/>
      </w:r>
      <w:r>
        <w:rPr>
          <w:rFonts w:ascii="Arial" w:hAnsi="Arial"/>
        </w:rPr>
        <w:tab/>
      </w:r>
      <w:r w:rsidR="00D4618A" w:rsidRPr="00347720">
        <w:rPr>
          <w:rFonts w:ascii="Arial" w:hAnsi="Arial"/>
          <w:sz w:val="22"/>
          <w:szCs w:val="22"/>
        </w:rPr>
        <w:t>mezi těmito smluvními stranami</w:t>
      </w:r>
      <w:r w:rsidR="00D4618A">
        <w:rPr>
          <w:rFonts w:ascii="Arial" w:hAnsi="Arial"/>
        </w:rPr>
        <w:t>:</w:t>
      </w:r>
      <w:r>
        <w:rPr>
          <w:rFonts w:ascii="Arial" w:hAnsi="Arial"/>
        </w:rPr>
        <w:tab/>
      </w:r>
      <w:r>
        <w:rPr>
          <w:rFonts w:ascii="Arial" w:hAnsi="Arial"/>
        </w:rPr>
        <w:tab/>
      </w:r>
    </w:p>
    <w:p w14:paraId="67702EE5" w14:textId="77777777" w:rsidR="008531E8" w:rsidRDefault="008531E8" w:rsidP="008531E8">
      <w:pPr>
        <w:pStyle w:val="Import3"/>
        <w:tabs>
          <w:tab w:val="center" w:pos="4536"/>
          <w:tab w:val="left" w:pos="6919"/>
        </w:tabs>
        <w:spacing w:before="120" w:line="240" w:lineRule="auto"/>
        <w:rPr>
          <w:rFonts w:ascii="Arial" w:hAnsi="Arial"/>
        </w:rPr>
      </w:pPr>
    </w:p>
    <w:p w14:paraId="5528FDDC" w14:textId="77777777" w:rsidR="00703B17" w:rsidRDefault="00703B17" w:rsidP="008531E8">
      <w:pPr>
        <w:pStyle w:val="Import3"/>
        <w:tabs>
          <w:tab w:val="center" w:pos="4536"/>
          <w:tab w:val="left" w:pos="6919"/>
        </w:tabs>
        <w:spacing w:before="120" w:line="240" w:lineRule="auto"/>
        <w:rPr>
          <w:rFonts w:ascii="Arial" w:hAnsi="Arial"/>
        </w:rPr>
      </w:pPr>
    </w:p>
    <w:p w14:paraId="55C3E60D" w14:textId="77777777" w:rsidR="008531E8" w:rsidRPr="00484A68" w:rsidRDefault="00484A68" w:rsidP="008531E8">
      <w:pPr>
        <w:spacing w:line="360" w:lineRule="auto"/>
        <w:jc w:val="both"/>
        <w:rPr>
          <w:rFonts w:ascii="Arial" w:hAnsi="Arial" w:cs="Arial"/>
          <w:b/>
          <w:sz w:val="22"/>
        </w:rPr>
      </w:pPr>
      <w:r w:rsidRPr="00484A68">
        <w:rPr>
          <w:rFonts w:ascii="Arial" w:hAnsi="Arial" w:cs="Arial"/>
          <w:b/>
          <w:sz w:val="22"/>
        </w:rPr>
        <w:t>IMOS Brno, a.s.</w:t>
      </w:r>
    </w:p>
    <w:p w14:paraId="575D58EA" w14:textId="77777777" w:rsidR="008531E8" w:rsidRPr="00484A68" w:rsidRDefault="00686283" w:rsidP="008531E8">
      <w:pPr>
        <w:spacing w:line="360" w:lineRule="auto"/>
        <w:jc w:val="both"/>
        <w:rPr>
          <w:rFonts w:ascii="Arial" w:hAnsi="Arial" w:cs="Arial"/>
          <w:sz w:val="22"/>
        </w:rPr>
      </w:pPr>
      <w:r w:rsidRPr="00484A68">
        <w:rPr>
          <w:rFonts w:ascii="Arial" w:hAnsi="Arial" w:cs="Arial"/>
          <w:sz w:val="22"/>
        </w:rPr>
        <w:t>IČO</w:t>
      </w:r>
      <w:r w:rsidR="008531E8" w:rsidRPr="00484A68">
        <w:rPr>
          <w:rFonts w:ascii="Arial" w:hAnsi="Arial" w:cs="Arial"/>
          <w:sz w:val="22"/>
        </w:rPr>
        <w:t xml:space="preserve">: </w:t>
      </w:r>
      <w:r w:rsidR="00484A68" w:rsidRPr="00484A68">
        <w:rPr>
          <w:rFonts w:ascii="Arial" w:hAnsi="Arial" w:cs="Arial"/>
          <w:sz w:val="22"/>
        </w:rPr>
        <w:t>25322257</w:t>
      </w:r>
    </w:p>
    <w:p w14:paraId="3328DAD5" w14:textId="77777777" w:rsidR="008531E8" w:rsidRPr="00484A68" w:rsidRDefault="008531E8" w:rsidP="008531E8">
      <w:pPr>
        <w:spacing w:line="360" w:lineRule="auto"/>
        <w:jc w:val="both"/>
        <w:rPr>
          <w:rFonts w:ascii="Arial" w:hAnsi="Arial" w:cs="Arial"/>
          <w:sz w:val="22"/>
        </w:rPr>
      </w:pPr>
      <w:r w:rsidRPr="00484A68">
        <w:rPr>
          <w:rFonts w:ascii="Arial" w:hAnsi="Arial" w:cs="Arial"/>
          <w:sz w:val="22"/>
        </w:rPr>
        <w:t xml:space="preserve">DIČ: </w:t>
      </w:r>
      <w:r w:rsidR="00484A68" w:rsidRPr="00484A68">
        <w:rPr>
          <w:rFonts w:ascii="Arial" w:hAnsi="Arial" w:cs="Arial"/>
          <w:sz w:val="22"/>
        </w:rPr>
        <w:t>CZ25322257</w:t>
      </w:r>
    </w:p>
    <w:p w14:paraId="415FDE58" w14:textId="77777777" w:rsidR="008531E8" w:rsidRPr="00484A68" w:rsidRDefault="00484A68" w:rsidP="008531E8">
      <w:pPr>
        <w:spacing w:line="360" w:lineRule="auto"/>
        <w:jc w:val="both"/>
        <w:rPr>
          <w:rFonts w:ascii="Arial" w:hAnsi="Arial" w:cs="Arial"/>
          <w:sz w:val="22"/>
        </w:rPr>
      </w:pPr>
      <w:r w:rsidRPr="00484A68">
        <w:rPr>
          <w:rFonts w:ascii="Arial" w:hAnsi="Arial" w:cs="Arial"/>
          <w:sz w:val="22"/>
        </w:rPr>
        <w:t>se sídlem Olomoucká 174, 627 00 Brno</w:t>
      </w:r>
    </w:p>
    <w:p w14:paraId="15E19BF4" w14:textId="77777777" w:rsidR="008531E8" w:rsidRPr="00484A68" w:rsidRDefault="008531E8" w:rsidP="008531E8">
      <w:pPr>
        <w:spacing w:line="360" w:lineRule="auto"/>
        <w:jc w:val="both"/>
        <w:rPr>
          <w:rFonts w:ascii="Arial" w:hAnsi="Arial" w:cs="Arial"/>
          <w:sz w:val="22"/>
        </w:rPr>
      </w:pPr>
      <w:r w:rsidRPr="00484A68">
        <w:rPr>
          <w:rFonts w:ascii="Arial" w:hAnsi="Arial" w:cs="Arial"/>
          <w:sz w:val="22"/>
        </w:rPr>
        <w:t>zapsaná v obchodním rejstříku vedeném</w:t>
      </w:r>
      <w:r w:rsidR="00484A68" w:rsidRPr="00484A68">
        <w:rPr>
          <w:rFonts w:ascii="Arial" w:hAnsi="Arial" w:cs="Arial"/>
          <w:sz w:val="22"/>
        </w:rPr>
        <w:t xml:space="preserve"> Krajským</w:t>
      </w:r>
      <w:r w:rsidRPr="00484A68">
        <w:rPr>
          <w:rFonts w:ascii="Arial" w:hAnsi="Arial" w:cs="Arial"/>
          <w:sz w:val="22"/>
        </w:rPr>
        <w:t xml:space="preserve"> soudem</w:t>
      </w:r>
      <w:r w:rsidR="00484A68" w:rsidRPr="00484A68">
        <w:rPr>
          <w:rFonts w:ascii="Arial" w:hAnsi="Arial" w:cs="Arial"/>
          <w:sz w:val="22"/>
        </w:rPr>
        <w:t xml:space="preserve"> v Brně, oddíl B, vložka 2211</w:t>
      </w:r>
      <w:r w:rsidRPr="00484A68">
        <w:rPr>
          <w:rFonts w:ascii="Arial" w:hAnsi="Arial" w:cs="Arial"/>
          <w:sz w:val="22"/>
        </w:rPr>
        <w:t xml:space="preserve"> </w:t>
      </w:r>
    </w:p>
    <w:p w14:paraId="0B28AC25" w14:textId="77777777" w:rsidR="008531E8" w:rsidRPr="00484A68" w:rsidRDefault="007816CD" w:rsidP="008531E8">
      <w:pPr>
        <w:spacing w:line="360" w:lineRule="auto"/>
        <w:jc w:val="both"/>
        <w:rPr>
          <w:rFonts w:ascii="Arial" w:hAnsi="Arial" w:cs="Arial"/>
          <w:sz w:val="22"/>
        </w:rPr>
      </w:pPr>
      <w:r w:rsidRPr="00484A68">
        <w:rPr>
          <w:rFonts w:ascii="Arial" w:hAnsi="Arial" w:cs="Arial"/>
          <w:sz w:val="22"/>
        </w:rPr>
        <w:t>zastoupen</w:t>
      </w:r>
      <w:r w:rsidR="00770D92" w:rsidRPr="00484A68">
        <w:rPr>
          <w:rFonts w:ascii="Arial" w:hAnsi="Arial" w:cs="Arial"/>
          <w:sz w:val="22"/>
        </w:rPr>
        <w:t>a</w:t>
      </w:r>
      <w:r w:rsidR="008531E8" w:rsidRPr="00484A68">
        <w:rPr>
          <w:rFonts w:ascii="Arial" w:hAnsi="Arial" w:cs="Arial"/>
          <w:sz w:val="22"/>
        </w:rPr>
        <w:t>:</w:t>
      </w:r>
      <w:r w:rsidR="00484A68" w:rsidRPr="00484A68">
        <w:rPr>
          <w:rFonts w:ascii="Arial" w:hAnsi="Arial" w:cs="Arial"/>
          <w:sz w:val="22"/>
        </w:rPr>
        <w:t xml:space="preserve"> Ing. Robertem Suchánkem, předsedou představenstva</w:t>
      </w:r>
      <w:r w:rsidR="008531E8" w:rsidRPr="00484A68">
        <w:rPr>
          <w:rFonts w:ascii="Arial" w:hAnsi="Arial" w:cs="Arial"/>
          <w:sz w:val="22"/>
        </w:rPr>
        <w:t xml:space="preserve"> </w:t>
      </w:r>
    </w:p>
    <w:p w14:paraId="3260CC60" w14:textId="77777777" w:rsidR="008531E8" w:rsidRPr="00484A68" w:rsidRDefault="00484A68" w:rsidP="008531E8">
      <w:pPr>
        <w:spacing w:line="360" w:lineRule="auto"/>
        <w:jc w:val="both"/>
        <w:rPr>
          <w:rFonts w:ascii="Arial" w:hAnsi="Arial" w:cs="Arial"/>
          <w:sz w:val="22"/>
        </w:rPr>
      </w:pPr>
      <w:r w:rsidRPr="00484A68">
        <w:rPr>
          <w:rFonts w:ascii="Arial" w:hAnsi="Arial" w:cs="Arial"/>
          <w:sz w:val="22"/>
        </w:rPr>
        <w:t>bankovní spojení: Komerční banka, a.s.</w:t>
      </w:r>
      <w:r>
        <w:rPr>
          <w:rFonts w:ascii="Arial" w:hAnsi="Arial" w:cs="Arial"/>
          <w:sz w:val="22"/>
        </w:rPr>
        <w:t xml:space="preserve">, Obchodní centrum Brno, Kobližná 3, 602 </w:t>
      </w:r>
      <w:r w:rsidR="007D6ECF">
        <w:rPr>
          <w:rFonts w:ascii="Arial" w:hAnsi="Arial" w:cs="Arial"/>
          <w:sz w:val="22"/>
        </w:rPr>
        <w:t>00 Brno</w:t>
      </w:r>
    </w:p>
    <w:p w14:paraId="468D5CE9" w14:textId="7DC212E9" w:rsidR="008531E8" w:rsidRDefault="008531E8" w:rsidP="008531E8">
      <w:pPr>
        <w:spacing w:line="360" w:lineRule="auto"/>
        <w:jc w:val="both"/>
        <w:rPr>
          <w:rFonts w:ascii="Arial" w:hAnsi="Arial" w:cs="Arial"/>
          <w:sz w:val="22"/>
        </w:rPr>
      </w:pPr>
      <w:r w:rsidRPr="00484A68">
        <w:rPr>
          <w:rFonts w:ascii="Arial" w:hAnsi="Arial" w:cs="Arial"/>
          <w:sz w:val="22"/>
        </w:rPr>
        <w:t xml:space="preserve">číslo bankovního účtu: </w:t>
      </w:r>
      <w:r w:rsidR="00107285">
        <w:rPr>
          <w:rFonts w:ascii="Arial" w:hAnsi="Arial" w:cs="Arial"/>
          <w:sz w:val="22"/>
        </w:rPr>
        <w:t>XXXXXXXXXX</w:t>
      </w:r>
    </w:p>
    <w:p w14:paraId="38322EE9" w14:textId="77777777" w:rsidR="008531E8" w:rsidRDefault="008531E8" w:rsidP="008531E8">
      <w:pPr>
        <w:spacing w:line="360" w:lineRule="auto"/>
        <w:jc w:val="both"/>
        <w:rPr>
          <w:rFonts w:ascii="Arial" w:hAnsi="Arial" w:cs="Arial"/>
          <w:sz w:val="22"/>
        </w:rPr>
      </w:pPr>
    </w:p>
    <w:p w14:paraId="783E796E" w14:textId="77777777" w:rsidR="00DF1AF3" w:rsidRDefault="008531E8" w:rsidP="008531E8">
      <w:pPr>
        <w:pStyle w:val="Import3"/>
        <w:spacing w:line="240" w:lineRule="auto"/>
        <w:rPr>
          <w:rFonts w:ascii="Arial" w:hAnsi="Arial" w:cs="Arial"/>
          <w:sz w:val="22"/>
        </w:rPr>
      </w:pPr>
      <w:r>
        <w:rPr>
          <w:rFonts w:ascii="Arial" w:hAnsi="Arial" w:cs="Arial"/>
          <w:sz w:val="22"/>
        </w:rPr>
        <w:t>jako zhotovitel, dále jen „</w:t>
      </w:r>
      <w:r w:rsidRPr="00790322">
        <w:rPr>
          <w:rFonts w:ascii="Arial" w:hAnsi="Arial" w:cs="Arial"/>
          <w:b/>
          <w:sz w:val="22"/>
        </w:rPr>
        <w:t>Zhotovitel</w:t>
      </w:r>
      <w:r>
        <w:rPr>
          <w:rFonts w:ascii="Arial" w:hAnsi="Arial" w:cs="Arial"/>
          <w:sz w:val="22"/>
        </w:rPr>
        <w:t>“, na straně jedné</w:t>
      </w:r>
    </w:p>
    <w:p w14:paraId="0FC57A88" w14:textId="29E6A6DC" w:rsidR="008531E8" w:rsidRDefault="00703B17" w:rsidP="008531E8">
      <w:pPr>
        <w:pStyle w:val="Import3"/>
        <w:spacing w:line="240" w:lineRule="auto"/>
        <w:rPr>
          <w:rFonts w:ascii="Arial" w:hAnsi="Arial"/>
        </w:rPr>
      </w:pPr>
      <w:r>
        <w:rPr>
          <w:rFonts w:ascii="Arial" w:hAnsi="Arial"/>
        </w:rPr>
        <w:t xml:space="preserve"> </w:t>
      </w:r>
    </w:p>
    <w:p w14:paraId="209FB4C5" w14:textId="77777777" w:rsidR="00703B17" w:rsidRDefault="00703B17" w:rsidP="008531E8">
      <w:pPr>
        <w:pStyle w:val="Import3"/>
        <w:spacing w:line="240" w:lineRule="auto"/>
        <w:rPr>
          <w:rFonts w:ascii="Arial" w:hAnsi="Arial"/>
        </w:rPr>
      </w:pPr>
    </w:p>
    <w:p w14:paraId="25FA79C4" w14:textId="77777777" w:rsidR="00DF1AF3" w:rsidRDefault="00DF1AF3" w:rsidP="008531E8">
      <w:pPr>
        <w:jc w:val="both"/>
        <w:rPr>
          <w:rFonts w:ascii="Arial" w:hAnsi="Arial" w:cs="Arial"/>
          <w:sz w:val="22"/>
        </w:rPr>
      </w:pPr>
      <w:r>
        <w:rPr>
          <w:rFonts w:ascii="Arial" w:hAnsi="Arial" w:cs="Arial"/>
          <w:sz w:val="22"/>
        </w:rPr>
        <w:t>a</w:t>
      </w:r>
    </w:p>
    <w:p w14:paraId="151E1D30" w14:textId="77777777" w:rsidR="008531E8" w:rsidRDefault="008531E8" w:rsidP="008531E8">
      <w:pPr>
        <w:jc w:val="both"/>
        <w:rPr>
          <w:rFonts w:ascii="Arial" w:hAnsi="Arial" w:cs="Arial"/>
          <w:sz w:val="22"/>
        </w:rPr>
      </w:pPr>
    </w:p>
    <w:p w14:paraId="109C0FBB" w14:textId="77777777" w:rsidR="00703B17" w:rsidRDefault="00703B17" w:rsidP="008531E8">
      <w:pPr>
        <w:jc w:val="both"/>
        <w:rPr>
          <w:rFonts w:ascii="Arial" w:hAnsi="Arial" w:cs="Arial"/>
          <w:sz w:val="22"/>
        </w:rPr>
      </w:pPr>
    </w:p>
    <w:p w14:paraId="3F526AC4" w14:textId="77777777" w:rsidR="008531E8" w:rsidRDefault="008531E8" w:rsidP="008531E8">
      <w:pPr>
        <w:pStyle w:val="Import3"/>
        <w:tabs>
          <w:tab w:val="clear" w:pos="1584"/>
          <w:tab w:val="left" w:pos="1418"/>
        </w:tabs>
        <w:spacing w:line="360" w:lineRule="auto"/>
        <w:jc w:val="both"/>
        <w:rPr>
          <w:rFonts w:ascii="Arial" w:hAnsi="Arial"/>
          <w:b/>
          <w:sz w:val="22"/>
        </w:rPr>
      </w:pPr>
      <w:r>
        <w:rPr>
          <w:rFonts w:ascii="Arial" w:hAnsi="Arial"/>
          <w:b/>
          <w:sz w:val="22"/>
        </w:rPr>
        <w:t>Fakultní nemocnice Brno</w:t>
      </w:r>
    </w:p>
    <w:p w14:paraId="57D6C11C" w14:textId="77777777" w:rsidR="008531E8" w:rsidRDefault="008531E8" w:rsidP="008531E8">
      <w:pPr>
        <w:pStyle w:val="Import3"/>
        <w:tabs>
          <w:tab w:val="clear" w:pos="1584"/>
          <w:tab w:val="left" w:pos="1418"/>
        </w:tabs>
        <w:spacing w:line="360" w:lineRule="auto"/>
        <w:jc w:val="both"/>
        <w:rPr>
          <w:rFonts w:ascii="Arial" w:hAnsi="Arial"/>
          <w:sz w:val="22"/>
        </w:rPr>
      </w:pPr>
      <w:r>
        <w:rPr>
          <w:rFonts w:ascii="Arial" w:hAnsi="Arial"/>
          <w:sz w:val="22"/>
        </w:rPr>
        <w:t>sídlo: Jihlavská 20, 625 00 Brno</w:t>
      </w:r>
    </w:p>
    <w:p w14:paraId="64BB3C31" w14:textId="77777777" w:rsidR="008531E8" w:rsidRDefault="007816CD" w:rsidP="008531E8">
      <w:pPr>
        <w:spacing w:line="360" w:lineRule="auto"/>
        <w:jc w:val="both"/>
        <w:rPr>
          <w:rFonts w:ascii="Arial" w:hAnsi="Arial"/>
          <w:snapToGrid w:val="0"/>
          <w:sz w:val="22"/>
        </w:rPr>
      </w:pPr>
      <w:r>
        <w:rPr>
          <w:rFonts w:ascii="Arial" w:hAnsi="Arial"/>
          <w:sz w:val="22"/>
        </w:rPr>
        <w:t>zastoupen</w:t>
      </w:r>
      <w:r w:rsidR="00770D92">
        <w:rPr>
          <w:rFonts w:ascii="Arial" w:hAnsi="Arial"/>
          <w:sz w:val="22"/>
        </w:rPr>
        <w:t>a</w:t>
      </w:r>
      <w:r w:rsidR="008531E8">
        <w:rPr>
          <w:rFonts w:ascii="Arial" w:hAnsi="Arial"/>
          <w:sz w:val="22"/>
        </w:rPr>
        <w:t xml:space="preserve">: </w:t>
      </w:r>
      <w:r w:rsidR="008531E8">
        <w:rPr>
          <w:rFonts w:ascii="Arial" w:hAnsi="Arial"/>
          <w:snapToGrid w:val="0"/>
          <w:sz w:val="22"/>
        </w:rPr>
        <w:t>MUDr. Romanem Krausem, MBA, ředitelem</w:t>
      </w:r>
    </w:p>
    <w:p w14:paraId="7E0108A7" w14:textId="77777777" w:rsidR="008531E8" w:rsidRDefault="008531E8" w:rsidP="008531E8">
      <w:pPr>
        <w:pStyle w:val="Import3"/>
        <w:spacing w:line="360" w:lineRule="auto"/>
        <w:jc w:val="both"/>
        <w:rPr>
          <w:rFonts w:ascii="Arial" w:hAnsi="Arial"/>
          <w:sz w:val="22"/>
        </w:rPr>
      </w:pPr>
      <w:r>
        <w:rPr>
          <w:rFonts w:ascii="Arial" w:hAnsi="Arial"/>
          <w:sz w:val="22"/>
        </w:rPr>
        <w:t>IČ</w:t>
      </w:r>
      <w:r w:rsidR="00686283">
        <w:rPr>
          <w:rFonts w:ascii="Arial" w:hAnsi="Arial"/>
          <w:sz w:val="22"/>
        </w:rPr>
        <w:t>O</w:t>
      </w:r>
      <w:r>
        <w:rPr>
          <w:rFonts w:ascii="Arial" w:hAnsi="Arial"/>
          <w:sz w:val="22"/>
        </w:rPr>
        <w:t>: 65269705</w:t>
      </w:r>
    </w:p>
    <w:p w14:paraId="08B5DB3E" w14:textId="77777777" w:rsidR="008531E8" w:rsidRDefault="008531E8" w:rsidP="008531E8">
      <w:pPr>
        <w:pStyle w:val="Import3"/>
        <w:spacing w:line="360" w:lineRule="auto"/>
        <w:jc w:val="both"/>
        <w:rPr>
          <w:rFonts w:ascii="Arial" w:hAnsi="Arial"/>
          <w:sz w:val="22"/>
        </w:rPr>
      </w:pPr>
      <w:r>
        <w:rPr>
          <w:rFonts w:ascii="Arial" w:hAnsi="Arial"/>
          <w:sz w:val="22"/>
        </w:rPr>
        <w:t>DIČ: CZ65269705</w:t>
      </w:r>
    </w:p>
    <w:p w14:paraId="43A894A4" w14:textId="07D3BF00" w:rsidR="008531E8" w:rsidRDefault="008531E8" w:rsidP="008531E8">
      <w:pPr>
        <w:pStyle w:val="Import3"/>
        <w:spacing w:line="360" w:lineRule="auto"/>
        <w:jc w:val="both"/>
        <w:rPr>
          <w:rFonts w:ascii="Arial" w:hAnsi="Arial"/>
          <w:sz w:val="22"/>
        </w:rPr>
      </w:pPr>
      <w:r>
        <w:rPr>
          <w:rFonts w:ascii="Arial" w:hAnsi="Arial"/>
          <w:sz w:val="22"/>
        </w:rPr>
        <w:t xml:space="preserve">Bankovní spojení: </w:t>
      </w:r>
      <w:r w:rsidR="00EA6E20">
        <w:rPr>
          <w:rFonts w:ascii="Arial" w:hAnsi="Arial"/>
          <w:snapToGrid w:val="0"/>
          <w:sz w:val="22"/>
        </w:rPr>
        <w:t>Česká národní banka</w:t>
      </w:r>
      <w:r>
        <w:rPr>
          <w:rFonts w:ascii="Arial" w:hAnsi="Arial"/>
          <w:snapToGrid w:val="0"/>
          <w:sz w:val="22"/>
        </w:rPr>
        <w:t xml:space="preserve">, </w:t>
      </w:r>
      <w:r w:rsidR="00EA6E20">
        <w:rPr>
          <w:rFonts w:ascii="Arial" w:hAnsi="Arial"/>
          <w:sz w:val="22"/>
        </w:rPr>
        <w:t xml:space="preserve">č. </w:t>
      </w:r>
      <w:proofErr w:type="spellStart"/>
      <w:r w:rsidR="00EA6E20">
        <w:rPr>
          <w:rFonts w:ascii="Arial" w:hAnsi="Arial"/>
          <w:sz w:val="22"/>
        </w:rPr>
        <w:t>ú.</w:t>
      </w:r>
      <w:proofErr w:type="spellEnd"/>
      <w:r w:rsidR="00EA6E20">
        <w:rPr>
          <w:rFonts w:ascii="Arial" w:hAnsi="Arial"/>
          <w:sz w:val="22"/>
        </w:rPr>
        <w:t xml:space="preserve">: </w:t>
      </w:r>
      <w:r w:rsidR="00107285">
        <w:rPr>
          <w:rFonts w:ascii="Arial" w:hAnsi="Arial"/>
          <w:sz w:val="22"/>
        </w:rPr>
        <w:t>XXXXXXXXXXX</w:t>
      </w:r>
    </w:p>
    <w:p w14:paraId="355B3D7B" w14:textId="77777777" w:rsidR="008531E8" w:rsidRPr="008531E8" w:rsidRDefault="008531E8" w:rsidP="008531E8">
      <w:pPr>
        <w:pStyle w:val="Zkladntext3"/>
        <w:jc w:val="both"/>
        <w:rPr>
          <w:rFonts w:cs="Arial"/>
          <w:b w:val="0"/>
          <w:i/>
          <w:sz w:val="22"/>
          <w:szCs w:val="22"/>
        </w:rPr>
      </w:pPr>
      <w:r w:rsidRPr="008531E8">
        <w:rPr>
          <w:rFonts w:cs="Arial"/>
          <w:b w:val="0"/>
          <w:i/>
          <w:sz w:val="22"/>
          <w:szCs w:val="22"/>
        </w:rPr>
        <w:t xml:space="preserve">Fakultní nemocnice Brno je státní příspěvková organizace zřízená rozhodnutím Ministerstva zdravotnictví. Nemá zákonnou povinnost zápisu do obchodního rejstříku, je zapsána </w:t>
      </w:r>
      <w:r w:rsidR="002C6690">
        <w:rPr>
          <w:rFonts w:cs="Arial"/>
          <w:b w:val="0"/>
          <w:i/>
          <w:sz w:val="22"/>
          <w:szCs w:val="22"/>
        </w:rPr>
        <w:t>v živnostenském</w:t>
      </w:r>
      <w:r w:rsidRPr="008531E8">
        <w:rPr>
          <w:rFonts w:cs="Arial"/>
          <w:b w:val="0"/>
          <w:i/>
          <w:sz w:val="22"/>
          <w:szCs w:val="22"/>
        </w:rPr>
        <w:t xml:space="preserve"> rejstříku vedené</w:t>
      </w:r>
      <w:r w:rsidR="00F517F1">
        <w:rPr>
          <w:rFonts w:cs="Arial"/>
          <w:b w:val="0"/>
          <w:i/>
          <w:sz w:val="22"/>
          <w:szCs w:val="22"/>
        </w:rPr>
        <w:t>m</w:t>
      </w:r>
      <w:r w:rsidRPr="008531E8">
        <w:rPr>
          <w:rFonts w:cs="Arial"/>
          <w:b w:val="0"/>
          <w:i/>
          <w:sz w:val="22"/>
          <w:szCs w:val="22"/>
        </w:rPr>
        <w:t xml:space="preserve"> Živnostenským úřadem města Brna.</w:t>
      </w:r>
    </w:p>
    <w:p w14:paraId="085272BA" w14:textId="77777777" w:rsidR="008531E8" w:rsidRDefault="008531E8" w:rsidP="008531E8">
      <w:pPr>
        <w:pStyle w:val="Import3"/>
        <w:spacing w:line="360" w:lineRule="auto"/>
        <w:rPr>
          <w:rFonts w:ascii="Arial" w:hAnsi="Arial"/>
          <w:sz w:val="22"/>
        </w:rPr>
      </w:pPr>
    </w:p>
    <w:p w14:paraId="5E07F148" w14:textId="77777777" w:rsidR="008531E8" w:rsidRDefault="008531E8" w:rsidP="008531E8">
      <w:pPr>
        <w:pStyle w:val="Import3"/>
        <w:spacing w:line="240" w:lineRule="auto"/>
        <w:rPr>
          <w:rFonts w:ascii="Arial" w:hAnsi="Arial"/>
          <w:sz w:val="22"/>
        </w:rPr>
      </w:pPr>
      <w:r>
        <w:rPr>
          <w:rFonts w:ascii="Arial" w:hAnsi="Arial"/>
          <w:sz w:val="22"/>
        </w:rPr>
        <w:t>jako objednatel, dále jen „</w:t>
      </w:r>
      <w:r w:rsidRPr="00790322">
        <w:rPr>
          <w:rFonts w:ascii="Arial" w:hAnsi="Arial"/>
          <w:b/>
          <w:sz w:val="22"/>
        </w:rPr>
        <w:t>Objednatel</w:t>
      </w:r>
      <w:r>
        <w:rPr>
          <w:rFonts w:ascii="Arial" w:hAnsi="Arial"/>
          <w:sz w:val="22"/>
        </w:rPr>
        <w:t>“, na straně druhé,</w:t>
      </w:r>
    </w:p>
    <w:p w14:paraId="71C03B55" w14:textId="77777777" w:rsidR="00D4618A" w:rsidRDefault="00D4618A" w:rsidP="008531E8">
      <w:pPr>
        <w:jc w:val="both"/>
        <w:rPr>
          <w:rFonts w:ascii="Arial" w:hAnsi="Arial" w:cs="Arial"/>
          <w:sz w:val="22"/>
        </w:rPr>
      </w:pPr>
    </w:p>
    <w:p w14:paraId="76B12675" w14:textId="77777777" w:rsidR="00D4618A" w:rsidRDefault="00D4618A" w:rsidP="008531E8">
      <w:pPr>
        <w:jc w:val="both"/>
        <w:rPr>
          <w:rFonts w:ascii="Arial" w:hAnsi="Arial" w:cs="Arial"/>
          <w:sz w:val="22"/>
        </w:rPr>
      </w:pPr>
      <w:r>
        <w:rPr>
          <w:rFonts w:ascii="Arial" w:hAnsi="Arial" w:cs="Arial"/>
          <w:sz w:val="22"/>
        </w:rPr>
        <w:t>v následujícím znění:</w:t>
      </w:r>
    </w:p>
    <w:p w14:paraId="051D5D01" w14:textId="77777777" w:rsidR="00EF72C1" w:rsidRDefault="00EF72C1" w:rsidP="008531E8">
      <w:pPr>
        <w:jc w:val="both"/>
        <w:rPr>
          <w:rFonts w:ascii="Arial" w:hAnsi="Arial" w:cs="Arial"/>
          <w:sz w:val="22"/>
        </w:rPr>
      </w:pPr>
    </w:p>
    <w:p w14:paraId="5285A4A3" w14:textId="77777777" w:rsidR="00EF72C1" w:rsidRDefault="00EF72C1" w:rsidP="008531E8">
      <w:pPr>
        <w:jc w:val="both"/>
        <w:rPr>
          <w:rStyle w:val="Odkaznakoment"/>
        </w:rPr>
      </w:pPr>
    </w:p>
    <w:p w14:paraId="6C09E0AC" w14:textId="77777777" w:rsidR="009D6053" w:rsidRDefault="009D6053" w:rsidP="008531E8">
      <w:pPr>
        <w:jc w:val="both"/>
        <w:rPr>
          <w:rStyle w:val="Odkaznakoment"/>
        </w:rPr>
      </w:pPr>
    </w:p>
    <w:p w14:paraId="51FD100F" w14:textId="77777777" w:rsidR="009D6053" w:rsidRDefault="009D6053" w:rsidP="008531E8">
      <w:pPr>
        <w:jc w:val="both"/>
        <w:rPr>
          <w:rStyle w:val="Odkaznakoment"/>
        </w:rPr>
      </w:pPr>
    </w:p>
    <w:p w14:paraId="745DE6BD" w14:textId="77777777" w:rsidR="009D6053" w:rsidRDefault="009D6053" w:rsidP="008531E8">
      <w:pPr>
        <w:jc w:val="both"/>
        <w:rPr>
          <w:rStyle w:val="Odkaznakoment"/>
        </w:rPr>
      </w:pPr>
    </w:p>
    <w:p w14:paraId="5169D1F3" w14:textId="77777777" w:rsidR="009D6053" w:rsidRDefault="009D6053" w:rsidP="008531E8">
      <w:pPr>
        <w:jc w:val="both"/>
        <w:rPr>
          <w:rStyle w:val="Odkaznakoment"/>
        </w:rPr>
      </w:pPr>
    </w:p>
    <w:p w14:paraId="63A849B1" w14:textId="77777777" w:rsidR="009D6053" w:rsidRDefault="009D6053" w:rsidP="008531E8">
      <w:pPr>
        <w:jc w:val="both"/>
        <w:rPr>
          <w:rStyle w:val="Odkaznakoment"/>
        </w:rPr>
      </w:pPr>
    </w:p>
    <w:p w14:paraId="4A1FF327" w14:textId="77777777" w:rsidR="009D6053" w:rsidRDefault="009D6053" w:rsidP="008531E8">
      <w:pPr>
        <w:jc w:val="both"/>
        <w:rPr>
          <w:rStyle w:val="Odkaznakoment"/>
        </w:rPr>
      </w:pPr>
    </w:p>
    <w:p w14:paraId="293B6B39" w14:textId="77777777" w:rsidR="00D4618A" w:rsidRPr="008531E8" w:rsidRDefault="00DF1AF3" w:rsidP="008531E8">
      <w:pPr>
        <w:pStyle w:val="Import4"/>
        <w:tabs>
          <w:tab w:val="clear" w:pos="4176"/>
        </w:tabs>
        <w:spacing w:line="240" w:lineRule="auto"/>
        <w:ind w:left="0"/>
        <w:jc w:val="center"/>
        <w:rPr>
          <w:rFonts w:ascii="Arial" w:hAnsi="Arial" w:cs="Arial"/>
          <w:b/>
          <w:sz w:val="22"/>
          <w:szCs w:val="22"/>
        </w:rPr>
      </w:pPr>
      <w:r w:rsidRPr="008531E8">
        <w:rPr>
          <w:rFonts w:ascii="Arial" w:hAnsi="Arial" w:cs="Arial"/>
          <w:b/>
          <w:sz w:val="22"/>
          <w:szCs w:val="22"/>
        </w:rPr>
        <w:lastRenderedPageBreak/>
        <w:t xml:space="preserve">I. </w:t>
      </w:r>
    </w:p>
    <w:p w14:paraId="678D2F17" w14:textId="77777777" w:rsidR="00DF1AF3" w:rsidRPr="008531E8" w:rsidRDefault="00DF1AF3" w:rsidP="008531E8">
      <w:pPr>
        <w:pStyle w:val="Import4"/>
        <w:tabs>
          <w:tab w:val="clear" w:pos="4176"/>
        </w:tabs>
        <w:spacing w:line="240" w:lineRule="auto"/>
        <w:ind w:left="0"/>
        <w:jc w:val="center"/>
        <w:rPr>
          <w:rFonts w:ascii="Arial" w:hAnsi="Arial" w:cs="Arial"/>
          <w:sz w:val="22"/>
          <w:szCs w:val="22"/>
        </w:rPr>
      </w:pPr>
      <w:r w:rsidRPr="008531E8">
        <w:rPr>
          <w:rFonts w:ascii="Arial" w:hAnsi="Arial" w:cs="Arial"/>
          <w:b/>
          <w:sz w:val="22"/>
          <w:szCs w:val="22"/>
        </w:rPr>
        <w:t>Předmět smlouvy</w:t>
      </w:r>
    </w:p>
    <w:p w14:paraId="2E5466D7" w14:textId="77777777" w:rsidR="00DF1AF3" w:rsidRPr="008531E8" w:rsidRDefault="00017636" w:rsidP="00C12BE8">
      <w:pPr>
        <w:pStyle w:val="Import5"/>
        <w:numPr>
          <w:ilvl w:val="0"/>
          <w:numId w:val="27"/>
        </w:numPr>
        <w:spacing w:line="240" w:lineRule="auto"/>
        <w:jc w:val="both"/>
        <w:rPr>
          <w:rFonts w:ascii="Arial" w:hAnsi="Arial" w:cs="Arial"/>
          <w:sz w:val="22"/>
          <w:szCs w:val="22"/>
        </w:rPr>
      </w:pPr>
      <w:r w:rsidRPr="008531E8">
        <w:rPr>
          <w:rFonts w:ascii="Arial" w:hAnsi="Arial" w:cs="Arial"/>
          <w:b/>
          <w:sz w:val="22"/>
          <w:szCs w:val="22"/>
        </w:rPr>
        <w:t>Dohodnutý předmět plnění</w:t>
      </w:r>
      <w:r w:rsidR="00EF72C1">
        <w:rPr>
          <w:rFonts w:ascii="Arial" w:hAnsi="Arial" w:cs="Arial"/>
          <w:sz w:val="22"/>
          <w:szCs w:val="22"/>
        </w:rPr>
        <w:t xml:space="preserve"> (dále jen „D</w:t>
      </w:r>
      <w:r w:rsidR="00DF1AF3" w:rsidRPr="008531E8">
        <w:rPr>
          <w:rFonts w:ascii="Arial" w:hAnsi="Arial" w:cs="Arial"/>
          <w:sz w:val="22"/>
          <w:szCs w:val="22"/>
        </w:rPr>
        <w:t>ílo“)</w:t>
      </w:r>
    </w:p>
    <w:p w14:paraId="76FA05A4" w14:textId="77777777" w:rsidR="004C05DA" w:rsidRDefault="00DF1AF3" w:rsidP="006A242A">
      <w:pPr>
        <w:ind w:left="709" w:hanging="709"/>
        <w:jc w:val="both"/>
        <w:rPr>
          <w:rFonts w:ascii="Arial" w:hAnsi="Arial" w:cs="Arial"/>
          <w:snapToGrid w:val="0"/>
          <w:sz w:val="22"/>
          <w:szCs w:val="22"/>
        </w:rPr>
      </w:pPr>
      <w:r w:rsidRPr="008531E8">
        <w:rPr>
          <w:rFonts w:ascii="Arial" w:hAnsi="Arial" w:cs="Arial"/>
          <w:snapToGrid w:val="0"/>
          <w:sz w:val="22"/>
          <w:szCs w:val="22"/>
        </w:rPr>
        <w:tab/>
      </w:r>
      <w:r w:rsidR="006A242A" w:rsidRPr="00BA79F9">
        <w:rPr>
          <w:rFonts w:ascii="Arial" w:hAnsi="Arial" w:cs="Arial"/>
          <w:snapToGrid w:val="0"/>
          <w:sz w:val="22"/>
          <w:szCs w:val="22"/>
        </w:rPr>
        <w:t xml:space="preserve">Předmětem veřejné zakázky s názvem </w:t>
      </w:r>
      <w:r w:rsidR="006A242A" w:rsidRPr="00BA79F9">
        <w:rPr>
          <w:rFonts w:ascii="Arial" w:hAnsi="Arial" w:cs="Arial"/>
          <w:b/>
          <w:snapToGrid w:val="0"/>
          <w:sz w:val="22"/>
          <w:szCs w:val="22"/>
        </w:rPr>
        <w:t>„</w:t>
      </w:r>
      <w:r w:rsidR="0051046B" w:rsidRPr="0051046B">
        <w:rPr>
          <w:rFonts w:ascii="Arial" w:hAnsi="Arial" w:cs="Arial"/>
          <w:b/>
          <w:sz w:val="22"/>
          <w:szCs w:val="22"/>
        </w:rPr>
        <w:t>FN Brno - Rekonstrukce havarijních rozvodů vody v objektu L, 3. - 6.</w:t>
      </w:r>
      <w:r w:rsidR="00894975">
        <w:rPr>
          <w:rFonts w:ascii="Arial" w:hAnsi="Arial" w:cs="Arial"/>
          <w:b/>
          <w:sz w:val="22"/>
          <w:szCs w:val="22"/>
        </w:rPr>
        <w:t xml:space="preserve"> </w:t>
      </w:r>
      <w:r w:rsidR="0051046B" w:rsidRPr="0051046B">
        <w:rPr>
          <w:rFonts w:ascii="Arial" w:hAnsi="Arial" w:cs="Arial"/>
          <w:b/>
          <w:sz w:val="22"/>
          <w:szCs w:val="22"/>
        </w:rPr>
        <w:t>etapa</w:t>
      </w:r>
      <w:r w:rsidR="0051046B" w:rsidRPr="0051046B">
        <w:rPr>
          <w:rFonts w:ascii="Arial" w:hAnsi="Arial" w:cs="Arial"/>
          <w:sz w:val="22"/>
          <w:szCs w:val="22"/>
        </w:rPr>
        <w:t>“ je rekonstrukce havarijních rozvodů studené vody, teplé vody a cirkulace 5.NP–17.NP v objektu L v areálu Fakultní nemocnice v </w:t>
      </w:r>
      <w:proofErr w:type="gramStart"/>
      <w:r w:rsidR="0051046B" w:rsidRPr="0051046B">
        <w:rPr>
          <w:rFonts w:ascii="Arial" w:hAnsi="Arial" w:cs="Arial"/>
          <w:sz w:val="22"/>
          <w:szCs w:val="22"/>
        </w:rPr>
        <w:t>Brně . Stávající</w:t>
      </w:r>
      <w:proofErr w:type="gramEnd"/>
      <w:r w:rsidR="0051046B" w:rsidRPr="0051046B">
        <w:rPr>
          <w:rFonts w:ascii="Arial" w:hAnsi="Arial" w:cs="Arial"/>
          <w:sz w:val="22"/>
          <w:szCs w:val="22"/>
        </w:rPr>
        <w:t xml:space="preserve"> rozvody vody jsou převážně z trubek pozinkovaných a vzhledem ke stáří objektu na hranici životnosti, čímž dochází k častým haváriím</w:t>
      </w:r>
      <w:r w:rsidR="006A242A" w:rsidRPr="00CE7259">
        <w:rPr>
          <w:rFonts w:ascii="Arial" w:hAnsi="Arial" w:cs="Arial"/>
          <w:snapToGrid w:val="0"/>
          <w:sz w:val="22"/>
          <w:szCs w:val="22"/>
        </w:rPr>
        <w:t>.</w:t>
      </w:r>
    </w:p>
    <w:p w14:paraId="70B765FA" w14:textId="77777777" w:rsidR="0051046B" w:rsidRPr="0051046B" w:rsidRDefault="0051046B" w:rsidP="0051046B">
      <w:pPr>
        <w:spacing w:before="120"/>
        <w:ind w:left="709"/>
        <w:rPr>
          <w:rFonts w:ascii="Arial" w:hAnsi="Arial" w:cs="Arial"/>
          <w:sz w:val="22"/>
          <w:szCs w:val="22"/>
        </w:rPr>
      </w:pPr>
      <w:r w:rsidRPr="0051046B">
        <w:rPr>
          <w:rFonts w:ascii="Arial" w:hAnsi="Arial" w:cs="Arial"/>
          <w:sz w:val="22"/>
          <w:szCs w:val="22"/>
        </w:rPr>
        <w:t>Tyto investiční etapy řeší nové stoupačky pro vysoké tlakové pásmo v rozsahu 4.NP – 17.NP a horizontální rozvody VTP v úrovni 5.NP – 17.NP v rozsahu půdorysu celé budovy. Rozhodující rozsah stavebních prací spojených s novými rozvody vody a vyvolanými stavebními úpravami se vyskytuje v prostoru 5.NP -17.NP, v prostoru 4.NP se napojují stoupačky vody a v prostoru 18.NP je situována centrála nouzového osvětlení.</w:t>
      </w:r>
    </w:p>
    <w:p w14:paraId="46D01C55" w14:textId="77777777" w:rsidR="0051046B" w:rsidRPr="0051046B" w:rsidRDefault="0051046B" w:rsidP="0051046B">
      <w:pPr>
        <w:spacing w:before="120"/>
        <w:ind w:left="709"/>
        <w:rPr>
          <w:rFonts w:ascii="Arial" w:hAnsi="Arial" w:cs="Arial"/>
          <w:sz w:val="22"/>
          <w:szCs w:val="22"/>
        </w:rPr>
      </w:pPr>
      <w:r w:rsidRPr="0051046B">
        <w:rPr>
          <w:rFonts w:ascii="Arial" w:hAnsi="Arial" w:cs="Arial"/>
          <w:snapToGrid w:val="0"/>
          <w:sz w:val="22"/>
          <w:szCs w:val="22"/>
        </w:rPr>
        <w:t>Práce jsou specifikované v projektové dokumentaci pro provádění stavby s názvem „</w:t>
      </w:r>
      <w:r w:rsidRPr="0051046B">
        <w:rPr>
          <w:rFonts w:ascii="Arial" w:hAnsi="Arial" w:cs="Arial"/>
          <w:sz w:val="22"/>
          <w:szCs w:val="22"/>
        </w:rPr>
        <w:t xml:space="preserve">FN Brno - Rekonstrukce havarijních rozvodů vody v objektu L, 3. </w:t>
      </w:r>
      <w:proofErr w:type="gramStart"/>
      <w:r w:rsidRPr="0051046B">
        <w:rPr>
          <w:rFonts w:ascii="Arial" w:hAnsi="Arial" w:cs="Arial"/>
          <w:sz w:val="22"/>
          <w:szCs w:val="22"/>
        </w:rPr>
        <w:t>- 6.etapa</w:t>
      </w:r>
      <w:proofErr w:type="gramEnd"/>
      <w:r w:rsidRPr="0051046B">
        <w:rPr>
          <w:rFonts w:ascii="Arial" w:hAnsi="Arial" w:cs="Arial"/>
          <w:sz w:val="22"/>
          <w:szCs w:val="22"/>
        </w:rPr>
        <w:t xml:space="preserve">“ zpracované společností HP </w:t>
      </w:r>
      <w:proofErr w:type="spellStart"/>
      <w:r w:rsidRPr="0051046B">
        <w:rPr>
          <w:rFonts w:ascii="Arial" w:hAnsi="Arial" w:cs="Arial"/>
          <w:sz w:val="22"/>
          <w:szCs w:val="22"/>
        </w:rPr>
        <w:t>Consult</w:t>
      </w:r>
      <w:proofErr w:type="spellEnd"/>
      <w:r w:rsidRPr="0051046B">
        <w:rPr>
          <w:rFonts w:ascii="Arial" w:hAnsi="Arial" w:cs="Arial"/>
          <w:sz w:val="22"/>
          <w:szCs w:val="22"/>
        </w:rPr>
        <w:t xml:space="preserve"> s.r.o., datum 10/2017, zakázkové číslo 17_14_01 (dále též pouze „Projektová dokumentace“).</w:t>
      </w:r>
    </w:p>
    <w:p w14:paraId="38DBD41A" w14:textId="77777777" w:rsidR="0051046B" w:rsidRPr="0051046B" w:rsidRDefault="0051046B" w:rsidP="0051046B">
      <w:pPr>
        <w:ind w:left="709"/>
        <w:jc w:val="both"/>
        <w:rPr>
          <w:rFonts w:ascii="Arial" w:hAnsi="Arial" w:cs="Arial"/>
          <w:sz w:val="22"/>
          <w:szCs w:val="22"/>
        </w:rPr>
      </w:pPr>
    </w:p>
    <w:p w14:paraId="6464C083" w14:textId="77777777" w:rsidR="0051046B" w:rsidRPr="0051046B" w:rsidRDefault="0051046B" w:rsidP="0051046B">
      <w:pPr>
        <w:ind w:left="709"/>
        <w:rPr>
          <w:rFonts w:ascii="Arial" w:hAnsi="Arial" w:cs="Arial"/>
          <w:sz w:val="22"/>
          <w:szCs w:val="22"/>
        </w:rPr>
      </w:pPr>
      <w:r w:rsidRPr="0051046B">
        <w:rPr>
          <w:rFonts w:ascii="Arial" w:hAnsi="Arial" w:cs="Arial"/>
          <w:sz w:val="22"/>
          <w:szCs w:val="22"/>
        </w:rPr>
        <w:t>Investiční akce je rozdělena na čtyři samostatné etapy, každá etapa je samostatný stavební objekt:</w:t>
      </w:r>
    </w:p>
    <w:p w14:paraId="083A3DFB" w14:textId="77777777" w:rsidR="0051046B" w:rsidRPr="0051046B" w:rsidRDefault="0051046B" w:rsidP="0051046B">
      <w:pPr>
        <w:numPr>
          <w:ilvl w:val="0"/>
          <w:numId w:val="69"/>
        </w:numPr>
        <w:tabs>
          <w:tab w:val="clear" w:pos="720"/>
          <w:tab w:val="num" w:pos="1134"/>
        </w:tabs>
        <w:spacing w:before="40"/>
        <w:ind w:left="1134"/>
        <w:jc w:val="both"/>
        <w:rPr>
          <w:rFonts w:ascii="Arial" w:hAnsi="Arial" w:cs="Arial"/>
          <w:sz w:val="22"/>
          <w:szCs w:val="22"/>
        </w:rPr>
      </w:pPr>
      <w:proofErr w:type="gramStart"/>
      <w:r w:rsidRPr="0051046B">
        <w:rPr>
          <w:rFonts w:ascii="Arial" w:hAnsi="Arial" w:cs="Arial"/>
          <w:sz w:val="22"/>
          <w:szCs w:val="22"/>
        </w:rPr>
        <w:t>3.etapa</w:t>
      </w:r>
      <w:proofErr w:type="gramEnd"/>
      <w:r w:rsidRPr="0051046B">
        <w:rPr>
          <w:rFonts w:ascii="Arial" w:hAnsi="Arial" w:cs="Arial"/>
          <w:sz w:val="22"/>
          <w:szCs w:val="22"/>
        </w:rPr>
        <w:t xml:space="preserve"> – SO 03 - Rekonstrukce rozvodů vody VTP – 3.etapa - jihovýchodní část</w:t>
      </w:r>
    </w:p>
    <w:p w14:paraId="3D68783C" w14:textId="77777777" w:rsidR="0051046B" w:rsidRPr="0051046B" w:rsidRDefault="0051046B" w:rsidP="0051046B">
      <w:pPr>
        <w:numPr>
          <w:ilvl w:val="0"/>
          <w:numId w:val="69"/>
        </w:numPr>
        <w:tabs>
          <w:tab w:val="clear" w:pos="720"/>
          <w:tab w:val="num" w:pos="1134"/>
        </w:tabs>
        <w:spacing w:before="40"/>
        <w:ind w:left="1134"/>
        <w:jc w:val="both"/>
        <w:rPr>
          <w:rFonts w:ascii="Arial" w:hAnsi="Arial" w:cs="Arial"/>
          <w:sz w:val="22"/>
          <w:szCs w:val="22"/>
        </w:rPr>
      </w:pPr>
      <w:proofErr w:type="gramStart"/>
      <w:r w:rsidRPr="0051046B">
        <w:rPr>
          <w:rFonts w:ascii="Arial" w:hAnsi="Arial" w:cs="Arial"/>
          <w:sz w:val="22"/>
          <w:szCs w:val="22"/>
        </w:rPr>
        <w:t>4.etapa</w:t>
      </w:r>
      <w:proofErr w:type="gramEnd"/>
      <w:r w:rsidRPr="0051046B">
        <w:rPr>
          <w:rFonts w:ascii="Arial" w:hAnsi="Arial" w:cs="Arial"/>
          <w:sz w:val="22"/>
          <w:szCs w:val="22"/>
        </w:rPr>
        <w:t xml:space="preserve"> – SO 04 - Rekonstrukce rozvodů vody VTP – 4.etapa – jihozápadní část</w:t>
      </w:r>
    </w:p>
    <w:p w14:paraId="6BD97C85" w14:textId="77777777" w:rsidR="0051046B" w:rsidRPr="0051046B" w:rsidRDefault="0051046B" w:rsidP="0051046B">
      <w:pPr>
        <w:numPr>
          <w:ilvl w:val="0"/>
          <w:numId w:val="69"/>
        </w:numPr>
        <w:tabs>
          <w:tab w:val="clear" w:pos="720"/>
          <w:tab w:val="num" w:pos="1134"/>
        </w:tabs>
        <w:spacing w:before="40"/>
        <w:ind w:left="1134"/>
        <w:jc w:val="both"/>
        <w:rPr>
          <w:rFonts w:ascii="Arial" w:hAnsi="Arial" w:cs="Arial"/>
          <w:sz w:val="22"/>
          <w:szCs w:val="22"/>
        </w:rPr>
      </w:pPr>
      <w:proofErr w:type="gramStart"/>
      <w:r w:rsidRPr="0051046B">
        <w:rPr>
          <w:rFonts w:ascii="Arial" w:hAnsi="Arial" w:cs="Arial"/>
          <w:sz w:val="22"/>
          <w:szCs w:val="22"/>
        </w:rPr>
        <w:t>5.etapa</w:t>
      </w:r>
      <w:proofErr w:type="gramEnd"/>
      <w:r w:rsidRPr="0051046B">
        <w:rPr>
          <w:rFonts w:ascii="Arial" w:hAnsi="Arial" w:cs="Arial"/>
          <w:sz w:val="22"/>
          <w:szCs w:val="22"/>
        </w:rPr>
        <w:t xml:space="preserve"> – SO 05 - Rekonstrukce rozvodů vody VTP – 5.etapa – severovýchodní část</w:t>
      </w:r>
    </w:p>
    <w:p w14:paraId="118AFBA5" w14:textId="77777777" w:rsidR="0051046B" w:rsidRPr="0051046B" w:rsidRDefault="0051046B" w:rsidP="0051046B">
      <w:pPr>
        <w:numPr>
          <w:ilvl w:val="0"/>
          <w:numId w:val="69"/>
        </w:numPr>
        <w:tabs>
          <w:tab w:val="clear" w:pos="720"/>
          <w:tab w:val="num" w:pos="1134"/>
        </w:tabs>
        <w:spacing w:before="40"/>
        <w:ind w:left="1134"/>
        <w:jc w:val="both"/>
        <w:rPr>
          <w:rFonts w:ascii="Arial" w:hAnsi="Arial" w:cs="Arial"/>
          <w:sz w:val="22"/>
          <w:szCs w:val="22"/>
        </w:rPr>
      </w:pPr>
      <w:proofErr w:type="gramStart"/>
      <w:r w:rsidRPr="0051046B">
        <w:rPr>
          <w:rFonts w:ascii="Arial" w:hAnsi="Arial" w:cs="Arial"/>
          <w:sz w:val="22"/>
          <w:szCs w:val="22"/>
        </w:rPr>
        <w:t>6.etapa</w:t>
      </w:r>
      <w:proofErr w:type="gramEnd"/>
      <w:r w:rsidRPr="0051046B">
        <w:rPr>
          <w:rFonts w:ascii="Arial" w:hAnsi="Arial" w:cs="Arial"/>
          <w:sz w:val="22"/>
          <w:szCs w:val="22"/>
        </w:rPr>
        <w:t xml:space="preserve"> – SO 06 - Rekonstrukce rozvodů vody VTP – 6.etapa – severozápadní část</w:t>
      </w:r>
    </w:p>
    <w:p w14:paraId="1BE4B033" w14:textId="77777777" w:rsidR="0051046B" w:rsidRPr="008A5C19" w:rsidRDefault="0051046B" w:rsidP="008A5C19">
      <w:pPr>
        <w:spacing w:before="120"/>
        <w:ind w:left="709"/>
        <w:jc w:val="both"/>
        <w:rPr>
          <w:rFonts w:ascii="Arial" w:hAnsi="Arial" w:cs="Arial"/>
          <w:sz w:val="22"/>
          <w:szCs w:val="22"/>
        </w:rPr>
      </w:pPr>
      <w:r w:rsidRPr="0051046B">
        <w:rPr>
          <w:rFonts w:ascii="Arial" w:hAnsi="Arial" w:cs="Arial"/>
          <w:sz w:val="22"/>
          <w:szCs w:val="22"/>
        </w:rPr>
        <w:t xml:space="preserve">Etapy 3. – 6. navazují na již provedenou rekonstrukci v rámci </w:t>
      </w:r>
      <w:smartTag w:uri="urn:schemas-microsoft-com:office:smarttags" w:element="metricconverter">
        <w:smartTagPr>
          <w:attr w:name="ProductID" w:val="1. a"/>
        </w:smartTagPr>
        <w:r w:rsidRPr="0051046B">
          <w:rPr>
            <w:rFonts w:ascii="Arial" w:hAnsi="Arial" w:cs="Arial"/>
            <w:sz w:val="22"/>
            <w:szCs w:val="22"/>
          </w:rPr>
          <w:t>1. a</w:t>
        </w:r>
      </w:smartTag>
      <w:r w:rsidRPr="0051046B">
        <w:rPr>
          <w:rFonts w:ascii="Arial" w:hAnsi="Arial" w:cs="Arial"/>
          <w:sz w:val="22"/>
          <w:szCs w:val="22"/>
        </w:rPr>
        <w:t xml:space="preserve"> 2.</w:t>
      </w:r>
      <w:r w:rsidR="00894975">
        <w:rPr>
          <w:rFonts w:ascii="Arial" w:hAnsi="Arial" w:cs="Arial"/>
          <w:sz w:val="22"/>
          <w:szCs w:val="22"/>
        </w:rPr>
        <w:t xml:space="preserve"> </w:t>
      </w:r>
      <w:r w:rsidRPr="0051046B">
        <w:rPr>
          <w:rFonts w:ascii="Arial" w:hAnsi="Arial" w:cs="Arial"/>
          <w:sz w:val="22"/>
          <w:szCs w:val="22"/>
        </w:rPr>
        <w:t>etapy. Objednatel si vyhrazuje právo určovat pořadí jednotlivých etap</w:t>
      </w:r>
      <w:r>
        <w:rPr>
          <w:rFonts w:ascii="Arial" w:hAnsi="Arial" w:cs="Arial"/>
          <w:sz w:val="22"/>
          <w:szCs w:val="22"/>
        </w:rPr>
        <w:t xml:space="preserve">. Stavební práce budou prováděny </w:t>
      </w:r>
      <w:r w:rsidR="008A5C19" w:rsidRPr="008A5C19">
        <w:rPr>
          <w:rFonts w:ascii="Arial" w:hAnsi="Arial" w:cs="Arial"/>
          <w:sz w:val="22"/>
          <w:szCs w:val="22"/>
        </w:rPr>
        <w:t>za provozu, s minimálními výlukami, práce budou prováděny po etapách, převážně v odpoledních, případně nočních hodinách. Veškeré výluky je nutné předem konzultovat se zástupci nemocnice a jednotlivých</w:t>
      </w:r>
      <w:r w:rsidR="00894975">
        <w:rPr>
          <w:rFonts w:ascii="Arial" w:hAnsi="Arial" w:cs="Arial"/>
          <w:sz w:val="22"/>
          <w:szCs w:val="22"/>
        </w:rPr>
        <w:t xml:space="preserve"> klinik a oddělení</w:t>
      </w:r>
      <w:r w:rsidR="008A5C19">
        <w:rPr>
          <w:rFonts w:ascii="Arial" w:hAnsi="Arial" w:cs="Arial"/>
          <w:sz w:val="22"/>
          <w:szCs w:val="22"/>
        </w:rPr>
        <w:t xml:space="preserve">. Zhotovitel je </w:t>
      </w:r>
      <w:proofErr w:type="spellStart"/>
      <w:r w:rsidR="008A5C19">
        <w:rPr>
          <w:rFonts w:ascii="Arial" w:hAnsi="Arial" w:cs="Arial"/>
          <w:sz w:val="22"/>
          <w:szCs w:val="22"/>
        </w:rPr>
        <w:t>srozumněn</w:t>
      </w:r>
      <w:proofErr w:type="spellEnd"/>
      <w:r w:rsidR="008A5C19">
        <w:rPr>
          <w:rFonts w:ascii="Arial" w:hAnsi="Arial" w:cs="Arial"/>
          <w:sz w:val="22"/>
          <w:szCs w:val="22"/>
        </w:rPr>
        <w:t>, že staveb</w:t>
      </w:r>
      <w:r w:rsidR="00CC0EE2">
        <w:rPr>
          <w:rFonts w:ascii="Arial" w:hAnsi="Arial" w:cs="Arial"/>
          <w:sz w:val="22"/>
          <w:szCs w:val="22"/>
        </w:rPr>
        <w:t>n</w:t>
      </w:r>
      <w:r w:rsidR="008A5C19">
        <w:rPr>
          <w:rFonts w:ascii="Arial" w:hAnsi="Arial" w:cs="Arial"/>
          <w:sz w:val="22"/>
          <w:szCs w:val="22"/>
        </w:rPr>
        <w:t>í práce</w:t>
      </w:r>
      <w:r w:rsidRPr="008A5C19">
        <w:rPr>
          <w:rFonts w:ascii="Arial" w:hAnsi="Arial" w:cs="Arial"/>
          <w:sz w:val="22"/>
          <w:szCs w:val="22"/>
        </w:rPr>
        <w:t xml:space="preserve"> budou prováděny ve stísněných podmínkách. Po provedení prací bude vždy proveden úklid tak, aby nebyla narušena funkčnost jednotlivých oddělení v době provozu</w:t>
      </w:r>
      <w:r w:rsidR="00613C38">
        <w:rPr>
          <w:rFonts w:ascii="Arial" w:hAnsi="Arial" w:cs="Arial"/>
          <w:sz w:val="22"/>
          <w:szCs w:val="22"/>
        </w:rPr>
        <w:t>.</w:t>
      </w:r>
    </w:p>
    <w:p w14:paraId="2F486467" w14:textId="77777777" w:rsidR="006A242A" w:rsidRPr="008A5C19" w:rsidRDefault="006A242A" w:rsidP="006A242A">
      <w:pPr>
        <w:ind w:left="709" w:hanging="709"/>
        <w:jc w:val="both"/>
        <w:rPr>
          <w:rFonts w:ascii="Arial" w:hAnsi="Arial" w:cs="Arial"/>
          <w:snapToGrid w:val="0"/>
          <w:sz w:val="22"/>
          <w:szCs w:val="22"/>
        </w:rPr>
      </w:pPr>
    </w:p>
    <w:p w14:paraId="07408F06" w14:textId="77777777" w:rsidR="00DF1AF3" w:rsidRDefault="00DF1AF3" w:rsidP="008531E8">
      <w:pPr>
        <w:pStyle w:val="Zkladntext3"/>
        <w:ind w:left="709"/>
        <w:jc w:val="both"/>
        <w:rPr>
          <w:rFonts w:cs="Arial"/>
          <w:b w:val="0"/>
          <w:sz w:val="22"/>
          <w:szCs w:val="22"/>
        </w:rPr>
      </w:pPr>
      <w:r w:rsidRPr="008531E8">
        <w:rPr>
          <w:rFonts w:cs="Arial"/>
          <w:b w:val="0"/>
          <w:snapToGrid w:val="0"/>
          <w:sz w:val="22"/>
          <w:szCs w:val="22"/>
        </w:rPr>
        <w:t xml:space="preserve">Předmět plnění je dále dán rozsahem nabídky Zhotovitele, předložené Objednateli v rámci veřejné zakázky s názvem </w:t>
      </w:r>
      <w:r w:rsidR="00396D4C" w:rsidRPr="0051046B">
        <w:rPr>
          <w:rFonts w:cs="Arial"/>
          <w:b w:val="0"/>
          <w:snapToGrid w:val="0"/>
          <w:sz w:val="22"/>
          <w:szCs w:val="22"/>
        </w:rPr>
        <w:t>,,</w:t>
      </w:r>
      <w:r w:rsidR="0051046B" w:rsidRPr="0051046B">
        <w:rPr>
          <w:rFonts w:cs="Arial"/>
          <w:b w:val="0"/>
          <w:sz w:val="22"/>
          <w:szCs w:val="22"/>
        </w:rPr>
        <w:t xml:space="preserve"> FN Brno - Rekonstrukce havarijních rozvodů vody v objektu L, 3. - 6.</w:t>
      </w:r>
      <w:r w:rsidR="00613C38">
        <w:rPr>
          <w:rFonts w:cs="Arial"/>
          <w:b w:val="0"/>
          <w:sz w:val="22"/>
          <w:szCs w:val="22"/>
        </w:rPr>
        <w:t xml:space="preserve"> </w:t>
      </w:r>
      <w:r w:rsidR="0051046B" w:rsidRPr="0051046B">
        <w:rPr>
          <w:rFonts w:cs="Arial"/>
          <w:b w:val="0"/>
          <w:sz w:val="22"/>
          <w:szCs w:val="22"/>
        </w:rPr>
        <w:t>etapa“</w:t>
      </w:r>
      <w:r w:rsidRPr="008531E8">
        <w:rPr>
          <w:rFonts w:cs="Arial"/>
          <w:b w:val="0"/>
          <w:sz w:val="22"/>
          <w:szCs w:val="22"/>
        </w:rPr>
        <w:t xml:space="preserve"> (dále jen „veřejná zakázka“) zadané v souladu se</w:t>
      </w:r>
      <w:r w:rsidR="00BE70EE">
        <w:rPr>
          <w:rFonts w:cs="Arial"/>
          <w:b w:val="0"/>
          <w:snapToGrid w:val="0"/>
          <w:sz w:val="22"/>
          <w:szCs w:val="22"/>
        </w:rPr>
        <w:t xml:space="preserve"> zákonem č. 134/201</w:t>
      </w:r>
      <w:r w:rsidRPr="008531E8">
        <w:rPr>
          <w:rFonts w:cs="Arial"/>
          <w:b w:val="0"/>
          <w:snapToGrid w:val="0"/>
          <w:sz w:val="22"/>
          <w:szCs w:val="22"/>
        </w:rPr>
        <w:t>6 Sb., o</w:t>
      </w:r>
      <w:r w:rsidR="00BE70EE">
        <w:rPr>
          <w:rFonts w:cs="Arial"/>
          <w:b w:val="0"/>
          <w:snapToGrid w:val="0"/>
          <w:sz w:val="22"/>
          <w:szCs w:val="22"/>
        </w:rPr>
        <w:t xml:space="preserve"> zadávání veřejných zakázek,</w:t>
      </w:r>
      <w:r w:rsidRPr="008531E8">
        <w:rPr>
          <w:rFonts w:cs="Arial"/>
          <w:b w:val="0"/>
          <w:snapToGrid w:val="0"/>
          <w:sz w:val="22"/>
          <w:szCs w:val="22"/>
        </w:rPr>
        <w:t xml:space="preserve"> (dále jen „Zákon“). </w:t>
      </w:r>
      <w:r w:rsidRPr="008531E8">
        <w:rPr>
          <w:rFonts w:cs="Arial"/>
          <w:b w:val="0"/>
          <w:sz w:val="22"/>
          <w:szCs w:val="22"/>
        </w:rPr>
        <w:t>Předmět</w:t>
      </w:r>
      <w:r w:rsidRPr="008531E8">
        <w:rPr>
          <w:rFonts w:cs="Arial"/>
          <w:b w:val="0"/>
          <w:snapToGrid w:val="0"/>
          <w:sz w:val="22"/>
          <w:szCs w:val="22"/>
        </w:rPr>
        <w:t>em plnění Zhotovitele (</w:t>
      </w:r>
      <w:r w:rsidR="006B7D2F" w:rsidRPr="008531E8">
        <w:rPr>
          <w:rFonts w:cs="Arial"/>
          <w:b w:val="0"/>
          <w:snapToGrid w:val="0"/>
          <w:sz w:val="22"/>
          <w:szCs w:val="22"/>
        </w:rPr>
        <w:t>„</w:t>
      </w:r>
      <w:r w:rsidR="006A0655">
        <w:rPr>
          <w:rFonts w:cs="Arial"/>
          <w:b w:val="0"/>
          <w:snapToGrid w:val="0"/>
          <w:sz w:val="22"/>
          <w:szCs w:val="22"/>
        </w:rPr>
        <w:t>D</w:t>
      </w:r>
      <w:r w:rsidRPr="008531E8">
        <w:rPr>
          <w:rFonts w:cs="Arial"/>
          <w:b w:val="0"/>
          <w:sz w:val="22"/>
          <w:szCs w:val="22"/>
        </w:rPr>
        <w:t>ílem</w:t>
      </w:r>
      <w:r w:rsidR="006B7D2F" w:rsidRPr="008531E8">
        <w:rPr>
          <w:rFonts w:cs="Arial"/>
          <w:b w:val="0"/>
          <w:sz w:val="22"/>
          <w:szCs w:val="22"/>
        </w:rPr>
        <w:t>“</w:t>
      </w:r>
      <w:r w:rsidRPr="008531E8">
        <w:rPr>
          <w:rFonts w:cs="Arial"/>
          <w:b w:val="0"/>
          <w:sz w:val="22"/>
          <w:szCs w:val="22"/>
        </w:rPr>
        <w:t xml:space="preserve">) </w:t>
      </w:r>
      <w:r w:rsidRPr="008531E8">
        <w:rPr>
          <w:rFonts w:cs="Arial"/>
          <w:b w:val="0"/>
          <w:snapToGrid w:val="0"/>
          <w:sz w:val="22"/>
          <w:szCs w:val="22"/>
        </w:rPr>
        <w:t xml:space="preserve">se pro účely této smlouvy rozumí souhrn všech prací, dodávek a souvisejících služeb, jak je vymezuje výše uvedená dokumentace, jakožto předmět plnění </w:t>
      </w:r>
      <w:r w:rsidRPr="008531E8">
        <w:rPr>
          <w:rFonts w:cs="Arial"/>
          <w:b w:val="0"/>
          <w:sz w:val="22"/>
          <w:szCs w:val="22"/>
        </w:rPr>
        <w:t xml:space="preserve">včetně veškerých prací a dodávek nezbytných pro kvalitní </w:t>
      </w:r>
      <w:r w:rsidR="006A0655">
        <w:rPr>
          <w:rFonts w:cs="Arial"/>
          <w:b w:val="0"/>
          <w:sz w:val="22"/>
          <w:szCs w:val="22"/>
        </w:rPr>
        <w:t>zhotovení d</w:t>
      </w:r>
      <w:r w:rsidRPr="008531E8">
        <w:rPr>
          <w:rFonts w:cs="Arial"/>
          <w:b w:val="0"/>
          <w:sz w:val="22"/>
          <w:szCs w:val="22"/>
        </w:rPr>
        <w:t xml:space="preserve">íla. </w:t>
      </w:r>
    </w:p>
    <w:p w14:paraId="52BB9738" w14:textId="77777777" w:rsidR="00E24561" w:rsidRPr="008531E8" w:rsidRDefault="00E24561" w:rsidP="008531E8">
      <w:pPr>
        <w:pStyle w:val="Zkladntext3"/>
        <w:ind w:left="709"/>
        <w:jc w:val="both"/>
        <w:rPr>
          <w:rFonts w:cs="Arial"/>
          <w:b w:val="0"/>
          <w:sz w:val="22"/>
          <w:szCs w:val="22"/>
        </w:rPr>
      </w:pPr>
    </w:p>
    <w:p w14:paraId="01A52879" w14:textId="77777777" w:rsidR="00DF1AF3" w:rsidRPr="008531E8" w:rsidRDefault="00DF27B4" w:rsidP="008531E8">
      <w:pPr>
        <w:pStyle w:val="Zkladntext3"/>
        <w:ind w:left="1418" w:hanging="709"/>
        <w:jc w:val="both"/>
        <w:rPr>
          <w:rFonts w:cs="Arial"/>
          <w:b w:val="0"/>
          <w:snapToGrid w:val="0"/>
          <w:sz w:val="22"/>
          <w:szCs w:val="22"/>
        </w:rPr>
      </w:pPr>
      <w:r w:rsidRPr="008531E8">
        <w:rPr>
          <w:rFonts w:cs="Arial"/>
          <w:b w:val="0"/>
          <w:sz w:val="22"/>
          <w:szCs w:val="22"/>
        </w:rPr>
        <w:t>1. 1</w:t>
      </w:r>
      <w:r w:rsidR="00DF1AF3" w:rsidRPr="008531E8">
        <w:rPr>
          <w:rFonts w:cs="Arial"/>
          <w:b w:val="0"/>
          <w:sz w:val="22"/>
          <w:szCs w:val="22"/>
        </w:rPr>
        <w:t>.</w:t>
      </w:r>
      <w:r w:rsidR="00DF1AF3" w:rsidRPr="008531E8">
        <w:rPr>
          <w:rFonts w:cs="Arial"/>
          <w:b w:val="0"/>
          <w:sz w:val="22"/>
          <w:szCs w:val="22"/>
        </w:rPr>
        <w:tab/>
        <w:t>Zhotovením díla se přitom rozumí realizace předmětu díla podle výše uvedené Projektové dokumentace, kterou tvoří výkresová část, textová část a výkazy výměr. Jakákoliv dílčí část díla je součástí předmětu díla, pokud je obsažena alespoň v jedné z těchto částí Projektové dokumentace,</w:t>
      </w:r>
      <w:r w:rsidR="00DF1AF3" w:rsidRPr="008531E8">
        <w:rPr>
          <w:rFonts w:cs="Arial"/>
          <w:b w:val="0"/>
          <w:snapToGrid w:val="0"/>
          <w:sz w:val="22"/>
          <w:szCs w:val="22"/>
        </w:rPr>
        <w:t xml:space="preserve"> jakož i tehdy, pokud v žádném z těchto dokumentů sice není, avšak Zhotovitel na základě svých odborných a technických znalostí jeho realizaci mohl nebo měl předpokládat</w:t>
      </w:r>
      <w:r w:rsidR="00DF1AF3" w:rsidRPr="008531E8">
        <w:rPr>
          <w:rFonts w:cs="Arial"/>
          <w:b w:val="0"/>
          <w:sz w:val="22"/>
          <w:szCs w:val="22"/>
        </w:rPr>
        <w:t>.</w:t>
      </w:r>
    </w:p>
    <w:p w14:paraId="380E575D" w14:textId="77777777" w:rsidR="00DF1AF3" w:rsidRPr="008531E8" w:rsidRDefault="00DF1AF3" w:rsidP="008531E8">
      <w:pPr>
        <w:ind w:left="1418" w:hanging="709"/>
        <w:jc w:val="both"/>
        <w:rPr>
          <w:rFonts w:ascii="Arial" w:hAnsi="Arial" w:cs="Arial"/>
          <w:snapToGrid w:val="0"/>
          <w:sz w:val="22"/>
          <w:szCs w:val="22"/>
        </w:rPr>
      </w:pPr>
      <w:r w:rsidRPr="008531E8">
        <w:rPr>
          <w:rFonts w:ascii="Arial" w:hAnsi="Arial" w:cs="Arial"/>
          <w:snapToGrid w:val="0"/>
          <w:sz w:val="22"/>
          <w:szCs w:val="22"/>
        </w:rPr>
        <w:t xml:space="preserve">1.2. </w:t>
      </w:r>
      <w:r w:rsidRPr="008531E8">
        <w:rPr>
          <w:rFonts w:ascii="Arial" w:hAnsi="Arial" w:cs="Arial"/>
          <w:snapToGrid w:val="0"/>
          <w:sz w:val="22"/>
          <w:szCs w:val="22"/>
        </w:rPr>
        <w:tab/>
        <w:t xml:space="preserve">Dílem je provedení všech prací a dodávek, obsažených a specifikovaných v Projektové dokumentaci a to tak, že práce a dodávky jsou předmětem díla </w:t>
      </w:r>
      <w:r w:rsidRPr="008531E8">
        <w:rPr>
          <w:rFonts w:ascii="Arial" w:hAnsi="Arial" w:cs="Arial"/>
          <w:snapToGrid w:val="0"/>
          <w:sz w:val="22"/>
          <w:szCs w:val="22"/>
        </w:rPr>
        <w:lastRenderedPageBreak/>
        <w:t>dle této smlouvy, jsou-li obsaženy resp. s</w:t>
      </w:r>
      <w:r w:rsidR="007B6594">
        <w:rPr>
          <w:rFonts w:ascii="Arial" w:hAnsi="Arial" w:cs="Arial"/>
          <w:snapToGrid w:val="0"/>
          <w:sz w:val="22"/>
          <w:szCs w:val="22"/>
        </w:rPr>
        <w:t>pecifikovány alespoň v jedné ze </w:t>
      </w:r>
      <w:r w:rsidRPr="008531E8">
        <w:rPr>
          <w:rFonts w:ascii="Arial" w:hAnsi="Arial" w:cs="Arial"/>
          <w:snapToGrid w:val="0"/>
          <w:sz w:val="22"/>
          <w:szCs w:val="22"/>
        </w:rPr>
        <w:t>shora definovaných částech Projektové dokumentace, jakož i tehdy,</w:t>
      </w:r>
      <w:r w:rsidRPr="008531E8">
        <w:rPr>
          <w:rFonts w:ascii="Arial" w:hAnsi="Arial" w:cs="Arial"/>
          <w:sz w:val="22"/>
          <w:szCs w:val="22"/>
        </w:rPr>
        <w:t xml:space="preserve"> pokud sice v žádné části Projektové dokumentace výslovně uvedeny nejsou, </w:t>
      </w:r>
      <w:r w:rsidRPr="008531E8">
        <w:rPr>
          <w:rFonts w:ascii="Arial" w:hAnsi="Arial" w:cs="Arial"/>
          <w:snapToGrid w:val="0"/>
          <w:sz w:val="22"/>
          <w:szCs w:val="22"/>
        </w:rPr>
        <w:t>avšak Zhotovitel na základě svých odborných a technických znalostí jejich provedení mohl nebo měl předpokládat.</w:t>
      </w:r>
    </w:p>
    <w:p w14:paraId="193A677A" w14:textId="77777777" w:rsidR="00DF1AF3" w:rsidRPr="008531E8" w:rsidRDefault="00DF1AF3" w:rsidP="008531E8">
      <w:pPr>
        <w:ind w:left="1418" w:hanging="709"/>
        <w:jc w:val="both"/>
        <w:rPr>
          <w:rFonts w:ascii="Arial" w:hAnsi="Arial" w:cs="Arial"/>
          <w:snapToGrid w:val="0"/>
          <w:sz w:val="22"/>
          <w:szCs w:val="22"/>
        </w:rPr>
      </w:pPr>
      <w:r w:rsidRPr="008531E8">
        <w:rPr>
          <w:rFonts w:ascii="Arial" w:hAnsi="Arial" w:cs="Arial"/>
          <w:snapToGrid w:val="0"/>
          <w:sz w:val="22"/>
          <w:szCs w:val="22"/>
        </w:rPr>
        <w:t xml:space="preserve">1.3. </w:t>
      </w:r>
      <w:r w:rsidRPr="008531E8">
        <w:rPr>
          <w:rFonts w:ascii="Arial" w:hAnsi="Arial" w:cs="Arial"/>
          <w:snapToGrid w:val="0"/>
          <w:sz w:val="22"/>
          <w:szCs w:val="22"/>
        </w:rPr>
        <w:tab/>
        <w:t>Součástí díla jsou dále</w:t>
      </w:r>
      <w:r w:rsidR="00EF72C1">
        <w:rPr>
          <w:rFonts w:ascii="Arial" w:hAnsi="Arial" w:cs="Arial"/>
          <w:snapToGrid w:val="0"/>
          <w:sz w:val="22"/>
          <w:szCs w:val="22"/>
        </w:rPr>
        <w:t xml:space="preserve"> i všechny výrobky, z nichž se D</w:t>
      </w:r>
      <w:r w:rsidRPr="008531E8">
        <w:rPr>
          <w:rFonts w:ascii="Arial" w:hAnsi="Arial" w:cs="Arial"/>
          <w:snapToGrid w:val="0"/>
          <w:sz w:val="22"/>
          <w:szCs w:val="22"/>
        </w:rPr>
        <w:t>ílo skládá (z nichž sestává) a kterých bude použito k jeho realizaci, jakož i veškeré práce, dodávky, výkony a služby, kterých je dočasně nebo trvale třeba k řádnému zahájení prací na díle, k provedení, doko</w:t>
      </w:r>
      <w:r w:rsidR="007B6594">
        <w:rPr>
          <w:rFonts w:ascii="Arial" w:hAnsi="Arial" w:cs="Arial"/>
          <w:snapToGrid w:val="0"/>
          <w:sz w:val="22"/>
          <w:szCs w:val="22"/>
        </w:rPr>
        <w:t>nčení a předání díla a </w:t>
      </w:r>
      <w:r w:rsidRPr="008531E8">
        <w:rPr>
          <w:rFonts w:ascii="Arial" w:hAnsi="Arial" w:cs="Arial"/>
          <w:snapToGrid w:val="0"/>
          <w:sz w:val="22"/>
          <w:szCs w:val="22"/>
        </w:rPr>
        <w:t>k jeho úspěšné kolaudaci a uvedení do provozu v souladu s jeho účelovým určením</w:t>
      </w:r>
      <w:r w:rsidR="00DA55A5">
        <w:rPr>
          <w:rFonts w:ascii="Arial" w:hAnsi="Arial" w:cs="Arial"/>
          <w:snapToGrid w:val="0"/>
          <w:sz w:val="22"/>
          <w:szCs w:val="22"/>
        </w:rPr>
        <w:t xml:space="preserve"> </w:t>
      </w:r>
      <w:r w:rsidR="00DA55A5">
        <w:rPr>
          <w:rFonts w:ascii="Arial" w:hAnsi="Arial" w:cs="Arial"/>
          <w:sz w:val="22"/>
          <w:szCs w:val="22"/>
        </w:rPr>
        <w:t xml:space="preserve">a českými právními předpisy, tzn. včetně veškerých potřebných dokladů a dokumentů. Veškeré dodávané materiály jsou v souladu s Technologickými a desinfekčními postupy uvedenými </w:t>
      </w:r>
      <w:r w:rsidR="00DA55A5" w:rsidRPr="002A4C4D">
        <w:rPr>
          <w:rFonts w:ascii="Arial" w:hAnsi="Arial" w:cs="Arial"/>
          <w:sz w:val="22"/>
          <w:szCs w:val="22"/>
          <w:u w:val="single"/>
        </w:rPr>
        <w:t xml:space="preserve">v příloze č. </w:t>
      </w:r>
      <w:r w:rsidR="00DA55A5">
        <w:rPr>
          <w:rFonts w:ascii="Arial" w:hAnsi="Arial" w:cs="Arial"/>
          <w:sz w:val="22"/>
          <w:szCs w:val="22"/>
          <w:u w:val="single"/>
        </w:rPr>
        <w:t>VI</w:t>
      </w:r>
      <w:r w:rsidR="00DA55A5" w:rsidRPr="008531E8">
        <w:rPr>
          <w:rFonts w:ascii="Arial" w:hAnsi="Arial" w:cs="Arial"/>
          <w:snapToGrid w:val="0"/>
          <w:sz w:val="22"/>
          <w:szCs w:val="22"/>
        </w:rPr>
        <w:t>.</w:t>
      </w:r>
    </w:p>
    <w:p w14:paraId="70A06658" w14:textId="77777777" w:rsidR="00DF1AF3" w:rsidRPr="008C6D78" w:rsidRDefault="00DF1AF3" w:rsidP="008531E8">
      <w:pPr>
        <w:ind w:left="1418" w:hanging="709"/>
        <w:jc w:val="both"/>
        <w:rPr>
          <w:rFonts w:ascii="Arial" w:hAnsi="Arial" w:cs="Arial"/>
          <w:snapToGrid w:val="0"/>
          <w:sz w:val="22"/>
          <w:szCs w:val="22"/>
        </w:rPr>
      </w:pPr>
      <w:r w:rsidRPr="008531E8">
        <w:rPr>
          <w:rFonts w:ascii="Arial" w:hAnsi="Arial" w:cs="Arial"/>
          <w:sz w:val="22"/>
          <w:szCs w:val="22"/>
        </w:rPr>
        <w:t>1.4.</w:t>
      </w:r>
      <w:r w:rsidRPr="008531E8">
        <w:rPr>
          <w:rFonts w:ascii="Arial" w:hAnsi="Arial" w:cs="Arial"/>
          <w:snapToGrid w:val="0"/>
          <w:sz w:val="22"/>
          <w:szCs w:val="22"/>
        </w:rPr>
        <w:tab/>
        <w:t xml:space="preserve">Specifikace předmětu plnění uvedeného v článku 1. je uvedena v </w:t>
      </w:r>
      <w:r w:rsidR="002E38AF" w:rsidRPr="003E6093">
        <w:rPr>
          <w:rFonts w:ascii="Arial" w:hAnsi="Arial" w:cs="Arial"/>
          <w:snapToGrid w:val="0"/>
          <w:sz w:val="22"/>
          <w:szCs w:val="22"/>
          <w:u w:val="single"/>
        </w:rPr>
        <w:t>p</w:t>
      </w:r>
      <w:r w:rsidR="003C2D26" w:rsidRPr="003E6093">
        <w:rPr>
          <w:rFonts w:ascii="Arial" w:hAnsi="Arial" w:cs="Arial"/>
          <w:snapToGrid w:val="0"/>
          <w:sz w:val="22"/>
          <w:szCs w:val="22"/>
          <w:u w:val="single"/>
        </w:rPr>
        <w:t>říloze</w:t>
      </w:r>
      <w:r w:rsidRPr="003E6093">
        <w:rPr>
          <w:rFonts w:ascii="Arial" w:hAnsi="Arial" w:cs="Arial"/>
          <w:snapToGrid w:val="0"/>
          <w:sz w:val="22"/>
          <w:szCs w:val="22"/>
          <w:u w:val="single"/>
        </w:rPr>
        <w:t xml:space="preserve"> </w:t>
      </w:r>
      <w:r w:rsidR="003C2D26" w:rsidRPr="003E6093">
        <w:rPr>
          <w:rFonts w:ascii="Arial" w:hAnsi="Arial" w:cs="Arial"/>
          <w:snapToGrid w:val="0"/>
          <w:sz w:val="22"/>
          <w:szCs w:val="22"/>
          <w:u w:val="single"/>
        </w:rPr>
        <w:t>č</w:t>
      </w:r>
      <w:r w:rsidRPr="003E6093">
        <w:rPr>
          <w:rFonts w:ascii="Arial" w:hAnsi="Arial" w:cs="Arial"/>
          <w:snapToGrid w:val="0"/>
          <w:sz w:val="22"/>
          <w:szCs w:val="22"/>
          <w:u w:val="single"/>
        </w:rPr>
        <w:t xml:space="preserve">. </w:t>
      </w:r>
      <w:r w:rsidRPr="008531E8">
        <w:rPr>
          <w:rFonts w:ascii="Arial" w:hAnsi="Arial" w:cs="Arial"/>
          <w:snapToGrid w:val="0"/>
          <w:sz w:val="22"/>
          <w:szCs w:val="22"/>
        </w:rPr>
        <w:t xml:space="preserve">I. – </w:t>
      </w:r>
      <w:r w:rsidR="002640E4" w:rsidRPr="008531E8">
        <w:rPr>
          <w:rFonts w:ascii="Arial" w:hAnsi="Arial" w:cs="Arial"/>
          <w:snapToGrid w:val="0"/>
          <w:sz w:val="22"/>
          <w:szCs w:val="22"/>
        </w:rPr>
        <w:t>S</w:t>
      </w:r>
      <w:r w:rsidR="003C2D26" w:rsidRPr="008531E8">
        <w:rPr>
          <w:rFonts w:ascii="Arial" w:hAnsi="Arial" w:cs="Arial"/>
          <w:snapToGrid w:val="0"/>
          <w:sz w:val="22"/>
          <w:szCs w:val="22"/>
        </w:rPr>
        <w:t>pecifikace</w:t>
      </w:r>
      <w:r w:rsidRPr="008531E8">
        <w:rPr>
          <w:rFonts w:ascii="Arial" w:hAnsi="Arial" w:cs="Arial"/>
          <w:snapToGrid w:val="0"/>
          <w:sz w:val="22"/>
          <w:szCs w:val="22"/>
        </w:rPr>
        <w:t xml:space="preserve"> </w:t>
      </w:r>
      <w:r w:rsidR="003C2D26" w:rsidRPr="008531E8">
        <w:rPr>
          <w:rFonts w:ascii="Arial" w:hAnsi="Arial" w:cs="Arial"/>
          <w:snapToGrid w:val="0"/>
          <w:sz w:val="22"/>
          <w:szCs w:val="22"/>
        </w:rPr>
        <w:t>předmětu</w:t>
      </w:r>
      <w:r w:rsidRPr="008531E8">
        <w:rPr>
          <w:rFonts w:ascii="Arial" w:hAnsi="Arial" w:cs="Arial"/>
          <w:snapToGrid w:val="0"/>
          <w:sz w:val="22"/>
          <w:szCs w:val="22"/>
        </w:rPr>
        <w:t xml:space="preserve"> </w:t>
      </w:r>
      <w:r w:rsidR="003C2D26" w:rsidRPr="008531E8">
        <w:rPr>
          <w:rFonts w:ascii="Arial" w:hAnsi="Arial" w:cs="Arial"/>
          <w:snapToGrid w:val="0"/>
          <w:sz w:val="22"/>
          <w:szCs w:val="22"/>
        </w:rPr>
        <w:t>plnění</w:t>
      </w:r>
      <w:r w:rsidRPr="008531E8">
        <w:rPr>
          <w:rFonts w:ascii="Arial" w:hAnsi="Arial" w:cs="Arial"/>
          <w:snapToGrid w:val="0"/>
          <w:sz w:val="22"/>
          <w:szCs w:val="22"/>
        </w:rPr>
        <w:t xml:space="preserve"> (</w:t>
      </w:r>
      <w:r w:rsidR="003C2D26" w:rsidRPr="008531E8">
        <w:rPr>
          <w:rFonts w:ascii="Arial" w:hAnsi="Arial" w:cs="Arial"/>
          <w:snapToGrid w:val="0"/>
          <w:sz w:val="22"/>
          <w:szCs w:val="22"/>
        </w:rPr>
        <w:t>prací a</w:t>
      </w:r>
      <w:r w:rsidRPr="008531E8">
        <w:rPr>
          <w:rFonts w:ascii="Arial" w:hAnsi="Arial" w:cs="Arial"/>
          <w:snapToGrid w:val="0"/>
          <w:sz w:val="22"/>
          <w:szCs w:val="22"/>
        </w:rPr>
        <w:t xml:space="preserve"> </w:t>
      </w:r>
      <w:r w:rsidR="003C2D26" w:rsidRPr="008531E8">
        <w:rPr>
          <w:rFonts w:ascii="Arial" w:hAnsi="Arial" w:cs="Arial"/>
          <w:snapToGrid w:val="0"/>
          <w:sz w:val="22"/>
          <w:szCs w:val="22"/>
        </w:rPr>
        <w:t>dodávek</w:t>
      </w:r>
      <w:r w:rsidRPr="008531E8">
        <w:rPr>
          <w:rFonts w:ascii="Arial" w:hAnsi="Arial" w:cs="Arial"/>
          <w:snapToGrid w:val="0"/>
          <w:sz w:val="22"/>
          <w:szCs w:val="22"/>
        </w:rPr>
        <w:t>), která je nedílnou součástí této smlouvy a která se skládá z </w:t>
      </w:r>
      <w:r w:rsidRPr="008C6D78">
        <w:rPr>
          <w:rFonts w:ascii="Arial" w:hAnsi="Arial" w:cs="Arial"/>
          <w:snapToGrid w:val="0"/>
          <w:sz w:val="22"/>
          <w:szCs w:val="22"/>
        </w:rPr>
        <w:t>těchto částí:</w:t>
      </w:r>
    </w:p>
    <w:p w14:paraId="5483328E" w14:textId="77777777" w:rsidR="00DF1AF3" w:rsidRPr="008C6D78" w:rsidRDefault="00DF1AF3" w:rsidP="008531E8">
      <w:pPr>
        <w:numPr>
          <w:ilvl w:val="0"/>
          <w:numId w:val="2"/>
        </w:numPr>
        <w:ind w:left="2410" w:hanging="283"/>
        <w:jc w:val="both"/>
        <w:rPr>
          <w:rFonts w:ascii="Arial" w:hAnsi="Arial" w:cs="Arial"/>
          <w:snapToGrid w:val="0"/>
          <w:sz w:val="22"/>
          <w:szCs w:val="22"/>
        </w:rPr>
      </w:pPr>
      <w:r w:rsidRPr="008C6D78">
        <w:rPr>
          <w:rFonts w:ascii="Arial" w:hAnsi="Arial" w:cs="Arial"/>
          <w:sz w:val="22"/>
          <w:szCs w:val="22"/>
        </w:rPr>
        <w:t>projektové dokumentace</w:t>
      </w:r>
      <w:r w:rsidRPr="008C6D78">
        <w:rPr>
          <w:rFonts w:ascii="Arial" w:hAnsi="Arial" w:cs="Arial"/>
          <w:snapToGrid w:val="0"/>
          <w:sz w:val="22"/>
          <w:szCs w:val="22"/>
        </w:rPr>
        <w:t>;</w:t>
      </w:r>
    </w:p>
    <w:p w14:paraId="483763B4" w14:textId="77777777" w:rsidR="00DF1AF3" w:rsidRPr="008C6D78" w:rsidRDefault="006A242A" w:rsidP="008531E8">
      <w:pPr>
        <w:numPr>
          <w:ilvl w:val="0"/>
          <w:numId w:val="2"/>
        </w:numPr>
        <w:ind w:left="2410" w:hanging="283"/>
        <w:jc w:val="both"/>
        <w:rPr>
          <w:rFonts w:ascii="Arial" w:hAnsi="Arial" w:cs="Arial"/>
          <w:sz w:val="22"/>
          <w:szCs w:val="22"/>
        </w:rPr>
      </w:pPr>
      <w:r w:rsidRPr="00C0178B">
        <w:rPr>
          <w:rFonts w:ascii="Arial" w:hAnsi="Arial" w:cs="Arial"/>
          <w:sz w:val="22"/>
          <w:szCs w:val="22"/>
        </w:rPr>
        <w:t xml:space="preserve">položkového rozpočtu – soupisu prací </w:t>
      </w:r>
      <w:r w:rsidRPr="00C0178B">
        <w:rPr>
          <w:rFonts w:ascii="Arial" w:hAnsi="Arial" w:cs="Arial"/>
          <w:snapToGrid w:val="0"/>
          <w:sz w:val="22"/>
          <w:szCs w:val="22"/>
        </w:rPr>
        <w:t>zpracovaného</w:t>
      </w:r>
      <w:r w:rsidRPr="00C0178B">
        <w:rPr>
          <w:rFonts w:ascii="Arial" w:hAnsi="Arial" w:cs="Arial"/>
          <w:sz w:val="22"/>
          <w:szCs w:val="22"/>
        </w:rPr>
        <w:t xml:space="preserve"> </w:t>
      </w:r>
      <w:r w:rsidRPr="00980780">
        <w:rPr>
          <w:rFonts w:ascii="Arial" w:hAnsi="Arial" w:cs="Arial"/>
          <w:sz w:val="22"/>
          <w:szCs w:val="22"/>
        </w:rPr>
        <w:t xml:space="preserve">společností </w:t>
      </w:r>
      <w:r w:rsidR="008A5C19">
        <w:rPr>
          <w:rFonts w:ascii="Arial" w:hAnsi="Arial" w:cs="Arial"/>
          <w:sz w:val="22"/>
          <w:szCs w:val="22"/>
        </w:rPr>
        <w:t>HP </w:t>
      </w:r>
      <w:proofErr w:type="spellStart"/>
      <w:r w:rsidR="008A5C19">
        <w:rPr>
          <w:rFonts w:ascii="Arial" w:hAnsi="Arial" w:cs="Arial"/>
          <w:sz w:val="22"/>
          <w:szCs w:val="22"/>
        </w:rPr>
        <w:t>Consult</w:t>
      </w:r>
      <w:proofErr w:type="spellEnd"/>
      <w:r w:rsidR="008A5C19">
        <w:rPr>
          <w:rFonts w:ascii="Arial" w:hAnsi="Arial" w:cs="Arial"/>
          <w:sz w:val="22"/>
          <w:szCs w:val="22"/>
        </w:rPr>
        <w:t xml:space="preserve"> s.r.o.</w:t>
      </w:r>
      <w:r w:rsidRPr="00980780">
        <w:rPr>
          <w:rFonts w:ascii="Arial" w:hAnsi="Arial" w:cs="Arial"/>
          <w:sz w:val="22"/>
          <w:szCs w:val="22"/>
        </w:rPr>
        <w:t>, v </w:t>
      </w:r>
      <w:r w:rsidR="008A5C19">
        <w:rPr>
          <w:rFonts w:ascii="Arial" w:hAnsi="Arial" w:cs="Arial"/>
          <w:sz w:val="22"/>
          <w:szCs w:val="22"/>
        </w:rPr>
        <w:t>říjnu</w:t>
      </w:r>
      <w:r w:rsidRPr="00980780">
        <w:rPr>
          <w:rFonts w:ascii="Arial" w:hAnsi="Arial" w:cs="Arial"/>
          <w:sz w:val="22"/>
          <w:szCs w:val="22"/>
        </w:rPr>
        <w:t xml:space="preserve"> 201</w:t>
      </w:r>
      <w:r w:rsidR="008A5C19">
        <w:rPr>
          <w:rFonts w:ascii="Arial" w:hAnsi="Arial" w:cs="Arial"/>
          <w:sz w:val="22"/>
          <w:szCs w:val="22"/>
        </w:rPr>
        <w:t>7</w:t>
      </w:r>
      <w:r w:rsidRPr="00C0178B">
        <w:rPr>
          <w:rFonts w:ascii="Arial" w:hAnsi="Arial" w:cs="Arial"/>
          <w:snapToGrid w:val="0"/>
          <w:sz w:val="22"/>
          <w:szCs w:val="22"/>
        </w:rPr>
        <w:t>, prověřeného a </w:t>
      </w:r>
      <w:r w:rsidRPr="00C0178B">
        <w:rPr>
          <w:rFonts w:ascii="Arial" w:hAnsi="Arial" w:cs="Arial"/>
          <w:sz w:val="22"/>
          <w:szCs w:val="22"/>
        </w:rPr>
        <w:t>oceněného Zhotovitelem</w:t>
      </w:r>
      <w:r w:rsidR="00DF1AF3" w:rsidRPr="008C6D78">
        <w:rPr>
          <w:rFonts w:ascii="Arial" w:hAnsi="Arial" w:cs="Arial"/>
          <w:sz w:val="22"/>
          <w:szCs w:val="22"/>
        </w:rPr>
        <w:t>;</w:t>
      </w:r>
    </w:p>
    <w:p w14:paraId="0FF8BC5F" w14:textId="77777777" w:rsidR="00DF1AF3" w:rsidRPr="008531E8" w:rsidRDefault="00DF1AF3" w:rsidP="008531E8">
      <w:pPr>
        <w:numPr>
          <w:ilvl w:val="0"/>
          <w:numId w:val="2"/>
        </w:numPr>
        <w:ind w:left="2410" w:hanging="283"/>
        <w:jc w:val="both"/>
        <w:rPr>
          <w:rFonts w:ascii="Arial" w:hAnsi="Arial" w:cs="Arial"/>
          <w:snapToGrid w:val="0"/>
          <w:sz w:val="22"/>
          <w:szCs w:val="22"/>
        </w:rPr>
      </w:pPr>
      <w:r w:rsidRPr="008C6D78">
        <w:rPr>
          <w:rFonts w:ascii="Arial" w:hAnsi="Arial" w:cs="Arial"/>
          <w:snapToGrid w:val="0"/>
          <w:sz w:val="22"/>
          <w:szCs w:val="22"/>
        </w:rPr>
        <w:t>nabídky Zhotovitele, předložené Objednateli</w:t>
      </w:r>
      <w:r w:rsidRPr="008531E8">
        <w:rPr>
          <w:rFonts w:ascii="Arial" w:hAnsi="Arial" w:cs="Arial"/>
          <w:snapToGrid w:val="0"/>
          <w:sz w:val="22"/>
          <w:szCs w:val="22"/>
        </w:rPr>
        <w:t xml:space="preserve"> v rámci veřejné zakázky. </w:t>
      </w:r>
    </w:p>
    <w:p w14:paraId="545F4308" w14:textId="77777777" w:rsidR="00DF1AF3" w:rsidRPr="008531E8" w:rsidRDefault="00DF1AF3" w:rsidP="008531E8">
      <w:pPr>
        <w:ind w:left="1418" w:hanging="709"/>
        <w:jc w:val="both"/>
        <w:rPr>
          <w:rFonts w:ascii="Arial" w:hAnsi="Arial" w:cs="Arial"/>
          <w:sz w:val="22"/>
          <w:szCs w:val="22"/>
        </w:rPr>
      </w:pPr>
      <w:r w:rsidRPr="008531E8">
        <w:rPr>
          <w:rFonts w:ascii="Arial" w:hAnsi="Arial" w:cs="Arial"/>
          <w:sz w:val="22"/>
          <w:szCs w:val="22"/>
        </w:rPr>
        <w:t>1.5.</w:t>
      </w:r>
      <w:r w:rsidRPr="008531E8">
        <w:rPr>
          <w:rFonts w:ascii="Arial" w:hAnsi="Arial" w:cs="Arial"/>
          <w:sz w:val="22"/>
          <w:szCs w:val="22"/>
        </w:rPr>
        <w:tab/>
        <w:t xml:space="preserve">Předmětem díla dále </w:t>
      </w:r>
      <w:r w:rsidR="00DF27B4" w:rsidRPr="008531E8">
        <w:rPr>
          <w:rFonts w:ascii="Arial" w:hAnsi="Arial" w:cs="Arial"/>
          <w:sz w:val="22"/>
          <w:szCs w:val="22"/>
        </w:rPr>
        <w:t>je:</w:t>
      </w:r>
    </w:p>
    <w:p w14:paraId="659B5E6C" w14:textId="77777777" w:rsidR="0099327E" w:rsidRPr="0099327E" w:rsidRDefault="0099327E" w:rsidP="0099327E">
      <w:pPr>
        <w:numPr>
          <w:ilvl w:val="0"/>
          <w:numId w:val="1"/>
        </w:numPr>
        <w:ind w:left="2410"/>
        <w:jc w:val="both"/>
        <w:rPr>
          <w:rFonts w:ascii="Arial" w:hAnsi="Arial" w:cs="Arial"/>
          <w:sz w:val="22"/>
          <w:szCs w:val="22"/>
        </w:rPr>
      </w:pPr>
      <w:r w:rsidRPr="0099327E">
        <w:rPr>
          <w:rFonts w:ascii="Arial" w:hAnsi="Arial" w:cs="Arial"/>
          <w:sz w:val="22"/>
          <w:szCs w:val="22"/>
        </w:rPr>
        <w:t xml:space="preserve">provedení veškerých předepsaných zkoušek a revizí včetně vystavení dokladů o jejich provedení, doložení atestů, certifikátů, prohlášení o </w:t>
      </w:r>
      <w:r w:rsidR="00790322">
        <w:rPr>
          <w:rFonts w:ascii="Arial" w:hAnsi="Arial" w:cs="Arial"/>
          <w:sz w:val="22"/>
          <w:szCs w:val="22"/>
        </w:rPr>
        <w:t>vlastnostech</w:t>
      </w:r>
      <w:r w:rsidRPr="0099327E">
        <w:rPr>
          <w:rFonts w:ascii="Arial" w:hAnsi="Arial" w:cs="Arial"/>
          <w:sz w:val="22"/>
          <w:szCs w:val="22"/>
        </w:rPr>
        <w:t>, protokolů o předvedení funkčnosti a ostatních dokladů potřebných pro možnost řádného provozování ve smyslu platných právních předpisů apod. a jejich předání zadavateli ve 3 vyhotoveních, z toho v 1 vyhotovení v elektronické verzi v českém jazyce, popř. s překladatelskou doložkou;</w:t>
      </w:r>
    </w:p>
    <w:p w14:paraId="1482513E" w14:textId="77777777" w:rsidR="0099327E" w:rsidRPr="0099327E" w:rsidRDefault="0099327E" w:rsidP="0099327E">
      <w:pPr>
        <w:numPr>
          <w:ilvl w:val="0"/>
          <w:numId w:val="1"/>
        </w:numPr>
        <w:ind w:left="2410"/>
        <w:jc w:val="both"/>
        <w:rPr>
          <w:rFonts w:ascii="Arial" w:hAnsi="Arial" w:cs="Arial"/>
          <w:sz w:val="22"/>
          <w:szCs w:val="22"/>
        </w:rPr>
      </w:pPr>
      <w:r w:rsidRPr="0099327E">
        <w:rPr>
          <w:rFonts w:ascii="Arial" w:hAnsi="Arial" w:cs="Arial"/>
          <w:sz w:val="22"/>
          <w:szCs w:val="22"/>
        </w:rPr>
        <w:t>vyhotovení a předání zadavateli všech stavebním úřadem požadovaných dokumentů potřebných k udělení kolaudačního souhlasu v souladu s ustanovením § 122 zákona č. 183/2006 Sb., stavebního zákona, ve znění pozdějších předpisů, a zákona č. 185/2001 Sb., o odpadech, ve znění pozdějších předpisů. Těmito doklady se rozumí např. i potvrzení o provedení zkoušek na všech rozvodech (chemické a hygienické rozbory pitné vody atd.) a instalacích dotčených stavbou, kompletní zprávy o výchozích revizích elektrických zařízení a odborné a závazné stanovisko Technické inspekce České republiky, aj.);</w:t>
      </w:r>
    </w:p>
    <w:p w14:paraId="66738299" w14:textId="77777777" w:rsidR="0099327E" w:rsidRPr="0099327E" w:rsidRDefault="0099327E" w:rsidP="0099327E">
      <w:pPr>
        <w:numPr>
          <w:ilvl w:val="0"/>
          <w:numId w:val="1"/>
        </w:numPr>
        <w:ind w:left="2410"/>
        <w:jc w:val="both"/>
        <w:rPr>
          <w:rFonts w:ascii="Arial" w:hAnsi="Arial" w:cs="Arial"/>
          <w:sz w:val="22"/>
          <w:szCs w:val="22"/>
        </w:rPr>
      </w:pPr>
      <w:r w:rsidRPr="0099327E">
        <w:rPr>
          <w:rFonts w:ascii="Arial" w:hAnsi="Arial" w:cs="Arial"/>
          <w:sz w:val="22"/>
          <w:szCs w:val="22"/>
        </w:rPr>
        <w:t>provedení individuálního a komplexního vyzkoušení všech prvků a zařízení tvořících předmět plnění, včetně vyhotovení protokolu v českém jazyce ve 3 vyhotoveních, z toho v 1 vyhotovení v elektronické verzi;</w:t>
      </w:r>
    </w:p>
    <w:p w14:paraId="786627EE" w14:textId="77777777" w:rsidR="0099327E" w:rsidRPr="0099327E" w:rsidRDefault="0099327E" w:rsidP="0099327E">
      <w:pPr>
        <w:numPr>
          <w:ilvl w:val="0"/>
          <w:numId w:val="1"/>
        </w:numPr>
        <w:ind w:left="2410"/>
        <w:jc w:val="both"/>
        <w:rPr>
          <w:rFonts w:ascii="Arial" w:hAnsi="Arial" w:cs="Arial"/>
          <w:sz w:val="22"/>
          <w:szCs w:val="22"/>
        </w:rPr>
      </w:pPr>
      <w:r w:rsidRPr="0099327E">
        <w:rPr>
          <w:rFonts w:ascii="Arial" w:hAnsi="Arial" w:cs="Arial"/>
          <w:sz w:val="22"/>
          <w:szCs w:val="22"/>
        </w:rPr>
        <w:t>zajištění návodů k obsluze, návodů na provoz a údržbu díla a předvedení funkčnosti zařízení obsluhujícímu personálu</w:t>
      </w:r>
      <w:r w:rsidR="005C2319">
        <w:rPr>
          <w:rFonts w:ascii="Arial" w:hAnsi="Arial" w:cs="Arial"/>
          <w:sz w:val="22"/>
          <w:szCs w:val="22"/>
        </w:rPr>
        <w:t xml:space="preserve"> </w:t>
      </w:r>
      <w:r w:rsidRPr="0099327E">
        <w:rPr>
          <w:rFonts w:ascii="Arial" w:hAnsi="Arial" w:cs="Arial"/>
          <w:sz w:val="22"/>
          <w:szCs w:val="22"/>
        </w:rPr>
        <w:t xml:space="preserve">vše v českém jazyce ve 3 vyhotoveních, z toho v 1 vyhotovení v </w:t>
      </w:r>
      <w:proofErr w:type="spellStart"/>
      <w:r w:rsidRPr="0099327E">
        <w:rPr>
          <w:rFonts w:ascii="Arial" w:hAnsi="Arial" w:cs="Arial"/>
          <w:sz w:val="22"/>
          <w:szCs w:val="22"/>
        </w:rPr>
        <w:t>v</w:t>
      </w:r>
      <w:proofErr w:type="spellEnd"/>
      <w:r w:rsidRPr="0099327E">
        <w:rPr>
          <w:rFonts w:ascii="Arial" w:hAnsi="Arial" w:cs="Arial"/>
          <w:sz w:val="22"/>
          <w:szCs w:val="22"/>
        </w:rPr>
        <w:t> elektronické verzi;</w:t>
      </w:r>
    </w:p>
    <w:p w14:paraId="0216DB70" w14:textId="77777777" w:rsidR="0099327E" w:rsidRPr="0099327E" w:rsidRDefault="0099327E" w:rsidP="0099327E">
      <w:pPr>
        <w:numPr>
          <w:ilvl w:val="0"/>
          <w:numId w:val="1"/>
        </w:numPr>
        <w:ind w:left="2410"/>
        <w:jc w:val="both"/>
        <w:rPr>
          <w:rFonts w:ascii="Arial" w:hAnsi="Arial" w:cs="Arial"/>
          <w:sz w:val="22"/>
          <w:szCs w:val="22"/>
        </w:rPr>
      </w:pPr>
      <w:r w:rsidRPr="0099327E">
        <w:rPr>
          <w:rFonts w:ascii="Arial" w:hAnsi="Arial" w:cs="Arial"/>
          <w:sz w:val="22"/>
          <w:szCs w:val="22"/>
        </w:rPr>
        <w:t xml:space="preserve">zpracování kusovníků jednotlivých prvků a zařízení po jednotlivých místnostech včetně výrobního čísla, typu a technických parametrů pro potřeby zařazení majetku do operativní evidence zadavatele, a to v souladu s Pokynem Generálního finančního ředitelství č. D-22          k jednotnému postupu při uplatňování některých ustanovení zákona č. 586/1992 Sb., o daních z příjmu, ve znění pozdějších předpisů, a </w:t>
      </w:r>
      <w:r w:rsidRPr="0099327E">
        <w:rPr>
          <w:rFonts w:ascii="Arial" w:hAnsi="Arial" w:cs="Arial"/>
          <w:sz w:val="22"/>
          <w:szCs w:val="22"/>
        </w:rPr>
        <w:lastRenderedPageBreak/>
        <w:t>to vše v českém jazyce ve 3 vyhotoveních, z toho v 1 vyhotovení v elektronické verzi;</w:t>
      </w:r>
    </w:p>
    <w:p w14:paraId="41ED0279" w14:textId="77777777" w:rsidR="0099327E" w:rsidRDefault="0099327E" w:rsidP="0099327E">
      <w:pPr>
        <w:numPr>
          <w:ilvl w:val="0"/>
          <w:numId w:val="1"/>
        </w:numPr>
        <w:ind w:left="2410"/>
        <w:jc w:val="both"/>
        <w:rPr>
          <w:rFonts w:ascii="Arial" w:hAnsi="Arial" w:cs="Arial"/>
          <w:sz w:val="22"/>
          <w:szCs w:val="22"/>
        </w:rPr>
      </w:pPr>
      <w:r w:rsidRPr="0099327E">
        <w:rPr>
          <w:rFonts w:ascii="Arial" w:hAnsi="Arial" w:cs="Arial"/>
          <w:sz w:val="22"/>
          <w:szCs w:val="22"/>
        </w:rPr>
        <w:t>předkládání vzorkovací knihy v průběhu provádění díla</w:t>
      </w:r>
    </w:p>
    <w:p w14:paraId="3C84AAEF" w14:textId="77777777" w:rsidR="00D36DB7" w:rsidRPr="0099327E" w:rsidRDefault="00D36DB7" w:rsidP="0099327E">
      <w:pPr>
        <w:numPr>
          <w:ilvl w:val="0"/>
          <w:numId w:val="1"/>
        </w:numPr>
        <w:ind w:left="2410"/>
        <w:jc w:val="both"/>
        <w:rPr>
          <w:rFonts w:ascii="Arial" w:hAnsi="Arial" w:cs="Arial"/>
          <w:sz w:val="22"/>
          <w:szCs w:val="22"/>
        </w:rPr>
      </w:pPr>
      <w:r>
        <w:rPr>
          <w:rFonts w:ascii="Arial" w:hAnsi="Arial" w:cs="Arial"/>
          <w:sz w:val="22"/>
          <w:szCs w:val="22"/>
        </w:rPr>
        <w:t>veškeré činnosti a dodávky vyplývající z plánu BOZP uvedeného v příloze č. IX</w:t>
      </w:r>
    </w:p>
    <w:p w14:paraId="489E6E89" w14:textId="77777777" w:rsidR="00DF1AF3" w:rsidRDefault="0099327E" w:rsidP="008531E8">
      <w:pPr>
        <w:numPr>
          <w:ilvl w:val="0"/>
          <w:numId w:val="1"/>
        </w:numPr>
        <w:ind w:left="2410"/>
        <w:jc w:val="both"/>
        <w:rPr>
          <w:rFonts w:ascii="Arial" w:hAnsi="Arial" w:cs="Arial"/>
          <w:sz w:val="22"/>
          <w:szCs w:val="22"/>
        </w:rPr>
      </w:pPr>
      <w:r w:rsidRPr="0099327E">
        <w:rPr>
          <w:rFonts w:ascii="Arial" w:hAnsi="Arial" w:cs="Arial"/>
          <w:sz w:val="22"/>
          <w:szCs w:val="22"/>
        </w:rPr>
        <w:t>servis po dobu záruky.</w:t>
      </w:r>
    </w:p>
    <w:p w14:paraId="01036433" w14:textId="77777777" w:rsidR="007B6594" w:rsidRPr="008531E8" w:rsidRDefault="007B6594" w:rsidP="007B6594">
      <w:pPr>
        <w:ind w:left="2410"/>
        <w:jc w:val="both"/>
        <w:rPr>
          <w:rFonts w:ascii="Arial" w:hAnsi="Arial" w:cs="Arial"/>
          <w:sz w:val="22"/>
          <w:szCs w:val="22"/>
        </w:rPr>
      </w:pPr>
    </w:p>
    <w:p w14:paraId="7A27B79D" w14:textId="77777777" w:rsidR="00DF1AF3" w:rsidRDefault="00EF72C1" w:rsidP="00C12BE8">
      <w:pPr>
        <w:pStyle w:val="Import5"/>
        <w:numPr>
          <w:ilvl w:val="0"/>
          <w:numId w:val="27"/>
        </w:numPr>
        <w:spacing w:line="240" w:lineRule="auto"/>
        <w:jc w:val="both"/>
        <w:rPr>
          <w:rFonts w:ascii="Arial" w:hAnsi="Arial" w:cs="Arial"/>
          <w:sz w:val="22"/>
          <w:szCs w:val="22"/>
        </w:rPr>
      </w:pPr>
      <w:r>
        <w:rPr>
          <w:rFonts w:ascii="Arial" w:hAnsi="Arial" w:cs="Arial"/>
          <w:sz w:val="22"/>
          <w:szCs w:val="22"/>
        </w:rPr>
        <w:t>Zhotovitel se zavazuje provést D</w:t>
      </w:r>
      <w:r w:rsidR="00DF1AF3" w:rsidRPr="008531E8">
        <w:rPr>
          <w:rFonts w:ascii="Arial" w:hAnsi="Arial" w:cs="Arial"/>
          <w:sz w:val="22"/>
          <w:szCs w:val="22"/>
        </w:rPr>
        <w:t>ílo v kvalitě stanovené příslušnými technickými předpisy, normami ČSN a požadavky stavebního úřadu uvedenými ve stavebním povolení, v souladu s Projektovou dokumentací a dále podle nabídky Zhotovitele v rámci veřejné zakázky, tak aby bylo ihned po předání provozuschopné.</w:t>
      </w:r>
    </w:p>
    <w:p w14:paraId="60BBFFFD" w14:textId="77777777" w:rsidR="007B6594" w:rsidRPr="008531E8" w:rsidRDefault="007B6594" w:rsidP="007B6594">
      <w:pPr>
        <w:pStyle w:val="Import5"/>
        <w:tabs>
          <w:tab w:val="clear" w:pos="720"/>
        </w:tabs>
        <w:spacing w:line="240" w:lineRule="auto"/>
        <w:ind w:left="705" w:firstLine="0"/>
        <w:jc w:val="both"/>
        <w:rPr>
          <w:rFonts w:ascii="Arial" w:hAnsi="Arial" w:cs="Arial"/>
          <w:sz w:val="22"/>
          <w:szCs w:val="22"/>
        </w:rPr>
      </w:pPr>
    </w:p>
    <w:p w14:paraId="27587F54" w14:textId="77777777" w:rsidR="00DF1AF3" w:rsidRDefault="00DF1AF3" w:rsidP="00C12BE8">
      <w:pPr>
        <w:pStyle w:val="Import5"/>
        <w:numPr>
          <w:ilvl w:val="0"/>
          <w:numId w:val="27"/>
        </w:numPr>
        <w:spacing w:line="240" w:lineRule="auto"/>
        <w:jc w:val="both"/>
        <w:rPr>
          <w:rFonts w:ascii="Arial" w:hAnsi="Arial" w:cs="Arial"/>
          <w:sz w:val="22"/>
          <w:szCs w:val="22"/>
        </w:rPr>
      </w:pPr>
      <w:r w:rsidRPr="008531E8">
        <w:rPr>
          <w:rFonts w:ascii="Arial" w:hAnsi="Arial" w:cs="Arial"/>
          <w:sz w:val="22"/>
          <w:szCs w:val="22"/>
        </w:rPr>
        <w:t>Objednatel se zavazuje k převzetí řádně provedeného a provozuschopného díla dle této</w:t>
      </w:r>
      <w:r w:rsidR="00EF72C1">
        <w:rPr>
          <w:rFonts w:ascii="Arial" w:hAnsi="Arial" w:cs="Arial"/>
          <w:sz w:val="22"/>
          <w:szCs w:val="22"/>
        </w:rPr>
        <w:t xml:space="preserve"> smlouvy a k zaplacení ceny za D</w:t>
      </w:r>
      <w:r w:rsidRPr="008531E8">
        <w:rPr>
          <w:rFonts w:ascii="Arial" w:hAnsi="Arial" w:cs="Arial"/>
          <w:sz w:val="22"/>
          <w:szCs w:val="22"/>
        </w:rPr>
        <w:t>ílo za podmínek dále v této smlouvě uvedených.</w:t>
      </w:r>
    </w:p>
    <w:p w14:paraId="09197B02"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3190A5C3" w14:textId="77777777" w:rsidR="00DF1AF3" w:rsidRPr="00365595" w:rsidRDefault="00017636" w:rsidP="00C12BE8">
      <w:pPr>
        <w:pStyle w:val="Import5"/>
        <w:numPr>
          <w:ilvl w:val="0"/>
          <w:numId w:val="27"/>
        </w:numPr>
        <w:spacing w:line="240" w:lineRule="auto"/>
        <w:jc w:val="both"/>
        <w:rPr>
          <w:rFonts w:ascii="Arial" w:hAnsi="Arial" w:cs="Arial"/>
          <w:b/>
          <w:sz w:val="22"/>
          <w:szCs w:val="22"/>
        </w:rPr>
      </w:pPr>
      <w:r w:rsidRPr="00365595">
        <w:rPr>
          <w:rFonts w:ascii="Arial" w:hAnsi="Arial" w:cs="Arial"/>
          <w:b/>
          <w:sz w:val="22"/>
          <w:szCs w:val="22"/>
        </w:rPr>
        <w:t>Změny a doplňky díla</w:t>
      </w:r>
    </w:p>
    <w:p w14:paraId="1533FFDC" w14:textId="77777777" w:rsidR="00DF1AF3" w:rsidRPr="008531E8" w:rsidRDefault="00DF1AF3" w:rsidP="008531E8">
      <w:pPr>
        <w:ind w:left="1418" w:hanging="709"/>
        <w:jc w:val="both"/>
        <w:rPr>
          <w:rFonts w:ascii="Arial" w:hAnsi="Arial" w:cs="Arial"/>
          <w:snapToGrid w:val="0"/>
          <w:sz w:val="22"/>
          <w:szCs w:val="22"/>
        </w:rPr>
      </w:pPr>
      <w:r w:rsidRPr="008531E8">
        <w:rPr>
          <w:rFonts w:ascii="Arial" w:hAnsi="Arial" w:cs="Arial"/>
          <w:sz w:val="22"/>
          <w:szCs w:val="22"/>
        </w:rPr>
        <w:t>4.1.</w:t>
      </w:r>
      <w:r w:rsidRPr="008531E8">
        <w:rPr>
          <w:rFonts w:ascii="Arial" w:hAnsi="Arial" w:cs="Arial"/>
          <w:snapToGrid w:val="0"/>
          <w:sz w:val="22"/>
          <w:szCs w:val="22"/>
        </w:rPr>
        <w:tab/>
        <w:t>Objednatel je oprávněn nařizovat prostřednictvím technického dozoru investora (dále jen TDI), aniž by učinil smlouvu neplatnou, změny a doplňky díla s tím, že cena, termín případně ostatní ustanovení této smlouvy budou odpovídajícím způsobem upraveny dodatkem ke smlouvě. Smluvní strany se zavazují v takovýchto případech postupovat v souladu s</w:t>
      </w:r>
      <w:r w:rsidR="007B6594">
        <w:rPr>
          <w:rFonts w:ascii="Arial" w:hAnsi="Arial" w:cs="Arial"/>
          <w:snapToGrid w:val="0"/>
          <w:sz w:val="22"/>
          <w:szCs w:val="22"/>
        </w:rPr>
        <w:t> Dohodou o </w:t>
      </w:r>
      <w:r w:rsidR="003C2D26" w:rsidRPr="008531E8">
        <w:rPr>
          <w:rFonts w:ascii="Arial" w:hAnsi="Arial" w:cs="Arial"/>
          <w:snapToGrid w:val="0"/>
          <w:sz w:val="22"/>
          <w:szCs w:val="22"/>
        </w:rPr>
        <w:t xml:space="preserve">jednotném postupu při </w:t>
      </w:r>
      <w:proofErr w:type="spellStart"/>
      <w:r w:rsidR="003C2D26" w:rsidRPr="008531E8">
        <w:rPr>
          <w:rFonts w:ascii="Arial" w:hAnsi="Arial" w:cs="Arial"/>
          <w:snapToGrid w:val="0"/>
          <w:sz w:val="22"/>
          <w:szCs w:val="22"/>
        </w:rPr>
        <w:t>odsouhlasování</w:t>
      </w:r>
      <w:proofErr w:type="spellEnd"/>
      <w:r w:rsidR="003C2D26" w:rsidRPr="008531E8">
        <w:rPr>
          <w:rFonts w:ascii="Arial" w:hAnsi="Arial" w:cs="Arial"/>
          <w:snapToGrid w:val="0"/>
          <w:sz w:val="22"/>
          <w:szCs w:val="22"/>
        </w:rPr>
        <w:t xml:space="preserve"> drobných změn předmětu díla</w:t>
      </w:r>
      <w:r w:rsidRPr="008531E8">
        <w:rPr>
          <w:rFonts w:ascii="Arial" w:hAnsi="Arial" w:cs="Arial"/>
          <w:sz w:val="22"/>
          <w:szCs w:val="22"/>
        </w:rPr>
        <w:t>, která tvoří přílohu číslo IV. této smlouvy.</w:t>
      </w:r>
    </w:p>
    <w:p w14:paraId="06EB627B" w14:textId="77777777" w:rsidR="00DF1AF3" w:rsidRPr="008531E8" w:rsidRDefault="00DF1AF3" w:rsidP="008531E8">
      <w:pPr>
        <w:ind w:left="1418" w:hanging="709"/>
        <w:jc w:val="both"/>
        <w:rPr>
          <w:rFonts w:ascii="Arial" w:hAnsi="Arial" w:cs="Arial"/>
          <w:snapToGrid w:val="0"/>
          <w:sz w:val="22"/>
          <w:szCs w:val="22"/>
        </w:rPr>
      </w:pPr>
      <w:r w:rsidRPr="008531E8">
        <w:rPr>
          <w:rFonts w:ascii="Arial" w:hAnsi="Arial" w:cs="Arial"/>
          <w:sz w:val="22"/>
          <w:szCs w:val="22"/>
        </w:rPr>
        <w:t>4.2.</w:t>
      </w:r>
      <w:r w:rsidRPr="008531E8">
        <w:rPr>
          <w:rFonts w:ascii="Arial" w:hAnsi="Arial" w:cs="Arial"/>
          <w:snapToGrid w:val="0"/>
          <w:sz w:val="22"/>
          <w:szCs w:val="22"/>
        </w:rPr>
        <w:tab/>
        <w:t>Žádné změny a doplňky díla nebudou ani započaty bez Objednatelova písemného pokynu a žádný nárok ani požadavek na změnu ceny nebo termínu nebude brán Objednatelem na zřetel, nebude-li k němu takovýto písemný pokyn vydán a nebude-l</w:t>
      </w:r>
      <w:r w:rsidR="007B6594">
        <w:rPr>
          <w:rFonts w:ascii="Arial" w:hAnsi="Arial" w:cs="Arial"/>
          <w:snapToGrid w:val="0"/>
          <w:sz w:val="22"/>
          <w:szCs w:val="22"/>
        </w:rPr>
        <w:t>i současně tento pokyn oceněn a </w:t>
      </w:r>
      <w:r w:rsidRPr="008531E8">
        <w:rPr>
          <w:rFonts w:ascii="Arial" w:hAnsi="Arial" w:cs="Arial"/>
          <w:snapToGrid w:val="0"/>
          <w:sz w:val="22"/>
          <w:szCs w:val="22"/>
        </w:rPr>
        <w:t>odsouhlasen ve smyslu příslušných ustanovení této smlouvy</w:t>
      </w:r>
      <w:r w:rsidRPr="008531E8">
        <w:rPr>
          <w:rFonts w:ascii="Arial" w:hAnsi="Arial" w:cs="Arial"/>
          <w:sz w:val="22"/>
          <w:szCs w:val="22"/>
        </w:rPr>
        <w:t>.</w:t>
      </w:r>
    </w:p>
    <w:p w14:paraId="0F2DCE12" w14:textId="77777777" w:rsidR="00EF72C1" w:rsidRDefault="00DF1AF3" w:rsidP="0001318B">
      <w:pPr>
        <w:ind w:left="1418" w:hanging="709"/>
        <w:jc w:val="both"/>
        <w:rPr>
          <w:rFonts w:ascii="Arial" w:hAnsi="Arial" w:cs="Arial"/>
          <w:snapToGrid w:val="0"/>
          <w:sz w:val="22"/>
          <w:szCs w:val="22"/>
        </w:rPr>
      </w:pPr>
      <w:r w:rsidRPr="008531E8">
        <w:rPr>
          <w:rFonts w:ascii="Arial" w:hAnsi="Arial" w:cs="Arial"/>
          <w:sz w:val="22"/>
          <w:szCs w:val="22"/>
        </w:rPr>
        <w:t>4.3.</w:t>
      </w:r>
      <w:r w:rsidRPr="008531E8">
        <w:rPr>
          <w:rFonts w:ascii="Arial" w:hAnsi="Arial" w:cs="Arial"/>
          <w:snapToGrid w:val="0"/>
          <w:sz w:val="22"/>
          <w:szCs w:val="22"/>
        </w:rPr>
        <w:tab/>
        <w:t>Návrhy Zhotovitele na změny a doplňky díla budou předkládány písemně formou zápisu do samostatného deníku změn a vyplněného změnového listu v souladu s </w:t>
      </w:r>
      <w:r w:rsidRPr="002B64BF">
        <w:rPr>
          <w:rFonts w:ascii="Arial" w:hAnsi="Arial" w:cs="Arial"/>
          <w:snapToGrid w:val="0"/>
          <w:sz w:val="22"/>
          <w:szCs w:val="22"/>
          <w:u w:val="single"/>
        </w:rPr>
        <w:t>přílohou č. IV</w:t>
      </w:r>
      <w:r w:rsidRPr="008531E8">
        <w:rPr>
          <w:rFonts w:ascii="Arial" w:hAnsi="Arial" w:cs="Arial"/>
          <w:snapToGrid w:val="0"/>
          <w:sz w:val="22"/>
          <w:szCs w:val="22"/>
        </w:rPr>
        <w:t xml:space="preserve">. této smlouvy a po jejich schválení budou evidovány jako číslované dodatky k této smlouvě. </w:t>
      </w:r>
    </w:p>
    <w:p w14:paraId="6B4743A8" w14:textId="77777777" w:rsidR="0001318B" w:rsidRDefault="0001318B" w:rsidP="0001318B">
      <w:pPr>
        <w:ind w:left="1418" w:hanging="709"/>
        <w:jc w:val="both"/>
        <w:rPr>
          <w:rFonts w:ascii="Arial" w:hAnsi="Arial" w:cs="Arial"/>
          <w:snapToGrid w:val="0"/>
          <w:sz w:val="22"/>
          <w:szCs w:val="22"/>
        </w:rPr>
      </w:pPr>
    </w:p>
    <w:p w14:paraId="27FB69EF" w14:textId="77777777" w:rsidR="00A40783" w:rsidRPr="0001318B" w:rsidRDefault="00A40783" w:rsidP="002455C4">
      <w:pPr>
        <w:jc w:val="both"/>
        <w:rPr>
          <w:rFonts w:ascii="Arial" w:hAnsi="Arial" w:cs="Arial"/>
          <w:snapToGrid w:val="0"/>
          <w:sz w:val="22"/>
          <w:szCs w:val="22"/>
        </w:rPr>
      </w:pPr>
    </w:p>
    <w:p w14:paraId="731BD0DC" w14:textId="77777777" w:rsidR="00EA0C2A" w:rsidRPr="008531E8" w:rsidRDefault="00EA0C2A" w:rsidP="00EA0C2A">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II. </w:t>
      </w:r>
    </w:p>
    <w:p w14:paraId="0D287C5D" w14:textId="77777777" w:rsidR="00EA0C2A" w:rsidRDefault="00EA0C2A" w:rsidP="00EA0C2A">
      <w:pPr>
        <w:pStyle w:val="Import8"/>
        <w:spacing w:line="240" w:lineRule="auto"/>
        <w:ind w:hanging="3888"/>
        <w:jc w:val="center"/>
        <w:rPr>
          <w:rFonts w:ascii="Arial" w:hAnsi="Arial" w:cs="Arial"/>
          <w:b/>
          <w:sz w:val="22"/>
          <w:szCs w:val="22"/>
        </w:rPr>
      </w:pPr>
      <w:r w:rsidRPr="008531E8">
        <w:rPr>
          <w:rFonts w:ascii="Arial" w:hAnsi="Arial" w:cs="Arial"/>
          <w:b/>
          <w:sz w:val="22"/>
          <w:szCs w:val="22"/>
        </w:rPr>
        <w:t>Doba plnění</w:t>
      </w:r>
    </w:p>
    <w:p w14:paraId="6537B9C0" w14:textId="77777777" w:rsidR="00EA0C2A" w:rsidRPr="008531E8" w:rsidRDefault="00EA0C2A" w:rsidP="00EA0C2A">
      <w:pPr>
        <w:pStyle w:val="Import8"/>
        <w:spacing w:line="240" w:lineRule="auto"/>
        <w:ind w:hanging="3888"/>
        <w:jc w:val="center"/>
        <w:rPr>
          <w:rFonts w:ascii="Arial" w:hAnsi="Arial" w:cs="Arial"/>
          <w:b/>
          <w:sz w:val="22"/>
          <w:szCs w:val="22"/>
        </w:rPr>
      </w:pPr>
    </w:p>
    <w:p w14:paraId="25DDDCE8" w14:textId="77777777" w:rsidR="00EA0C2A" w:rsidRDefault="00EA0C2A" w:rsidP="00EA0C2A">
      <w:pPr>
        <w:pStyle w:val="Import5"/>
        <w:numPr>
          <w:ilvl w:val="0"/>
          <w:numId w:val="31"/>
        </w:numPr>
        <w:spacing w:line="240" w:lineRule="auto"/>
        <w:jc w:val="both"/>
        <w:rPr>
          <w:rFonts w:ascii="Arial" w:hAnsi="Arial" w:cs="Arial"/>
          <w:b/>
          <w:sz w:val="22"/>
          <w:szCs w:val="22"/>
        </w:rPr>
      </w:pPr>
      <w:r w:rsidRPr="008531E8">
        <w:rPr>
          <w:rFonts w:ascii="Arial" w:hAnsi="Arial" w:cs="Arial"/>
          <w:b/>
          <w:sz w:val="22"/>
          <w:szCs w:val="22"/>
        </w:rPr>
        <w:t>Dohodnutá doba plnění (termíny)</w:t>
      </w:r>
    </w:p>
    <w:p w14:paraId="4B70882C" w14:textId="77777777" w:rsidR="005F3F61" w:rsidRDefault="005F3F61" w:rsidP="005F3F61">
      <w:pPr>
        <w:pStyle w:val="Import5"/>
        <w:tabs>
          <w:tab w:val="clear" w:pos="720"/>
        </w:tabs>
        <w:spacing w:line="240" w:lineRule="auto"/>
        <w:jc w:val="both"/>
        <w:rPr>
          <w:rFonts w:ascii="Arial" w:hAnsi="Arial" w:cs="Arial"/>
          <w:b/>
          <w:sz w:val="22"/>
          <w:szCs w:val="22"/>
        </w:rPr>
      </w:pPr>
    </w:p>
    <w:p w14:paraId="3724DC4C" w14:textId="77777777" w:rsidR="00EA0C2A" w:rsidRPr="00683A4B" w:rsidRDefault="00EA0C2A" w:rsidP="00EA0C2A">
      <w:pPr>
        <w:numPr>
          <w:ilvl w:val="1"/>
          <w:numId w:val="18"/>
        </w:numPr>
        <w:jc w:val="both"/>
        <w:rPr>
          <w:rFonts w:ascii="Arial" w:hAnsi="Arial" w:cs="Arial"/>
          <w:snapToGrid w:val="0"/>
          <w:sz w:val="22"/>
          <w:szCs w:val="22"/>
        </w:rPr>
      </w:pPr>
      <w:r w:rsidRPr="008531E8">
        <w:rPr>
          <w:rFonts w:ascii="Arial" w:hAnsi="Arial" w:cs="Arial"/>
          <w:snapToGrid w:val="0"/>
          <w:sz w:val="22"/>
          <w:szCs w:val="22"/>
        </w:rPr>
        <w:t>Z</w:t>
      </w:r>
      <w:r>
        <w:rPr>
          <w:rFonts w:ascii="Arial" w:hAnsi="Arial" w:cs="Arial"/>
          <w:snapToGrid w:val="0"/>
          <w:sz w:val="22"/>
          <w:szCs w:val="22"/>
        </w:rPr>
        <w:t>hotovitel se zavazuje zhotovit D</w:t>
      </w:r>
      <w:r w:rsidRPr="008531E8">
        <w:rPr>
          <w:rFonts w:ascii="Arial" w:hAnsi="Arial" w:cs="Arial"/>
          <w:snapToGrid w:val="0"/>
          <w:sz w:val="22"/>
          <w:szCs w:val="22"/>
        </w:rPr>
        <w:t xml:space="preserve">ílo podle Harmonogramu, předloženého </w:t>
      </w:r>
      <w:r w:rsidRPr="00683A4B">
        <w:rPr>
          <w:rFonts w:ascii="Arial" w:hAnsi="Arial" w:cs="Arial"/>
          <w:snapToGrid w:val="0"/>
          <w:sz w:val="22"/>
          <w:szCs w:val="22"/>
        </w:rPr>
        <w:t xml:space="preserve">v rámci nabídky, který je </w:t>
      </w:r>
      <w:r w:rsidRPr="003E6093">
        <w:rPr>
          <w:rFonts w:ascii="Arial" w:hAnsi="Arial" w:cs="Arial"/>
          <w:snapToGrid w:val="0"/>
          <w:sz w:val="22"/>
          <w:szCs w:val="22"/>
          <w:u w:val="single"/>
        </w:rPr>
        <w:t xml:space="preserve">přílohou č. </w:t>
      </w:r>
      <w:r w:rsidR="002E38AF" w:rsidRPr="003E6093">
        <w:rPr>
          <w:rFonts w:ascii="Arial" w:hAnsi="Arial" w:cs="Arial"/>
          <w:snapToGrid w:val="0"/>
          <w:sz w:val="22"/>
          <w:szCs w:val="22"/>
          <w:u w:val="single"/>
        </w:rPr>
        <w:t>II</w:t>
      </w:r>
      <w:r w:rsidRPr="00683A4B">
        <w:rPr>
          <w:rFonts w:ascii="Arial" w:hAnsi="Arial" w:cs="Arial"/>
          <w:snapToGrid w:val="0"/>
          <w:sz w:val="22"/>
          <w:szCs w:val="22"/>
        </w:rPr>
        <w:t xml:space="preserve"> této smlouvy.  </w:t>
      </w:r>
    </w:p>
    <w:p w14:paraId="1C24210F" w14:textId="77777777" w:rsidR="00EA0C2A" w:rsidRPr="008531E8" w:rsidRDefault="00EA0C2A" w:rsidP="00EA0C2A">
      <w:pPr>
        <w:numPr>
          <w:ilvl w:val="1"/>
          <w:numId w:val="18"/>
        </w:numPr>
        <w:jc w:val="both"/>
        <w:rPr>
          <w:rFonts w:ascii="Arial" w:hAnsi="Arial" w:cs="Arial"/>
          <w:snapToGrid w:val="0"/>
          <w:sz w:val="22"/>
          <w:szCs w:val="22"/>
        </w:rPr>
      </w:pPr>
      <w:r w:rsidRPr="00683A4B">
        <w:rPr>
          <w:rFonts w:ascii="Arial" w:hAnsi="Arial" w:cs="Arial"/>
          <w:snapToGrid w:val="0"/>
          <w:sz w:val="22"/>
          <w:szCs w:val="22"/>
        </w:rPr>
        <w:t>Plnění předmětu veřejné</w:t>
      </w:r>
      <w:r w:rsidRPr="008531E8">
        <w:rPr>
          <w:rFonts w:ascii="Arial" w:hAnsi="Arial" w:cs="Arial"/>
          <w:snapToGrid w:val="0"/>
          <w:sz w:val="22"/>
          <w:szCs w:val="22"/>
        </w:rPr>
        <w:t xml:space="preserve"> zakázky bude re</w:t>
      </w:r>
      <w:r>
        <w:rPr>
          <w:rFonts w:ascii="Arial" w:hAnsi="Arial" w:cs="Arial"/>
          <w:snapToGrid w:val="0"/>
          <w:sz w:val="22"/>
          <w:szCs w:val="22"/>
        </w:rPr>
        <w:t>alizováno po</w:t>
      </w:r>
      <w:r w:rsidR="00B0170B">
        <w:rPr>
          <w:rFonts w:ascii="Arial" w:hAnsi="Arial" w:cs="Arial"/>
          <w:snapToGrid w:val="0"/>
          <w:sz w:val="22"/>
          <w:szCs w:val="22"/>
        </w:rPr>
        <w:t xml:space="preserve"> nabytí účinnosti</w:t>
      </w:r>
      <w:r>
        <w:rPr>
          <w:rFonts w:ascii="Arial" w:hAnsi="Arial" w:cs="Arial"/>
          <w:snapToGrid w:val="0"/>
          <w:sz w:val="22"/>
          <w:szCs w:val="22"/>
        </w:rPr>
        <w:t xml:space="preserve"> smlouvy o D</w:t>
      </w:r>
      <w:r w:rsidRPr="008531E8">
        <w:rPr>
          <w:rFonts w:ascii="Arial" w:hAnsi="Arial" w:cs="Arial"/>
          <w:snapToGrid w:val="0"/>
          <w:sz w:val="22"/>
          <w:szCs w:val="22"/>
        </w:rPr>
        <w:t xml:space="preserve">ílo dle časového harmonogramu </w:t>
      </w:r>
      <w:r w:rsidR="00CC0EE2">
        <w:rPr>
          <w:rFonts w:ascii="Arial" w:hAnsi="Arial" w:cs="Arial"/>
          <w:snapToGrid w:val="0"/>
          <w:sz w:val="22"/>
          <w:szCs w:val="22"/>
        </w:rPr>
        <w:t xml:space="preserve">Zhotovitele nejpozději však do  </w:t>
      </w:r>
      <w:r w:rsidR="00CC0EE2" w:rsidRPr="00CC0EE2">
        <w:rPr>
          <w:rFonts w:ascii="Arial" w:hAnsi="Arial" w:cs="Arial"/>
          <w:b/>
          <w:snapToGrid w:val="0"/>
          <w:sz w:val="22"/>
          <w:szCs w:val="22"/>
        </w:rPr>
        <w:t>30.10.2020.</w:t>
      </w:r>
      <w:r w:rsidR="00CC0EE2">
        <w:rPr>
          <w:rFonts w:ascii="Arial" w:hAnsi="Arial" w:cs="Arial"/>
          <w:b/>
          <w:snapToGrid w:val="0"/>
          <w:sz w:val="22"/>
          <w:szCs w:val="22"/>
        </w:rPr>
        <w:t xml:space="preserve"> </w:t>
      </w:r>
      <w:r w:rsidR="00CC0EE2">
        <w:rPr>
          <w:rFonts w:ascii="Arial" w:hAnsi="Arial" w:cs="Arial"/>
          <w:snapToGrid w:val="0"/>
          <w:sz w:val="22"/>
          <w:szCs w:val="22"/>
        </w:rPr>
        <w:t>Zhotovitel si vymezuje právo určovat pořadí prováděných prací s ohledem na provoz jednotlivých oddělení. Veškeré výluky bude Zhotovitel předkládat k odsouhlasení Objednateli minimálně 5 pracovních dní předem.</w:t>
      </w:r>
    </w:p>
    <w:p w14:paraId="311500EF" w14:textId="77777777" w:rsidR="00EA0C2A" w:rsidRPr="008531E8" w:rsidRDefault="00EA0C2A" w:rsidP="00EA0C2A">
      <w:pPr>
        <w:ind w:left="711"/>
        <w:jc w:val="both"/>
        <w:rPr>
          <w:rFonts w:ascii="Arial" w:hAnsi="Arial" w:cs="Arial"/>
          <w:snapToGrid w:val="0"/>
          <w:sz w:val="22"/>
          <w:szCs w:val="22"/>
        </w:rPr>
      </w:pPr>
    </w:p>
    <w:p w14:paraId="0DD1AB6A" w14:textId="77777777" w:rsidR="00EA0C2A" w:rsidRPr="008531E8" w:rsidRDefault="00EA0C2A" w:rsidP="00EA0C2A">
      <w:pPr>
        <w:pStyle w:val="Import5"/>
        <w:numPr>
          <w:ilvl w:val="0"/>
          <w:numId w:val="31"/>
        </w:numPr>
        <w:spacing w:line="240" w:lineRule="auto"/>
        <w:jc w:val="both"/>
        <w:rPr>
          <w:rFonts w:ascii="Arial" w:hAnsi="Arial" w:cs="Arial"/>
          <w:sz w:val="22"/>
          <w:szCs w:val="22"/>
        </w:rPr>
      </w:pPr>
      <w:r w:rsidRPr="008531E8">
        <w:rPr>
          <w:rFonts w:ascii="Arial" w:hAnsi="Arial" w:cs="Arial"/>
          <w:b/>
          <w:sz w:val="22"/>
          <w:szCs w:val="22"/>
        </w:rPr>
        <w:t>Harmonogram plnění</w:t>
      </w:r>
    </w:p>
    <w:p w14:paraId="3FA9CC23" w14:textId="77777777" w:rsidR="00EA0C2A" w:rsidRPr="008531E8" w:rsidRDefault="00EA0C2A" w:rsidP="00790322">
      <w:pPr>
        <w:ind w:left="1418" w:hanging="709"/>
        <w:jc w:val="both"/>
        <w:rPr>
          <w:rFonts w:ascii="Arial" w:hAnsi="Arial" w:cs="Arial"/>
          <w:snapToGrid w:val="0"/>
          <w:sz w:val="22"/>
          <w:szCs w:val="22"/>
        </w:rPr>
      </w:pPr>
      <w:r w:rsidRPr="008531E8">
        <w:rPr>
          <w:rFonts w:ascii="Arial" w:hAnsi="Arial" w:cs="Arial"/>
          <w:snapToGrid w:val="0"/>
          <w:sz w:val="22"/>
          <w:szCs w:val="22"/>
        </w:rPr>
        <w:t>2.1.</w:t>
      </w:r>
      <w:r w:rsidRPr="008531E8">
        <w:rPr>
          <w:rFonts w:ascii="Arial" w:hAnsi="Arial" w:cs="Arial"/>
          <w:snapToGrid w:val="0"/>
          <w:sz w:val="22"/>
          <w:szCs w:val="22"/>
        </w:rPr>
        <w:tab/>
        <w:t>Dospěje-li v průběhu provádění díla Objednatel k závěru, že skutečný postup prací a dodávek neodpovídá harmonogramu, vyzve Zhotovitele, aby předložil změněný Harmonogram zajišťující dokončení prací a dodávek v dohodnutém termínu. Zhotovitel je povinen takové výzvě neprodleně vyhovět.</w:t>
      </w:r>
    </w:p>
    <w:p w14:paraId="70093141" w14:textId="77777777" w:rsidR="00EA0C2A" w:rsidRDefault="00EA0C2A" w:rsidP="00EA0C2A">
      <w:pPr>
        <w:ind w:left="1418" w:hanging="709"/>
        <w:jc w:val="both"/>
        <w:rPr>
          <w:rFonts w:ascii="Arial" w:hAnsi="Arial" w:cs="Arial"/>
          <w:snapToGrid w:val="0"/>
          <w:sz w:val="22"/>
          <w:szCs w:val="22"/>
        </w:rPr>
      </w:pPr>
      <w:r w:rsidRPr="008531E8">
        <w:rPr>
          <w:rFonts w:ascii="Arial" w:hAnsi="Arial" w:cs="Arial"/>
          <w:snapToGrid w:val="0"/>
          <w:sz w:val="22"/>
          <w:szCs w:val="22"/>
        </w:rPr>
        <w:t>2.3.</w:t>
      </w:r>
      <w:r w:rsidRPr="008531E8">
        <w:rPr>
          <w:rFonts w:ascii="Arial" w:hAnsi="Arial" w:cs="Arial"/>
          <w:snapToGrid w:val="0"/>
          <w:sz w:val="22"/>
          <w:szCs w:val="22"/>
        </w:rPr>
        <w:tab/>
        <w:t>Zhotovitel je povinen mít k dispozici a na žádost Objednatele doložit popis technologických postupů a technických metod, kterých hodlá užít při provádění díla</w:t>
      </w:r>
      <w:r w:rsidRPr="002D79BB">
        <w:rPr>
          <w:rFonts w:ascii="Arial" w:hAnsi="Arial" w:cs="Arial"/>
          <w:snapToGrid w:val="0"/>
          <w:sz w:val="22"/>
          <w:szCs w:val="22"/>
        </w:rPr>
        <w:t xml:space="preserve">, a to vždy </w:t>
      </w:r>
      <w:r w:rsidRPr="002D79BB">
        <w:rPr>
          <w:rFonts w:ascii="Arial" w:hAnsi="Arial" w:cs="Arial"/>
          <w:b/>
          <w:snapToGrid w:val="0"/>
          <w:sz w:val="22"/>
          <w:szCs w:val="22"/>
        </w:rPr>
        <w:t>8 dní</w:t>
      </w:r>
      <w:r w:rsidRPr="002D79BB">
        <w:rPr>
          <w:rFonts w:ascii="Arial" w:hAnsi="Arial" w:cs="Arial"/>
          <w:snapToGrid w:val="0"/>
          <w:sz w:val="22"/>
          <w:szCs w:val="22"/>
        </w:rPr>
        <w:t xml:space="preserve"> před zahájením prací k odsouhlasení.</w:t>
      </w:r>
      <w:r w:rsidRPr="00CD00A7">
        <w:rPr>
          <w:rFonts w:ascii="Arial" w:hAnsi="Arial" w:cs="Arial"/>
          <w:snapToGrid w:val="0"/>
          <w:sz w:val="22"/>
          <w:szCs w:val="22"/>
        </w:rPr>
        <w:t xml:space="preserve"> </w:t>
      </w:r>
      <w:r w:rsidRPr="008531E8">
        <w:rPr>
          <w:rFonts w:ascii="Arial" w:hAnsi="Arial" w:cs="Arial"/>
          <w:snapToGrid w:val="0"/>
          <w:sz w:val="22"/>
          <w:szCs w:val="22"/>
        </w:rPr>
        <w:t xml:space="preserve">Na </w:t>
      </w:r>
      <w:r w:rsidRPr="008531E8">
        <w:rPr>
          <w:rFonts w:ascii="Arial" w:hAnsi="Arial" w:cs="Arial"/>
          <w:snapToGrid w:val="0"/>
          <w:sz w:val="22"/>
          <w:szCs w:val="22"/>
        </w:rPr>
        <w:lastRenderedPageBreak/>
        <w:t xml:space="preserve">výzvu Objednatele je Zhotovitel povinen technologický </w:t>
      </w:r>
      <w:r>
        <w:rPr>
          <w:rFonts w:ascii="Arial" w:hAnsi="Arial" w:cs="Arial"/>
          <w:snapToGrid w:val="0"/>
          <w:sz w:val="22"/>
          <w:szCs w:val="22"/>
        </w:rPr>
        <w:t>postup doložit v takové formě a </w:t>
      </w:r>
      <w:r w:rsidRPr="008531E8">
        <w:rPr>
          <w:rFonts w:ascii="Arial" w:hAnsi="Arial" w:cs="Arial"/>
          <w:snapToGrid w:val="0"/>
          <w:sz w:val="22"/>
          <w:szCs w:val="22"/>
        </w:rPr>
        <w:t xml:space="preserve">podrobnostech, kterou si Objednatel výslovně vyžádá. </w:t>
      </w:r>
    </w:p>
    <w:p w14:paraId="2BB382F3" w14:textId="77777777" w:rsidR="00EA0C2A" w:rsidRPr="002026A2" w:rsidRDefault="00EA0C2A" w:rsidP="00EA0C2A">
      <w:pPr>
        <w:numPr>
          <w:ilvl w:val="1"/>
          <w:numId w:val="48"/>
        </w:numPr>
        <w:ind w:left="1418" w:hanging="709"/>
        <w:jc w:val="both"/>
        <w:rPr>
          <w:rFonts w:ascii="Arial" w:hAnsi="Arial" w:cs="Arial"/>
          <w:snapToGrid w:val="0"/>
          <w:sz w:val="22"/>
          <w:szCs w:val="22"/>
        </w:rPr>
      </w:pPr>
      <w:r w:rsidRPr="002026A2">
        <w:rPr>
          <w:rFonts w:ascii="Arial" w:hAnsi="Arial" w:cs="Arial"/>
          <w:snapToGrid w:val="0"/>
          <w:sz w:val="22"/>
          <w:szCs w:val="22"/>
        </w:rPr>
        <w:t>Zhotovitel je povinen předkládat dílčí týdenní harmonogram s přesným postupem jednotlivých činností např. odstávek vody, bouracích prací, montážních a demontážních prací stoupacích potrubí, připojovacích potrubí, atd. v jednotlivých podlažích, včetně přesného časového rozsahu prováděných prací, a to vždy minimálně s týdenním předstihem před zahájením konkrétních prací.</w:t>
      </w:r>
    </w:p>
    <w:p w14:paraId="20B37354" w14:textId="77777777" w:rsidR="00EA0C2A" w:rsidRPr="008531E8" w:rsidRDefault="00EA0C2A" w:rsidP="00EA0C2A">
      <w:pPr>
        <w:jc w:val="both"/>
        <w:rPr>
          <w:rFonts w:ascii="Arial" w:hAnsi="Arial" w:cs="Arial"/>
          <w:snapToGrid w:val="0"/>
          <w:sz w:val="22"/>
          <w:szCs w:val="22"/>
        </w:rPr>
      </w:pPr>
    </w:p>
    <w:p w14:paraId="1F5C2932" w14:textId="77777777" w:rsidR="00EA0C2A" w:rsidRDefault="00EA0C2A" w:rsidP="00EA0C2A">
      <w:pPr>
        <w:pStyle w:val="Import5"/>
        <w:numPr>
          <w:ilvl w:val="0"/>
          <w:numId w:val="31"/>
        </w:numPr>
        <w:spacing w:line="240" w:lineRule="auto"/>
        <w:jc w:val="both"/>
        <w:rPr>
          <w:rFonts w:ascii="Arial" w:hAnsi="Arial" w:cs="Arial"/>
          <w:sz w:val="22"/>
          <w:szCs w:val="22"/>
        </w:rPr>
      </w:pPr>
      <w:r>
        <w:rPr>
          <w:rFonts w:ascii="Arial" w:hAnsi="Arial" w:cs="Arial"/>
          <w:sz w:val="22"/>
          <w:szCs w:val="22"/>
        </w:rPr>
        <w:t>Zhotovitel může provést D</w:t>
      </w:r>
      <w:r w:rsidRPr="008531E8">
        <w:rPr>
          <w:rFonts w:ascii="Arial" w:hAnsi="Arial" w:cs="Arial"/>
          <w:sz w:val="22"/>
          <w:szCs w:val="22"/>
        </w:rPr>
        <w:t>ílo před sjednanou dobou plnění a O</w:t>
      </w:r>
      <w:r>
        <w:rPr>
          <w:rFonts w:ascii="Arial" w:hAnsi="Arial" w:cs="Arial"/>
          <w:sz w:val="22"/>
          <w:szCs w:val="22"/>
        </w:rPr>
        <w:t>bjednatel je povinen provedené Dílo převzít, pokud je D</w:t>
      </w:r>
      <w:r w:rsidRPr="008531E8">
        <w:rPr>
          <w:rFonts w:ascii="Arial" w:hAnsi="Arial" w:cs="Arial"/>
          <w:sz w:val="22"/>
          <w:szCs w:val="22"/>
        </w:rPr>
        <w:t>ílo bez vad a nedodělků.</w:t>
      </w:r>
    </w:p>
    <w:p w14:paraId="2DA5282D" w14:textId="77777777" w:rsidR="00EA0C2A" w:rsidRPr="008531E8" w:rsidRDefault="00EA0C2A" w:rsidP="00EA0C2A">
      <w:pPr>
        <w:pStyle w:val="Import5"/>
        <w:tabs>
          <w:tab w:val="clear" w:pos="720"/>
        </w:tabs>
        <w:spacing w:line="240" w:lineRule="auto"/>
        <w:ind w:left="705" w:firstLine="0"/>
        <w:jc w:val="both"/>
        <w:rPr>
          <w:rFonts w:ascii="Arial" w:hAnsi="Arial" w:cs="Arial"/>
          <w:sz w:val="22"/>
          <w:szCs w:val="22"/>
        </w:rPr>
      </w:pPr>
    </w:p>
    <w:p w14:paraId="340304FD" w14:textId="77777777" w:rsidR="00EA0C2A" w:rsidRPr="008531E8" w:rsidRDefault="00EA0C2A" w:rsidP="00EA0C2A">
      <w:pPr>
        <w:pStyle w:val="Import5"/>
        <w:numPr>
          <w:ilvl w:val="0"/>
          <w:numId w:val="31"/>
        </w:numPr>
        <w:spacing w:line="240" w:lineRule="auto"/>
        <w:jc w:val="both"/>
        <w:rPr>
          <w:rFonts w:ascii="Arial" w:hAnsi="Arial" w:cs="Arial"/>
          <w:sz w:val="22"/>
          <w:szCs w:val="22"/>
        </w:rPr>
      </w:pPr>
      <w:r w:rsidRPr="008531E8">
        <w:rPr>
          <w:rFonts w:ascii="Arial" w:hAnsi="Arial" w:cs="Arial"/>
          <w:sz w:val="22"/>
          <w:szCs w:val="22"/>
        </w:rPr>
        <w:t>Zjistí-li Zhotovitel v průběhu provádění díla, že nelze dodržet dobu plnění, je povinen vždy na to Objednatele bez odkladu upozornit.</w:t>
      </w:r>
    </w:p>
    <w:p w14:paraId="72E3320D" w14:textId="77777777" w:rsidR="002455C4" w:rsidRPr="008531E8" w:rsidRDefault="002455C4" w:rsidP="008531E8">
      <w:pPr>
        <w:pStyle w:val="Import0"/>
        <w:spacing w:line="240" w:lineRule="auto"/>
        <w:jc w:val="both"/>
        <w:rPr>
          <w:rFonts w:ascii="Arial" w:hAnsi="Arial" w:cs="Arial"/>
          <w:sz w:val="22"/>
          <w:szCs w:val="22"/>
        </w:rPr>
      </w:pPr>
    </w:p>
    <w:p w14:paraId="11041C41" w14:textId="77777777" w:rsidR="00AD3E81" w:rsidRPr="008531E8"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III. </w:t>
      </w:r>
    </w:p>
    <w:p w14:paraId="65BCA315" w14:textId="77777777" w:rsidR="00DF1AF3" w:rsidRPr="008531E8" w:rsidRDefault="00DF1AF3" w:rsidP="008531E8">
      <w:pPr>
        <w:pStyle w:val="Import8"/>
        <w:spacing w:line="240" w:lineRule="auto"/>
        <w:ind w:hanging="3888"/>
        <w:jc w:val="center"/>
        <w:rPr>
          <w:rFonts w:ascii="Arial" w:hAnsi="Arial" w:cs="Arial"/>
          <w:sz w:val="22"/>
          <w:szCs w:val="22"/>
        </w:rPr>
      </w:pPr>
      <w:r w:rsidRPr="008531E8">
        <w:rPr>
          <w:rFonts w:ascii="Arial" w:hAnsi="Arial" w:cs="Arial"/>
          <w:b/>
          <w:sz w:val="22"/>
          <w:szCs w:val="22"/>
        </w:rPr>
        <w:t>Místo plnění</w:t>
      </w:r>
    </w:p>
    <w:p w14:paraId="10C942AF" w14:textId="77777777" w:rsidR="000A1ABD" w:rsidRPr="008531E8" w:rsidRDefault="000A1ABD" w:rsidP="008531E8">
      <w:pPr>
        <w:pStyle w:val="Import8"/>
        <w:spacing w:line="240" w:lineRule="auto"/>
        <w:ind w:hanging="3888"/>
        <w:jc w:val="center"/>
        <w:rPr>
          <w:rFonts w:ascii="Arial" w:hAnsi="Arial" w:cs="Arial"/>
          <w:sz w:val="22"/>
          <w:szCs w:val="22"/>
        </w:rPr>
      </w:pPr>
    </w:p>
    <w:p w14:paraId="140FF630" w14:textId="77777777" w:rsidR="0001318B" w:rsidRPr="00FB3668" w:rsidRDefault="00FC0F03" w:rsidP="008531E8">
      <w:pPr>
        <w:numPr>
          <w:ilvl w:val="0"/>
          <w:numId w:val="45"/>
        </w:numPr>
        <w:ind w:left="709" w:hanging="709"/>
        <w:jc w:val="both"/>
        <w:rPr>
          <w:rFonts w:ascii="Arial" w:hAnsi="Arial" w:cs="Arial"/>
          <w:sz w:val="22"/>
          <w:szCs w:val="22"/>
        </w:rPr>
      </w:pPr>
      <w:r w:rsidRPr="008531E8">
        <w:rPr>
          <w:rFonts w:ascii="Arial" w:hAnsi="Arial" w:cs="Arial"/>
          <w:sz w:val="22"/>
          <w:szCs w:val="22"/>
        </w:rPr>
        <w:t xml:space="preserve">Místem plnění je Fakultní nemocnice Brno, </w:t>
      </w:r>
      <w:r w:rsidR="006A242A" w:rsidRPr="00FB3668">
        <w:rPr>
          <w:rFonts w:ascii="Arial" w:hAnsi="Arial" w:cs="Arial"/>
          <w:sz w:val="22"/>
          <w:szCs w:val="22"/>
        </w:rPr>
        <w:t xml:space="preserve">Pracoviště medicíny dospělého věku, Jihlavská 340/20, 625 00 Brno, objekt </w:t>
      </w:r>
      <w:r w:rsidR="00FB3668">
        <w:rPr>
          <w:rFonts w:ascii="Arial" w:hAnsi="Arial" w:cs="Arial"/>
          <w:sz w:val="22"/>
          <w:szCs w:val="22"/>
        </w:rPr>
        <w:t>L</w:t>
      </w:r>
      <w:r w:rsidRPr="00FB3668">
        <w:rPr>
          <w:rFonts w:ascii="Arial" w:hAnsi="Arial" w:cs="Arial"/>
          <w:sz w:val="22"/>
          <w:szCs w:val="22"/>
        </w:rPr>
        <w:t>.</w:t>
      </w:r>
    </w:p>
    <w:p w14:paraId="43645545" w14:textId="77777777" w:rsidR="006A242A" w:rsidRPr="0001318B" w:rsidRDefault="006A242A" w:rsidP="006A242A">
      <w:pPr>
        <w:ind w:left="709"/>
        <w:jc w:val="both"/>
        <w:rPr>
          <w:rFonts w:ascii="Arial" w:hAnsi="Arial" w:cs="Arial"/>
          <w:sz w:val="22"/>
          <w:szCs w:val="22"/>
        </w:rPr>
      </w:pPr>
    </w:p>
    <w:p w14:paraId="7B281CFE" w14:textId="77777777" w:rsidR="005C2F04" w:rsidRPr="008531E8" w:rsidRDefault="005C2F04" w:rsidP="008531E8">
      <w:pPr>
        <w:jc w:val="both"/>
        <w:rPr>
          <w:rFonts w:ascii="Arial" w:hAnsi="Arial" w:cs="Arial"/>
          <w:sz w:val="22"/>
          <w:szCs w:val="22"/>
        </w:rPr>
      </w:pPr>
    </w:p>
    <w:p w14:paraId="4CED2FD0" w14:textId="77777777" w:rsidR="00AD3E81" w:rsidRPr="008531E8" w:rsidRDefault="008571C7" w:rsidP="008531E8">
      <w:pPr>
        <w:pStyle w:val="Import8"/>
        <w:tabs>
          <w:tab w:val="center" w:pos="4536"/>
          <w:tab w:val="left" w:pos="6240"/>
        </w:tabs>
        <w:spacing w:line="240" w:lineRule="auto"/>
        <w:ind w:hanging="3888"/>
        <w:jc w:val="center"/>
        <w:rPr>
          <w:rFonts w:ascii="Arial" w:hAnsi="Arial" w:cs="Arial"/>
          <w:b/>
          <w:sz w:val="22"/>
          <w:szCs w:val="22"/>
        </w:rPr>
      </w:pPr>
      <w:r w:rsidRPr="008531E8">
        <w:rPr>
          <w:rFonts w:ascii="Arial" w:hAnsi="Arial" w:cs="Arial"/>
          <w:b/>
          <w:sz w:val="22"/>
          <w:szCs w:val="22"/>
        </w:rPr>
        <w:t xml:space="preserve">IV. </w:t>
      </w:r>
    </w:p>
    <w:p w14:paraId="42501C00" w14:textId="77777777" w:rsidR="008571C7" w:rsidRDefault="008571C7" w:rsidP="008531E8">
      <w:pPr>
        <w:pStyle w:val="Import8"/>
        <w:tabs>
          <w:tab w:val="center" w:pos="4536"/>
          <w:tab w:val="left" w:pos="6240"/>
        </w:tabs>
        <w:spacing w:line="240" w:lineRule="auto"/>
        <w:ind w:hanging="3888"/>
        <w:jc w:val="center"/>
        <w:rPr>
          <w:rFonts w:ascii="Arial" w:hAnsi="Arial" w:cs="Arial"/>
          <w:b/>
          <w:sz w:val="22"/>
          <w:szCs w:val="22"/>
        </w:rPr>
      </w:pPr>
      <w:r w:rsidRPr="008531E8">
        <w:rPr>
          <w:rFonts w:ascii="Arial" w:hAnsi="Arial" w:cs="Arial"/>
          <w:b/>
          <w:sz w:val="22"/>
          <w:szCs w:val="22"/>
        </w:rPr>
        <w:t>Cena díla</w:t>
      </w:r>
    </w:p>
    <w:p w14:paraId="164EF2E3" w14:textId="77777777" w:rsidR="008531E8" w:rsidRPr="008531E8" w:rsidRDefault="008531E8" w:rsidP="008531E8">
      <w:pPr>
        <w:pStyle w:val="Import8"/>
        <w:tabs>
          <w:tab w:val="center" w:pos="4536"/>
          <w:tab w:val="left" w:pos="6240"/>
        </w:tabs>
        <w:spacing w:line="240" w:lineRule="auto"/>
        <w:ind w:hanging="3888"/>
        <w:jc w:val="center"/>
        <w:rPr>
          <w:rFonts w:ascii="Arial" w:hAnsi="Arial" w:cs="Arial"/>
          <w:b/>
          <w:sz w:val="22"/>
          <w:szCs w:val="22"/>
        </w:rPr>
      </w:pPr>
    </w:p>
    <w:p w14:paraId="6DC89B7F" w14:textId="77777777" w:rsidR="00FC0F03" w:rsidRPr="008531E8" w:rsidRDefault="00FC0F03" w:rsidP="00FC0F03">
      <w:pPr>
        <w:pStyle w:val="Import5"/>
        <w:numPr>
          <w:ilvl w:val="0"/>
          <w:numId w:val="32"/>
        </w:numPr>
        <w:spacing w:line="240" w:lineRule="auto"/>
        <w:jc w:val="both"/>
        <w:rPr>
          <w:rFonts w:ascii="Arial" w:hAnsi="Arial" w:cs="Arial"/>
          <w:sz w:val="22"/>
          <w:szCs w:val="22"/>
        </w:rPr>
      </w:pPr>
      <w:r w:rsidRPr="008531E8">
        <w:rPr>
          <w:rFonts w:ascii="Arial" w:hAnsi="Arial" w:cs="Arial"/>
          <w:sz w:val="22"/>
          <w:szCs w:val="22"/>
        </w:rPr>
        <w:t>Dohodnutá cena díla, jehož předmět a rozsah jsou vymezeny v článku I. této smlouvy, se sjednává v souladu s nabídkou Zhotovitele v rámci veřejné zakázky jako cena nejvýše přípustná a činí bez DPH</w:t>
      </w:r>
    </w:p>
    <w:p w14:paraId="44023758" w14:textId="3DBD8C54" w:rsidR="002E38AF" w:rsidRPr="002E0A4C" w:rsidRDefault="00F07C0D" w:rsidP="002E38AF">
      <w:pPr>
        <w:ind w:left="709"/>
        <w:jc w:val="both"/>
        <w:rPr>
          <w:rFonts w:ascii="Arial" w:hAnsi="Arial" w:cs="Arial"/>
          <w:b/>
          <w:sz w:val="22"/>
          <w:szCs w:val="22"/>
        </w:rPr>
      </w:pPr>
      <w:r>
        <w:rPr>
          <w:rFonts w:ascii="Arial" w:hAnsi="Arial" w:cs="Arial"/>
          <w:b/>
          <w:snapToGrid w:val="0"/>
          <w:sz w:val="22"/>
          <w:szCs w:val="22"/>
        </w:rPr>
        <w:t>82 506 124</w:t>
      </w:r>
      <w:r w:rsidR="002E38AF" w:rsidRPr="002E0A4C">
        <w:rPr>
          <w:rFonts w:ascii="Arial" w:hAnsi="Arial" w:cs="Arial"/>
          <w:b/>
          <w:snapToGrid w:val="0"/>
          <w:sz w:val="22"/>
          <w:szCs w:val="22"/>
        </w:rPr>
        <w:t xml:space="preserve">,-- Kč (slovy: </w:t>
      </w:r>
      <w:proofErr w:type="spellStart"/>
      <w:r>
        <w:rPr>
          <w:rFonts w:ascii="Arial" w:hAnsi="Arial" w:cs="Arial"/>
          <w:b/>
          <w:snapToGrid w:val="0"/>
          <w:sz w:val="22"/>
          <w:szCs w:val="22"/>
        </w:rPr>
        <w:t>OsmdesátdvamilionůPětsetšesttisícStodvacetčtyři</w:t>
      </w:r>
      <w:proofErr w:type="spellEnd"/>
      <w:r>
        <w:rPr>
          <w:rFonts w:ascii="Arial" w:hAnsi="Arial" w:cs="Arial"/>
          <w:b/>
          <w:snapToGrid w:val="0"/>
          <w:sz w:val="22"/>
          <w:szCs w:val="22"/>
        </w:rPr>
        <w:t xml:space="preserve"> </w:t>
      </w:r>
      <w:r w:rsidR="002E38AF" w:rsidRPr="002E0A4C">
        <w:rPr>
          <w:rFonts w:ascii="Arial" w:hAnsi="Arial" w:cs="Arial"/>
          <w:b/>
          <w:snapToGrid w:val="0"/>
          <w:sz w:val="22"/>
          <w:szCs w:val="22"/>
        </w:rPr>
        <w:t>korun českých)</w:t>
      </w:r>
      <w:r w:rsidR="002E38AF">
        <w:rPr>
          <w:rFonts w:ascii="Arial" w:hAnsi="Arial" w:cs="Arial"/>
          <w:b/>
          <w:snapToGrid w:val="0"/>
          <w:sz w:val="22"/>
          <w:szCs w:val="22"/>
        </w:rPr>
        <w:t xml:space="preserve">, </w:t>
      </w:r>
      <w:r w:rsidR="002E38AF" w:rsidRPr="002E0A4C">
        <w:rPr>
          <w:rFonts w:ascii="Arial" w:hAnsi="Arial" w:cs="Arial"/>
          <w:b/>
          <w:sz w:val="22"/>
          <w:szCs w:val="22"/>
        </w:rPr>
        <w:t>sazba DPH 21%</w:t>
      </w:r>
      <w:r w:rsidR="002E38AF">
        <w:rPr>
          <w:rFonts w:ascii="Arial" w:hAnsi="Arial" w:cs="Arial"/>
          <w:b/>
          <w:sz w:val="22"/>
          <w:szCs w:val="22"/>
        </w:rPr>
        <w:t>.</w:t>
      </w:r>
    </w:p>
    <w:p w14:paraId="24120D80" w14:textId="77777777" w:rsidR="00FC0F03" w:rsidRDefault="00FC0F03" w:rsidP="00FC0F03">
      <w:pPr>
        <w:ind w:left="709"/>
        <w:rPr>
          <w:rFonts w:ascii="Arial" w:hAnsi="Arial" w:cs="Arial"/>
          <w:sz w:val="22"/>
          <w:szCs w:val="22"/>
        </w:rPr>
      </w:pPr>
    </w:p>
    <w:p w14:paraId="639CBBDE" w14:textId="77777777" w:rsidR="00FC0F03" w:rsidRPr="00E6667A" w:rsidRDefault="00FC0F03" w:rsidP="00FC0F03">
      <w:pPr>
        <w:pStyle w:val="Import5"/>
        <w:numPr>
          <w:ilvl w:val="0"/>
          <w:numId w:val="32"/>
        </w:numPr>
        <w:spacing w:line="240" w:lineRule="auto"/>
        <w:ind w:left="709"/>
        <w:rPr>
          <w:rFonts w:ascii="Arial" w:hAnsi="Arial" w:cs="Arial"/>
          <w:snapToGrid w:val="0"/>
          <w:sz w:val="22"/>
          <w:szCs w:val="22"/>
        </w:rPr>
      </w:pPr>
      <w:r w:rsidRPr="008531E8">
        <w:rPr>
          <w:rFonts w:ascii="Arial" w:hAnsi="Arial" w:cs="Arial"/>
          <w:sz w:val="22"/>
          <w:szCs w:val="22"/>
        </w:rPr>
        <w:t>Dohodnutá celková cena díla (dle odstavc</w:t>
      </w:r>
      <w:r>
        <w:rPr>
          <w:rFonts w:ascii="Arial" w:hAnsi="Arial" w:cs="Arial"/>
          <w:sz w:val="22"/>
          <w:szCs w:val="22"/>
        </w:rPr>
        <w:t>e</w:t>
      </w:r>
      <w:r w:rsidRPr="008531E8">
        <w:rPr>
          <w:rFonts w:ascii="Arial" w:hAnsi="Arial" w:cs="Arial"/>
          <w:sz w:val="22"/>
          <w:szCs w:val="22"/>
        </w:rPr>
        <w:t xml:space="preserve"> IV.</w:t>
      </w:r>
      <w:r>
        <w:rPr>
          <w:rFonts w:ascii="Arial" w:hAnsi="Arial" w:cs="Arial"/>
          <w:sz w:val="22"/>
          <w:szCs w:val="22"/>
        </w:rPr>
        <w:t>1</w:t>
      </w:r>
      <w:r w:rsidRPr="008531E8">
        <w:rPr>
          <w:rFonts w:ascii="Arial" w:hAnsi="Arial" w:cs="Arial"/>
          <w:sz w:val="22"/>
          <w:szCs w:val="22"/>
        </w:rPr>
        <w:t>. tohoto článku) je doložena v příloze číslo I Specifikace předmětu plnění – část položkový rozpočet</w:t>
      </w:r>
      <w:r>
        <w:rPr>
          <w:rFonts w:ascii="Arial" w:hAnsi="Arial" w:cs="Arial"/>
          <w:sz w:val="22"/>
          <w:szCs w:val="22"/>
        </w:rPr>
        <w:t>.</w:t>
      </w:r>
      <w:r w:rsidRPr="00E6667A">
        <w:rPr>
          <w:rFonts w:ascii="Arial" w:hAnsi="Arial" w:cs="Arial"/>
          <w:snapToGrid w:val="0"/>
          <w:sz w:val="22"/>
          <w:szCs w:val="22"/>
        </w:rPr>
        <w:t>).</w:t>
      </w:r>
    </w:p>
    <w:p w14:paraId="0EE021B9" w14:textId="77777777" w:rsidR="008531E8" w:rsidRPr="008531E8" w:rsidRDefault="008531E8" w:rsidP="008531E8">
      <w:pPr>
        <w:ind w:left="709"/>
        <w:jc w:val="center"/>
        <w:rPr>
          <w:rFonts w:ascii="Arial" w:hAnsi="Arial" w:cs="Arial"/>
          <w:snapToGrid w:val="0"/>
          <w:sz w:val="22"/>
          <w:szCs w:val="22"/>
        </w:rPr>
      </w:pPr>
    </w:p>
    <w:p w14:paraId="477A632A" w14:textId="77777777" w:rsidR="00DF1AF3" w:rsidRDefault="00DF1AF3" w:rsidP="00C12BE8">
      <w:pPr>
        <w:pStyle w:val="Import5"/>
        <w:numPr>
          <w:ilvl w:val="0"/>
          <w:numId w:val="32"/>
        </w:numPr>
        <w:spacing w:line="240" w:lineRule="auto"/>
        <w:jc w:val="both"/>
        <w:rPr>
          <w:rFonts w:ascii="Arial" w:hAnsi="Arial" w:cs="Arial"/>
          <w:sz w:val="22"/>
          <w:szCs w:val="22"/>
        </w:rPr>
      </w:pPr>
      <w:r w:rsidRPr="008531E8">
        <w:rPr>
          <w:rFonts w:ascii="Arial" w:hAnsi="Arial" w:cs="Arial"/>
          <w:sz w:val="22"/>
          <w:szCs w:val="22"/>
        </w:rPr>
        <w:t xml:space="preserve">V předchozích odstavcích tohoto článku se dohodnutá cena díla sjednává jako cena pevná a nepřekročitelná (s výjimkou, uvedenou v odstavci </w:t>
      </w:r>
      <w:r w:rsidR="00BB6E32" w:rsidRPr="008531E8">
        <w:rPr>
          <w:rFonts w:ascii="Arial" w:hAnsi="Arial" w:cs="Arial"/>
          <w:sz w:val="22"/>
          <w:szCs w:val="22"/>
        </w:rPr>
        <w:t>IV.</w:t>
      </w:r>
      <w:r w:rsidR="00197267">
        <w:rPr>
          <w:rFonts w:ascii="Arial" w:hAnsi="Arial" w:cs="Arial"/>
          <w:sz w:val="22"/>
          <w:szCs w:val="22"/>
        </w:rPr>
        <w:t>5</w:t>
      </w:r>
      <w:r w:rsidRPr="008531E8">
        <w:rPr>
          <w:rFonts w:ascii="Arial" w:hAnsi="Arial" w:cs="Arial"/>
          <w:sz w:val="22"/>
          <w:szCs w:val="22"/>
        </w:rPr>
        <w:t xml:space="preserve"> tohoto článku), platná po celou dobu provádění díla až do jeho dokončení a předání. Tato cena zahrnuje veškeré náklady Zhotovitele na realizaci díla včetně dopadů změn cenové úrovně až do data skutečného dokončení a předání tohoto díla a nepřevyšuje nabídkovo</w:t>
      </w:r>
      <w:r w:rsidR="00D3234B" w:rsidRPr="008531E8">
        <w:rPr>
          <w:rFonts w:ascii="Arial" w:hAnsi="Arial" w:cs="Arial"/>
          <w:sz w:val="22"/>
          <w:szCs w:val="22"/>
        </w:rPr>
        <w:t>u cenu Zhotovitele, s níž se za </w:t>
      </w:r>
      <w:r w:rsidRPr="008531E8">
        <w:rPr>
          <w:rFonts w:ascii="Arial" w:hAnsi="Arial" w:cs="Arial"/>
          <w:sz w:val="22"/>
          <w:szCs w:val="22"/>
        </w:rPr>
        <w:t>podmínek příslušných ustanovení Zákona účastnil zadávacího řízení ve veřejné zakázce. Kalkulace byla provedena dle předložené zadávací dokumentace veřejné zakázky. Zhotovitel potvrzuje, že dohodnutá celková cena díla obsahuje veške</w:t>
      </w:r>
      <w:r w:rsidR="00D3234B" w:rsidRPr="008531E8">
        <w:rPr>
          <w:rFonts w:ascii="Arial" w:hAnsi="Arial" w:cs="Arial"/>
          <w:sz w:val="22"/>
          <w:szCs w:val="22"/>
        </w:rPr>
        <w:t>ré práce a dodávky nezbytné pro </w:t>
      </w:r>
      <w:r w:rsidRPr="008531E8">
        <w:rPr>
          <w:rFonts w:ascii="Arial" w:hAnsi="Arial" w:cs="Arial"/>
          <w:sz w:val="22"/>
          <w:szCs w:val="22"/>
        </w:rPr>
        <w:t>kvalitní zhotovení díla, veškeré náklady spojené s úplným a kvalitním provedením a dokončením díla včetně veškerých rizik a vlivů (včetně inflačních) během provádění díla, včetně (nikoliv však pouze) nákladů na zařízení staveniště a jeho provo</w:t>
      </w:r>
      <w:r w:rsidR="007B6594">
        <w:rPr>
          <w:rFonts w:ascii="Arial" w:hAnsi="Arial" w:cs="Arial"/>
          <w:sz w:val="22"/>
          <w:szCs w:val="22"/>
        </w:rPr>
        <w:t>z, dodávky elektřiny, vodného a </w:t>
      </w:r>
      <w:r w:rsidRPr="008531E8">
        <w:rPr>
          <w:rFonts w:ascii="Arial" w:hAnsi="Arial" w:cs="Arial"/>
          <w:sz w:val="22"/>
          <w:szCs w:val="22"/>
        </w:rPr>
        <w:t xml:space="preserve">stočného, odvozu a likvidace odpadů, poplatků za skládky, nákladů na používání strojů, služeb, střežení staveniště, úklidu staveniště a přilehlých ploch, dopravního značení, nákladů na zhotovování, výrobu, obstarávání a přepravu zařízení, materiálů a dodávek, veškerých správních poplatků, nákladů na schvalovací řízení, převod práv, pojištění, bankovních garancí, daní, cel, správních poplatků, provádění předepsaných zkoušek, zabezpečení prohlášení o </w:t>
      </w:r>
      <w:r w:rsidR="002E38AF">
        <w:rPr>
          <w:rFonts w:ascii="Arial" w:hAnsi="Arial" w:cs="Arial"/>
          <w:sz w:val="22"/>
          <w:szCs w:val="22"/>
        </w:rPr>
        <w:t>vlastnostech</w:t>
      </w:r>
      <w:r w:rsidRPr="008531E8">
        <w:rPr>
          <w:rFonts w:ascii="Arial" w:hAnsi="Arial" w:cs="Arial"/>
          <w:sz w:val="22"/>
          <w:szCs w:val="22"/>
        </w:rPr>
        <w:t xml:space="preserve">, certifikátů a atestů všech materiálů a prvků a jakýchkoliv dalších výdajů spojených s realizací stavby včetně veškerých vedlejších rozpočtových </w:t>
      </w:r>
      <w:r w:rsidR="00EF72C1">
        <w:rPr>
          <w:rFonts w:ascii="Arial" w:hAnsi="Arial" w:cs="Arial"/>
          <w:sz w:val="22"/>
          <w:szCs w:val="22"/>
        </w:rPr>
        <w:t>nákladů a kompletační činnosti Z</w:t>
      </w:r>
      <w:r w:rsidRPr="008531E8">
        <w:rPr>
          <w:rFonts w:ascii="Arial" w:hAnsi="Arial" w:cs="Arial"/>
          <w:sz w:val="22"/>
          <w:szCs w:val="22"/>
        </w:rPr>
        <w:t xml:space="preserve">hotovitele. </w:t>
      </w:r>
      <w:r w:rsidR="005C2319">
        <w:rPr>
          <w:rFonts w:ascii="Arial" w:hAnsi="Arial" w:cs="Arial"/>
          <w:sz w:val="22"/>
          <w:szCs w:val="22"/>
        </w:rPr>
        <w:t xml:space="preserve">Do ceny díla není započteno provedení instruktáže obsluhujícího personálu </w:t>
      </w:r>
      <w:r w:rsidR="005C2319">
        <w:rPr>
          <w:rFonts w:ascii="Arial" w:hAnsi="Arial" w:cs="Arial"/>
          <w:sz w:val="22"/>
          <w:szCs w:val="22"/>
        </w:rPr>
        <w:lastRenderedPageBreak/>
        <w:t xml:space="preserve">objednatele. Instruktáž provede </w:t>
      </w:r>
      <w:r w:rsidR="008E546E">
        <w:rPr>
          <w:rFonts w:ascii="Arial" w:hAnsi="Arial" w:cs="Arial"/>
          <w:sz w:val="22"/>
          <w:szCs w:val="22"/>
        </w:rPr>
        <w:t>Z</w:t>
      </w:r>
      <w:r w:rsidR="005C2319">
        <w:rPr>
          <w:rFonts w:ascii="Arial" w:hAnsi="Arial" w:cs="Arial"/>
          <w:sz w:val="22"/>
          <w:szCs w:val="22"/>
        </w:rPr>
        <w:t>hotovitel bezúplatně, nad rámec dohodnuté ceny díla.</w:t>
      </w:r>
    </w:p>
    <w:p w14:paraId="3D3B1B7F"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1F9ABDCA" w14:textId="77777777" w:rsidR="00DF1AF3" w:rsidRDefault="00DF1AF3" w:rsidP="00C12BE8">
      <w:pPr>
        <w:pStyle w:val="Import5"/>
        <w:numPr>
          <w:ilvl w:val="0"/>
          <w:numId w:val="32"/>
        </w:numPr>
        <w:spacing w:line="240" w:lineRule="auto"/>
        <w:jc w:val="both"/>
        <w:rPr>
          <w:rFonts w:ascii="Arial" w:hAnsi="Arial" w:cs="Arial"/>
          <w:sz w:val="22"/>
          <w:szCs w:val="22"/>
        </w:rPr>
      </w:pPr>
      <w:r w:rsidRPr="008531E8">
        <w:rPr>
          <w:rFonts w:ascii="Arial" w:hAnsi="Arial" w:cs="Arial"/>
          <w:sz w:val="22"/>
          <w:szCs w:val="22"/>
        </w:rPr>
        <w:t xml:space="preserve">Má se za to, že Zhotovitel provede veškeré práce a dodávky potřebné k řádnému zhotovení díla a odstranění případných vad a nedodělků v rámci rozsahu stanoveného touto smlouvou. </w:t>
      </w:r>
    </w:p>
    <w:p w14:paraId="0E6FC261"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7080CE77" w14:textId="77777777" w:rsidR="002455C4" w:rsidRPr="008531E8" w:rsidRDefault="002455C4" w:rsidP="002455C4">
      <w:pPr>
        <w:pStyle w:val="Import5"/>
        <w:numPr>
          <w:ilvl w:val="0"/>
          <w:numId w:val="32"/>
        </w:numPr>
        <w:spacing w:line="240" w:lineRule="auto"/>
        <w:jc w:val="both"/>
        <w:rPr>
          <w:rFonts w:ascii="Arial" w:hAnsi="Arial" w:cs="Arial"/>
          <w:sz w:val="22"/>
          <w:szCs w:val="22"/>
        </w:rPr>
      </w:pPr>
      <w:r w:rsidRPr="008531E8">
        <w:rPr>
          <w:rFonts w:ascii="Arial" w:hAnsi="Arial" w:cs="Arial"/>
          <w:sz w:val="22"/>
          <w:szCs w:val="22"/>
        </w:rPr>
        <w:t>Smluvní strany se dohodly, že cena díla může být překročena pouze</w:t>
      </w:r>
      <w:r>
        <w:rPr>
          <w:rFonts w:ascii="Arial" w:hAnsi="Arial" w:cs="Arial"/>
          <w:sz w:val="22"/>
          <w:szCs w:val="22"/>
        </w:rPr>
        <w:t xml:space="preserve"> na základě dodatku k této smlouvě o dílo a pouze</w:t>
      </w:r>
      <w:r w:rsidRPr="008531E8">
        <w:rPr>
          <w:rFonts w:ascii="Arial" w:hAnsi="Arial" w:cs="Arial"/>
          <w:sz w:val="22"/>
          <w:szCs w:val="22"/>
        </w:rPr>
        <w:t xml:space="preserve"> v těchto případech:</w:t>
      </w:r>
    </w:p>
    <w:p w14:paraId="187D9329" w14:textId="77777777" w:rsidR="00DF1AF3" w:rsidRPr="008531E8" w:rsidRDefault="00DF1AF3" w:rsidP="00C12BE8">
      <w:pPr>
        <w:pStyle w:val="Import7"/>
        <w:numPr>
          <w:ilvl w:val="0"/>
          <w:numId w:val="25"/>
        </w:numPr>
        <w:tabs>
          <w:tab w:val="clear" w:pos="720"/>
          <w:tab w:val="clear" w:pos="1584"/>
          <w:tab w:val="left" w:pos="1843"/>
        </w:tabs>
        <w:spacing w:line="240" w:lineRule="auto"/>
        <w:jc w:val="both"/>
        <w:rPr>
          <w:rFonts w:ascii="Arial" w:hAnsi="Arial" w:cs="Arial"/>
          <w:color w:val="FF0000"/>
          <w:sz w:val="22"/>
          <w:szCs w:val="22"/>
        </w:rPr>
      </w:pPr>
      <w:r w:rsidRPr="008531E8">
        <w:rPr>
          <w:rFonts w:ascii="Arial" w:hAnsi="Arial" w:cs="Arial"/>
          <w:sz w:val="22"/>
          <w:szCs w:val="22"/>
        </w:rPr>
        <w:t>pokud dojde ke změnám, doplňkům nebo rozšíření díla oproti stanoveným podmínkám, které nebylo možné předvídat, vždy však pouze na základě požadavku Objednatele;</w:t>
      </w:r>
    </w:p>
    <w:p w14:paraId="24833CF9" w14:textId="77777777" w:rsidR="00DF1AF3" w:rsidRPr="008531E8" w:rsidRDefault="00DF1AF3" w:rsidP="00C12BE8">
      <w:pPr>
        <w:pStyle w:val="Import7"/>
        <w:numPr>
          <w:ilvl w:val="0"/>
          <w:numId w:val="25"/>
        </w:numPr>
        <w:tabs>
          <w:tab w:val="clear" w:pos="720"/>
          <w:tab w:val="clear" w:pos="1584"/>
          <w:tab w:val="left" w:pos="1843"/>
        </w:tabs>
        <w:spacing w:line="240" w:lineRule="auto"/>
        <w:jc w:val="both"/>
        <w:rPr>
          <w:rFonts w:ascii="Arial" w:hAnsi="Arial" w:cs="Arial"/>
          <w:color w:val="FF0000"/>
          <w:sz w:val="22"/>
          <w:szCs w:val="22"/>
        </w:rPr>
      </w:pPr>
      <w:r w:rsidRPr="008531E8">
        <w:rPr>
          <w:rFonts w:ascii="Arial" w:hAnsi="Arial" w:cs="Arial"/>
          <w:sz w:val="22"/>
          <w:szCs w:val="22"/>
        </w:rPr>
        <w:t xml:space="preserve">pokud v průběhu provádění díla dojde ke změnám právních či technických předpisů a norem, které mají prokazatelný vliv na překročení výše nabídkové ceny Zhotovitele nabídnuté v rámci </w:t>
      </w:r>
      <w:r w:rsidR="002455C4">
        <w:rPr>
          <w:rFonts w:ascii="Arial" w:hAnsi="Arial" w:cs="Arial"/>
          <w:sz w:val="22"/>
          <w:szCs w:val="22"/>
        </w:rPr>
        <w:t>zadávacího řízení.</w:t>
      </w:r>
    </w:p>
    <w:p w14:paraId="59C6F552" w14:textId="77777777" w:rsidR="008531E8" w:rsidRDefault="008531E8" w:rsidP="008531E8">
      <w:pPr>
        <w:pStyle w:val="Import7"/>
        <w:tabs>
          <w:tab w:val="clear" w:pos="720"/>
          <w:tab w:val="clear" w:pos="1584"/>
          <w:tab w:val="left" w:pos="1843"/>
        </w:tabs>
        <w:spacing w:line="240" w:lineRule="auto"/>
        <w:ind w:left="1766" w:firstLine="0"/>
        <w:jc w:val="both"/>
        <w:rPr>
          <w:rFonts w:ascii="Arial" w:hAnsi="Arial" w:cs="Arial"/>
          <w:color w:val="FF0000"/>
          <w:sz w:val="22"/>
          <w:szCs w:val="22"/>
        </w:rPr>
      </w:pPr>
    </w:p>
    <w:p w14:paraId="40BE34F6" w14:textId="77777777" w:rsidR="008E546E" w:rsidRPr="008531E8" w:rsidRDefault="008E546E" w:rsidP="008531E8">
      <w:pPr>
        <w:pStyle w:val="Import7"/>
        <w:tabs>
          <w:tab w:val="clear" w:pos="720"/>
          <w:tab w:val="clear" w:pos="1584"/>
          <w:tab w:val="left" w:pos="1843"/>
        </w:tabs>
        <w:spacing w:line="240" w:lineRule="auto"/>
        <w:ind w:left="1766" w:firstLine="0"/>
        <w:jc w:val="both"/>
        <w:rPr>
          <w:rFonts w:ascii="Arial" w:hAnsi="Arial" w:cs="Arial"/>
          <w:color w:val="FF0000"/>
          <w:sz w:val="22"/>
          <w:szCs w:val="22"/>
        </w:rPr>
      </w:pPr>
    </w:p>
    <w:p w14:paraId="5C02A9F7" w14:textId="77777777" w:rsidR="00DF1AF3" w:rsidRPr="008531E8" w:rsidRDefault="00017636" w:rsidP="00C12BE8">
      <w:pPr>
        <w:pStyle w:val="Import5"/>
        <w:numPr>
          <w:ilvl w:val="0"/>
          <w:numId w:val="32"/>
        </w:numPr>
        <w:spacing w:line="240" w:lineRule="auto"/>
        <w:jc w:val="both"/>
        <w:rPr>
          <w:rFonts w:ascii="Arial" w:hAnsi="Arial" w:cs="Arial"/>
          <w:sz w:val="22"/>
          <w:szCs w:val="22"/>
        </w:rPr>
      </w:pPr>
      <w:r w:rsidRPr="008531E8">
        <w:rPr>
          <w:rFonts w:ascii="Arial" w:hAnsi="Arial" w:cs="Arial"/>
          <w:b/>
          <w:sz w:val="22"/>
          <w:szCs w:val="22"/>
        </w:rPr>
        <w:t>Schválení a ocenění změn a doplňků díla</w:t>
      </w:r>
    </w:p>
    <w:p w14:paraId="6D3F5872" w14:textId="77777777" w:rsidR="00DF1AF3" w:rsidRPr="0007428E" w:rsidRDefault="00DF1AF3" w:rsidP="0007428E">
      <w:pPr>
        <w:pStyle w:val="Odstavecseseznamem"/>
        <w:numPr>
          <w:ilvl w:val="0"/>
          <w:numId w:val="53"/>
        </w:numPr>
        <w:ind w:left="1276" w:hanging="567"/>
        <w:jc w:val="both"/>
        <w:rPr>
          <w:rFonts w:ascii="Arial" w:hAnsi="Arial" w:cs="Arial"/>
          <w:snapToGrid w:val="0"/>
          <w:sz w:val="22"/>
          <w:szCs w:val="22"/>
        </w:rPr>
      </w:pPr>
      <w:r w:rsidRPr="0007428E">
        <w:rPr>
          <w:rFonts w:ascii="Arial" w:hAnsi="Arial" w:cs="Arial"/>
          <w:snapToGrid w:val="0"/>
          <w:sz w:val="22"/>
          <w:szCs w:val="22"/>
        </w:rPr>
        <w:t>Nastane-li změna rozsahu předmětu plnění, bude sjednán dodatek k této smlouvě za podmínek touto smlouvou stanovených; kalkulace ceny takových prací bude provedena podle položek, které jsou obsaženy v této smlouvě. V případě, že v této smlouvě takové položky obsaženy nejsou, budou pro ocenění použity ceny obvyklé na trhu., v aktuální cenové úrovni ke dni předání nabídky Zhotovitele.</w:t>
      </w:r>
    </w:p>
    <w:p w14:paraId="323106F3" w14:textId="77777777" w:rsidR="00B66CC8" w:rsidRPr="00B66CC8" w:rsidRDefault="00DF1AF3" w:rsidP="00076E78">
      <w:pPr>
        <w:numPr>
          <w:ilvl w:val="0"/>
          <w:numId w:val="53"/>
        </w:numPr>
        <w:suppressAutoHyphens/>
        <w:ind w:left="1276" w:hanging="567"/>
        <w:jc w:val="both"/>
        <w:rPr>
          <w:rFonts w:ascii="Arial" w:hAnsi="Arial" w:cs="Arial"/>
          <w:sz w:val="22"/>
          <w:szCs w:val="22"/>
        </w:rPr>
      </w:pPr>
      <w:r w:rsidRPr="0007428E">
        <w:rPr>
          <w:rFonts w:ascii="Arial" w:hAnsi="Arial" w:cs="Arial"/>
          <w:snapToGrid w:val="0"/>
          <w:sz w:val="22"/>
          <w:szCs w:val="22"/>
        </w:rPr>
        <w:t xml:space="preserve">Budou-li navrženy změny nebo doplňky díla dle požadavku </w:t>
      </w:r>
      <w:r w:rsidR="00B66CC8">
        <w:rPr>
          <w:rFonts w:ascii="Arial" w:hAnsi="Arial" w:cs="Arial"/>
          <w:snapToGrid w:val="0"/>
          <w:sz w:val="22"/>
          <w:szCs w:val="22"/>
        </w:rPr>
        <w:t>Zhotovitele</w:t>
      </w:r>
      <w:r w:rsidRPr="0007428E">
        <w:rPr>
          <w:rFonts w:ascii="Arial" w:hAnsi="Arial" w:cs="Arial"/>
          <w:snapToGrid w:val="0"/>
          <w:sz w:val="22"/>
          <w:szCs w:val="22"/>
        </w:rPr>
        <w:t>, zapíše je Zhotovitel do samostatného deníku změn a současně předloží Zhotovitel Objednateli ke schválení svůj požadavek na změnu ceny zakázky, popřípadě změnu termínu plnění zakázky společně s patřičnou dokumentací a s příslušnými doklady ve formě vyplněného změnového listu, jehož vzor je součástí přílohy číslo IV. této smlouvy. Objednatel prověří oprávněnost takového požadav</w:t>
      </w:r>
      <w:r w:rsidR="00D3234B" w:rsidRPr="0007428E">
        <w:rPr>
          <w:rFonts w:ascii="Arial" w:hAnsi="Arial" w:cs="Arial"/>
          <w:snapToGrid w:val="0"/>
          <w:sz w:val="22"/>
          <w:szCs w:val="22"/>
        </w:rPr>
        <w:t>ku a svoje stanovisko zapíše do </w:t>
      </w:r>
      <w:r w:rsidRPr="0007428E">
        <w:rPr>
          <w:rFonts w:ascii="Arial" w:hAnsi="Arial" w:cs="Arial"/>
          <w:snapToGrid w:val="0"/>
          <w:sz w:val="22"/>
          <w:szCs w:val="22"/>
        </w:rPr>
        <w:t>samostatného deníku změn a do změnového listu</w:t>
      </w:r>
      <w:r w:rsidR="00B66CC8">
        <w:rPr>
          <w:rFonts w:ascii="Arial" w:hAnsi="Arial" w:cs="Arial"/>
          <w:snapToGrid w:val="0"/>
          <w:sz w:val="22"/>
          <w:szCs w:val="22"/>
        </w:rPr>
        <w:t xml:space="preserve"> jako vícepráce a </w:t>
      </w:r>
      <w:proofErr w:type="spellStart"/>
      <w:r w:rsidR="00B66CC8">
        <w:rPr>
          <w:rFonts w:ascii="Arial" w:hAnsi="Arial" w:cs="Arial"/>
          <w:snapToGrid w:val="0"/>
          <w:sz w:val="22"/>
          <w:szCs w:val="22"/>
        </w:rPr>
        <w:t>méněpráce</w:t>
      </w:r>
      <w:proofErr w:type="spellEnd"/>
      <w:r w:rsidRPr="0007428E">
        <w:rPr>
          <w:rFonts w:ascii="Arial" w:hAnsi="Arial" w:cs="Arial"/>
          <w:snapToGrid w:val="0"/>
          <w:sz w:val="22"/>
          <w:szCs w:val="22"/>
        </w:rPr>
        <w:t xml:space="preserve"> a zahájí jednání se Zhotovitelem o sjednání a schválení dodatku smlouvy. Cena práce a dodávek vykonaných v rámci změn a doplňků bude po podpisu takovéhoto dodatku začleněna do pravidelného schvalování plateb. </w:t>
      </w:r>
    </w:p>
    <w:p w14:paraId="1DE463BC" w14:textId="77777777" w:rsidR="00B66CC8" w:rsidRDefault="00B66CC8" w:rsidP="00076E78">
      <w:pPr>
        <w:numPr>
          <w:ilvl w:val="0"/>
          <w:numId w:val="53"/>
        </w:numPr>
        <w:suppressAutoHyphens/>
        <w:ind w:left="1276" w:hanging="567"/>
        <w:jc w:val="both"/>
        <w:rPr>
          <w:rFonts w:ascii="Arial" w:hAnsi="Arial" w:cs="Arial"/>
          <w:sz w:val="22"/>
          <w:szCs w:val="22"/>
        </w:rPr>
      </w:pPr>
      <w:r w:rsidRPr="00554521">
        <w:rPr>
          <w:rFonts w:ascii="Arial" w:hAnsi="Arial" w:cs="Arial"/>
          <w:sz w:val="22"/>
          <w:szCs w:val="22"/>
        </w:rPr>
        <w:t>Vícepracemi se rozumí práce nepředpokládané v </w:t>
      </w:r>
      <w:r w:rsidRPr="00795F99">
        <w:rPr>
          <w:rFonts w:ascii="Arial" w:hAnsi="Arial" w:cs="Arial"/>
          <w:sz w:val="22"/>
          <w:szCs w:val="22"/>
        </w:rPr>
        <w:t>Projektové dokumentaci a</w:t>
      </w:r>
      <w:r w:rsidRPr="00554521">
        <w:rPr>
          <w:rFonts w:ascii="Arial" w:hAnsi="Arial" w:cs="Arial"/>
          <w:sz w:val="22"/>
          <w:szCs w:val="22"/>
        </w:rPr>
        <w:t xml:space="preserve"> oceněném výkazu výměr, jejichž potřeba vznikla v průběhu realizace díla dle této smlouvy a které rozšiřují rozsah díla, včetně rozsahu finančního objemu díla, sjednaného touto smlouvou. Potřebu víceprací musí zhotovitel oznámit objednateli. Vícepráce odsouhlasené objednatelem lze provést pouze na základě nové úpravy právních vztahů mezi zhotovitelem a objednatelem v souladu s příslušnými ustanoveními zákona</w:t>
      </w:r>
      <w:r>
        <w:rPr>
          <w:rFonts w:ascii="Arial" w:hAnsi="Arial" w:cs="Arial"/>
          <w:sz w:val="22"/>
          <w:szCs w:val="22"/>
        </w:rPr>
        <w:t xml:space="preserve">. </w:t>
      </w:r>
      <w:r w:rsidRPr="00554521">
        <w:rPr>
          <w:rFonts w:ascii="Arial" w:hAnsi="Arial" w:cs="Arial"/>
          <w:sz w:val="22"/>
          <w:szCs w:val="22"/>
        </w:rPr>
        <w:t xml:space="preserve">Při oznamování potřeby víceprací budou tyto oceňovány dle položkových cen uvedených v oceněném výkazu výměr, který tvoří přílohu č. </w:t>
      </w:r>
      <w:r>
        <w:rPr>
          <w:rFonts w:ascii="Arial" w:hAnsi="Arial" w:cs="Arial"/>
          <w:sz w:val="22"/>
          <w:szCs w:val="22"/>
        </w:rPr>
        <w:t>1</w:t>
      </w:r>
      <w:r w:rsidRPr="00554521">
        <w:rPr>
          <w:rFonts w:ascii="Arial" w:hAnsi="Arial" w:cs="Arial"/>
          <w:sz w:val="22"/>
          <w:szCs w:val="22"/>
        </w:rPr>
        <w:t xml:space="preserve"> této smlouvy; v případě, že požadované položky víceprací v oceněném výkazu výměr uvedeny nebudou, bude jejich cena stanovena dohodou smluvních stran podle Sborníků cen stavebních prací vydaných obchodní společností RTS, a. s., Lazaretní 13, 615 00 Brno pro příslušné období, ve kterém budou vícepráce poptávány.</w:t>
      </w:r>
    </w:p>
    <w:p w14:paraId="5DD2D366" w14:textId="77777777" w:rsidR="00DF1AF3" w:rsidRPr="00B66CC8" w:rsidRDefault="00B66CC8" w:rsidP="00076E78">
      <w:pPr>
        <w:numPr>
          <w:ilvl w:val="0"/>
          <w:numId w:val="53"/>
        </w:numPr>
        <w:tabs>
          <w:tab w:val="left" w:pos="426"/>
        </w:tabs>
        <w:spacing w:after="120"/>
        <w:ind w:left="1276" w:hanging="567"/>
        <w:jc w:val="both"/>
        <w:rPr>
          <w:rFonts w:ascii="Arial" w:hAnsi="Arial" w:cs="Arial"/>
          <w:sz w:val="22"/>
          <w:szCs w:val="22"/>
        </w:rPr>
      </w:pPr>
      <w:proofErr w:type="spellStart"/>
      <w:r w:rsidRPr="00554521">
        <w:rPr>
          <w:rFonts w:ascii="Arial" w:hAnsi="Arial" w:cs="Arial"/>
          <w:sz w:val="22"/>
          <w:szCs w:val="22"/>
        </w:rPr>
        <w:t>Méněpracemi</w:t>
      </w:r>
      <w:proofErr w:type="spellEnd"/>
      <w:r w:rsidRPr="00554521">
        <w:rPr>
          <w:rFonts w:ascii="Arial" w:hAnsi="Arial" w:cs="Arial"/>
          <w:sz w:val="22"/>
          <w:szCs w:val="22"/>
        </w:rPr>
        <w:t xml:space="preserve"> se rozumí práce předpokládané v oceněném výkazu výměr, jejichž potřeba se v průběhu realizace díla ukázala jako nadbytečná, a které zužují rozsah díla, včetně rozsahu finančního objemu díla, sjednan</w:t>
      </w:r>
      <w:r>
        <w:rPr>
          <w:rFonts w:ascii="Arial" w:hAnsi="Arial" w:cs="Arial"/>
          <w:sz w:val="22"/>
          <w:szCs w:val="22"/>
        </w:rPr>
        <w:t>ého</w:t>
      </w:r>
      <w:r w:rsidRPr="00554521">
        <w:rPr>
          <w:rFonts w:ascii="Arial" w:hAnsi="Arial" w:cs="Arial"/>
          <w:sz w:val="22"/>
          <w:szCs w:val="22"/>
        </w:rPr>
        <w:t xml:space="preserve"> touto smlouvou. </w:t>
      </w:r>
      <w:r w:rsidR="004425EF">
        <w:rPr>
          <w:rFonts w:ascii="Arial" w:hAnsi="Arial" w:cs="Arial"/>
          <w:sz w:val="22"/>
          <w:szCs w:val="22"/>
        </w:rPr>
        <w:t xml:space="preserve">Možnost či potřebu </w:t>
      </w:r>
      <w:proofErr w:type="spellStart"/>
      <w:r w:rsidR="004425EF" w:rsidRPr="00554521">
        <w:rPr>
          <w:rFonts w:ascii="Arial" w:hAnsi="Arial" w:cs="Arial"/>
          <w:sz w:val="22"/>
          <w:szCs w:val="22"/>
        </w:rPr>
        <w:t>méněprací</w:t>
      </w:r>
      <w:proofErr w:type="spellEnd"/>
      <w:r w:rsidR="004425EF" w:rsidRPr="00554521">
        <w:rPr>
          <w:rFonts w:ascii="Arial" w:hAnsi="Arial" w:cs="Arial"/>
          <w:sz w:val="22"/>
          <w:szCs w:val="22"/>
        </w:rPr>
        <w:t xml:space="preserve"> při realizaci díla je </w:t>
      </w:r>
      <w:r w:rsidR="004425EF">
        <w:rPr>
          <w:rFonts w:ascii="Arial" w:hAnsi="Arial" w:cs="Arial"/>
          <w:sz w:val="22"/>
          <w:szCs w:val="22"/>
        </w:rPr>
        <w:t>Zhotovitel</w:t>
      </w:r>
      <w:r w:rsidR="004425EF" w:rsidRPr="00554521">
        <w:rPr>
          <w:rFonts w:ascii="Arial" w:hAnsi="Arial" w:cs="Arial"/>
          <w:sz w:val="22"/>
          <w:szCs w:val="22"/>
        </w:rPr>
        <w:t xml:space="preserve"> povinen oznámit </w:t>
      </w:r>
      <w:r w:rsidR="004425EF">
        <w:rPr>
          <w:rFonts w:ascii="Arial" w:hAnsi="Arial" w:cs="Arial"/>
          <w:sz w:val="22"/>
          <w:szCs w:val="22"/>
        </w:rPr>
        <w:t>Objednatel</w:t>
      </w:r>
      <w:r w:rsidR="004425EF" w:rsidRPr="00554521">
        <w:rPr>
          <w:rFonts w:ascii="Arial" w:hAnsi="Arial" w:cs="Arial"/>
          <w:sz w:val="22"/>
          <w:szCs w:val="22"/>
        </w:rPr>
        <w:t>i</w:t>
      </w:r>
      <w:r w:rsidR="004425EF">
        <w:rPr>
          <w:rFonts w:ascii="Arial" w:hAnsi="Arial" w:cs="Arial"/>
          <w:sz w:val="22"/>
          <w:szCs w:val="22"/>
        </w:rPr>
        <w:t xml:space="preserve"> a odsouhlasit s Objednatelem</w:t>
      </w:r>
      <w:r w:rsidR="004425EF" w:rsidRPr="00554521">
        <w:rPr>
          <w:rFonts w:ascii="Arial" w:hAnsi="Arial" w:cs="Arial"/>
          <w:sz w:val="22"/>
          <w:szCs w:val="22"/>
        </w:rPr>
        <w:t xml:space="preserve">. </w:t>
      </w:r>
      <w:proofErr w:type="spellStart"/>
      <w:r w:rsidR="004425EF">
        <w:rPr>
          <w:rFonts w:ascii="Arial" w:hAnsi="Arial" w:cs="Arial"/>
          <w:sz w:val="22"/>
          <w:szCs w:val="22"/>
        </w:rPr>
        <w:t>Méně</w:t>
      </w:r>
      <w:r w:rsidR="004425EF" w:rsidRPr="00554521">
        <w:rPr>
          <w:rFonts w:ascii="Arial" w:hAnsi="Arial" w:cs="Arial"/>
          <w:sz w:val="22"/>
          <w:szCs w:val="22"/>
        </w:rPr>
        <w:t>práce</w:t>
      </w:r>
      <w:proofErr w:type="spellEnd"/>
      <w:r w:rsidR="004425EF" w:rsidRPr="00554521">
        <w:rPr>
          <w:rFonts w:ascii="Arial" w:hAnsi="Arial" w:cs="Arial"/>
          <w:sz w:val="22"/>
          <w:szCs w:val="22"/>
        </w:rPr>
        <w:t xml:space="preserve"> odsouhlasené </w:t>
      </w:r>
      <w:r w:rsidR="004425EF">
        <w:rPr>
          <w:rFonts w:ascii="Arial" w:hAnsi="Arial" w:cs="Arial"/>
          <w:sz w:val="22"/>
          <w:szCs w:val="22"/>
        </w:rPr>
        <w:t>Objednatel</w:t>
      </w:r>
      <w:r w:rsidR="004425EF" w:rsidRPr="00554521">
        <w:rPr>
          <w:rFonts w:ascii="Arial" w:hAnsi="Arial" w:cs="Arial"/>
          <w:sz w:val="22"/>
          <w:szCs w:val="22"/>
        </w:rPr>
        <w:t xml:space="preserve">em lze provést pouze na základě nové úpravy právních vztahů mezi </w:t>
      </w:r>
      <w:r w:rsidR="004425EF">
        <w:rPr>
          <w:rFonts w:ascii="Arial" w:hAnsi="Arial" w:cs="Arial"/>
          <w:sz w:val="22"/>
          <w:szCs w:val="22"/>
        </w:rPr>
        <w:t>Zhotovitel</w:t>
      </w:r>
      <w:r w:rsidR="004425EF" w:rsidRPr="00554521">
        <w:rPr>
          <w:rFonts w:ascii="Arial" w:hAnsi="Arial" w:cs="Arial"/>
          <w:sz w:val="22"/>
          <w:szCs w:val="22"/>
        </w:rPr>
        <w:t xml:space="preserve">em a </w:t>
      </w:r>
      <w:r w:rsidR="004425EF">
        <w:rPr>
          <w:rFonts w:ascii="Arial" w:hAnsi="Arial" w:cs="Arial"/>
          <w:sz w:val="22"/>
          <w:szCs w:val="22"/>
        </w:rPr>
        <w:t>Objednatel</w:t>
      </w:r>
      <w:r w:rsidR="004425EF" w:rsidRPr="00554521">
        <w:rPr>
          <w:rFonts w:ascii="Arial" w:hAnsi="Arial" w:cs="Arial"/>
          <w:sz w:val="22"/>
          <w:szCs w:val="22"/>
        </w:rPr>
        <w:t xml:space="preserve">em v souladu s příslušnými ustanoveními </w:t>
      </w:r>
      <w:r w:rsidR="004425EF">
        <w:rPr>
          <w:rFonts w:ascii="Arial" w:hAnsi="Arial" w:cs="Arial"/>
          <w:sz w:val="22"/>
          <w:szCs w:val="22"/>
        </w:rPr>
        <w:t>Z</w:t>
      </w:r>
      <w:r w:rsidR="004425EF" w:rsidRPr="00554521">
        <w:rPr>
          <w:rFonts w:ascii="Arial" w:hAnsi="Arial" w:cs="Arial"/>
          <w:sz w:val="22"/>
          <w:szCs w:val="22"/>
        </w:rPr>
        <w:t>ákona</w:t>
      </w:r>
      <w:r w:rsidR="004425EF">
        <w:rPr>
          <w:rFonts w:ascii="Arial" w:hAnsi="Arial" w:cs="Arial"/>
          <w:sz w:val="22"/>
          <w:szCs w:val="22"/>
        </w:rPr>
        <w:t xml:space="preserve">. </w:t>
      </w:r>
      <w:r w:rsidR="004425EF" w:rsidRPr="00554521">
        <w:rPr>
          <w:rFonts w:ascii="Arial" w:hAnsi="Arial" w:cs="Arial"/>
          <w:sz w:val="22"/>
          <w:szCs w:val="22"/>
        </w:rPr>
        <w:lastRenderedPageBreak/>
        <w:t xml:space="preserve">V důsledku výskytu </w:t>
      </w:r>
      <w:proofErr w:type="spellStart"/>
      <w:r w:rsidR="004425EF" w:rsidRPr="00554521">
        <w:rPr>
          <w:rFonts w:ascii="Arial" w:hAnsi="Arial" w:cs="Arial"/>
          <w:sz w:val="22"/>
          <w:szCs w:val="22"/>
        </w:rPr>
        <w:t>méněprací</w:t>
      </w:r>
      <w:proofErr w:type="spellEnd"/>
      <w:r w:rsidR="004425EF" w:rsidRPr="00554521">
        <w:rPr>
          <w:rFonts w:ascii="Arial" w:hAnsi="Arial" w:cs="Arial"/>
          <w:sz w:val="22"/>
          <w:szCs w:val="22"/>
        </w:rPr>
        <w:t xml:space="preserve"> má </w:t>
      </w:r>
      <w:r w:rsidR="004425EF">
        <w:rPr>
          <w:rFonts w:ascii="Arial" w:hAnsi="Arial" w:cs="Arial"/>
          <w:sz w:val="22"/>
          <w:szCs w:val="22"/>
        </w:rPr>
        <w:t>Objednatel</w:t>
      </w:r>
      <w:r w:rsidR="004425EF" w:rsidRPr="00554521">
        <w:rPr>
          <w:rFonts w:ascii="Arial" w:hAnsi="Arial" w:cs="Arial"/>
          <w:sz w:val="22"/>
          <w:szCs w:val="22"/>
        </w:rPr>
        <w:t xml:space="preserve"> vůči </w:t>
      </w:r>
      <w:r w:rsidR="004425EF">
        <w:rPr>
          <w:rFonts w:ascii="Arial" w:hAnsi="Arial" w:cs="Arial"/>
          <w:sz w:val="22"/>
          <w:szCs w:val="22"/>
        </w:rPr>
        <w:t>Zhotovitel</w:t>
      </w:r>
      <w:r w:rsidR="004425EF" w:rsidRPr="00554521">
        <w:rPr>
          <w:rFonts w:ascii="Arial" w:hAnsi="Arial" w:cs="Arial"/>
          <w:sz w:val="22"/>
          <w:szCs w:val="22"/>
        </w:rPr>
        <w:t>i právo na poskytnutí přiměřené slevy ze sjednané ceny díla. Výše slevy bude určena obdobným způsobem, jako v případě ocenění víceprací.</w:t>
      </w:r>
    </w:p>
    <w:p w14:paraId="7C04E16B" w14:textId="77777777" w:rsidR="00DF1AF3" w:rsidRPr="0007428E" w:rsidRDefault="00DF1AF3" w:rsidP="0007428E">
      <w:pPr>
        <w:pStyle w:val="Odstavecseseznamem"/>
        <w:numPr>
          <w:ilvl w:val="0"/>
          <w:numId w:val="53"/>
        </w:numPr>
        <w:ind w:left="1276" w:hanging="567"/>
        <w:jc w:val="both"/>
        <w:rPr>
          <w:rFonts w:ascii="Arial" w:hAnsi="Arial" w:cs="Arial"/>
          <w:snapToGrid w:val="0"/>
          <w:sz w:val="22"/>
          <w:szCs w:val="22"/>
        </w:rPr>
      </w:pPr>
      <w:r w:rsidRPr="0007428E">
        <w:rPr>
          <w:rFonts w:ascii="Arial" w:hAnsi="Arial" w:cs="Arial"/>
          <w:snapToGrid w:val="0"/>
          <w:sz w:val="22"/>
          <w:szCs w:val="22"/>
        </w:rPr>
        <w:t xml:space="preserve">Nebude-li moci být metoda ocenění změny ceny nebo změny termínu díla dohodnuta mezi Objednatelem a Zhotovitelem bez zbytečného prodlení a bude-li současně třeba s pracemi, jichž se změna nebo doplnění díla </w:t>
      </w:r>
      <w:r w:rsidR="00DF27B4" w:rsidRPr="0007428E">
        <w:rPr>
          <w:rFonts w:ascii="Arial" w:hAnsi="Arial" w:cs="Arial"/>
          <w:snapToGrid w:val="0"/>
          <w:sz w:val="22"/>
          <w:szCs w:val="22"/>
        </w:rPr>
        <w:t>týká, započít</w:t>
      </w:r>
      <w:r w:rsidRPr="0007428E">
        <w:rPr>
          <w:rFonts w:ascii="Arial" w:hAnsi="Arial" w:cs="Arial"/>
          <w:snapToGrid w:val="0"/>
          <w:sz w:val="22"/>
          <w:szCs w:val="22"/>
        </w:rPr>
        <w:t>, určí metodu ocenění, vymezení množství, změnu ceny díla a termínu díla Objednatel v souladu s příslušnými ustanoveními této smlouvy. V takovém případě Objednatel vydá zápisem do samostatného deníku změn písemný pokyn ke změně nebo doplňku díla s uvedením metody oceňování.</w:t>
      </w:r>
    </w:p>
    <w:p w14:paraId="6248BF41" w14:textId="77777777" w:rsidR="00DF1AF3" w:rsidRPr="0007428E" w:rsidRDefault="00DF1AF3" w:rsidP="0007428E">
      <w:pPr>
        <w:pStyle w:val="Odstavecseseznamem"/>
        <w:numPr>
          <w:ilvl w:val="0"/>
          <w:numId w:val="53"/>
        </w:numPr>
        <w:ind w:left="1276" w:hanging="567"/>
        <w:jc w:val="both"/>
        <w:rPr>
          <w:rFonts w:ascii="Arial" w:hAnsi="Arial" w:cs="Arial"/>
          <w:snapToGrid w:val="0"/>
          <w:sz w:val="22"/>
          <w:szCs w:val="22"/>
        </w:rPr>
      </w:pPr>
      <w:r w:rsidRPr="0007428E">
        <w:rPr>
          <w:rFonts w:ascii="Arial" w:hAnsi="Arial" w:cs="Arial"/>
          <w:snapToGrid w:val="0"/>
          <w:sz w:val="22"/>
          <w:szCs w:val="22"/>
        </w:rPr>
        <w:t xml:space="preserve">Neshodne-li se Objednatel se Zhotovitelem v ocenění společně dohodnutých změn nebo doplňků díla před konečným stanovením jejich </w:t>
      </w:r>
      <w:r w:rsidR="00D3234B" w:rsidRPr="0007428E">
        <w:rPr>
          <w:rFonts w:ascii="Arial" w:hAnsi="Arial" w:cs="Arial"/>
          <w:snapToGrid w:val="0"/>
          <w:sz w:val="22"/>
          <w:szCs w:val="22"/>
        </w:rPr>
        <w:t>ceny, určí Objednatel částky za </w:t>
      </w:r>
      <w:r w:rsidRPr="0007428E">
        <w:rPr>
          <w:rFonts w:ascii="Arial" w:hAnsi="Arial" w:cs="Arial"/>
          <w:snapToGrid w:val="0"/>
          <w:sz w:val="22"/>
          <w:szCs w:val="22"/>
        </w:rPr>
        <w:t xml:space="preserve">práce a dodávky podle vlastního ocenění změn nebo </w:t>
      </w:r>
      <w:r w:rsidR="00D3234B" w:rsidRPr="0007428E">
        <w:rPr>
          <w:rFonts w:ascii="Arial" w:hAnsi="Arial" w:cs="Arial"/>
          <w:snapToGrid w:val="0"/>
          <w:sz w:val="22"/>
          <w:szCs w:val="22"/>
        </w:rPr>
        <w:t>doplňků a včlení tyto částky do </w:t>
      </w:r>
      <w:r w:rsidRPr="0007428E">
        <w:rPr>
          <w:rFonts w:ascii="Arial" w:hAnsi="Arial" w:cs="Arial"/>
          <w:snapToGrid w:val="0"/>
          <w:sz w:val="22"/>
          <w:szCs w:val="22"/>
        </w:rPr>
        <w:t>pravidelného schvalování plateb. Zhotovitel je povinen uchovat přesné doklady a zázn</w:t>
      </w:r>
      <w:r w:rsidR="007B6594" w:rsidRPr="0007428E">
        <w:rPr>
          <w:rFonts w:ascii="Arial" w:hAnsi="Arial" w:cs="Arial"/>
          <w:snapToGrid w:val="0"/>
          <w:sz w:val="22"/>
          <w:szCs w:val="22"/>
        </w:rPr>
        <w:t>amy o množstvích a nákladech za </w:t>
      </w:r>
      <w:r w:rsidRPr="0007428E">
        <w:rPr>
          <w:rFonts w:ascii="Arial" w:hAnsi="Arial" w:cs="Arial"/>
          <w:snapToGrid w:val="0"/>
          <w:sz w:val="22"/>
          <w:szCs w:val="22"/>
        </w:rPr>
        <w:t>uskutečněné práce a dodávky a na základě vyžádání Objednatele je neprodleně předloží.</w:t>
      </w:r>
    </w:p>
    <w:p w14:paraId="1BDE0458" w14:textId="77777777" w:rsidR="00DF1AF3" w:rsidRPr="0007428E" w:rsidRDefault="00DF1AF3" w:rsidP="0007428E">
      <w:pPr>
        <w:pStyle w:val="Odstavecseseznamem"/>
        <w:numPr>
          <w:ilvl w:val="0"/>
          <w:numId w:val="53"/>
        </w:numPr>
        <w:ind w:left="1276" w:hanging="567"/>
        <w:jc w:val="both"/>
        <w:rPr>
          <w:rFonts w:ascii="Arial" w:hAnsi="Arial" w:cs="Arial"/>
          <w:snapToGrid w:val="0"/>
          <w:sz w:val="22"/>
          <w:szCs w:val="22"/>
        </w:rPr>
      </w:pPr>
      <w:r w:rsidRPr="0007428E">
        <w:rPr>
          <w:rFonts w:ascii="Arial" w:hAnsi="Arial" w:cs="Arial"/>
          <w:snapToGrid w:val="0"/>
          <w:sz w:val="22"/>
          <w:szCs w:val="22"/>
        </w:rPr>
        <w:t>Obě smluvní strany se zavazují, že ve všech případech shora uvedených budou jednat bez zbytečného prodlení.</w:t>
      </w:r>
    </w:p>
    <w:p w14:paraId="2F5974BE" w14:textId="77777777" w:rsidR="008531E8" w:rsidRPr="008531E8" w:rsidRDefault="008531E8" w:rsidP="008531E8">
      <w:pPr>
        <w:ind w:left="1413" w:hanging="705"/>
        <w:jc w:val="both"/>
        <w:rPr>
          <w:rFonts w:ascii="Arial" w:hAnsi="Arial" w:cs="Arial"/>
          <w:snapToGrid w:val="0"/>
          <w:sz w:val="22"/>
          <w:szCs w:val="22"/>
        </w:rPr>
      </w:pPr>
    </w:p>
    <w:p w14:paraId="15E06F86" w14:textId="77777777" w:rsidR="00DF1AF3" w:rsidRPr="008531E8" w:rsidRDefault="00DF1AF3" w:rsidP="00C12BE8">
      <w:pPr>
        <w:pStyle w:val="Import5"/>
        <w:numPr>
          <w:ilvl w:val="0"/>
          <w:numId w:val="32"/>
        </w:numPr>
        <w:spacing w:line="240" w:lineRule="auto"/>
        <w:jc w:val="both"/>
        <w:rPr>
          <w:rFonts w:ascii="Arial" w:hAnsi="Arial" w:cs="Arial"/>
          <w:sz w:val="22"/>
          <w:szCs w:val="22"/>
        </w:rPr>
      </w:pPr>
      <w:r w:rsidRPr="008531E8">
        <w:rPr>
          <w:rFonts w:ascii="Arial" w:hAnsi="Arial" w:cs="Arial"/>
          <w:sz w:val="22"/>
          <w:szCs w:val="22"/>
        </w:rPr>
        <w:t xml:space="preserve">Práce, které nebudou na základě požadavku Objednatele provedeny, ačkoliv jsou součástí sjednaného předmětu plnění, budou z celkové ceny díla odečteny, přičemž se při jejich ocenění bude postupovat v souladu s odstavcem </w:t>
      </w:r>
      <w:r w:rsidR="00F435DE" w:rsidRPr="008531E8">
        <w:rPr>
          <w:rFonts w:ascii="Arial" w:hAnsi="Arial" w:cs="Arial"/>
          <w:sz w:val="22"/>
          <w:szCs w:val="22"/>
        </w:rPr>
        <w:t>IV.</w:t>
      </w:r>
      <w:r w:rsidR="00A87A22">
        <w:rPr>
          <w:rFonts w:ascii="Arial" w:hAnsi="Arial" w:cs="Arial"/>
          <w:sz w:val="22"/>
          <w:szCs w:val="22"/>
        </w:rPr>
        <w:t>6</w:t>
      </w:r>
      <w:r w:rsidRPr="008531E8">
        <w:rPr>
          <w:rFonts w:ascii="Arial" w:hAnsi="Arial" w:cs="Arial"/>
          <w:sz w:val="22"/>
          <w:szCs w:val="22"/>
        </w:rPr>
        <w:t xml:space="preserve">. tohoto článku. </w:t>
      </w:r>
    </w:p>
    <w:p w14:paraId="5E231AA1" w14:textId="77777777" w:rsidR="00DB0933" w:rsidRDefault="00DB0933" w:rsidP="008531E8">
      <w:pPr>
        <w:pStyle w:val="Import4"/>
        <w:spacing w:line="240" w:lineRule="auto"/>
        <w:ind w:left="0"/>
        <w:rPr>
          <w:rFonts w:ascii="Arial" w:hAnsi="Arial" w:cs="Arial"/>
          <w:sz w:val="22"/>
          <w:szCs w:val="22"/>
        </w:rPr>
      </w:pPr>
    </w:p>
    <w:p w14:paraId="03C1801D" w14:textId="77777777" w:rsidR="00EF72C1" w:rsidRPr="008531E8" w:rsidRDefault="00EF72C1" w:rsidP="008531E8">
      <w:pPr>
        <w:pStyle w:val="Import4"/>
        <w:spacing w:line="240" w:lineRule="auto"/>
        <w:ind w:left="0"/>
        <w:rPr>
          <w:rFonts w:ascii="Arial" w:hAnsi="Arial" w:cs="Arial"/>
          <w:sz w:val="22"/>
          <w:szCs w:val="22"/>
        </w:rPr>
      </w:pPr>
    </w:p>
    <w:p w14:paraId="315C820C" w14:textId="77777777" w:rsidR="00AD3E81" w:rsidRPr="008531E8" w:rsidRDefault="00DF1AF3" w:rsidP="008531E8">
      <w:pPr>
        <w:pStyle w:val="Import4"/>
        <w:spacing w:line="240" w:lineRule="auto"/>
        <w:ind w:hanging="4032"/>
        <w:jc w:val="center"/>
        <w:rPr>
          <w:rFonts w:ascii="Arial" w:hAnsi="Arial" w:cs="Arial"/>
          <w:b/>
          <w:sz w:val="22"/>
          <w:szCs w:val="22"/>
        </w:rPr>
      </w:pPr>
      <w:r w:rsidRPr="008531E8">
        <w:rPr>
          <w:rFonts w:ascii="Arial" w:hAnsi="Arial" w:cs="Arial"/>
          <w:b/>
          <w:sz w:val="22"/>
          <w:szCs w:val="22"/>
        </w:rPr>
        <w:t xml:space="preserve">V. </w:t>
      </w:r>
    </w:p>
    <w:p w14:paraId="44F5D1F6" w14:textId="77777777" w:rsidR="00DF1AF3" w:rsidRPr="008531E8" w:rsidRDefault="00DF1AF3" w:rsidP="008531E8">
      <w:pPr>
        <w:pStyle w:val="Import4"/>
        <w:spacing w:line="240" w:lineRule="auto"/>
        <w:ind w:hanging="4032"/>
        <w:jc w:val="center"/>
        <w:rPr>
          <w:rFonts w:ascii="Arial" w:hAnsi="Arial" w:cs="Arial"/>
          <w:b/>
          <w:sz w:val="22"/>
          <w:szCs w:val="22"/>
        </w:rPr>
      </w:pPr>
      <w:r w:rsidRPr="008531E8">
        <w:rPr>
          <w:rFonts w:ascii="Arial" w:hAnsi="Arial" w:cs="Arial"/>
          <w:b/>
          <w:sz w:val="22"/>
          <w:szCs w:val="22"/>
        </w:rPr>
        <w:t>Platební podmínky</w:t>
      </w:r>
    </w:p>
    <w:p w14:paraId="2584AEC6" w14:textId="77777777" w:rsidR="000A1ABD" w:rsidRPr="008531E8" w:rsidRDefault="000A1ABD" w:rsidP="008531E8">
      <w:pPr>
        <w:jc w:val="both"/>
        <w:rPr>
          <w:rFonts w:ascii="Arial" w:hAnsi="Arial" w:cs="Arial"/>
          <w:bCs/>
          <w:sz w:val="22"/>
          <w:szCs w:val="22"/>
        </w:rPr>
      </w:pPr>
    </w:p>
    <w:p w14:paraId="6E31A4B0" w14:textId="77777777" w:rsidR="00FC0F03" w:rsidRPr="00897B26" w:rsidRDefault="00FC0F03" w:rsidP="00FC0F03">
      <w:pPr>
        <w:pStyle w:val="Import5"/>
        <w:numPr>
          <w:ilvl w:val="0"/>
          <w:numId w:val="33"/>
        </w:numPr>
        <w:spacing w:line="240" w:lineRule="auto"/>
        <w:jc w:val="both"/>
        <w:rPr>
          <w:rFonts w:ascii="Arial" w:hAnsi="Arial" w:cs="Arial"/>
          <w:sz w:val="22"/>
          <w:szCs w:val="22"/>
        </w:rPr>
      </w:pPr>
      <w:r w:rsidRPr="00897B26">
        <w:rPr>
          <w:rFonts w:ascii="Arial" w:hAnsi="Arial" w:cs="Arial"/>
          <w:sz w:val="22"/>
          <w:szCs w:val="22"/>
        </w:rPr>
        <w:t xml:space="preserve">Úhrada ceny bude provedena po </w:t>
      </w:r>
      <w:r w:rsidR="008E546E">
        <w:rPr>
          <w:rFonts w:ascii="Arial" w:hAnsi="Arial" w:cs="Arial"/>
          <w:sz w:val="22"/>
          <w:szCs w:val="22"/>
        </w:rPr>
        <w:t xml:space="preserve">úplném </w:t>
      </w:r>
      <w:r w:rsidRPr="00897B26">
        <w:rPr>
          <w:rFonts w:ascii="Arial" w:hAnsi="Arial" w:cs="Arial"/>
          <w:sz w:val="22"/>
          <w:szCs w:val="22"/>
        </w:rPr>
        <w:t>dokončení díla a jeho protokolárním předání</w:t>
      </w:r>
      <w:r w:rsidR="004425EF">
        <w:rPr>
          <w:rFonts w:ascii="Arial" w:hAnsi="Arial" w:cs="Arial"/>
          <w:sz w:val="22"/>
          <w:szCs w:val="22"/>
        </w:rPr>
        <w:t xml:space="preserve"> a převzetí</w:t>
      </w:r>
      <w:r w:rsidRPr="00897B26">
        <w:rPr>
          <w:rFonts w:ascii="Arial" w:hAnsi="Arial" w:cs="Arial"/>
          <w:sz w:val="22"/>
          <w:szCs w:val="22"/>
        </w:rPr>
        <w:t xml:space="preserve"> na základě faktury – daňového dokladu vč. doloženého soupisu provedených prací a dodávek dle skutečně realizovaných stavebních prací schválených oprávněným zástupcem Objednatele.  </w:t>
      </w:r>
    </w:p>
    <w:p w14:paraId="0187EE13" w14:textId="77777777" w:rsidR="00FC0F03" w:rsidRPr="00897B26" w:rsidRDefault="00FC0F03" w:rsidP="00FC0F03">
      <w:pPr>
        <w:pStyle w:val="Import5"/>
        <w:tabs>
          <w:tab w:val="clear" w:pos="720"/>
        </w:tabs>
        <w:spacing w:line="240" w:lineRule="auto"/>
        <w:ind w:left="705" w:firstLine="0"/>
        <w:jc w:val="both"/>
        <w:rPr>
          <w:rFonts w:ascii="Arial" w:hAnsi="Arial" w:cs="Arial"/>
          <w:sz w:val="22"/>
          <w:szCs w:val="22"/>
        </w:rPr>
      </w:pPr>
    </w:p>
    <w:p w14:paraId="56C50560" w14:textId="77777777" w:rsidR="00E72567" w:rsidRPr="004924AA" w:rsidRDefault="00E72567" w:rsidP="00E72567">
      <w:pPr>
        <w:pStyle w:val="Import5"/>
        <w:numPr>
          <w:ilvl w:val="0"/>
          <w:numId w:val="33"/>
        </w:numPr>
        <w:spacing w:line="240" w:lineRule="auto"/>
        <w:jc w:val="both"/>
        <w:rPr>
          <w:rFonts w:ascii="Arial" w:hAnsi="Arial" w:cs="Arial"/>
          <w:sz w:val="22"/>
          <w:szCs w:val="22"/>
        </w:rPr>
      </w:pPr>
      <w:r w:rsidRPr="004924AA">
        <w:rPr>
          <w:rFonts w:ascii="Arial" w:hAnsi="Arial" w:cs="Arial"/>
          <w:sz w:val="22"/>
          <w:szCs w:val="22"/>
        </w:rPr>
        <w:t xml:space="preserve">Úhrada faktury bude provedena následovně: </w:t>
      </w:r>
    </w:p>
    <w:p w14:paraId="5F6C0FBD" w14:textId="77777777" w:rsidR="00101733" w:rsidRPr="00897B26" w:rsidRDefault="00101733" w:rsidP="00101733">
      <w:pPr>
        <w:pStyle w:val="Import5"/>
        <w:numPr>
          <w:ilvl w:val="0"/>
          <w:numId w:val="33"/>
        </w:numPr>
        <w:spacing w:line="240" w:lineRule="auto"/>
        <w:jc w:val="both"/>
        <w:rPr>
          <w:rFonts w:ascii="Arial" w:hAnsi="Arial" w:cs="Arial"/>
          <w:sz w:val="22"/>
          <w:szCs w:val="22"/>
        </w:rPr>
      </w:pPr>
      <w:r w:rsidRPr="00897B26">
        <w:rPr>
          <w:rFonts w:ascii="Arial" w:hAnsi="Arial" w:cs="Arial"/>
          <w:sz w:val="22"/>
          <w:szCs w:val="22"/>
        </w:rPr>
        <w:t xml:space="preserve">Úhrada ceny bude provedena </w:t>
      </w:r>
      <w:r>
        <w:rPr>
          <w:rFonts w:ascii="Arial" w:hAnsi="Arial" w:cs="Arial"/>
          <w:sz w:val="22"/>
          <w:szCs w:val="22"/>
        </w:rPr>
        <w:t>na základě faktur – daňových dokladů, vystavených Zhotovitelem vždy po ukončení příslušné etapy</w:t>
      </w:r>
      <w:r w:rsidRPr="00897B26">
        <w:rPr>
          <w:rFonts w:ascii="Arial" w:hAnsi="Arial" w:cs="Arial"/>
          <w:sz w:val="22"/>
          <w:szCs w:val="22"/>
        </w:rPr>
        <w:t xml:space="preserve"> a jeho protokolárním předání</w:t>
      </w:r>
      <w:r>
        <w:rPr>
          <w:rFonts w:ascii="Arial" w:hAnsi="Arial" w:cs="Arial"/>
          <w:sz w:val="22"/>
          <w:szCs w:val="22"/>
        </w:rPr>
        <w:t xml:space="preserve"> a převzetí K fakturám bude doložen</w:t>
      </w:r>
      <w:r w:rsidRPr="00897B26">
        <w:rPr>
          <w:rFonts w:ascii="Arial" w:hAnsi="Arial" w:cs="Arial"/>
          <w:sz w:val="22"/>
          <w:szCs w:val="22"/>
        </w:rPr>
        <w:t xml:space="preserve"> soupis provedených prací a dodávek dle skutečně realizovaných stavebních prací schválených oprávněným zástupcem Objednatele.  </w:t>
      </w:r>
    </w:p>
    <w:p w14:paraId="4FA49F20" w14:textId="77777777" w:rsidR="00101733" w:rsidRPr="00897B26" w:rsidRDefault="00101733" w:rsidP="00101733">
      <w:pPr>
        <w:pStyle w:val="Import5"/>
        <w:tabs>
          <w:tab w:val="clear" w:pos="720"/>
        </w:tabs>
        <w:spacing w:line="240" w:lineRule="auto"/>
        <w:ind w:left="705" w:firstLine="0"/>
        <w:jc w:val="both"/>
        <w:rPr>
          <w:rFonts w:ascii="Arial" w:hAnsi="Arial" w:cs="Arial"/>
          <w:sz w:val="22"/>
          <w:szCs w:val="22"/>
        </w:rPr>
      </w:pPr>
    </w:p>
    <w:p w14:paraId="797963D1" w14:textId="77777777" w:rsidR="00101733" w:rsidRDefault="00101733" w:rsidP="00101733">
      <w:pPr>
        <w:pStyle w:val="Import5"/>
        <w:numPr>
          <w:ilvl w:val="0"/>
          <w:numId w:val="33"/>
        </w:numPr>
        <w:spacing w:line="240" w:lineRule="auto"/>
        <w:jc w:val="both"/>
        <w:rPr>
          <w:rFonts w:ascii="Arial" w:hAnsi="Arial" w:cs="Arial"/>
          <w:sz w:val="22"/>
          <w:szCs w:val="22"/>
        </w:rPr>
      </w:pPr>
      <w:r w:rsidRPr="004924AA">
        <w:rPr>
          <w:rFonts w:ascii="Arial" w:hAnsi="Arial" w:cs="Arial"/>
          <w:sz w:val="22"/>
          <w:szCs w:val="22"/>
        </w:rPr>
        <w:t xml:space="preserve">Úhrada faktur bude provedena následovně: </w:t>
      </w:r>
    </w:p>
    <w:p w14:paraId="40F736EC" w14:textId="77777777" w:rsidR="00101733" w:rsidRPr="00AB2E1C" w:rsidRDefault="00101733" w:rsidP="00101733">
      <w:pPr>
        <w:pStyle w:val="Import5"/>
        <w:tabs>
          <w:tab w:val="clear" w:pos="720"/>
        </w:tabs>
        <w:spacing w:before="120" w:line="240" w:lineRule="auto"/>
        <w:ind w:left="703" w:firstLine="0"/>
        <w:jc w:val="both"/>
        <w:rPr>
          <w:rFonts w:ascii="Arial" w:hAnsi="Arial" w:cs="Arial"/>
          <w:sz w:val="22"/>
          <w:szCs w:val="22"/>
          <w:u w:val="single"/>
        </w:rPr>
      </w:pPr>
      <w:r w:rsidRPr="00AB2E1C">
        <w:rPr>
          <w:rFonts w:ascii="Arial" w:hAnsi="Arial" w:cs="Arial"/>
          <w:sz w:val="22"/>
          <w:szCs w:val="22"/>
          <w:u w:val="single"/>
        </w:rPr>
        <w:t>3. etapa s termínem plnění 03/2018 – 01/2019</w:t>
      </w:r>
    </w:p>
    <w:p w14:paraId="6702C816" w14:textId="77777777" w:rsidR="00101733" w:rsidRPr="00AB2E1C" w:rsidRDefault="00101733" w:rsidP="00101733">
      <w:pPr>
        <w:pStyle w:val="Import5"/>
        <w:numPr>
          <w:ilvl w:val="0"/>
          <w:numId w:val="68"/>
        </w:numPr>
        <w:tabs>
          <w:tab w:val="clear" w:pos="720"/>
        </w:tabs>
        <w:spacing w:line="240" w:lineRule="auto"/>
        <w:ind w:left="1418"/>
        <w:jc w:val="both"/>
        <w:rPr>
          <w:rFonts w:ascii="Arial" w:hAnsi="Arial" w:cs="Arial"/>
          <w:sz w:val="22"/>
          <w:szCs w:val="22"/>
        </w:rPr>
      </w:pPr>
      <w:r w:rsidRPr="00AB2E1C">
        <w:rPr>
          <w:rFonts w:ascii="Arial" w:hAnsi="Arial" w:cs="Arial"/>
          <w:sz w:val="22"/>
          <w:szCs w:val="22"/>
        </w:rPr>
        <w:t xml:space="preserve">částka hrazená z finančních </w:t>
      </w:r>
      <w:proofErr w:type="spellStart"/>
      <w:r w:rsidRPr="00AB2E1C">
        <w:rPr>
          <w:rFonts w:ascii="Arial" w:hAnsi="Arial" w:cs="Arial"/>
          <w:sz w:val="22"/>
          <w:szCs w:val="22"/>
        </w:rPr>
        <w:t>prostředů</w:t>
      </w:r>
      <w:proofErr w:type="spellEnd"/>
      <w:r w:rsidRPr="00AB2E1C">
        <w:rPr>
          <w:rFonts w:ascii="Arial" w:hAnsi="Arial" w:cs="Arial"/>
          <w:sz w:val="22"/>
          <w:szCs w:val="22"/>
        </w:rPr>
        <w:t xml:space="preserve"> státního rozpočtu bude uhrazena nejpozději do 60 dnů od data vystavení faktury.</w:t>
      </w:r>
    </w:p>
    <w:p w14:paraId="70C2D15A" w14:textId="77777777" w:rsidR="00101733" w:rsidRPr="00AB2E1C" w:rsidRDefault="00101733" w:rsidP="00101733">
      <w:pPr>
        <w:pStyle w:val="Import5"/>
        <w:numPr>
          <w:ilvl w:val="0"/>
          <w:numId w:val="68"/>
        </w:numPr>
        <w:tabs>
          <w:tab w:val="clear" w:pos="720"/>
        </w:tabs>
        <w:spacing w:line="240" w:lineRule="auto"/>
        <w:jc w:val="both"/>
        <w:rPr>
          <w:rFonts w:ascii="Arial" w:hAnsi="Arial" w:cs="Arial"/>
          <w:sz w:val="22"/>
          <w:szCs w:val="22"/>
        </w:rPr>
      </w:pPr>
      <w:r w:rsidRPr="00AB2E1C">
        <w:rPr>
          <w:rFonts w:ascii="Arial" w:hAnsi="Arial" w:cs="Arial"/>
          <w:sz w:val="22"/>
          <w:szCs w:val="22"/>
        </w:rPr>
        <w:t xml:space="preserve">zbylá částka hrazená z vlastních zdrojů Objednatele bude rozložena do 9 rovnoměrných splátek, první splátka 60 dnů od data vystavení faktury, každá další splátka 30 dnů od data splatnosti splátky předchozí. Celková úhrada nejpozději do 31.12.2019. Datum splatnosti faktury bude shodné s datem poslední splátky, nedílnou součástí faktury bude splátkový kalendář. </w:t>
      </w:r>
    </w:p>
    <w:p w14:paraId="7CE64FF8" w14:textId="77777777" w:rsidR="00101733" w:rsidRPr="00AB2E1C" w:rsidRDefault="00101733" w:rsidP="00101733">
      <w:pPr>
        <w:pStyle w:val="Import5"/>
        <w:tabs>
          <w:tab w:val="clear" w:pos="720"/>
        </w:tabs>
        <w:spacing w:before="120" w:line="240" w:lineRule="auto"/>
        <w:ind w:left="709" w:hanging="709"/>
        <w:jc w:val="both"/>
        <w:rPr>
          <w:rFonts w:ascii="Arial" w:hAnsi="Arial" w:cs="Arial"/>
          <w:sz w:val="22"/>
          <w:szCs w:val="22"/>
          <w:u w:val="single"/>
        </w:rPr>
      </w:pPr>
      <w:r w:rsidRPr="00AB2E1C">
        <w:rPr>
          <w:rFonts w:ascii="Arial" w:hAnsi="Arial" w:cs="Arial"/>
          <w:sz w:val="22"/>
          <w:szCs w:val="22"/>
        </w:rPr>
        <w:tab/>
      </w:r>
      <w:r w:rsidRPr="00AB2E1C">
        <w:rPr>
          <w:rFonts w:ascii="Arial" w:hAnsi="Arial" w:cs="Arial"/>
          <w:sz w:val="22"/>
          <w:szCs w:val="22"/>
          <w:u w:val="single"/>
        </w:rPr>
        <w:t>4. etapa s termínem plnění 01/2019 – 08/2019</w:t>
      </w:r>
    </w:p>
    <w:p w14:paraId="2A96DB0D" w14:textId="77777777" w:rsidR="00101733" w:rsidRPr="00AB2E1C" w:rsidRDefault="00101733" w:rsidP="00101733">
      <w:pPr>
        <w:pStyle w:val="Import5"/>
        <w:numPr>
          <w:ilvl w:val="0"/>
          <w:numId w:val="71"/>
        </w:numPr>
        <w:tabs>
          <w:tab w:val="clear" w:pos="720"/>
        </w:tabs>
        <w:spacing w:line="240" w:lineRule="auto"/>
        <w:jc w:val="both"/>
        <w:rPr>
          <w:rFonts w:ascii="Arial" w:hAnsi="Arial" w:cs="Arial"/>
          <w:sz w:val="22"/>
          <w:szCs w:val="22"/>
        </w:rPr>
      </w:pPr>
      <w:r w:rsidRPr="00AB2E1C">
        <w:rPr>
          <w:rFonts w:ascii="Arial" w:hAnsi="Arial" w:cs="Arial"/>
          <w:sz w:val="22"/>
          <w:szCs w:val="22"/>
        </w:rPr>
        <w:t xml:space="preserve">částka hrazená z finančních </w:t>
      </w:r>
      <w:proofErr w:type="spellStart"/>
      <w:r w:rsidRPr="00AB2E1C">
        <w:rPr>
          <w:rFonts w:ascii="Arial" w:hAnsi="Arial" w:cs="Arial"/>
          <w:sz w:val="22"/>
          <w:szCs w:val="22"/>
        </w:rPr>
        <w:t>prostředů</w:t>
      </w:r>
      <w:proofErr w:type="spellEnd"/>
      <w:r w:rsidRPr="00AB2E1C">
        <w:rPr>
          <w:rFonts w:ascii="Arial" w:hAnsi="Arial" w:cs="Arial"/>
          <w:sz w:val="22"/>
          <w:szCs w:val="22"/>
        </w:rPr>
        <w:t xml:space="preserve"> státního rozpočtu bude uhrazena nejpozději do 60 dnů od data vystavení faktury</w:t>
      </w:r>
    </w:p>
    <w:p w14:paraId="785E423C" w14:textId="77777777" w:rsidR="00101733" w:rsidRPr="00AB2E1C" w:rsidRDefault="00101733" w:rsidP="00101733">
      <w:pPr>
        <w:pStyle w:val="Import5"/>
        <w:numPr>
          <w:ilvl w:val="0"/>
          <w:numId w:val="71"/>
        </w:numPr>
        <w:tabs>
          <w:tab w:val="clear" w:pos="720"/>
        </w:tabs>
        <w:spacing w:line="240" w:lineRule="auto"/>
        <w:jc w:val="both"/>
        <w:rPr>
          <w:rFonts w:ascii="Arial" w:hAnsi="Arial" w:cs="Arial"/>
          <w:sz w:val="22"/>
          <w:szCs w:val="22"/>
        </w:rPr>
      </w:pPr>
      <w:r w:rsidRPr="00AB2E1C">
        <w:rPr>
          <w:rFonts w:ascii="Arial" w:hAnsi="Arial" w:cs="Arial"/>
          <w:sz w:val="22"/>
          <w:szCs w:val="22"/>
        </w:rPr>
        <w:t xml:space="preserve">zbylá částka hrazená z vlastních </w:t>
      </w:r>
      <w:proofErr w:type="spellStart"/>
      <w:r w:rsidRPr="00AB2E1C">
        <w:rPr>
          <w:rFonts w:ascii="Arial" w:hAnsi="Arial" w:cs="Arial"/>
          <w:sz w:val="22"/>
          <w:szCs w:val="22"/>
        </w:rPr>
        <w:t>zdroů</w:t>
      </w:r>
      <w:proofErr w:type="spellEnd"/>
      <w:r w:rsidRPr="00AB2E1C">
        <w:rPr>
          <w:rFonts w:ascii="Arial" w:hAnsi="Arial" w:cs="Arial"/>
          <w:sz w:val="22"/>
          <w:szCs w:val="22"/>
        </w:rPr>
        <w:t xml:space="preserve"> Objednatele bude rozložena do 2 rovnoměrných splátek, první splátka 60 dnů od data vystavení faktury, druhá </w:t>
      </w:r>
      <w:r w:rsidRPr="00AB2E1C">
        <w:rPr>
          <w:rFonts w:ascii="Arial" w:hAnsi="Arial" w:cs="Arial"/>
          <w:sz w:val="22"/>
          <w:szCs w:val="22"/>
        </w:rPr>
        <w:lastRenderedPageBreak/>
        <w:t xml:space="preserve">splátka 30 dnů od splatnosti splátky předchozí. Celková úhrada nejpozději do 31.12.2019. Datum splatnosti faktury bude shodné s datem poslední splátky, nedílnou součástí faktury bude splátkový kalendář.  </w:t>
      </w:r>
    </w:p>
    <w:p w14:paraId="531FE0B2" w14:textId="77777777" w:rsidR="00101733" w:rsidRPr="00AB2E1C" w:rsidRDefault="00101733" w:rsidP="00101733">
      <w:pPr>
        <w:pStyle w:val="Import5"/>
        <w:tabs>
          <w:tab w:val="clear" w:pos="720"/>
        </w:tabs>
        <w:spacing w:before="120" w:line="240" w:lineRule="auto"/>
        <w:ind w:left="709" w:firstLine="0"/>
        <w:jc w:val="both"/>
        <w:rPr>
          <w:rFonts w:ascii="Arial" w:hAnsi="Arial" w:cs="Arial"/>
          <w:sz w:val="22"/>
          <w:szCs w:val="22"/>
          <w:u w:val="single"/>
        </w:rPr>
      </w:pPr>
      <w:r w:rsidRPr="00AB2E1C">
        <w:rPr>
          <w:rFonts w:ascii="Arial" w:hAnsi="Arial" w:cs="Arial"/>
          <w:sz w:val="22"/>
          <w:szCs w:val="22"/>
          <w:u w:val="single"/>
        </w:rPr>
        <w:t>5. etapa s termínem plnění 08/2019 – 03/2020</w:t>
      </w:r>
    </w:p>
    <w:p w14:paraId="08FBF1E5" w14:textId="77777777" w:rsidR="00101733" w:rsidRPr="00AB2E1C" w:rsidRDefault="00101733" w:rsidP="00101733">
      <w:pPr>
        <w:pStyle w:val="Import5"/>
        <w:numPr>
          <w:ilvl w:val="0"/>
          <w:numId w:val="72"/>
        </w:numPr>
        <w:tabs>
          <w:tab w:val="clear" w:pos="720"/>
          <w:tab w:val="clear" w:pos="1584"/>
          <w:tab w:val="left" w:pos="1418"/>
        </w:tabs>
        <w:spacing w:line="240" w:lineRule="auto"/>
        <w:jc w:val="both"/>
        <w:rPr>
          <w:rFonts w:ascii="Arial" w:hAnsi="Arial" w:cs="Arial"/>
          <w:sz w:val="22"/>
          <w:szCs w:val="22"/>
        </w:rPr>
      </w:pPr>
      <w:r w:rsidRPr="00AB2E1C">
        <w:rPr>
          <w:rFonts w:ascii="Arial" w:hAnsi="Arial" w:cs="Arial"/>
          <w:sz w:val="22"/>
          <w:szCs w:val="22"/>
        </w:rPr>
        <w:tab/>
        <w:t>částka hrazená z finančních prostředků státního rozpočtu bude uhrazena nejpozději do 60 dnů od data vystavení faktury</w:t>
      </w:r>
    </w:p>
    <w:p w14:paraId="447BA0E1" w14:textId="77777777" w:rsidR="00101733" w:rsidRPr="00AB2E1C" w:rsidRDefault="00101733" w:rsidP="00101733">
      <w:pPr>
        <w:pStyle w:val="Import5"/>
        <w:numPr>
          <w:ilvl w:val="0"/>
          <w:numId w:val="72"/>
        </w:numPr>
        <w:tabs>
          <w:tab w:val="clear" w:pos="720"/>
        </w:tabs>
        <w:spacing w:line="240" w:lineRule="auto"/>
        <w:jc w:val="both"/>
        <w:rPr>
          <w:rFonts w:ascii="Arial" w:hAnsi="Arial" w:cs="Arial"/>
          <w:sz w:val="22"/>
          <w:szCs w:val="22"/>
        </w:rPr>
      </w:pPr>
      <w:r w:rsidRPr="00AB2E1C">
        <w:rPr>
          <w:rFonts w:ascii="Arial" w:hAnsi="Arial" w:cs="Arial"/>
          <w:sz w:val="22"/>
          <w:szCs w:val="22"/>
        </w:rPr>
        <w:t xml:space="preserve">zbylá částka hrazená z vlastních </w:t>
      </w:r>
      <w:proofErr w:type="spellStart"/>
      <w:r w:rsidRPr="00AB2E1C">
        <w:rPr>
          <w:rFonts w:ascii="Arial" w:hAnsi="Arial" w:cs="Arial"/>
          <w:sz w:val="22"/>
          <w:szCs w:val="22"/>
        </w:rPr>
        <w:t>zdroů</w:t>
      </w:r>
      <w:proofErr w:type="spellEnd"/>
      <w:r w:rsidRPr="00AB2E1C">
        <w:rPr>
          <w:rFonts w:ascii="Arial" w:hAnsi="Arial" w:cs="Arial"/>
          <w:sz w:val="22"/>
          <w:szCs w:val="22"/>
        </w:rPr>
        <w:t xml:space="preserve"> Objednatele bude rozložena do 7 rovnoměrných splátek, první splátka 60 dnů od data vystavení faktury, každá další splátka 30 dnů od splatnosti splátky předchozí. Celková úhrada nejpozději do 31.12.2020. Datum splatnosti faktury bude shodné s datem poslední splátky, nedílnou součástí faktury bude splátkový kalendář. </w:t>
      </w:r>
    </w:p>
    <w:p w14:paraId="55D7A48A" w14:textId="77777777" w:rsidR="00101733" w:rsidRPr="00AB2E1C" w:rsidRDefault="00101733" w:rsidP="00101733">
      <w:pPr>
        <w:pStyle w:val="Import5"/>
        <w:tabs>
          <w:tab w:val="clear" w:pos="720"/>
        </w:tabs>
        <w:spacing w:before="120" w:line="240" w:lineRule="auto"/>
        <w:ind w:left="709" w:firstLine="0"/>
        <w:jc w:val="both"/>
        <w:rPr>
          <w:rFonts w:ascii="Arial" w:hAnsi="Arial" w:cs="Arial"/>
          <w:sz w:val="22"/>
          <w:szCs w:val="22"/>
          <w:u w:val="single"/>
        </w:rPr>
      </w:pPr>
      <w:r w:rsidRPr="00AB2E1C">
        <w:rPr>
          <w:rFonts w:ascii="Arial" w:hAnsi="Arial" w:cs="Arial"/>
          <w:sz w:val="22"/>
          <w:szCs w:val="22"/>
          <w:u w:val="single"/>
        </w:rPr>
        <w:t>6. etapa s termínem plnění 03/2020 – 10/2020</w:t>
      </w:r>
    </w:p>
    <w:p w14:paraId="4CD022F1" w14:textId="77777777" w:rsidR="00101733" w:rsidRPr="00AB2E1C" w:rsidRDefault="00101733" w:rsidP="00101733">
      <w:pPr>
        <w:pStyle w:val="Import5"/>
        <w:numPr>
          <w:ilvl w:val="0"/>
          <w:numId w:val="73"/>
        </w:numPr>
        <w:tabs>
          <w:tab w:val="clear" w:pos="720"/>
          <w:tab w:val="clear" w:pos="1584"/>
          <w:tab w:val="left" w:pos="1418"/>
        </w:tabs>
        <w:spacing w:line="240" w:lineRule="auto"/>
        <w:jc w:val="both"/>
        <w:rPr>
          <w:rFonts w:ascii="Arial" w:hAnsi="Arial" w:cs="Arial"/>
          <w:sz w:val="22"/>
          <w:szCs w:val="22"/>
        </w:rPr>
      </w:pPr>
      <w:r w:rsidRPr="00AB2E1C">
        <w:rPr>
          <w:rFonts w:ascii="Arial" w:hAnsi="Arial" w:cs="Arial"/>
          <w:sz w:val="22"/>
          <w:szCs w:val="22"/>
        </w:rPr>
        <w:t>částka hrazená z finančních prostředků státního rozpočtu bude uhrazena nejpozději do 60 dnů od data vystavení faktury</w:t>
      </w:r>
    </w:p>
    <w:p w14:paraId="67D94519" w14:textId="77777777" w:rsidR="00101733" w:rsidRPr="00AB2E1C" w:rsidRDefault="00101733" w:rsidP="00101733">
      <w:pPr>
        <w:pStyle w:val="Import5"/>
        <w:numPr>
          <w:ilvl w:val="0"/>
          <w:numId w:val="71"/>
        </w:numPr>
        <w:tabs>
          <w:tab w:val="clear" w:pos="720"/>
        </w:tabs>
        <w:spacing w:line="240" w:lineRule="auto"/>
        <w:jc w:val="both"/>
        <w:rPr>
          <w:rFonts w:ascii="Arial" w:hAnsi="Arial" w:cs="Arial"/>
          <w:sz w:val="22"/>
          <w:szCs w:val="22"/>
        </w:rPr>
      </w:pPr>
      <w:r w:rsidRPr="00AB2E1C">
        <w:rPr>
          <w:rFonts w:ascii="Arial" w:hAnsi="Arial" w:cs="Arial"/>
          <w:sz w:val="22"/>
          <w:szCs w:val="22"/>
        </w:rPr>
        <w:t xml:space="preserve">zbylá částka hrazená z vlastních </w:t>
      </w:r>
      <w:proofErr w:type="spellStart"/>
      <w:r w:rsidRPr="00AB2E1C">
        <w:rPr>
          <w:rFonts w:ascii="Arial" w:hAnsi="Arial" w:cs="Arial"/>
          <w:sz w:val="22"/>
          <w:szCs w:val="22"/>
        </w:rPr>
        <w:t>zdroů</w:t>
      </w:r>
      <w:proofErr w:type="spellEnd"/>
      <w:r w:rsidRPr="00AB2E1C">
        <w:rPr>
          <w:rFonts w:ascii="Arial" w:hAnsi="Arial" w:cs="Arial"/>
          <w:sz w:val="22"/>
          <w:szCs w:val="22"/>
        </w:rPr>
        <w:t xml:space="preserve"> Objednatele bude rozložena do 2 rovnoměrných splátek, první splátka 60 dnů od data vystavení faktury, druhá splátka </w:t>
      </w:r>
      <w:proofErr w:type="spellStart"/>
      <w:r w:rsidRPr="00AB2E1C">
        <w:rPr>
          <w:rFonts w:ascii="Arial" w:hAnsi="Arial" w:cs="Arial"/>
          <w:sz w:val="22"/>
          <w:szCs w:val="22"/>
        </w:rPr>
        <w:t>splátka</w:t>
      </w:r>
      <w:proofErr w:type="spellEnd"/>
      <w:r w:rsidRPr="00AB2E1C">
        <w:rPr>
          <w:rFonts w:ascii="Arial" w:hAnsi="Arial" w:cs="Arial"/>
          <w:sz w:val="22"/>
          <w:szCs w:val="22"/>
        </w:rPr>
        <w:t xml:space="preserve"> 30 dnů od splatnosti splátky předchozí. Celková úhrada nejpozději do 31.12.2020. Datum splatnosti faktury bude shodné s datem poslední splátky, nedílnou součástí faktury bude splátkový kalendář.  </w:t>
      </w:r>
    </w:p>
    <w:p w14:paraId="153CD036" w14:textId="77777777" w:rsidR="004425EF" w:rsidRPr="00F31AEB" w:rsidRDefault="004425EF" w:rsidP="00101733">
      <w:pPr>
        <w:pStyle w:val="Import5"/>
        <w:tabs>
          <w:tab w:val="clear" w:pos="720"/>
          <w:tab w:val="clear" w:pos="1584"/>
          <w:tab w:val="clear" w:pos="2448"/>
          <w:tab w:val="clear" w:pos="3312"/>
          <w:tab w:val="left" w:pos="709"/>
          <w:tab w:val="left" w:pos="851"/>
        </w:tabs>
        <w:spacing w:before="120" w:line="240" w:lineRule="auto"/>
        <w:ind w:left="709" w:firstLine="0"/>
        <w:jc w:val="both"/>
        <w:rPr>
          <w:rFonts w:ascii="Arial" w:hAnsi="Arial" w:cs="Arial"/>
          <w:sz w:val="22"/>
          <w:szCs w:val="22"/>
        </w:rPr>
      </w:pPr>
      <w:r w:rsidRPr="00306FCF">
        <w:rPr>
          <w:rFonts w:ascii="Arial" w:hAnsi="Arial" w:cs="Arial"/>
          <w:sz w:val="22"/>
          <w:szCs w:val="22"/>
        </w:rPr>
        <w:t xml:space="preserve">Neobdrží-li Objednatel za účelem provedení díla žádnou dotaci, bude celá fakturovaná částka uhrazena </w:t>
      </w:r>
      <w:r w:rsidR="008E546E" w:rsidRPr="00306FCF">
        <w:rPr>
          <w:rFonts w:ascii="Arial" w:hAnsi="Arial" w:cs="Arial"/>
          <w:sz w:val="22"/>
          <w:szCs w:val="22"/>
        </w:rPr>
        <w:t>v rovnoměrných splátkách ve výši 350 000 Kč. První splátka bude uhrazena 60 dnů od data vystavení faktury, každá další splátka 30 dnů od splátky předchozí.</w:t>
      </w:r>
    </w:p>
    <w:p w14:paraId="590C7252" w14:textId="77777777" w:rsidR="00FC0F03" w:rsidRPr="00897B26" w:rsidRDefault="00FC0F03" w:rsidP="00FC0F03">
      <w:pPr>
        <w:pStyle w:val="Import5"/>
        <w:tabs>
          <w:tab w:val="clear" w:pos="720"/>
        </w:tabs>
        <w:spacing w:line="240" w:lineRule="auto"/>
        <w:ind w:left="0" w:firstLine="0"/>
        <w:jc w:val="both"/>
        <w:rPr>
          <w:rFonts w:ascii="Arial" w:hAnsi="Arial" w:cs="Arial"/>
          <w:sz w:val="22"/>
          <w:szCs w:val="22"/>
        </w:rPr>
      </w:pPr>
    </w:p>
    <w:p w14:paraId="4D8A914D" w14:textId="77777777" w:rsidR="00F01D0A" w:rsidRPr="00897B26" w:rsidRDefault="00F01D0A" w:rsidP="00F01D0A">
      <w:pPr>
        <w:pStyle w:val="Import5"/>
        <w:numPr>
          <w:ilvl w:val="0"/>
          <w:numId w:val="33"/>
        </w:numPr>
        <w:spacing w:line="240" w:lineRule="auto"/>
        <w:jc w:val="both"/>
        <w:rPr>
          <w:rFonts w:ascii="Arial" w:hAnsi="Arial" w:cs="Arial"/>
          <w:sz w:val="22"/>
          <w:szCs w:val="22"/>
        </w:rPr>
      </w:pPr>
      <w:r w:rsidRPr="00897B26">
        <w:rPr>
          <w:rFonts w:ascii="Arial" w:hAnsi="Arial" w:cs="Arial"/>
          <w:sz w:val="22"/>
          <w:szCs w:val="22"/>
        </w:rPr>
        <w:t>Faktur</w:t>
      </w:r>
      <w:r w:rsidR="00114151">
        <w:rPr>
          <w:rFonts w:ascii="Arial" w:hAnsi="Arial" w:cs="Arial"/>
          <w:sz w:val="22"/>
          <w:szCs w:val="22"/>
        </w:rPr>
        <w:t>a</w:t>
      </w:r>
      <w:r w:rsidRPr="00897B26">
        <w:rPr>
          <w:rFonts w:ascii="Arial" w:hAnsi="Arial" w:cs="Arial"/>
          <w:sz w:val="22"/>
          <w:szCs w:val="22"/>
        </w:rPr>
        <w:t xml:space="preserve"> </w:t>
      </w:r>
      <w:r w:rsidRPr="00927353">
        <w:rPr>
          <w:rFonts w:ascii="Arial" w:hAnsi="Arial" w:cs="Arial"/>
          <w:sz w:val="22"/>
          <w:szCs w:val="22"/>
        </w:rPr>
        <w:t>bud</w:t>
      </w:r>
      <w:r w:rsidR="00114151">
        <w:rPr>
          <w:rFonts w:ascii="Arial" w:hAnsi="Arial" w:cs="Arial"/>
          <w:sz w:val="22"/>
          <w:szCs w:val="22"/>
        </w:rPr>
        <w:t>e</w:t>
      </w:r>
      <w:r w:rsidRPr="00927353">
        <w:rPr>
          <w:rFonts w:ascii="Arial" w:hAnsi="Arial" w:cs="Arial"/>
          <w:sz w:val="22"/>
          <w:szCs w:val="22"/>
        </w:rPr>
        <w:t xml:space="preserve"> vystaven</w:t>
      </w:r>
      <w:r w:rsidR="00114151">
        <w:rPr>
          <w:rFonts w:ascii="Arial" w:hAnsi="Arial" w:cs="Arial"/>
          <w:sz w:val="22"/>
          <w:szCs w:val="22"/>
        </w:rPr>
        <w:t>a</w:t>
      </w:r>
      <w:r w:rsidRPr="00927353">
        <w:rPr>
          <w:rFonts w:ascii="Arial" w:hAnsi="Arial" w:cs="Arial"/>
          <w:sz w:val="22"/>
          <w:szCs w:val="22"/>
        </w:rPr>
        <w:t xml:space="preserve"> v souladu </w:t>
      </w:r>
      <w:r w:rsidRPr="004425EF">
        <w:rPr>
          <w:rFonts w:ascii="Arial" w:hAnsi="Arial" w:cs="Arial"/>
          <w:sz w:val="22"/>
          <w:szCs w:val="22"/>
        </w:rPr>
        <w:t>s § 92a-92i</w:t>
      </w:r>
      <w:r w:rsidRPr="00927353">
        <w:rPr>
          <w:rFonts w:ascii="Arial" w:hAnsi="Arial" w:cs="Arial"/>
          <w:sz w:val="22"/>
          <w:szCs w:val="22"/>
        </w:rPr>
        <w:t xml:space="preserve"> a příslušnými</w:t>
      </w:r>
      <w:r>
        <w:rPr>
          <w:rFonts w:ascii="Arial" w:hAnsi="Arial" w:cs="Arial"/>
          <w:sz w:val="22"/>
          <w:szCs w:val="22"/>
        </w:rPr>
        <w:t xml:space="preserve"> </w:t>
      </w:r>
      <w:r w:rsidRPr="00897B26">
        <w:rPr>
          <w:rFonts w:ascii="Arial" w:hAnsi="Arial" w:cs="Arial"/>
          <w:sz w:val="22"/>
          <w:szCs w:val="22"/>
        </w:rPr>
        <w:t xml:space="preserve">ustanoveními  zákona č. 235/2004 Sb., o dani z přidané hodnoty, ve znění pozdějších předpisů. </w:t>
      </w:r>
      <w:r w:rsidRPr="00F81B47">
        <w:rPr>
          <w:rFonts w:ascii="Arial" w:hAnsi="Arial" w:cs="Arial"/>
          <w:sz w:val="22"/>
          <w:szCs w:val="22"/>
        </w:rPr>
        <w:t>Práce a dodávky podléhající režimu přenesené daňové povinnosti budou zhotovitelem ve faktuře vyznačeny a účtovány bez DPH, pouze s uvedením příslušející sazby DPH. Na faktu</w:t>
      </w:r>
      <w:r w:rsidR="008E546E">
        <w:rPr>
          <w:rFonts w:ascii="Arial" w:hAnsi="Arial" w:cs="Arial"/>
          <w:sz w:val="22"/>
          <w:szCs w:val="22"/>
        </w:rPr>
        <w:t>ře</w:t>
      </w:r>
      <w:r w:rsidRPr="00F81B47">
        <w:rPr>
          <w:rFonts w:ascii="Arial" w:hAnsi="Arial" w:cs="Arial"/>
          <w:sz w:val="22"/>
          <w:szCs w:val="22"/>
        </w:rPr>
        <w:t xml:space="preserve"> bude vyznačen Kód předmětu plnění, který bude použit při vykazování tohoto plnění v rámci kontrolního hlášení.</w:t>
      </w:r>
      <w:r w:rsidRPr="00897B26">
        <w:rPr>
          <w:rFonts w:ascii="Arial" w:hAnsi="Arial" w:cs="Arial"/>
          <w:sz w:val="22"/>
          <w:szCs w:val="22"/>
        </w:rPr>
        <w:t xml:space="preserve"> Dnem uskutečnění zdanitelného plnění bude den podpisu předávacího protokolu, kterým bude Objednateli</w:t>
      </w:r>
      <w:r w:rsidR="00A955F8">
        <w:rPr>
          <w:rFonts w:ascii="Arial" w:hAnsi="Arial" w:cs="Arial"/>
          <w:sz w:val="22"/>
          <w:szCs w:val="22"/>
        </w:rPr>
        <w:t xml:space="preserve"> </w:t>
      </w:r>
      <w:r w:rsidRPr="00897B26">
        <w:rPr>
          <w:rFonts w:ascii="Arial" w:hAnsi="Arial" w:cs="Arial"/>
          <w:sz w:val="22"/>
          <w:szCs w:val="22"/>
        </w:rPr>
        <w:t>Díl</w:t>
      </w:r>
      <w:r w:rsidR="008E546E">
        <w:rPr>
          <w:rFonts w:ascii="Arial" w:hAnsi="Arial" w:cs="Arial"/>
          <w:sz w:val="22"/>
          <w:szCs w:val="22"/>
        </w:rPr>
        <w:t>o</w:t>
      </w:r>
      <w:r w:rsidRPr="00897B26">
        <w:rPr>
          <w:rFonts w:ascii="Arial" w:hAnsi="Arial" w:cs="Arial"/>
          <w:sz w:val="22"/>
          <w:szCs w:val="22"/>
        </w:rPr>
        <w:t xml:space="preserve"> předán</w:t>
      </w:r>
      <w:r w:rsidR="008E546E">
        <w:rPr>
          <w:rFonts w:ascii="Arial" w:hAnsi="Arial" w:cs="Arial"/>
          <w:sz w:val="22"/>
          <w:szCs w:val="22"/>
        </w:rPr>
        <w:t>o</w:t>
      </w:r>
      <w:r w:rsidRPr="00897B26">
        <w:rPr>
          <w:rFonts w:ascii="Arial" w:hAnsi="Arial" w:cs="Arial"/>
          <w:sz w:val="22"/>
          <w:szCs w:val="22"/>
        </w:rPr>
        <w:t xml:space="preserve"> Zhotovitelem.</w:t>
      </w:r>
    </w:p>
    <w:p w14:paraId="57F504D2" w14:textId="77777777" w:rsidR="00FC0F03" w:rsidRPr="008531E8" w:rsidRDefault="00F107AF" w:rsidP="00FC0F03">
      <w:pPr>
        <w:pStyle w:val="Import5"/>
        <w:tabs>
          <w:tab w:val="clear" w:pos="720"/>
        </w:tabs>
        <w:spacing w:line="240" w:lineRule="auto"/>
        <w:ind w:left="705" w:firstLine="0"/>
        <w:jc w:val="both"/>
        <w:rPr>
          <w:rFonts w:ascii="Arial" w:hAnsi="Arial" w:cs="Arial"/>
          <w:sz w:val="22"/>
          <w:szCs w:val="22"/>
        </w:rPr>
      </w:pPr>
      <w:r>
        <w:rPr>
          <w:rFonts w:ascii="Arial" w:hAnsi="Arial" w:cs="Arial"/>
          <w:sz w:val="22"/>
          <w:szCs w:val="22"/>
        </w:rPr>
        <w:t xml:space="preserve"> </w:t>
      </w:r>
    </w:p>
    <w:p w14:paraId="6DC6E1ED" w14:textId="77777777" w:rsidR="00FC0F03" w:rsidRDefault="00FC0F03" w:rsidP="00FC0F03">
      <w:pPr>
        <w:pStyle w:val="Import5"/>
        <w:numPr>
          <w:ilvl w:val="0"/>
          <w:numId w:val="33"/>
        </w:numPr>
        <w:spacing w:line="240" w:lineRule="auto"/>
        <w:jc w:val="both"/>
        <w:rPr>
          <w:rFonts w:ascii="Arial" w:hAnsi="Arial" w:cs="Arial"/>
          <w:sz w:val="22"/>
          <w:szCs w:val="22"/>
        </w:rPr>
      </w:pPr>
      <w:r w:rsidRPr="008531E8">
        <w:rPr>
          <w:rFonts w:ascii="Arial" w:hAnsi="Arial" w:cs="Arial"/>
          <w:sz w:val="22"/>
          <w:szCs w:val="22"/>
        </w:rPr>
        <w:t xml:space="preserve">Úhrada ceny bude provedena bezhotovostním převodem z bankovního účtu </w:t>
      </w:r>
      <w:r>
        <w:rPr>
          <w:rFonts w:ascii="Arial" w:hAnsi="Arial" w:cs="Arial"/>
          <w:sz w:val="22"/>
          <w:szCs w:val="22"/>
        </w:rPr>
        <w:t>Objednatele</w:t>
      </w:r>
      <w:r w:rsidRPr="008531E8">
        <w:rPr>
          <w:rFonts w:ascii="Arial" w:hAnsi="Arial" w:cs="Arial"/>
          <w:sz w:val="22"/>
          <w:szCs w:val="22"/>
        </w:rPr>
        <w:t xml:space="preserve"> na bankovní účet </w:t>
      </w:r>
      <w:r>
        <w:rPr>
          <w:rFonts w:ascii="Arial" w:hAnsi="Arial" w:cs="Arial"/>
          <w:sz w:val="22"/>
          <w:szCs w:val="22"/>
        </w:rPr>
        <w:t>Zhotovitele</w:t>
      </w:r>
      <w:r w:rsidRPr="008531E8">
        <w:rPr>
          <w:rFonts w:ascii="Arial" w:hAnsi="Arial" w:cs="Arial"/>
          <w:sz w:val="22"/>
          <w:szCs w:val="22"/>
        </w:rPr>
        <w:t xml:space="preserve">. Dnem zaplacení se rozumí den zúčtování fakturované částky z bankovního účtu </w:t>
      </w:r>
      <w:r>
        <w:rPr>
          <w:rFonts w:ascii="Arial" w:hAnsi="Arial" w:cs="Arial"/>
          <w:sz w:val="22"/>
          <w:szCs w:val="22"/>
        </w:rPr>
        <w:t>Objednatele</w:t>
      </w:r>
      <w:r w:rsidRPr="008531E8">
        <w:rPr>
          <w:rFonts w:ascii="Arial" w:hAnsi="Arial" w:cs="Arial"/>
          <w:sz w:val="22"/>
          <w:szCs w:val="22"/>
        </w:rPr>
        <w:t xml:space="preserve"> ve prospěch bankovního účtu </w:t>
      </w:r>
      <w:r>
        <w:rPr>
          <w:rFonts w:ascii="Arial" w:hAnsi="Arial" w:cs="Arial"/>
          <w:sz w:val="22"/>
          <w:szCs w:val="22"/>
        </w:rPr>
        <w:t>Zhotovitele</w:t>
      </w:r>
      <w:r w:rsidRPr="008531E8">
        <w:rPr>
          <w:rFonts w:ascii="Arial" w:hAnsi="Arial" w:cs="Arial"/>
          <w:sz w:val="22"/>
          <w:szCs w:val="22"/>
        </w:rPr>
        <w:t>.</w:t>
      </w:r>
    </w:p>
    <w:p w14:paraId="01D621AF" w14:textId="77777777" w:rsidR="00FC0F03" w:rsidRPr="008531E8" w:rsidRDefault="00FC0F03" w:rsidP="00FC0F03">
      <w:pPr>
        <w:pStyle w:val="Import5"/>
        <w:tabs>
          <w:tab w:val="clear" w:pos="720"/>
        </w:tabs>
        <w:spacing w:line="240" w:lineRule="auto"/>
        <w:ind w:left="0" w:firstLine="0"/>
        <w:jc w:val="both"/>
        <w:rPr>
          <w:rFonts w:ascii="Arial" w:hAnsi="Arial" w:cs="Arial"/>
          <w:sz w:val="22"/>
          <w:szCs w:val="22"/>
        </w:rPr>
      </w:pPr>
    </w:p>
    <w:p w14:paraId="0ED6EF4C" w14:textId="77777777" w:rsidR="00FC0F03" w:rsidRDefault="00FC0F03" w:rsidP="00FC0F03">
      <w:pPr>
        <w:pStyle w:val="Import5"/>
        <w:numPr>
          <w:ilvl w:val="0"/>
          <w:numId w:val="33"/>
        </w:numPr>
        <w:spacing w:line="240" w:lineRule="auto"/>
        <w:jc w:val="both"/>
        <w:rPr>
          <w:rFonts w:ascii="Arial" w:hAnsi="Arial" w:cs="Arial"/>
          <w:sz w:val="22"/>
          <w:szCs w:val="22"/>
        </w:rPr>
      </w:pPr>
      <w:r w:rsidRPr="008531E8">
        <w:rPr>
          <w:rFonts w:ascii="Arial" w:hAnsi="Arial" w:cs="Arial"/>
          <w:sz w:val="22"/>
          <w:szCs w:val="22"/>
        </w:rPr>
        <w:t>Záloha se neposkytuje.</w:t>
      </w:r>
    </w:p>
    <w:p w14:paraId="66A6FD58" w14:textId="77777777" w:rsidR="00FC0F03" w:rsidRPr="008531E8" w:rsidRDefault="00FC0F03" w:rsidP="00FC0F03">
      <w:pPr>
        <w:pStyle w:val="Import5"/>
        <w:tabs>
          <w:tab w:val="clear" w:pos="720"/>
        </w:tabs>
        <w:spacing w:line="240" w:lineRule="auto"/>
        <w:ind w:left="705" w:firstLine="0"/>
        <w:jc w:val="both"/>
        <w:rPr>
          <w:rFonts w:ascii="Arial" w:hAnsi="Arial" w:cs="Arial"/>
          <w:sz w:val="22"/>
          <w:szCs w:val="22"/>
        </w:rPr>
      </w:pPr>
    </w:p>
    <w:p w14:paraId="2F51F56E" w14:textId="77777777" w:rsidR="00FC0F03" w:rsidRPr="008531E8" w:rsidRDefault="00A955F8" w:rsidP="00FC0F03">
      <w:pPr>
        <w:pStyle w:val="Import5"/>
        <w:numPr>
          <w:ilvl w:val="0"/>
          <w:numId w:val="33"/>
        </w:numPr>
        <w:spacing w:line="240" w:lineRule="auto"/>
        <w:jc w:val="both"/>
        <w:rPr>
          <w:rFonts w:ascii="Arial" w:hAnsi="Arial" w:cs="Arial"/>
          <w:sz w:val="22"/>
          <w:szCs w:val="22"/>
        </w:rPr>
      </w:pPr>
      <w:r>
        <w:rPr>
          <w:rFonts w:ascii="Arial" w:hAnsi="Arial" w:cs="Arial"/>
          <w:sz w:val="22"/>
          <w:szCs w:val="22"/>
        </w:rPr>
        <w:t>Každý daňový</w:t>
      </w:r>
      <w:r w:rsidR="00FC0F03" w:rsidRPr="008531E8">
        <w:rPr>
          <w:rFonts w:ascii="Arial" w:hAnsi="Arial" w:cs="Arial"/>
          <w:sz w:val="22"/>
          <w:szCs w:val="22"/>
        </w:rPr>
        <w:t xml:space="preserve"> doklad Zhotovitele musí obsahovat veškeré náležitosti daňového a účetního dokladu stanovené právními předpisy, musí být v souladu s Pokynem Generálního finančního ředit</w:t>
      </w:r>
      <w:r w:rsidR="00FC0F03">
        <w:rPr>
          <w:rFonts w:ascii="Arial" w:hAnsi="Arial" w:cs="Arial"/>
          <w:sz w:val="22"/>
          <w:szCs w:val="22"/>
        </w:rPr>
        <w:t>elství č. D-22</w:t>
      </w:r>
      <w:r w:rsidR="00FC0F03" w:rsidRPr="008531E8">
        <w:rPr>
          <w:rFonts w:ascii="Arial" w:hAnsi="Arial" w:cs="Arial"/>
          <w:sz w:val="22"/>
          <w:szCs w:val="22"/>
        </w:rPr>
        <w:t xml:space="preserve"> vydaným </w:t>
      </w:r>
      <w:r w:rsidR="00FC0F03">
        <w:rPr>
          <w:rFonts w:ascii="Arial" w:hAnsi="Arial" w:cs="Arial"/>
          <w:sz w:val="22"/>
          <w:szCs w:val="22"/>
        </w:rPr>
        <w:t>Finanční správou  ČR</w:t>
      </w:r>
      <w:r w:rsidR="00FC0F03" w:rsidRPr="008531E8">
        <w:rPr>
          <w:rFonts w:ascii="Arial" w:hAnsi="Arial" w:cs="Arial"/>
          <w:sz w:val="22"/>
          <w:szCs w:val="22"/>
        </w:rPr>
        <w:t xml:space="preserve"> v zájmu zajištění jednotného uplatňování zákona č. 586/1992 Sb., o daních z příjmů, ve znění pozdějších předpisů, zejména pak:</w:t>
      </w:r>
    </w:p>
    <w:p w14:paraId="76415C57" w14:textId="77777777" w:rsidR="00FC0F03" w:rsidRPr="008531E8" w:rsidRDefault="00FC0F03" w:rsidP="00FC0F03">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číslo smlouvy</w:t>
      </w:r>
    </w:p>
    <w:p w14:paraId="44807E93" w14:textId="77777777" w:rsidR="00FC0F03" w:rsidRPr="008531E8" w:rsidRDefault="00FC0F03" w:rsidP="00FC0F03">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evidenční číslo daňového dokladu</w:t>
      </w:r>
    </w:p>
    <w:p w14:paraId="1084A8BE" w14:textId="77777777" w:rsidR="00FC0F03" w:rsidRPr="008531E8" w:rsidRDefault="00FC0F03" w:rsidP="00FC0F03">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datum uskutečnění</w:t>
      </w:r>
      <w:r w:rsidR="001F0024">
        <w:rPr>
          <w:rFonts w:ascii="Arial" w:hAnsi="Arial" w:cs="Arial"/>
          <w:sz w:val="22"/>
          <w:szCs w:val="22"/>
        </w:rPr>
        <w:t xml:space="preserve"> zdanitelného</w:t>
      </w:r>
      <w:r w:rsidRPr="008531E8">
        <w:rPr>
          <w:rFonts w:ascii="Arial" w:hAnsi="Arial" w:cs="Arial"/>
          <w:sz w:val="22"/>
          <w:szCs w:val="22"/>
        </w:rPr>
        <w:t xml:space="preserve"> plnění</w:t>
      </w:r>
    </w:p>
    <w:p w14:paraId="4C4A449C" w14:textId="77777777" w:rsidR="00FC0F03" w:rsidRPr="008531E8" w:rsidRDefault="00FC0F03" w:rsidP="00FC0F03">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den vystavení a den splatnosti daňového dokladu -faktury</w:t>
      </w:r>
    </w:p>
    <w:p w14:paraId="5836E85E" w14:textId="77777777" w:rsidR="00FC0F03" w:rsidRPr="008531E8" w:rsidRDefault="00FC0F03" w:rsidP="00FC0F03">
      <w:pPr>
        <w:pStyle w:val="Import7"/>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název, sídlo, IČ</w:t>
      </w:r>
      <w:r>
        <w:rPr>
          <w:rFonts w:ascii="Arial" w:hAnsi="Arial" w:cs="Arial"/>
          <w:sz w:val="22"/>
          <w:szCs w:val="22"/>
        </w:rPr>
        <w:t>O</w:t>
      </w:r>
      <w:r w:rsidRPr="008531E8">
        <w:rPr>
          <w:rFonts w:ascii="Arial" w:hAnsi="Arial" w:cs="Arial"/>
          <w:sz w:val="22"/>
          <w:szCs w:val="22"/>
        </w:rPr>
        <w:t xml:space="preserve"> a DIČ Objednatele a Zhotovitele</w:t>
      </w:r>
    </w:p>
    <w:p w14:paraId="4D7D33DE" w14:textId="77777777" w:rsidR="00FC0F03" w:rsidRPr="008531E8" w:rsidRDefault="00FC0F03" w:rsidP="00FC0F03">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banky a číslo účtu Zhotovitele</w:t>
      </w:r>
    </w:p>
    <w:p w14:paraId="573B9DB2" w14:textId="77777777" w:rsidR="00FC0F03" w:rsidRPr="008531E8" w:rsidRDefault="00FC0F03" w:rsidP="00FC0F03">
      <w:pPr>
        <w:pStyle w:val="Import6"/>
        <w:numPr>
          <w:ilvl w:val="0"/>
          <w:numId w:val="20"/>
        </w:numPr>
        <w:tabs>
          <w:tab w:val="clear" w:pos="720"/>
          <w:tab w:val="clear" w:pos="1584"/>
          <w:tab w:val="left" w:pos="1701"/>
        </w:tabs>
        <w:spacing w:line="240" w:lineRule="auto"/>
        <w:ind w:firstLine="1058"/>
        <w:jc w:val="both"/>
        <w:rPr>
          <w:rFonts w:ascii="Arial" w:hAnsi="Arial" w:cs="Arial"/>
          <w:sz w:val="22"/>
          <w:szCs w:val="22"/>
        </w:rPr>
      </w:pPr>
      <w:r w:rsidRPr="008531E8">
        <w:rPr>
          <w:rFonts w:ascii="Arial" w:hAnsi="Arial" w:cs="Arial"/>
          <w:sz w:val="22"/>
          <w:szCs w:val="22"/>
        </w:rPr>
        <w:t>označení díla</w:t>
      </w:r>
    </w:p>
    <w:p w14:paraId="251D8B89" w14:textId="77777777" w:rsidR="00FC0F03" w:rsidRPr="008531E8" w:rsidRDefault="00FC0F03" w:rsidP="00FC0F03">
      <w:pPr>
        <w:pStyle w:val="Import6"/>
        <w:numPr>
          <w:ilvl w:val="0"/>
          <w:numId w:val="20"/>
        </w:numPr>
        <w:tabs>
          <w:tab w:val="clear" w:pos="360"/>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lastRenderedPageBreak/>
        <w:t xml:space="preserve">celkový soupis provedených prací (vycházející z položkového rozpočtu doloženého v příloze číslo </w:t>
      </w:r>
      <w:r w:rsidR="00091B92">
        <w:rPr>
          <w:rFonts w:ascii="Arial" w:hAnsi="Arial" w:cs="Arial"/>
          <w:sz w:val="22"/>
          <w:szCs w:val="22"/>
        </w:rPr>
        <w:t xml:space="preserve">I </w:t>
      </w:r>
      <w:r w:rsidRPr="008531E8">
        <w:rPr>
          <w:rFonts w:ascii="Arial" w:hAnsi="Arial" w:cs="Arial"/>
          <w:sz w:val="22"/>
          <w:szCs w:val="22"/>
        </w:rPr>
        <w:t>Specifikace předmětu plnění - část položkový rozpočet), který bude u každé z položek členěn takto:</w:t>
      </w:r>
    </w:p>
    <w:p w14:paraId="797EC063" w14:textId="77777777" w:rsidR="00FC0F03" w:rsidRPr="008531E8" w:rsidRDefault="00FC0F03" w:rsidP="00FC0F03">
      <w:pPr>
        <w:pStyle w:val="Import6"/>
        <w:numPr>
          <w:ilvl w:val="0"/>
          <w:numId w:val="21"/>
        </w:numPr>
        <w:tabs>
          <w:tab w:val="clear" w:pos="720"/>
        </w:tabs>
        <w:spacing w:line="240" w:lineRule="auto"/>
        <w:ind w:firstLine="1767"/>
        <w:jc w:val="both"/>
        <w:rPr>
          <w:rFonts w:ascii="Arial" w:hAnsi="Arial" w:cs="Arial"/>
          <w:sz w:val="22"/>
          <w:szCs w:val="22"/>
        </w:rPr>
      </w:pPr>
      <w:r w:rsidRPr="008531E8">
        <w:rPr>
          <w:rFonts w:ascii="Arial" w:hAnsi="Arial" w:cs="Arial"/>
          <w:sz w:val="22"/>
          <w:szCs w:val="22"/>
        </w:rPr>
        <w:t>počet měrných jednotek celkem</w:t>
      </w:r>
    </w:p>
    <w:p w14:paraId="0EA789F5" w14:textId="77777777" w:rsidR="00FC0F03" w:rsidRPr="008531E8" w:rsidRDefault="00FC0F03" w:rsidP="00FC0F03">
      <w:pPr>
        <w:pStyle w:val="Import6"/>
        <w:numPr>
          <w:ilvl w:val="0"/>
          <w:numId w:val="21"/>
        </w:numPr>
        <w:tabs>
          <w:tab w:val="clear" w:pos="360"/>
          <w:tab w:val="clear" w:pos="720"/>
        </w:tabs>
        <w:spacing w:line="240" w:lineRule="auto"/>
        <w:ind w:left="2835" w:hanging="708"/>
        <w:jc w:val="both"/>
        <w:rPr>
          <w:rFonts w:ascii="Arial" w:hAnsi="Arial" w:cs="Arial"/>
          <w:sz w:val="22"/>
          <w:szCs w:val="22"/>
        </w:rPr>
      </w:pPr>
      <w:r w:rsidRPr="008531E8">
        <w:rPr>
          <w:rFonts w:ascii="Arial" w:hAnsi="Arial" w:cs="Arial"/>
          <w:sz w:val="22"/>
          <w:szCs w:val="22"/>
        </w:rPr>
        <w:t xml:space="preserve">cena bez DPH s uvedením sazby DPH </w:t>
      </w:r>
    </w:p>
    <w:p w14:paraId="4C64365F" w14:textId="77777777" w:rsidR="00FC0F03" w:rsidRDefault="00FC0F03" w:rsidP="00FC0F03">
      <w:pPr>
        <w:pStyle w:val="Import6"/>
        <w:numPr>
          <w:ilvl w:val="0"/>
          <w:numId w:val="20"/>
        </w:numPr>
        <w:tabs>
          <w:tab w:val="clear" w:pos="360"/>
          <w:tab w:val="clear" w:pos="720"/>
          <w:tab w:val="clear" w:pos="1584"/>
          <w:tab w:val="left" w:pos="1701"/>
        </w:tabs>
        <w:spacing w:line="240" w:lineRule="auto"/>
        <w:ind w:left="1701" w:hanging="283"/>
        <w:jc w:val="both"/>
        <w:rPr>
          <w:rFonts w:ascii="Arial" w:hAnsi="Arial" w:cs="Arial"/>
          <w:sz w:val="22"/>
          <w:szCs w:val="22"/>
        </w:rPr>
      </w:pPr>
      <w:r w:rsidRPr="008531E8">
        <w:rPr>
          <w:rFonts w:ascii="Arial" w:hAnsi="Arial" w:cs="Arial"/>
          <w:sz w:val="22"/>
          <w:szCs w:val="22"/>
        </w:rPr>
        <w:t>celkovou cenu díla, bez DPH s uvedením sazby DPH</w:t>
      </w:r>
      <w:r>
        <w:rPr>
          <w:rFonts w:ascii="Arial" w:hAnsi="Arial" w:cs="Arial"/>
          <w:sz w:val="22"/>
          <w:szCs w:val="22"/>
        </w:rPr>
        <w:t>,</w:t>
      </w:r>
      <w:r w:rsidRPr="008531E8">
        <w:rPr>
          <w:rFonts w:ascii="Arial" w:hAnsi="Arial" w:cs="Arial"/>
          <w:sz w:val="22"/>
          <w:szCs w:val="22"/>
        </w:rPr>
        <w:t xml:space="preserve"> razítko a podpis oprávněné osoby Zhotovitele</w:t>
      </w:r>
    </w:p>
    <w:p w14:paraId="3B86C775" w14:textId="77777777" w:rsidR="00FC0F03" w:rsidRPr="008531E8" w:rsidRDefault="00FC0F03" w:rsidP="00FC0F03">
      <w:pPr>
        <w:pStyle w:val="Import6"/>
        <w:tabs>
          <w:tab w:val="clear" w:pos="720"/>
          <w:tab w:val="clear" w:pos="1584"/>
          <w:tab w:val="left" w:pos="1701"/>
        </w:tabs>
        <w:spacing w:line="240" w:lineRule="auto"/>
        <w:ind w:left="1701"/>
        <w:jc w:val="both"/>
        <w:rPr>
          <w:rFonts w:ascii="Arial" w:hAnsi="Arial" w:cs="Arial"/>
          <w:sz w:val="22"/>
          <w:szCs w:val="22"/>
        </w:rPr>
      </w:pPr>
    </w:p>
    <w:p w14:paraId="3C9EB164" w14:textId="77777777" w:rsidR="00FC0F03" w:rsidRPr="00314BF7" w:rsidRDefault="00FC0F03" w:rsidP="00FC0F03">
      <w:pPr>
        <w:pStyle w:val="Import5"/>
        <w:numPr>
          <w:ilvl w:val="0"/>
          <w:numId w:val="33"/>
        </w:numPr>
        <w:spacing w:line="240" w:lineRule="auto"/>
        <w:jc w:val="both"/>
        <w:rPr>
          <w:rFonts w:ascii="Arial" w:hAnsi="Arial" w:cs="Arial"/>
          <w:sz w:val="22"/>
          <w:szCs w:val="22"/>
        </w:rPr>
      </w:pPr>
      <w:r w:rsidRPr="008531E8">
        <w:rPr>
          <w:rFonts w:ascii="Arial" w:hAnsi="Arial" w:cs="Arial"/>
          <w:sz w:val="22"/>
          <w:szCs w:val="22"/>
        </w:rPr>
        <w:t>Objednatel je oprávněn fakturu - daňový doklad vrátit Zhotoviteli k přepracování nebo doplnění, jestliže obsahuje nesprávné či neúplné údaje</w:t>
      </w:r>
      <w:r w:rsidR="00314BF7">
        <w:rPr>
          <w:rFonts w:ascii="Arial" w:hAnsi="Arial" w:cs="Arial"/>
          <w:sz w:val="22"/>
          <w:szCs w:val="22"/>
        </w:rPr>
        <w:t xml:space="preserve">, </w:t>
      </w:r>
      <w:r w:rsidR="00314BF7" w:rsidRPr="00314BF7">
        <w:rPr>
          <w:rFonts w:ascii="Arial" w:hAnsi="Arial" w:cs="Arial"/>
          <w:sz w:val="22"/>
          <w:szCs w:val="22"/>
        </w:rPr>
        <w:t>zejména nebude-li splňovat ustanovení zákona č. 235/2004 Sb., o dani z přidané hodnoty, ve znění pozdějších předpisů</w:t>
      </w:r>
      <w:r w:rsidR="00314BF7">
        <w:rPr>
          <w:rFonts w:ascii="Arial" w:hAnsi="Arial" w:cs="Arial"/>
          <w:sz w:val="22"/>
          <w:szCs w:val="22"/>
        </w:rPr>
        <w:t xml:space="preserve"> a nebude-li na ní vyznačena splatnost dohodnutá touto smlouvou</w:t>
      </w:r>
      <w:r w:rsidRPr="00314BF7">
        <w:rPr>
          <w:rFonts w:ascii="Arial" w:hAnsi="Arial" w:cs="Arial"/>
          <w:sz w:val="22"/>
          <w:szCs w:val="22"/>
        </w:rPr>
        <w:t>. V takovém případě běží nová lhůta splatnosti ode dne doručení opravené faktury Objednateli.</w:t>
      </w:r>
    </w:p>
    <w:p w14:paraId="2F0813A9" w14:textId="77777777" w:rsidR="00FC0F03" w:rsidRPr="008531E8" w:rsidRDefault="00314BF7" w:rsidP="00FC0F03">
      <w:pPr>
        <w:pStyle w:val="Import5"/>
        <w:tabs>
          <w:tab w:val="clear" w:pos="720"/>
        </w:tabs>
        <w:spacing w:line="240" w:lineRule="auto"/>
        <w:ind w:left="705" w:firstLine="0"/>
        <w:jc w:val="both"/>
        <w:rPr>
          <w:rFonts w:ascii="Arial" w:hAnsi="Arial" w:cs="Arial"/>
          <w:sz w:val="22"/>
          <w:szCs w:val="22"/>
        </w:rPr>
      </w:pPr>
      <w:r>
        <w:rPr>
          <w:rFonts w:ascii="Arial" w:hAnsi="Arial" w:cs="Arial"/>
          <w:sz w:val="22"/>
          <w:szCs w:val="22"/>
        </w:rPr>
        <w:t xml:space="preserve"> </w:t>
      </w:r>
    </w:p>
    <w:p w14:paraId="63E6F510" w14:textId="77777777" w:rsidR="00FC0F03" w:rsidRDefault="00FC0F03" w:rsidP="00FC0F03">
      <w:pPr>
        <w:pStyle w:val="Import5"/>
        <w:numPr>
          <w:ilvl w:val="0"/>
          <w:numId w:val="33"/>
        </w:numPr>
        <w:spacing w:line="240" w:lineRule="auto"/>
        <w:jc w:val="both"/>
        <w:rPr>
          <w:rFonts w:ascii="Arial" w:hAnsi="Arial" w:cs="Arial"/>
          <w:sz w:val="22"/>
          <w:szCs w:val="22"/>
        </w:rPr>
      </w:pPr>
      <w:r w:rsidRPr="008531E8">
        <w:rPr>
          <w:rFonts w:ascii="Arial" w:hAnsi="Arial" w:cs="Arial"/>
          <w:sz w:val="22"/>
          <w:szCs w:val="22"/>
        </w:rPr>
        <w:t>Zhotovitel se dále zavazuje odso</w:t>
      </w:r>
      <w:r w:rsidR="00F02D3C">
        <w:rPr>
          <w:rFonts w:ascii="Arial" w:hAnsi="Arial" w:cs="Arial"/>
          <w:sz w:val="22"/>
          <w:szCs w:val="22"/>
        </w:rPr>
        <w:t>uhlasit s Objednatelem výběr pod</w:t>
      </w:r>
      <w:r w:rsidRPr="008531E8">
        <w:rPr>
          <w:rFonts w:ascii="Arial" w:hAnsi="Arial" w:cs="Arial"/>
          <w:sz w:val="22"/>
          <w:szCs w:val="22"/>
        </w:rPr>
        <w:t>dodavatelů na ty části stavby, u nichž si to Objednatel předem písemně vyhradí.</w:t>
      </w:r>
    </w:p>
    <w:p w14:paraId="2E544945" w14:textId="77777777" w:rsidR="00FC0F03" w:rsidRPr="008531E8" w:rsidRDefault="00FC0F03" w:rsidP="00FC0F03">
      <w:pPr>
        <w:pStyle w:val="Import5"/>
        <w:tabs>
          <w:tab w:val="clear" w:pos="720"/>
        </w:tabs>
        <w:spacing w:line="240" w:lineRule="auto"/>
        <w:ind w:left="0" w:firstLine="0"/>
        <w:jc w:val="both"/>
        <w:rPr>
          <w:rFonts w:ascii="Arial" w:hAnsi="Arial" w:cs="Arial"/>
          <w:sz w:val="22"/>
          <w:szCs w:val="22"/>
        </w:rPr>
      </w:pPr>
    </w:p>
    <w:p w14:paraId="728BA977" w14:textId="77777777" w:rsidR="00FC0F03" w:rsidRDefault="000D3598" w:rsidP="00FC0F03">
      <w:pPr>
        <w:pStyle w:val="Import5"/>
        <w:numPr>
          <w:ilvl w:val="0"/>
          <w:numId w:val="33"/>
        </w:numPr>
        <w:spacing w:line="240" w:lineRule="auto"/>
        <w:jc w:val="both"/>
        <w:rPr>
          <w:rFonts w:ascii="Arial" w:hAnsi="Arial" w:cs="Arial"/>
          <w:sz w:val="22"/>
          <w:szCs w:val="22"/>
        </w:rPr>
      </w:pPr>
      <w:r w:rsidRPr="008531E8">
        <w:rPr>
          <w:rFonts w:ascii="Arial" w:hAnsi="Arial" w:cs="Arial"/>
          <w:sz w:val="22"/>
          <w:szCs w:val="22"/>
        </w:rPr>
        <w:t xml:space="preserve">Zhotovitel </w:t>
      </w:r>
      <w:r>
        <w:rPr>
          <w:rFonts w:ascii="Arial" w:hAnsi="Arial" w:cs="Arial"/>
          <w:sz w:val="22"/>
          <w:szCs w:val="22"/>
        </w:rPr>
        <w:t>není o</w:t>
      </w:r>
      <w:r w:rsidRPr="008531E8">
        <w:rPr>
          <w:rFonts w:ascii="Arial" w:hAnsi="Arial" w:cs="Arial"/>
          <w:sz w:val="22"/>
          <w:szCs w:val="22"/>
        </w:rPr>
        <w:t>právněn postoupit své peněžité poh</w:t>
      </w:r>
      <w:r>
        <w:rPr>
          <w:rFonts w:ascii="Arial" w:hAnsi="Arial" w:cs="Arial"/>
          <w:sz w:val="22"/>
          <w:szCs w:val="22"/>
        </w:rPr>
        <w:t>ledávky za Objednatelem bez předchozího písemné</w:t>
      </w:r>
      <w:r w:rsidR="001F0024">
        <w:rPr>
          <w:rFonts w:ascii="Arial" w:hAnsi="Arial" w:cs="Arial"/>
          <w:sz w:val="22"/>
          <w:szCs w:val="22"/>
        </w:rPr>
        <w:t>ho</w:t>
      </w:r>
      <w:r>
        <w:rPr>
          <w:rFonts w:ascii="Arial" w:hAnsi="Arial" w:cs="Arial"/>
          <w:sz w:val="22"/>
          <w:szCs w:val="22"/>
        </w:rPr>
        <w:t xml:space="preserve"> souhlasu statutárního orgánu Objednatele. Postoupení peněžité pohledávky je bez takového souhlasu </w:t>
      </w:r>
      <w:r w:rsidRPr="008531E8">
        <w:rPr>
          <w:rFonts w:ascii="Arial" w:hAnsi="Arial" w:cs="Arial"/>
          <w:sz w:val="22"/>
          <w:szCs w:val="22"/>
        </w:rPr>
        <w:t>vůči Objednateli neúčinné. Zhotovitel je oprávněn započítat své peněžité pohledávky za Objednatelem výhradně na základě písemné dohody obou smluvních stran, jinak je započtení pohledávek neplatné.</w:t>
      </w:r>
    </w:p>
    <w:p w14:paraId="72F12C6B" w14:textId="77777777" w:rsidR="00DB0933" w:rsidRDefault="00DB0933" w:rsidP="008531E8">
      <w:pPr>
        <w:pStyle w:val="Zkladntext2"/>
        <w:tabs>
          <w:tab w:val="num" w:pos="284"/>
        </w:tabs>
        <w:rPr>
          <w:rFonts w:cs="Arial"/>
          <w:sz w:val="22"/>
          <w:szCs w:val="22"/>
        </w:rPr>
      </w:pPr>
    </w:p>
    <w:p w14:paraId="2941FE2F" w14:textId="77777777" w:rsidR="00AD3E81" w:rsidRPr="008531E8" w:rsidRDefault="00DF1AF3" w:rsidP="008531E8">
      <w:pPr>
        <w:pStyle w:val="Import8"/>
        <w:spacing w:line="240" w:lineRule="auto"/>
        <w:ind w:left="0"/>
        <w:jc w:val="center"/>
        <w:rPr>
          <w:rFonts w:ascii="Arial" w:hAnsi="Arial" w:cs="Arial"/>
          <w:b/>
          <w:sz w:val="22"/>
          <w:szCs w:val="22"/>
        </w:rPr>
      </w:pPr>
      <w:r w:rsidRPr="008531E8">
        <w:rPr>
          <w:rFonts w:ascii="Arial" w:hAnsi="Arial" w:cs="Arial"/>
          <w:b/>
          <w:sz w:val="22"/>
          <w:szCs w:val="22"/>
        </w:rPr>
        <w:t xml:space="preserve">VI. </w:t>
      </w:r>
    </w:p>
    <w:p w14:paraId="63C1078C" w14:textId="77777777" w:rsidR="00DF1AF3" w:rsidRDefault="00DF1AF3" w:rsidP="008531E8">
      <w:pPr>
        <w:pStyle w:val="Import8"/>
        <w:spacing w:line="240" w:lineRule="auto"/>
        <w:ind w:left="0"/>
        <w:jc w:val="center"/>
        <w:rPr>
          <w:rFonts w:ascii="Arial" w:hAnsi="Arial" w:cs="Arial"/>
          <w:b/>
          <w:sz w:val="22"/>
          <w:szCs w:val="22"/>
        </w:rPr>
      </w:pPr>
      <w:r w:rsidRPr="008531E8">
        <w:rPr>
          <w:rFonts w:ascii="Arial" w:hAnsi="Arial" w:cs="Arial"/>
          <w:b/>
          <w:sz w:val="22"/>
          <w:szCs w:val="22"/>
        </w:rPr>
        <w:t>Staveniště</w:t>
      </w:r>
    </w:p>
    <w:p w14:paraId="7F4B61B8" w14:textId="77777777" w:rsidR="008531E8" w:rsidRPr="008531E8" w:rsidRDefault="008531E8" w:rsidP="008531E8">
      <w:pPr>
        <w:pStyle w:val="Import8"/>
        <w:spacing w:line="240" w:lineRule="auto"/>
        <w:ind w:left="0"/>
        <w:jc w:val="center"/>
        <w:rPr>
          <w:rFonts w:ascii="Arial" w:hAnsi="Arial" w:cs="Arial"/>
          <w:b/>
          <w:sz w:val="22"/>
          <w:szCs w:val="22"/>
        </w:rPr>
      </w:pPr>
    </w:p>
    <w:p w14:paraId="09F0C436" w14:textId="77777777" w:rsidR="00DF1AF3" w:rsidRPr="008531E8" w:rsidRDefault="00017636" w:rsidP="00C12BE8">
      <w:pPr>
        <w:pStyle w:val="Import5"/>
        <w:numPr>
          <w:ilvl w:val="0"/>
          <w:numId w:val="34"/>
        </w:numPr>
        <w:spacing w:line="240" w:lineRule="auto"/>
        <w:jc w:val="both"/>
        <w:rPr>
          <w:rFonts w:ascii="Arial" w:hAnsi="Arial" w:cs="Arial"/>
          <w:sz w:val="22"/>
          <w:szCs w:val="22"/>
        </w:rPr>
      </w:pPr>
      <w:r w:rsidRPr="008531E8">
        <w:rPr>
          <w:rFonts w:ascii="Arial" w:hAnsi="Arial" w:cs="Arial"/>
          <w:b/>
          <w:sz w:val="22"/>
          <w:szCs w:val="22"/>
        </w:rPr>
        <w:t>Převzetí, provoz a vyklizení staveniště</w:t>
      </w:r>
    </w:p>
    <w:p w14:paraId="74A40289" w14:textId="77777777" w:rsidR="00DF1AF3" w:rsidRPr="008531E8" w:rsidRDefault="00DF1AF3" w:rsidP="007B6594">
      <w:pPr>
        <w:pStyle w:val="Zhlav"/>
        <w:ind w:left="1418" w:hanging="709"/>
        <w:jc w:val="both"/>
        <w:rPr>
          <w:rFonts w:cs="Arial"/>
          <w:sz w:val="22"/>
          <w:szCs w:val="22"/>
        </w:rPr>
      </w:pPr>
      <w:r w:rsidRPr="008531E8">
        <w:rPr>
          <w:rFonts w:cs="Arial"/>
          <w:sz w:val="22"/>
          <w:szCs w:val="22"/>
        </w:rPr>
        <w:t>1.1.</w:t>
      </w:r>
      <w:r w:rsidRPr="008531E8">
        <w:rPr>
          <w:rFonts w:cs="Arial"/>
          <w:sz w:val="22"/>
          <w:szCs w:val="22"/>
        </w:rPr>
        <w:tab/>
        <w:t xml:space="preserve">Staveništěm se rozumí prostor určený </w:t>
      </w:r>
      <w:r w:rsidR="00387EED" w:rsidRPr="008531E8">
        <w:rPr>
          <w:rFonts w:cs="Arial"/>
          <w:sz w:val="22"/>
          <w:szCs w:val="22"/>
        </w:rPr>
        <w:t>P</w:t>
      </w:r>
      <w:r w:rsidR="003C2D26" w:rsidRPr="008531E8">
        <w:rPr>
          <w:rFonts w:cs="Arial"/>
          <w:sz w:val="22"/>
          <w:szCs w:val="22"/>
        </w:rPr>
        <w:t>rojektem</w:t>
      </w:r>
      <w:r w:rsidR="00387EED" w:rsidRPr="008531E8">
        <w:rPr>
          <w:rFonts w:cs="Arial"/>
          <w:sz w:val="22"/>
          <w:szCs w:val="22"/>
        </w:rPr>
        <w:t>.</w:t>
      </w:r>
      <w:r w:rsidRPr="008531E8">
        <w:rPr>
          <w:rFonts w:cs="Arial"/>
          <w:sz w:val="22"/>
          <w:szCs w:val="22"/>
        </w:rPr>
        <w:t xml:space="preserve"> </w:t>
      </w:r>
    </w:p>
    <w:p w14:paraId="53024771" w14:textId="77777777" w:rsidR="00DF1AF3" w:rsidRPr="008531E8" w:rsidRDefault="00DF1AF3" w:rsidP="008531E8">
      <w:pPr>
        <w:pStyle w:val="Zhlav"/>
        <w:ind w:left="1418" w:hanging="709"/>
        <w:jc w:val="both"/>
        <w:rPr>
          <w:rFonts w:cs="Arial"/>
          <w:sz w:val="22"/>
          <w:szCs w:val="22"/>
        </w:rPr>
      </w:pPr>
      <w:r w:rsidRPr="008531E8">
        <w:rPr>
          <w:rFonts w:cs="Arial"/>
          <w:sz w:val="22"/>
          <w:szCs w:val="22"/>
        </w:rPr>
        <w:t>1.2.</w:t>
      </w:r>
      <w:r w:rsidRPr="008531E8">
        <w:rPr>
          <w:rFonts w:cs="Arial"/>
          <w:sz w:val="22"/>
          <w:szCs w:val="22"/>
        </w:rPr>
        <w:tab/>
        <w:t>Objednatel předá Zhotoviteli staveniště nejpozději do</w:t>
      </w:r>
      <w:r w:rsidR="0052583E">
        <w:rPr>
          <w:rFonts w:cs="Arial"/>
          <w:sz w:val="22"/>
          <w:szCs w:val="22"/>
        </w:rPr>
        <w:t xml:space="preserve"> 5</w:t>
      </w:r>
      <w:r w:rsidR="00EF72C1">
        <w:rPr>
          <w:rFonts w:cs="Arial"/>
          <w:sz w:val="22"/>
          <w:szCs w:val="22"/>
        </w:rPr>
        <w:t xml:space="preserve"> dnů od </w:t>
      </w:r>
      <w:r w:rsidR="004425EF">
        <w:rPr>
          <w:rFonts w:cs="Arial"/>
          <w:sz w:val="22"/>
          <w:szCs w:val="22"/>
        </w:rPr>
        <w:t xml:space="preserve">nabytí účinnosti </w:t>
      </w:r>
      <w:r w:rsidR="00EF72C1">
        <w:rPr>
          <w:rFonts w:cs="Arial"/>
          <w:sz w:val="22"/>
          <w:szCs w:val="22"/>
        </w:rPr>
        <w:t>smlouvy o D</w:t>
      </w:r>
      <w:r w:rsidRPr="008531E8">
        <w:rPr>
          <w:rFonts w:cs="Arial"/>
          <w:sz w:val="22"/>
          <w:szCs w:val="22"/>
        </w:rPr>
        <w:t xml:space="preserve">ílo, a to bez </w:t>
      </w:r>
      <w:r w:rsidR="00DF27B4" w:rsidRPr="008531E8">
        <w:rPr>
          <w:rFonts w:cs="Arial"/>
          <w:sz w:val="22"/>
          <w:szCs w:val="22"/>
        </w:rPr>
        <w:t>vad, prosto</w:t>
      </w:r>
      <w:r w:rsidRPr="008531E8">
        <w:rPr>
          <w:rFonts w:cs="Arial"/>
          <w:sz w:val="22"/>
          <w:szCs w:val="22"/>
        </w:rPr>
        <w:t xml:space="preserve"> práv i nároků třetích osob. O předání staveniště bude pořízen protokol o předání a převzetí staveniště podepsaný oprávněnými zástupci obou stran, přiče</w:t>
      </w:r>
      <w:r w:rsidR="007B6594">
        <w:rPr>
          <w:rFonts w:cs="Arial"/>
          <w:sz w:val="22"/>
          <w:szCs w:val="22"/>
        </w:rPr>
        <w:t>mž za rozhodný termín předání a </w:t>
      </w:r>
      <w:r w:rsidRPr="008531E8">
        <w:rPr>
          <w:rFonts w:cs="Arial"/>
          <w:sz w:val="22"/>
          <w:szCs w:val="22"/>
        </w:rPr>
        <w:t>převzetí staveniště se považuje den zahájení předání a převzetí staveniště. Současně předá Objednatel Zhotoviteli jedno vyhotovení pravomocného stavebního povolení vydaného stavebním úřadem ÚMČ Brno-Bohunice.</w:t>
      </w:r>
    </w:p>
    <w:p w14:paraId="197B95B1" w14:textId="77777777" w:rsidR="00DF1AF3" w:rsidRPr="008531E8" w:rsidRDefault="00DF1AF3" w:rsidP="008531E8">
      <w:pPr>
        <w:pStyle w:val="Zhlav"/>
        <w:ind w:left="1418" w:hanging="709"/>
        <w:jc w:val="both"/>
        <w:rPr>
          <w:rFonts w:cs="Arial"/>
          <w:sz w:val="22"/>
          <w:szCs w:val="22"/>
        </w:rPr>
      </w:pPr>
      <w:r w:rsidRPr="008531E8">
        <w:rPr>
          <w:rFonts w:cs="Arial"/>
          <w:sz w:val="22"/>
          <w:szCs w:val="22"/>
        </w:rPr>
        <w:t>1.3.</w:t>
      </w:r>
      <w:r w:rsidRPr="008531E8">
        <w:rPr>
          <w:rFonts w:cs="Arial"/>
          <w:sz w:val="22"/>
          <w:szCs w:val="22"/>
        </w:rPr>
        <w:tab/>
        <w:t>Ode dne převzetí staveniště nese Zho</w:t>
      </w:r>
      <w:r w:rsidR="007B6594">
        <w:rPr>
          <w:rFonts w:cs="Arial"/>
          <w:sz w:val="22"/>
          <w:szCs w:val="22"/>
        </w:rPr>
        <w:t>tovitel nebezpečí všech škod na </w:t>
      </w:r>
      <w:r w:rsidRPr="008531E8">
        <w:rPr>
          <w:rFonts w:cs="Arial"/>
          <w:sz w:val="22"/>
          <w:szCs w:val="22"/>
        </w:rPr>
        <w:t>prováděném díle až do doby jeho dokončení a předání Objednateli.</w:t>
      </w:r>
    </w:p>
    <w:p w14:paraId="352A6066" w14:textId="77777777" w:rsidR="00DF1AF3" w:rsidRPr="008531E8" w:rsidRDefault="00DF1AF3" w:rsidP="008531E8">
      <w:pPr>
        <w:ind w:left="1418" w:hanging="709"/>
        <w:jc w:val="both"/>
        <w:rPr>
          <w:rFonts w:ascii="Arial" w:hAnsi="Arial" w:cs="Arial"/>
          <w:snapToGrid w:val="0"/>
          <w:sz w:val="22"/>
          <w:szCs w:val="22"/>
        </w:rPr>
      </w:pPr>
      <w:r w:rsidRPr="008531E8">
        <w:rPr>
          <w:rFonts w:ascii="Arial" w:hAnsi="Arial" w:cs="Arial"/>
          <w:sz w:val="22"/>
          <w:szCs w:val="22"/>
        </w:rPr>
        <w:t>1.4.</w:t>
      </w:r>
      <w:r w:rsidRPr="008531E8">
        <w:rPr>
          <w:rFonts w:ascii="Arial" w:hAnsi="Arial" w:cs="Arial"/>
          <w:snapToGrid w:val="0"/>
          <w:sz w:val="22"/>
          <w:szCs w:val="22"/>
        </w:rPr>
        <w:tab/>
        <w:t>Obě smluvní strany touto smlouvou potvrzují, že Zhotovitel si předem prohlédl a prověřil staveniště a jeho okolí včetně všech dostupných údajů, které mu byl Objednatel za podmínek stanovených touto smlouvou povinen poskytnout. Zhotovitel potvrzuje, že rozsah poskytnutých informací považuje za postačující a přiměřený k tomu, aby náležitě posoudil náklady a čas nutný ke zhotovení díla, zejména pak s ohledem na:</w:t>
      </w:r>
    </w:p>
    <w:p w14:paraId="35C0EC44" w14:textId="77777777" w:rsidR="00DF1AF3" w:rsidRPr="008531E8" w:rsidRDefault="00DF1AF3" w:rsidP="00A31693">
      <w:pPr>
        <w:ind w:left="2127" w:hanging="709"/>
        <w:jc w:val="both"/>
        <w:rPr>
          <w:rFonts w:ascii="Arial" w:hAnsi="Arial" w:cs="Arial"/>
          <w:snapToGrid w:val="0"/>
          <w:sz w:val="22"/>
          <w:szCs w:val="22"/>
        </w:rPr>
      </w:pPr>
      <w:r w:rsidRPr="008531E8">
        <w:rPr>
          <w:rFonts w:ascii="Arial" w:hAnsi="Arial" w:cs="Arial"/>
          <w:snapToGrid w:val="0"/>
          <w:sz w:val="22"/>
          <w:szCs w:val="22"/>
        </w:rPr>
        <w:t>1.4.1.</w:t>
      </w:r>
      <w:r w:rsidRPr="008531E8">
        <w:rPr>
          <w:rFonts w:ascii="Arial" w:hAnsi="Arial" w:cs="Arial"/>
          <w:snapToGrid w:val="0"/>
          <w:sz w:val="22"/>
          <w:szCs w:val="22"/>
        </w:rPr>
        <w:tab/>
        <w:t>terénní konfiguraci a přírodní podmínky včetně podmínek podpovrchových;</w:t>
      </w:r>
    </w:p>
    <w:p w14:paraId="4534C3EB" w14:textId="77777777" w:rsidR="00DF1AF3" w:rsidRPr="008531E8" w:rsidRDefault="00DF1AF3" w:rsidP="008531E8">
      <w:pPr>
        <w:ind w:left="708" w:firstLine="708"/>
        <w:jc w:val="both"/>
        <w:rPr>
          <w:rFonts w:ascii="Arial" w:hAnsi="Arial" w:cs="Arial"/>
          <w:snapToGrid w:val="0"/>
          <w:sz w:val="22"/>
          <w:szCs w:val="22"/>
        </w:rPr>
      </w:pPr>
      <w:r w:rsidRPr="008531E8">
        <w:rPr>
          <w:rFonts w:ascii="Arial" w:hAnsi="Arial" w:cs="Arial"/>
          <w:snapToGrid w:val="0"/>
          <w:sz w:val="22"/>
          <w:szCs w:val="22"/>
        </w:rPr>
        <w:t>1.4.2.</w:t>
      </w:r>
      <w:r w:rsidRPr="008531E8">
        <w:rPr>
          <w:rFonts w:ascii="Arial" w:hAnsi="Arial" w:cs="Arial"/>
          <w:snapToGrid w:val="0"/>
          <w:sz w:val="22"/>
          <w:szCs w:val="22"/>
        </w:rPr>
        <w:tab/>
        <w:t>uložení a vedení všech inženýrských sítí;</w:t>
      </w:r>
    </w:p>
    <w:p w14:paraId="144CF8B3" w14:textId="77777777" w:rsidR="00DF1AF3" w:rsidRPr="008531E8" w:rsidRDefault="00DF1AF3" w:rsidP="008531E8">
      <w:pPr>
        <w:ind w:left="708" w:firstLine="708"/>
        <w:jc w:val="both"/>
        <w:rPr>
          <w:rFonts w:ascii="Arial" w:hAnsi="Arial" w:cs="Arial"/>
          <w:snapToGrid w:val="0"/>
          <w:sz w:val="22"/>
          <w:szCs w:val="22"/>
        </w:rPr>
      </w:pPr>
      <w:r w:rsidRPr="008531E8">
        <w:rPr>
          <w:rFonts w:ascii="Arial" w:hAnsi="Arial" w:cs="Arial"/>
          <w:snapToGrid w:val="0"/>
          <w:sz w:val="22"/>
          <w:szCs w:val="22"/>
        </w:rPr>
        <w:t>1.4.3.</w:t>
      </w:r>
      <w:r w:rsidRPr="008531E8">
        <w:rPr>
          <w:rFonts w:ascii="Arial" w:hAnsi="Arial" w:cs="Arial"/>
          <w:snapToGrid w:val="0"/>
          <w:sz w:val="22"/>
          <w:szCs w:val="22"/>
        </w:rPr>
        <w:tab/>
        <w:t>hydrologické a klimatické podmínky;</w:t>
      </w:r>
    </w:p>
    <w:p w14:paraId="67ED94D6" w14:textId="77777777"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napToGrid w:val="0"/>
          <w:sz w:val="22"/>
          <w:szCs w:val="22"/>
        </w:rPr>
        <w:t>1.4.4.</w:t>
      </w:r>
      <w:r w:rsidRPr="008531E8">
        <w:rPr>
          <w:rFonts w:ascii="Arial" w:hAnsi="Arial" w:cs="Arial"/>
          <w:snapToGrid w:val="0"/>
          <w:sz w:val="22"/>
          <w:szCs w:val="22"/>
        </w:rPr>
        <w:tab/>
        <w:t>rozsah a povahu prací a materiálů nutných k provedení a dokončení díla včetně odstranění vad a nedodělků;</w:t>
      </w:r>
    </w:p>
    <w:p w14:paraId="2073BD38" w14:textId="77777777"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napToGrid w:val="0"/>
          <w:sz w:val="22"/>
          <w:szCs w:val="22"/>
        </w:rPr>
        <w:t>1.4.5.</w:t>
      </w:r>
      <w:r w:rsidRPr="008531E8">
        <w:rPr>
          <w:rFonts w:ascii="Arial" w:hAnsi="Arial" w:cs="Arial"/>
          <w:snapToGrid w:val="0"/>
          <w:sz w:val="22"/>
          <w:szCs w:val="22"/>
        </w:rPr>
        <w:tab/>
        <w:t>možnosti přístupu na staveniště, jakož i možný rozsah zařízení staveniště a veškerá další omezení plynoucí z realizace předmětu díla za provozu nemocnice.</w:t>
      </w:r>
    </w:p>
    <w:p w14:paraId="132EE144" w14:textId="77777777" w:rsidR="00DF1AF3" w:rsidRDefault="00DF1AF3" w:rsidP="008531E8">
      <w:pPr>
        <w:ind w:left="1418" w:hanging="709"/>
        <w:jc w:val="both"/>
        <w:rPr>
          <w:rFonts w:ascii="Arial" w:hAnsi="Arial" w:cs="Arial"/>
          <w:snapToGrid w:val="0"/>
          <w:sz w:val="22"/>
          <w:szCs w:val="22"/>
        </w:rPr>
      </w:pPr>
      <w:r w:rsidRPr="008531E8">
        <w:rPr>
          <w:rFonts w:ascii="Arial" w:hAnsi="Arial" w:cs="Arial"/>
          <w:sz w:val="22"/>
          <w:szCs w:val="22"/>
        </w:rPr>
        <w:lastRenderedPageBreak/>
        <w:t>1.5.</w:t>
      </w:r>
      <w:r w:rsidRPr="008531E8">
        <w:rPr>
          <w:rFonts w:ascii="Arial" w:hAnsi="Arial" w:cs="Arial"/>
          <w:snapToGrid w:val="0"/>
          <w:sz w:val="22"/>
          <w:szCs w:val="22"/>
        </w:rPr>
        <w:tab/>
        <w:t>Má se za to, že Zhotovitel obdržel a má k dispozici veškeré údaje o možných rizicích a místních podmínkách, které mohly ovlivnit jeho nabídku, že však nabídka předložená v nabídkovém řízení byla zpracována nejen na základě údajů poskytnutých Objednatelem, nýbrž i na základě vlastních odborných zjištění.</w:t>
      </w:r>
    </w:p>
    <w:p w14:paraId="0884B1F7" w14:textId="77777777" w:rsidR="008531E8" w:rsidRPr="008531E8" w:rsidRDefault="008531E8" w:rsidP="008531E8">
      <w:pPr>
        <w:ind w:left="1418" w:hanging="709"/>
        <w:jc w:val="both"/>
        <w:rPr>
          <w:rFonts w:ascii="Arial" w:hAnsi="Arial" w:cs="Arial"/>
          <w:snapToGrid w:val="0"/>
          <w:sz w:val="22"/>
          <w:szCs w:val="22"/>
        </w:rPr>
      </w:pPr>
    </w:p>
    <w:p w14:paraId="65AC1669" w14:textId="77777777" w:rsidR="00DF1AF3" w:rsidRPr="008531E8" w:rsidRDefault="00017636" w:rsidP="00C12BE8">
      <w:pPr>
        <w:pStyle w:val="Import5"/>
        <w:numPr>
          <w:ilvl w:val="0"/>
          <w:numId w:val="34"/>
        </w:numPr>
        <w:spacing w:line="240" w:lineRule="auto"/>
        <w:jc w:val="both"/>
        <w:rPr>
          <w:rFonts w:ascii="Arial" w:hAnsi="Arial" w:cs="Arial"/>
          <w:sz w:val="22"/>
          <w:szCs w:val="22"/>
        </w:rPr>
      </w:pPr>
      <w:r w:rsidRPr="008531E8">
        <w:rPr>
          <w:rFonts w:ascii="Arial" w:hAnsi="Arial" w:cs="Arial"/>
          <w:b/>
          <w:sz w:val="22"/>
          <w:szCs w:val="22"/>
        </w:rPr>
        <w:t>Vytyčení staveniště</w:t>
      </w:r>
    </w:p>
    <w:p w14:paraId="15E4B781"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02607EEC" w14:textId="77777777" w:rsidR="00DF1AF3" w:rsidRPr="008531E8" w:rsidRDefault="00DF1AF3" w:rsidP="008531E8">
      <w:pPr>
        <w:jc w:val="both"/>
        <w:rPr>
          <w:rFonts w:ascii="Arial" w:hAnsi="Arial" w:cs="Arial"/>
          <w:snapToGrid w:val="0"/>
          <w:sz w:val="22"/>
          <w:szCs w:val="22"/>
        </w:rPr>
      </w:pPr>
      <w:r w:rsidRPr="008531E8">
        <w:rPr>
          <w:rFonts w:ascii="Arial" w:hAnsi="Arial" w:cs="Arial"/>
          <w:snapToGrid w:val="0"/>
          <w:sz w:val="22"/>
          <w:szCs w:val="22"/>
        </w:rPr>
        <w:t>Zhotovitel je v rámci sjednané ceny díla plně zodpovědný za:</w:t>
      </w:r>
    </w:p>
    <w:p w14:paraId="4AF1D9E8" w14:textId="77777777" w:rsidR="00DF1AF3" w:rsidRPr="008531E8" w:rsidRDefault="00DF1AF3" w:rsidP="008531E8">
      <w:pPr>
        <w:ind w:left="1413" w:hanging="705"/>
        <w:jc w:val="both"/>
        <w:rPr>
          <w:rFonts w:ascii="Arial" w:hAnsi="Arial" w:cs="Arial"/>
          <w:snapToGrid w:val="0"/>
          <w:sz w:val="22"/>
          <w:szCs w:val="22"/>
        </w:rPr>
      </w:pPr>
      <w:r w:rsidRPr="008531E8">
        <w:rPr>
          <w:rFonts w:ascii="Arial" w:hAnsi="Arial" w:cs="Arial"/>
          <w:snapToGrid w:val="0"/>
          <w:sz w:val="22"/>
          <w:szCs w:val="22"/>
        </w:rPr>
        <w:t>2.1.</w:t>
      </w:r>
      <w:r w:rsidRPr="008531E8">
        <w:rPr>
          <w:rFonts w:ascii="Arial" w:hAnsi="Arial" w:cs="Arial"/>
          <w:snapToGrid w:val="0"/>
          <w:sz w:val="22"/>
          <w:szCs w:val="22"/>
        </w:rPr>
        <w:tab/>
        <w:t>přesné vytyčení díla s ohledem na původní souřadnice, směrníky a nivelety zadané v  Projektové dokumentaci a stanovené Objednatelem;</w:t>
      </w:r>
    </w:p>
    <w:p w14:paraId="3B417FA3" w14:textId="77777777" w:rsidR="00DF1AF3" w:rsidRPr="008531E8" w:rsidRDefault="00DF1AF3" w:rsidP="008531E8">
      <w:pPr>
        <w:ind w:firstLine="708"/>
        <w:jc w:val="both"/>
        <w:rPr>
          <w:rFonts w:ascii="Arial" w:hAnsi="Arial" w:cs="Arial"/>
          <w:snapToGrid w:val="0"/>
          <w:sz w:val="22"/>
          <w:szCs w:val="22"/>
        </w:rPr>
      </w:pPr>
      <w:r w:rsidRPr="008531E8">
        <w:rPr>
          <w:rFonts w:ascii="Arial" w:hAnsi="Arial" w:cs="Arial"/>
          <w:snapToGrid w:val="0"/>
          <w:sz w:val="22"/>
          <w:szCs w:val="22"/>
        </w:rPr>
        <w:t>2.2.</w:t>
      </w:r>
      <w:r w:rsidRPr="008531E8">
        <w:rPr>
          <w:rFonts w:ascii="Arial" w:hAnsi="Arial" w:cs="Arial"/>
          <w:snapToGrid w:val="0"/>
          <w:sz w:val="22"/>
          <w:szCs w:val="22"/>
        </w:rPr>
        <w:tab/>
        <w:t>správnost umístění úrovní, rozměrů a zaměření všech částí díla;</w:t>
      </w:r>
    </w:p>
    <w:p w14:paraId="5ACA5F56" w14:textId="77777777" w:rsidR="00DF1AF3" w:rsidRPr="008531E8" w:rsidRDefault="00DF1AF3" w:rsidP="008531E8">
      <w:pPr>
        <w:ind w:left="1413" w:hanging="705"/>
        <w:jc w:val="both"/>
        <w:rPr>
          <w:rFonts w:ascii="Arial" w:hAnsi="Arial" w:cs="Arial"/>
          <w:snapToGrid w:val="0"/>
          <w:sz w:val="22"/>
          <w:szCs w:val="22"/>
        </w:rPr>
      </w:pPr>
      <w:r w:rsidRPr="008531E8">
        <w:rPr>
          <w:rFonts w:ascii="Arial" w:hAnsi="Arial" w:cs="Arial"/>
          <w:snapToGrid w:val="0"/>
          <w:sz w:val="22"/>
          <w:szCs w:val="22"/>
        </w:rPr>
        <w:t>2.3.</w:t>
      </w:r>
      <w:r w:rsidRPr="008531E8">
        <w:rPr>
          <w:rFonts w:ascii="Arial" w:hAnsi="Arial" w:cs="Arial"/>
          <w:snapToGrid w:val="0"/>
          <w:sz w:val="22"/>
          <w:szCs w:val="22"/>
        </w:rPr>
        <w:tab/>
        <w:t>zabezpečení všech přístrojů, nástrojů, prací a dodávek nezbytných k zajištění činností v této smlouvě uvedených.</w:t>
      </w:r>
    </w:p>
    <w:p w14:paraId="20B85F41" w14:textId="77777777" w:rsidR="00DF1AF3" w:rsidRDefault="00DF1AF3" w:rsidP="008531E8">
      <w:pPr>
        <w:ind w:left="1418"/>
        <w:jc w:val="both"/>
        <w:rPr>
          <w:rFonts w:ascii="Arial" w:hAnsi="Arial" w:cs="Arial"/>
          <w:snapToGrid w:val="0"/>
          <w:sz w:val="22"/>
          <w:szCs w:val="22"/>
        </w:rPr>
      </w:pPr>
      <w:r w:rsidRPr="008531E8">
        <w:rPr>
          <w:rFonts w:ascii="Arial" w:hAnsi="Arial" w:cs="Arial"/>
          <w:snapToGrid w:val="0"/>
          <w:sz w:val="22"/>
          <w:szCs w:val="22"/>
        </w:rPr>
        <w:t>Bude-li během provádění prací a dodávek zjištěna jakákoliv chyba v umístění, úrovni, rozměrech nebo zaměření jakékoliv části</w:t>
      </w:r>
      <w:r w:rsidR="007B6594">
        <w:rPr>
          <w:rFonts w:ascii="Arial" w:hAnsi="Arial" w:cs="Arial"/>
          <w:snapToGrid w:val="0"/>
          <w:sz w:val="22"/>
          <w:szCs w:val="22"/>
        </w:rPr>
        <w:t xml:space="preserve"> díla, je Zhotovitel povinen na </w:t>
      </w:r>
      <w:r w:rsidRPr="008531E8">
        <w:rPr>
          <w:rFonts w:ascii="Arial" w:hAnsi="Arial" w:cs="Arial"/>
          <w:snapToGrid w:val="0"/>
          <w:sz w:val="22"/>
          <w:szCs w:val="22"/>
        </w:rPr>
        <w:t>výzvu Objednatele odstranit takové nedostatky na vlastní náklad, a to způsobem stanoveným Objednatelem. Kontrola vytyčení staveniště, kterékoliv úrovně nebo linie ze strany Objed</w:t>
      </w:r>
      <w:r w:rsidR="007B6594">
        <w:rPr>
          <w:rFonts w:ascii="Arial" w:hAnsi="Arial" w:cs="Arial"/>
          <w:snapToGrid w:val="0"/>
          <w:sz w:val="22"/>
          <w:szCs w:val="22"/>
        </w:rPr>
        <w:t>natele nevyvazuje Zhotovitele z </w:t>
      </w:r>
      <w:r w:rsidRPr="008531E8">
        <w:rPr>
          <w:rFonts w:ascii="Arial" w:hAnsi="Arial" w:cs="Arial"/>
          <w:snapToGrid w:val="0"/>
          <w:sz w:val="22"/>
          <w:szCs w:val="22"/>
        </w:rPr>
        <w:t>jeho odpovědnosti za přesnost tohoto vytyčení, a Zhotovitel je proto povinen pečlivě chránit a udržovat veškerá směrová a výšková označení staveniště.</w:t>
      </w:r>
    </w:p>
    <w:p w14:paraId="5C2B0180" w14:textId="77777777" w:rsidR="008531E8" w:rsidRPr="008531E8" w:rsidRDefault="008531E8" w:rsidP="008531E8">
      <w:pPr>
        <w:ind w:left="1418"/>
        <w:jc w:val="both"/>
        <w:rPr>
          <w:rFonts w:ascii="Arial" w:hAnsi="Arial" w:cs="Arial"/>
          <w:snapToGrid w:val="0"/>
          <w:sz w:val="22"/>
          <w:szCs w:val="22"/>
        </w:rPr>
      </w:pPr>
    </w:p>
    <w:p w14:paraId="78E570E0" w14:textId="77777777" w:rsidR="00DF1AF3" w:rsidRPr="008531E8" w:rsidRDefault="00017636" w:rsidP="00C12BE8">
      <w:pPr>
        <w:pStyle w:val="Import5"/>
        <w:numPr>
          <w:ilvl w:val="0"/>
          <w:numId w:val="34"/>
        </w:numPr>
        <w:spacing w:line="240" w:lineRule="auto"/>
        <w:jc w:val="both"/>
        <w:rPr>
          <w:rFonts w:ascii="Arial" w:hAnsi="Arial" w:cs="Arial"/>
          <w:b/>
          <w:sz w:val="22"/>
          <w:szCs w:val="22"/>
        </w:rPr>
      </w:pPr>
      <w:r w:rsidRPr="008531E8">
        <w:rPr>
          <w:rFonts w:ascii="Arial" w:hAnsi="Arial" w:cs="Arial"/>
          <w:b/>
          <w:sz w:val="22"/>
          <w:szCs w:val="22"/>
        </w:rPr>
        <w:t>Úklid staveniště</w:t>
      </w:r>
    </w:p>
    <w:p w14:paraId="1528385D" w14:textId="77777777" w:rsidR="00396D4C" w:rsidRDefault="00DF1AF3" w:rsidP="008531E8">
      <w:pPr>
        <w:ind w:left="1418"/>
        <w:jc w:val="both"/>
        <w:rPr>
          <w:rFonts w:ascii="Arial" w:hAnsi="Arial" w:cs="Arial"/>
          <w:sz w:val="22"/>
          <w:szCs w:val="22"/>
        </w:rPr>
      </w:pPr>
      <w:r w:rsidRPr="008531E8">
        <w:rPr>
          <w:rFonts w:ascii="Arial" w:hAnsi="Arial" w:cs="Arial"/>
          <w:snapToGrid w:val="0"/>
          <w:sz w:val="22"/>
          <w:szCs w:val="22"/>
        </w:rPr>
        <w:t>Zhotovitel je</w:t>
      </w:r>
      <w:r w:rsidR="00EF72C1">
        <w:rPr>
          <w:rFonts w:ascii="Arial" w:hAnsi="Arial" w:cs="Arial"/>
          <w:snapToGrid w:val="0"/>
          <w:sz w:val="22"/>
          <w:szCs w:val="22"/>
        </w:rPr>
        <w:t xml:space="preserve"> povinen udržovat staveniště i D</w:t>
      </w:r>
      <w:r w:rsidR="007B6594">
        <w:rPr>
          <w:rFonts w:ascii="Arial" w:hAnsi="Arial" w:cs="Arial"/>
          <w:snapToGrid w:val="0"/>
          <w:sz w:val="22"/>
          <w:szCs w:val="22"/>
        </w:rPr>
        <w:t>ílo v čistotě a pořádku, bez </w:t>
      </w:r>
      <w:r w:rsidRPr="008531E8">
        <w:rPr>
          <w:rFonts w:ascii="Arial" w:hAnsi="Arial" w:cs="Arial"/>
          <w:snapToGrid w:val="0"/>
          <w:sz w:val="22"/>
          <w:szCs w:val="22"/>
        </w:rPr>
        <w:t xml:space="preserve">hromadění odpadů a zbytků materiálu. </w:t>
      </w:r>
      <w:r w:rsidR="007B6594">
        <w:rPr>
          <w:rFonts w:ascii="Arial" w:hAnsi="Arial" w:cs="Arial"/>
          <w:snapToGrid w:val="0"/>
          <w:sz w:val="22"/>
          <w:szCs w:val="22"/>
        </w:rPr>
        <w:t>Po celou dobu provádění prací a </w:t>
      </w:r>
      <w:r w:rsidRPr="008531E8">
        <w:rPr>
          <w:rFonts w:ascii="Arial" w:hAnsi="Arial" w:cs="Arial"/>
          <w:snapToGrid w:val="0"/>
          <w:sz w:val="22"/>
          <w:szCs w:val="22"/>
        </w:rPr>
        <w:t>dodávek je Zhotovitel povinen provádět řádný úklid staveniště, odstraňovat všechny přebytečné překážky, ma</w:t>
      </w:r>
      <w:r w:rsidR="007B6594">
        <w:rPr>
          <w:rFonts w:ascii="Arial" w:hAnsi="Arial" w:cs="Arial"/>
          <w:snapToGrid w:val="0"/>
          <w:sz w:val="22"/>
          <w:szCs w:val="22"/>
        </w:rPr>
        <w:t>nipulovat se svými prostředky a </w:t>
      </w:r>
      <w:r w:rsidRPr="008531E8">
        <w:rPr>
          <w:rFonts w:ascii="Arial" w:hAnsi="Arial" w:cs="Arial"/>
          <w:snapToGrid w:val="0"/>
          <w:sz w:val="22"/>
          <w:szCs w:val="22"/>
        </w:rPr>
        <w:t>uskladněným materiálem a skladovat je tak, aby nepřekážely při provádění prací a dodávek a odstraňovat pravidelně ze staveniště veškerý staveništní rum, odpadky a dočasné konstrukce, kterých při provádění díla není nezbytně třeba. Při nakládání s odpady je Zhotovitel povinen se řídit ustanoveními zákona číslo 185/2001 Sb., o odpadech, ve znění pozdějších předpisů, a jeho prováděcími předpisy.</w:t>
      </w:r>
      <w:r w:rsidRPr="008531E8">
        <w:rPr>
          <w:rFonts w:ascii="Arial" w:hAnsi="Arial" w:cs="Arial"/>
          <w:sz w:val="22"/>
          <w:szCs w:val="22"/>
        </w:rPr>
        <w:t xml:space="preserve"> Zhotovitel je povinen předávat Objednateli doklady o zajištění likvidace odpadů vzniklých stavební</w:t>
      </w:r>
      <w:r w:rsidR="00D3234B" w:rsidRPr="008531E8">
        <w:rPr>
          <w:rFonts w:ascii="Arial" w:hAnsi="Arial" w:cs="Arial"/>
          <w:sz w:val="22"/>
          <w:szCs w:val="22"/>
        </w:rPr>
        <w:t>mi pracemi na díle v souladu se </w:t>
      </w:r>
      <w:r w:rsidRPr="008531E8">
        <w:rPr>
          <w:rFonts w:ascii="Arial" w:hAnsi="Arial" w:cs="Arial"/>
          <w:sz w:val="22"/>
          <w:szCs w:val="22"/>
        </w:rPr>
        <w:t xml:space="preserve">zákonem číslo 185/2001 Sb., </w:t>
      </w:r>
      <w:r w:rsidRPr="008531E8">
        <w:rPr>
          <w:rFonts w:ascii="Arial" w:hAnsi="Arial" w:cs="Arial"/>
          <w:snapToGrid w:val="0"/>
          <w:sz w:val="22"/>
          <w:szCs w:val="22"/>
        </w:rPr>
        <w:t>o odpadech,</w:t>
      </w:r>
      <w:r w:rsidRPr="008531E8">
        <w:rPr>
          <w:rFonts w:ascii="Arial" w:hAnsi="Arial" w:cs="Arial"/>
          <w:sz w:val="22"/>
          <w:szCs w:val="22"/>
        </w:rPr>
        <w:t xml:space="preserve"> </w:t>
      </w:r>
      <w:r w:rsidR="007B6594">
        <w:rPr>
          <w:rFonts w:ascii="Arial" w:hAnsi="Arial" w:cs="Arial"/>
          <w:sz w:val="22"/>
          <w:szCs w:val="22"/>
        </w:rPr>
        <w:t xml:space="preserve">ve znění pozdějších předpisů, </w:t>
      </w:r>
      <w:r w:rsidR="007B6594" w:rsidRPr="00D01A0E">
        <w:rPr>
          <w:rFonts w:ascii="Arial" w:hAnsi="Arial" w:cs="Arial"/>
          <w:sz w:val="22"/>
          <w:szCs w:val="22"/>
        </w:rPr>
        <w:t>a </w:t>
      </w:r>
      <w:r w:rsidRPr="00D01A0E">
        <w:rPr>
          <w:rFonts w:ascii="Arial" w:hAnsi="Arial" w:cs="Arial"/>
          <w:sz w:val="22"/>
          <w:szCs w:val="22"/>
        </w:rPr>
        <w:t>jeho prováděcími předpisy. V případě nesplnění těchto požadavků se smluvní strany řídí ujednáním dle čl. X</w:t>
      </w:r>
      <w:r w:rsidR="00E83AA4" w:rsidRPr="00D01A0E">
        <w:rPr>
          <w:rFonts w:ascii="Arial" w:hAnsi="Arial" w:cs="Arial"/>
          <w:sz w:val="22"/>
          <w:szCs w:val="22"/>
        </w:rPr>
        <w:t>I</w:t>
      </w:r>
      <w:r w:rsidRPr="00D01A0E">
        <w:rPr>
          <w:rFonts w:ascii="Arial" w:hAnsi="Arial" w:cs="Arial"/>
          <w:sz w:val="22"/>
          <w:szCs w:val="22"/>
        </w:rPr>
        <w:t xml:space="preserve">V. odst. </w:t>
      </w:r>
      <w:r w:rsidR="00E83AA4" w:rsidRPr="00D01A0E">
        <w:rPr>
          <w:rFonts w:ascii="Arial" w:hAnsi="Arial" w:cs="Arial"/>
          <w:sz w:val="22"/>
          <w:szCs w:val="22"/>
        </w:rPr>
        <w:t>4</w:t>
      </w:r>
      <w:r w:rsidRPr="00D01A0E">
        <w:rPr>
          <w:rFonts w:ascii="Arial" w:hAnsi="Arial" w:cs="Arial"/>
          <w:sz w:val="22"/>
          <w:szCs w:val="22"/>
        </w:rPr>
        <w:t>.</w:t>
      </w:r>
    </w:p>
    <w:p w14:paraId="43070C58" w14:textId="77777777" w:rsidR="008531E8" w:rsidRPr="008531E8" w:rsidRDefault="008531E8" w:rsidP="008531E8">
      <w:pPr>
        <w:ind w:left="1418"/>
        <w:jc w:val="both"/>
        <w:rPr>
          <w:rFonts w:ascii="Arial" w:hAnsi="Arial" w:cs="Arial"/>
          <w:snapToGrid w:val="0"/>
          <w:sz w:val="22"/>
          <w:szCs w:val="22"/>
        </w:rPr>
      </w:pPr>
    </w:p>
    <w:p w14:paraId="00716D88" w14:textId="77777777" w:rsidR="00DF1AF3" w:rsidRPr="008531E8" w:rsidRDefault="00017636" w:rsidP="00C12BE8">
      <w:pPr>
        <w:pStyle w:val="Import5"/>
        <w:numPr>
          <w:ilvl w:val="0"/>
          <w:numId w:val="34"/>
        </w:numPr>
        <w:spacing w:line="240" w:lineRule="auto"/>
        <w:jc w:val="both"/>
        <w:rPr>
          <w:rFonts w:ascii="Arial" w:hAnsi="Arial" w:cs="Arial"/>
          <w:b/>
          <w:sz w:val="22"/>
          <w:szCs w:val="22"/>
        </w:rPr>
      </w:pPr>
      <w:r w:rsidRPr="008531E8">
        <w:rPr>
          <w:rFonts w:ascii="Arial" w:hAnsi="Arial" w:cs="Arial"/>
          <w:b/>
          <w:sz w:val="22"/>
          <w:szCs w:val="22"/>
        </w:rPr>
        <w:t>Vyklizení staveniště</w:t>
      </w:r>
    </w:p>
    <w:p w14:paraId="1A839A8E" w14:textId="77777777" w:rsidR="00DF1AF3" w:rsidRDefault="00DF1AF3" w:rsidP="008531E8">
      <w:pPr>
        <w:ind w:left="1418"/>
        <w:jc w:val="both"/>
        <w:rPr>
          <w:rFonts w:ascii="Arial" w:hAnsi="Arial" w:cs="Arial"/>
          <w:snapToGrid w:val="0"/>
          <w:sz w:val="22"/>
          <w:szCs w:val="22"/>
        </w:rPr>
      </w:pPr>
      <w:r w:rsidRPr="008531E8">
        <w:rPr>
          <w:rFonts w:ascii="Arial" w:hAnsi="Arial" w:cs="Arial"/>
          <w:snapToGrid w:val="0"/>
          <w:sz w:val="22"/>
          <w:szCs w:val="22"/>
        </w:rPr>
        <w:t>K datu výstupní kontroly odstraní Zhotovitel veškeré přebytečné výrobky, nástroje, stavební techniku a vybavení, kterých nebude třeba k provádění zbývajících prací. Odstraní také odpad a</w:t>
      </w:r>
      <w:r w:rsidR="00EF72C1">
        <w:rPr>
          <w:rFonts w:ascii="Arial" w:hAnsi="Arial" w:cs="Arial"/>
          <w:snapToGrid w:val="0"/>
          <w:sz w:val="22"/>
          <w:szCs w:val="22"/>
        </w:rPr>
        <w:t xml:space="preserve"> zbytky materiálů a zanechá D</w:t>
      </w:r>
      <w:r w:rsidRPr="008531E8">
        <w:rPr>
          <w:rFonts w:ascii="Arial" w:hAnsi="Arial" w:cs="Arial"/>
          <w:snapToGrid w:val="0"/>
          <w:sz w:val="22"/>
          <w:szCs w:val="22"/>
        </w:rPr>
        <w:t>ílo čisté a vhodné pro užívání Objednatelem, nebude-</w:t>
      </w:r>
      <w:r w:rsidR="007B6594">
        <w:rPr>
          <w:rFonts w:ascii="Arial" w:hAnsi="Arial" w:cs="Arial"/>
          <w:snapToGrid w:val="0"/>
          <w:sz w:val="22"/>
          <w:szCs w:val="22"/>
        </w:rPr>
        <w:t>li určeno jinak. Po dokončení a </w:t>
      </w:r>
      <w:r w:rsidRPr="008531E8">
        <w:rPr>
          <w:rFonts w:ascii="Arial" w:hAnsi="Arial" w:cs="Arial"/>
          <w:snapToGrid w:val="0"/>
          <w:sz w:val="22"/>
          <w:szCs w:val="22"/>
        </w:rPr>
        <w:t>převzetí díla je Zhotovitel povinen vyklidit i okolí zhotoveného díla podle pokynů Objednatele. Je-li Zhotovitel povinen provést odstranění vad</w:t>
      </w:r>
      <w:r w:rsidR="007B6594">
        <w:rPr>
          <w:rFonts w:ascii="Arial" w:hAnsi="Arial" w:cs="Arial"/>
          <w:snapToGrid w:val="0"/>
          <w:sz w:val="22"/>
          <w:szCs w:val="22"/>
        </w:rPr>
        <w:t xml:space="preserve"> a </w:t>
      </w:r>
      <w:r w:rsidRPr="008531E8">
        <w:rPr>
          <w:rFonts w:ascii="Arial" w:hAnsi="Arial" w:cs="Arial"/>
          <w:snapToGrid w:val="0"/>
          <w:sz w:val="22"/>
          <w:szCs w:val="22"/>
        </w:rPr>
        <w:t>nedodělků, je oprávněn ponechat na s</w:t>
      </w:r>
      <w:r w:rsidR="007B6594">
        <w:rPr>
          <w:rFonts w:ascii="Arial" w:hAnsi="Arial" w:cs="Arial"/>
          <w:snapToGrid w:val="0"/>
          <w:sz w:val="22"/>
          <w:szCs w:val="22"/>
        </w:rPr>
        <w:t>taveništi vybavení a materiál v </w:t>
      </w:r>
      <w:r w:rsidRPr="008531E8">
        <w:rPr>
          <w:rFonts w:ascii="Arial" w:hAnsi="Arial" w:cs="Arial"/>
          <w:snapToGrid w:val="0"/>
          <w:sz w:val="22"/>
          <w:szCs w:val="22"/>
        </w:rPr>
        <w:t xml:space="preserve">rozsahu nezbytném pro odstranění vad a nedodělků. Předávací protokol díla nebude Objednatelem potvrzen, dokud Zhotovitel tuto svoji povinnost zcela nesplní. </w:t>
      </w:r>
    </w:p>
    <w:p w14:paraId="45CCEA24" w14:textId="77777777" w:rsidR="006A242A" w:rsidRPr="008531E8" w:rsidRDefault="006A242A" w:rsidP="008531E8">
      <w:pPr>
        <w:ind w:left="1418"/>
        <w:jc w:val="both"/>
        <w:rPr>
          <w:rFonts w:ascii="Arial" w:hAnsi="Arial" w:cs="Arial"/>
          <w:snapToGrid w:val="0"/>
          <w:sz w:val="22"/>
          <w:szCs w:val="22"/>
        </w:rPr>
      </w:pPr>
    </w:p>
    <w:p w14:paraId="613F4107" w14:textId="77777777" w:rsidR="00DF1AF3" w:rsidRPr="008531E8" w:rsidRDefault="00017636" w:rsidP="00C12BE8">
      <w:pPr>
        <w:pStyle w:val="Import5"/>
        <w:numPr>
          <w:ilvl w:val="0"/>
          <w:numId w:val="34"/>
        </w:numPr>
        <w:spacing w:line="240" w:lineRule="auto"/>
        <w:jc w:val="both"/>
        <w:rPr>
          <w:rFonts w:ascii="Arial" w:hAnsi="Arial" w:cs="Arial"/>
          <w:sz w:val="22"/>
          <w:szCs w:val="22"/>
        </w:rPr>
      </w:pPr>
      <w:r w:rsidRPr="008531E8">
        <w:rPr>
          <w:rFonts w:ascii="Arial" w:hAnsi="Arial" w:cs="Arial"/>
          <w:b/>
          <w:sz w:val="22"/>
          <w:szCs w:val="22"/>
        </w:rPr>
        <w:t>Dopravní opatření</w:t>
      </w:r>
    </w:p>
    <w:p w14:paraId="52AE98E3" w14:textId="77777777" w:rsidR="00DF1AF3" w:rsidRPr="008531E8" w:rsidRDefault="00DF1AF3" w:rsidP="008531E8">
      <w:pPr>
        <w:ind w:left="1418" w:hanging="709"/>
        <w:jc w:val="both"/>
        <w:rPr>
          <w:rFonts w:ascii="Arial" w:hAnsi="Arial" w:cs="Arial"/>
          <w:snapToGrid w:val="0"/>
          <w:sz w:val="22"/>
          <w:szCs w:val="22"/>
        </w:rPr>
      </w:pPr>
      <w:r w:rsidRPr="008531E8">
        <w:rPr>
          <w:rFonts w:ascii="Arial" w:hAnsi="Arial" w:cs="Arial"/>
          <w:sz w:val="22"/>
          <w:szCs w:val="22"/>
        </w:rPr>
        <w:t>5.1.</w:t>
      </w:r>
      <w:r w:rsidRPr="008531E8">
        <w:rPr>
          <w:rFonts w:ascii="Arial" w:hAnsi="Arial" w:cs="Arial"/>
          <w:snapToGrid w:val="0"/>
          <w:sz w:val="22"/>
          <w:szCs w:val="22"/>
        </w:rPr>
        <w:t xml:space="preserve"> </w:t>
      </w:r>
      <w:r w:rsidRPr="008531E8">
        <w:rPr>
          <w:rFonts w:ascii="Arial" w:hAnsi="Arial" w:cs="Arial"/>
          <w:snapToGrid w:val="0"/>
          <w:sz w:val="22"/>
          <w:szCs w:val="22"/>
        </w:rPr>
        <w:tab/>
        <w:t>Všechny úkony nutné k provádění a dokončení prací a dodávek na zhotovení díla a odstranění vad a nedodělků musí být prováděny v souladu s touto smlouvou tak, aby nenarušily:</w:t>
      </w:r>
    </w:p>
    <w:p w14:paraId="0F2C1329" w14:textId="77777777"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napToGrid w:val="0"/>
          <w:sz w:val="22"/>
          <w:szCs w:val="22"/>
        </w:rPr>
        <w:lastRenderedPageBreak/>
        <w:t>5.1.1.</w:t>
      </w:r>
      <w:r w:rsidRPr="008531E8">
        <w:rPr>
          <w:rFonts w:ascii="Arial" w:hAnsi="Arial" w:cs="Arial"/>
          <w:snapToGrid w:val="0"/>
          <w:sz w:val="22"/>
          <w:szCs w:val="22"/>
        </w:rPr>
        <w:tab/>
        <w:t>nemocniční provoz, bezpečnost paci</w:t>
      </w:r>
      <w:r w:rsidR="007B6594">
        <w:rPr>
          <w:rFonts w:ascii="Arial" w:hAnsi="Arial" w:cs="Arial"/>
          <w:snapToGrid w:val="0"/>
          <w:sz w:val="22"/>
          <w:szCs w:val="22"/>
        </w:rPr>
        <w:t>entů, personálu a návštěvníků v </w:t>
      </w:r>
      <w:r w:rsidRPr="008531E8">
        <w:rPr>
          <w:rFonts w:ascii="Arial" w:hAnsi="Arial" w:cs="Arial"/>
          <w:snapToGrid w:val="0"/>
          <w:sz w:val="22"/>
          <w:szCs w:val="22"/>
        </w:rPr>
        <w:t>okolí místa předmětu plnění zakázky v rozsahu určeném příslušnými hygienickými normami a ostatními doporučenými i závaznými předpisy o ochraně životního prostředí;</w:t>
      </w:r>
    </w:p>
    <w:p w14:paraId="28E7C571" w14:textId="77777777"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napToGrid w:val="0"/>
          <w:sz w:val="22"/>
          <w:szCs w:val="22"/>
        </w:rPr>
        <w:t>5.1.2.</w:t>
      </w:r>
      <w:r w:rsidRPr="008531E8">
        <w:rPr>
          <w:rFonts w:ascii="Arial" w:hAnsi="Arial" w:cs="Arial"/>
          <w:snapToGrid w:val="0"/>
          <w:sz w:val="22"/>
          <w:szCs w:val="22"/>
        </w:rPr>
        <w:tab/>
        <w:t>přístup a užívání veřejných a soukromých pozemních komunikací vedoucích přes pozemky Objednatele či třetích osob.</w:t>
      </w:r>
    </w:p>
    <w:p w14:paraId="5E8E46B5" w14:textId="77777777" w:rsidR="00DF1AF3" w:rsidRPr="008531E8" w:rsidRDefault="00DF1AF3" w:rsidP="008531E8">
      <w:pPr>
        <w:ind w:left="1418"/>
        <w:jc w:val="both"/>
        <w:rPr>
          <w:rFonts w:ascii="Arial" w:hAnsi="Arial" w:cs="Arial"/>
          <w:snapToGrid w:val="0"/>
          <w:sz w:val="22"/>
          <w:szCs w:val="22"/>
        </w:rPr>
      </w:pPr>
      <w:r w:rsidRPr="008531E8">
        <w:rPr>
          <w:rFonts w:ascii="Arial" w:hAnsi="Arial" w:cs="Arial"/>
          <w:snapToGrid w:val="0"/>
          <w:sz w:val="22"/>
          <w:szCs w:val="22"/>
        </w:rPr>
        <w:t>Zhotovitel je povinen v plném rozsahu nahradit Objednateli škody, které vznikly přímo jemu nebo třetím osobám v souvislosti s porušením povinností, vyplývajících z odstavců 5.1.1. a 5.1.2. tohoto článku.</w:t>
      </w:r>
    </w:p>
    <w:p w14:paraId="133B729C" w14:textId="77777777" w:rsidR="00DF1AF3" w:rsidRPr="008531E8" w:rsidRDefault="00DF1AF3" w:rsidP="008531E8">
      <w:pPr>
        <w:ind w:left="1418" w:hanging="709"/>
        <w:jc w:val="both"/>
        <w:rPr>
          <w:rFonts w:ascii="Arial" w:hAnsi="Arial" w:cs="Arial"/>
          <w:snapToGrid w:val="0"/>
          <w:sz w:val="22"/>
          <w:szCs w:val="22"/>
        </w:rPr>
      </w:pPr>
      <w:r w:rsidRPr="008531E8">
        <w:rPr>
          <w:rFonts w:ascii="Arial" w:hAnsi="Arial" w:cs="Arial"/>
          <w:sz w:val="22"/>
          <w:szCs w:val="22"/>
        </w:rPr>
        <w:t>5.2.</w:t>
      </w:r>
      <w:r w:rsidRPr="008531E8">
        <w:rPr>
          <w:rFonts w:ascii="Arial" w:hAnsi="Arial" w:cs="Arial"/>
          <w:snapToGrid w:val="0"/>
          <w:sz w:val="22"/>
          <w:szCs w:val="22"/>
        </w:rPr>
        <w:tab/>
        <w:t xml:space="preserve">Zhotovitel je povinen užít veškeré dostupné prostředky, aby předešel poškozením pozemních komunikací vedoucích ke staveništi v důsledku dopravy prováděné Zhotovitelem nebo jeho </w:t>
      </w:r>
      <w:r w:rsidR="00D26A3F">
        <w:rPr>
          <w:rFonts w:ascii="Arial" w:hAnsi="Arial" w:cs="Arial"/>
          <w:snapToGrid w:val="0"/>
          <w:sz w:val="22"/>
          <w:szCs w:val="22"/>
        </w:rPr>
        <w:t>pod</w:t>
      </w:r>
      <w:r w:rsidRPr="008531E8">
        <w:rPr>
          <w:rFonts w:ascii="Arial" w:hAnsi="Arial" w:cs="Arial"/>
          <w:snapToGrid w:val="0"/>
          <w:sz w:val="22"/>
          <w:szCs w:val="22"/>
        </w:rPr>
        <w:t>dodavateli. Zhotovitel je zároveň povinen věnovat zvýšenou péči výběru tras pozemních komunikací, výběru používaných dopravních prostředků a omezení a rozložení dopravovaných nákladů tak, aby případné p</w:t>
      </w:r>
      <w:r w:rsidR="007B6594">
        <w:rPr>
          <w:rFonts w:ascii="Arial" w:hAnsi="Arial" w:cs="Arial"/>
          <w:snapToGrid w:val="0"/>
          <w:sz w:val="22"/>
          <w:szCs w:val="22"/>
        </w:rPr>
        <w:t>oškození pozemních komunikací v </w:t>
      </w:r>
      <w:r w:rsidRPr="008531E8">
        <w:rPr>
          <w:rFonts w:ascii="Arial" w:hAnsi="Arial" w:cs="Arial"/>
          <w:snapToGrid w:val="0"/>
          <w:sz w:val="22"/>
          <w:szCs w:val="22"/>
        </w:rPr>
        <w:t>důsledku pře</w:t>
      </w:r>
      <w:r w:rsidR="00D3234B" w:rsidRPr="008531E8">
        <w:rPr>
          <w:rFonts w:ascii="Arial" w:hAnsi="Arial" w:cs="Arial"/>
          <w:snapToGrid w:val="0"/>
          <w:sz w:val="22"/>
          <w:szCs w:val="22"/>
        </w:rPr>
        <w:t>pravy materiálů bylo omezeno na </w:t>
      </w:r>
      <w:r w:rsidRPr="008531E8">
        <w:rPr>
          <w:rFonts w:ascii="Arial" w:hAnsi="Arial" w:cs="Arial"/>
          <w:snapToGrid w:val="0"/>
          <w:sz w:val="22"/>
          <w:szCs w:val="22"/>
        </w:rPr>
        <w:t>nejmenší možnou míru.</w:t>
      </w:r>
    </w:p>
    <w:p w14:paraId="6AA890E1" w14:textId="77777777" w:rsidR="00DF1AF3" w:rsidRPr="008531E8" w:rsidRDefault="00DF1AF3" w:rsidP="008531E8">
      <w:pPr>
        <w:ind w:left="1418" w:hanging="709"/>
        <w:jc w:val="both"/>
        <w:rPr>
          <w:rFonts w:ascii="Arial" w:hAnsi="Arial" w:cs="Arial"/>
          <w:snapToGrid w:val="0"/>
          <w:sz w:val="22"/>
          <w:szCs w:val="22"/>
        </w:rPr>
      </w:pPr>
      <w:r w:rsidRPr="008531E8">
        <w:rPr>
          <w:rFonts w:ascii="Arial" w:hAnsi="Arial" w:cs="Arial"/>
          <w:sz w:val="22"/>
          <w:szCs w:val="22"/>
        </w:rPr>
        <w:t>5.3.</w:t>
      </w:r>
      <w:r w:rsidRPr="008531E8">
        <w:rPr>
          <w:rFonts w:ascii="Arial" w:hAnsi="Arial" w:cs="Arial"/>
          <w:snapToGrid w:val="0"/>
          <w:sz w:val="22"/>
          <w:szCs w:val="22"/>
        </w:rPr>
        <w:tab/>
        <w:t>Nestanoví-li tato smlouva výslovně jinak, je Zhotovitel o</w:t>
      </w:r>
      <w:r w:rsidR="007B6594">
        <w:rPr>
          <w:rFonts w:ascii="Arial" w:hAnsi="Arial" w:cs="Arial"/>
          <w:snapToGrid w:val="0"/>
          <w:sz w:val="22"/>
          <w:szCs w:val="22"/>
        </w:rPr>
        <w:t>dpovědný za </w:t>
      </w:r>
      <w:r w:rsidRPr="008531E8">
        <w:rPr>
          <w:rFonts w:ascii="Arial" w:hAnsi="Arial" w:cs="Arial"/>
          <w:snapToGrid w:val="0"/>
          <w:sz w:val="22"/>
          <w:szCs w:val="22"/>
        </w:rPr>
        <w:t>provedení veškerých úprav na pozemních</w:t>
      </w:r>
      <w:r w:rsidR="007B6594">
        <w:rPr>
          <w:rFonts w:ascii="Arial" w:hAnsi="Arial" w:cs="Arial"/>
          <w:snapToGrid w:val="0"/>
          <w:sz w:val="22"/>
          <w:szCs w:val="22"/>
        </w:rPr>
        <w:t xml:space="preserve"> komunikacích, které musí být v </w:t>
      </w:r>
      <w:r w:rsidRPr="008531E8">
        <w:rPr>
          <w:rFonts w:ascii="Arial" w:hAnsi="Arial" w:cs="Arial"/>
          <w:snapToGrid w:val="0"/>
          <w:sz w:val="22"/>
          <w:szCs w:val="22"/>
        </w:rPr>
        <w:t>souvislosti se Zhotovitelovou dopravou a zařízením staveniště provedeny. Zhotovitel je povinen provést tyto úpravy na vlastní náklad.</w:t>
      </w:r>
    </w:p>
    <w:p w14:paraId="5FCAE925" w14:textId="77777777" w:rsidR="00DF1AF3" w:rsidRPr="008531E8" w:rsidRDefault="00DF1AF3" w:rsidP="008531E8">
      <w:pPr>
        <w:ind w:left="1418" w:hanging="709"/>
        <w:jc w:val="both"/>
        <w:rPr>
          <w:rFonts w:ascii="Arial" w:hAnsi="Arial" w:cs="Arial"/>
          <w:snapToGrid w:val="0"/>
          <w:sz w:val="22"/>
          <w:szCs w:val="22"/>
        </w:rPr>
      </w:pPr>
      <w:r w:rsidRPr="008531E8">
        <w:rPr>
          <w:rFonts w:ascii="Arial" w:hAnsi="Arial" w:cs="Arial"/>
          <w:sz w:val="22"/>
          <w:szCs w:val="22"/>
        </w:rPr>
        <w:t>5.4.</w:t>
      </w:r>
      <w:r w:rsidRPr="008531E8">
        <w:rPr>
          <w:rFonts w:ascii="Arial" w:hAnsi="Arial" w:cs="Arial"/>
          <w:snapToGrid w:val="0"/>
          <w:sz w:val="22"/>
          <w:szCs w:val="22"/>
        </w:rPr>
        <w:tab/>
        <w:t>Dojde-li přes splnění veškerých povinností uložených touto smlouvou Zhotoviteli k poškození jakékoliv poze</w:t>
      </w:r>
      <w:r w:rsidR="007B6594">
        <w:rPr>
          <w:rFonts w:ascii="Arial" w:hAnsi="Arial" w:cs="Arial"/>
          <w:snapToGrid w:val="0"/>
          <w:sz w:val="22"/>
          <w:szCs w:val="22"/>
        </w:rPr>
        <w:t xml:space="preserve">mní </w:t>
      </w:r>
      <w:r w:rsidR="00DF27B4">
        <w:rPr>
          <w:rFonts w:ascii="Arial" w:hAnsi="Arial" w:cs="Arial"/>
          <w:snapToGrid w:val="0"/>
          <w:sz w:val="22"/>
          <w:szCs w:val="22"/>
        </w:rPr>
        <w:t>komunikace v souvislosti</w:t>
      </w:r>
      <w:r w:rsidR="007B6594">
        <w:rPr>
          <w:rFonts w:ascii="Arial" w:hAnsi="Arial" w:cs="Arial"/>
          <w:snapToGrid w:val="0"/>
          <w:sz w:val="22"/>
          <w:szCs w:val="22"/>
        </w:rPr>
        <w:t xml:space="preserve"> s </w:t>
      </w:r>
      <w:r w:rsidRPr="008531E8">
        <w:rPr>
          <w:rFonts w:ascii="Arial" w:hAnsi="Arial" w:cs="Arial"/>
          <w:snapToGrid w:val="0"/>
          <w:sz w:val="22"/>
          <w:szCs w:val="22"/>
        </w:rPr>
        <w:t xml:space="preserve">přepravou materiálu anebo zařízení, je Zhotovitel povinen to neprodleně </w:t>
      </w:r>
      <w:r w:rsidR="00DF27B4" w:rsidRPr="008531E8">
        <w:rPr>
          <w:rFonts w:ascii="Arial" w:hAnsi="Arial" w:cs="Arial"/>
          <w:snapToGrid w:val="0"/>
          <w:sz w:val="22"/>
          <w:szCs w:val="22"/>
        </w:rPr>
        <w:t>oznámit Objednateli</w:t>
      </w:r>
      <w:r w:rsidRPr="008531E8">
        <w:rPr>
          <w:rFonts w:ascii="Arial" w:hAnsi="Arial" w:cs="Arial"/>
          <w:snapToGrid w:val="0"/>
          <w:sz w:val="22"/>
          <w:szCs w:val="22"/>
        </w:rPr>
        <w:t xml:space="preserve">, jakmile se o takové škodě dozví nebo jakmile vůči němu někdo vznese jakýkoliv nárok z titulu poškození pozemní komunikace.  </w:t>
      </w:r>
    </w:p>
    <w:p w14:paraId="065F0F61" w14:textId="77777777" w:rsidR="00DB0933" w:rsidRDefault="00DB0933" w:rsidP="008531E8">
      <w:pPr>
        <w:pStyle w:val="Import0"/>
        <w:spacing w:line="240" w:lineRule="auto"/>
        <w:jc w:val="both"/>
        <w:rPr>
          <w:rFonts w:ascii="Arial" w:hAnsi="Arial" w:cs="Arial"/>
          <w:sz w:val="22"/>
          <w:szCs w:val="22"/>
        </w:rPr>
      </w:pPr>
    </w:p>
    <w:p w14:paraId="07DDB50A" w14:textId="77777777" w:rsidR="00EF72C1" w:rsidRPr="008531E8" w:rsidRDefault="00EF72C1" w:rsidP="008531E8">
      <w:pPr>
        <w:pStyle w:val="Import0"/>
        <w:spacing w:line="240" w:lineRule="auto"/>
        <w:jc w:val="both"/>
        <w:rPr>
          <w:rFonts w:ascii="Arial" w:hAnsi="Arial" w:cs="Arial"/>
          <w:sz w:val="22"/>
          <w:szCs w:val="22"/>
        </w:rPr>
      </w:pPr>
    </w:p>
    <w:p w14:paraId="5F76E7F8" w14:textId="77777777" w:rsidR="00AD3E81" w:rsidRPr="008531E8"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VII. </w:t>
      </w:r>
    </w:p>
    <w:p w14:paraId="6FADFCCB" w14:textId="77777777" w:rsidR="00DF1AF3"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Stavební deník</w:t>
      </w:r>
    </w:p>
    <w:p w14:paraId="00C7E093" w14:textId="77777777" w:rsidR="008531E8" w:rsidRPr="008531E8" w:rsidRDefault="008531E8" w:rsidP="008531E8">
      <w:pPr>
        <w:pStyle w:val="Import8"/>
        <w:spacing w:line="240" w:lineRule="auto"/>
        <w:ind w:hanging="3888"/>
        <w:jc w:val="center"/>
        <w:rPr>
          <w:rFonts w:ascii="Arial" w:hAnsi="Arial" w:cs="Arial"/>
          <w:sz w:val="22"/>
          <w:szCs w:val="22"/>
        </w:rPr>
      </w:pPr>
    </w:p>
    <w:p w14:paraId="0EFF1F61" w14:textId="77777777" w:rsidR="00DF1AF3" w:rsidRDefault="00DF1AF3" w:rsidP="00C12BE8">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 xml:space="preserve">Zhotovitel je povinen vést ode dne, kdy byly zahájeny práce na staveništi stavební deník v rozsahu stanoveném příslušnými právními předpisy, a to až do dne odstranění </w:t>
      </w:r>
      <w:r w:rsidR="002F1DE4">
        <w:rPr>
          <w:rFonts w:ascii="Arial" w:hAnsi="Arial" w:cs="Arial"/>
          <w:sz w:val="22"/>
          <w:szCs w:val="22"/>
        </w:rPr>
        <w:t xml:space="preserve">všech </w:t>
      </w:r>
      <w:r w:rsidR="002F1DE4" w:rsidRPr="002F1DE4">
        <w:rPr>
          <w:rFonts w:ascii="Arial" w:hAnsi="Arial" w:cs="Arial"/>
          <w:sz w:val="22"/>
          <w:szCs w:val="22"/>
        </w:rPr>
        <w:t>vad a nedodělků</w:t>
      </w:r>
      <w:r w:rsidR="002F1DE4">
        <w:rPr>
          <w:rFonts w:ascii="Arial" w:hAnsi="Arial" w:cs="Arial"/>
          <w:sz w:val="22"/>
          <w:szCs w:val="22"/>
        </w:rPr>
        <w:t xml:space="preserve"> </w:t>
      </w:r>
      <w:r w:rsidR="002F1DE4" w:rsidRPr="002F1DE4">
        <w:rPr>
          <w:rFonts w:ascii="Arial" w:hAnsi="Arial" w:cs="Arial"/>
          <w:sz w:val="22"/>
          <w:szCs w:val="22"/>
        </w:rPr>
        <w:t>a zároveň vad bránicích vydání</w:t>
      </w:r>
      <w:r w:rsidRPr="008531E8">
        <w:rPr>
          <w:rFonts w:ascii="Arial" w:hAnsi="Arial" w:cs="Arial"/>
          <w:sz w:val="22"/>
          <w:szCs w:val="22"/>
        </w:rPr>
        <w:t xml:space="preserve"> kolaudačního rozhodnutí. Poté je Zhotovitel povinen předat</w:t>
      </w:r>
      <w:r w:rsidR="00DB152A">
        <w:rPr>
          <w:rFonts w:ascii="Arial" w:hAnsi="Arial" w:cs="Arial"/>
          <w:sz w:val="22"/>
          <w:szCs w:val="22"/>
        </w:rPr>
        <w:t xml:space="preserve"> originál</w:t>
      </w:r>
      <w:r w:rsidRPr="008531E8">
        <w:rPr>
          <w:rFonts w:ascii="Arial" w:hAnsi="Arial" w:cs="Arial"/>
          <w:sz w:val="22"/>
          <w:szCs w:val="22"/>
        </w:rPr>
        <w:t xml:space="preserve"> stavební</w:t>
      </w:r>
      <w:r w:rsidR="00DB152A">
        <w:rPr>
          <w:rFonts w:ascii="Arial" w:hAnsi="Arial" w:cs="Arial"/>
          <w:sz w:val="22"/>
          <w:szCs w:val="22"/>
        </w:rPr>
        <w:t>ho</w:t>
      </w:r>
      <w:r w:rsidRPr="008531E8">
        <w:rPr>
          <w:rFonts w:ascii="Arial" w:hAnsi="Arial" w:cs="Arial"/>
          <w:sz w:val="22"/>
          <w:szCs w:val="22"/>
        </w:rPr>
        <w:t xml:space="preserve"> deník</w:t>
      </w:r>
      <w:r w:rsidR="00DB152A">
        <w:rPr>
          <w:rFonts w:ascii="Arial" w:hAnsi="Arial" w:cs="Arial"/>
          <w:sz w:val="22"/>
          <w:szCs w:val="22"/>
        </w:rPr>
        <w:t>u</w:t>
      </w:r>
      <w:r w:rsidRPr="008531E8">
        <w:rPr>
          <w:rFonts w:ascii="Arial" w:hAnsi="Arial" w:cs="Arial"/>
          <w:sz w:val="22"/>
          <w:szCs w:val="22"/>
        </w:rPr>
        <w:t xml:space="preserve"> Objednateli.</w:t>
      </w:r>
    </w:p>
    <w:p w14:paraId="6C6373A6"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3E58A17A" w14:textId="77777777" w:rsidR="00DF1AF3" w:rsidRDefault="00DF1AF3" w:rsidP="00C12BE8">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Zhotovitel zapisuje do stavebního deníku všechny důležité okolnosti týkající se stavby, zejména časový postup prací, odchylky od Projektové dokumentace ověřené stavebním úřadem ve stavebním řízení nebo od podmínek stanovených stavebním povolením anebo jiným rozhodnutím nebo opatřením, popřípadě další údaje nutné pro posouzení prací stavebním úřadem a ostatními orgány státní správy, jako je například te</w:t>
      </w:r>
      <w:r w:rsidR="00D3234B" w:rsidRPr="008531E8">
        <w:rPr>
          <w:rFonts w:ascii="Arial" w:hAnsi="Arial" w:cs="Arial"/>
          <w:sz w:val="22"/>
          <w:szCs w:val="22"/>
        </w:rPr>
        <w:t>plota vzduchu ve </w:t>
      </w:r>
      <w:r w:rsidRPr="008531E8">
        <w:rPr>
          <w:rFonts w:ascii="Arial" w:hAnsi="Arial" w:cs="Arial"/>
          <w:sz w:val="22"/>
          <w:szCs w:val="22"/>
        </w:rPr>
        <w:t>vztahu ke stavebním pracím, zejména s mokrým výrobním procesem, počasí (například déšť) u zemních prací a terénních úprav apod., denně do něj provádí zápisy všech rozhod</w:t>
      </w:r>
      <w:r w:rsidR="007B6594">
        <w:rPr>
          <w:rFonts w:ascii="Arial" w:hAnsi="Arial" w:cs="Arial"/>
          <w:sz w:val="22"/>
          <w:szCs w:val="22"/>
        </w:rPr>
        <w:t>ných a významných skutečností o </w:t>
      </w:r>
      <w:r w:rsidRPr="008531E8">
        <w:rPr>
          <w:rFonts w:ascii="Arial" w:hAnsi="Arial" w:cs="Arial"/>
          <w:sz w:val="22"/>
          <w:szCs w:val="22"/>
        </w:rPr>
        <w:t>průběhu stavby. Zejména je povinen zapisovat údaje o časovém postupu prací, jejich jakosti, zdůvodnění nepodstatnýc</w:t>
      </w:r>
      <w:r w:rsidR="00D3234B" w:rsidRPr="008531E8">
        <w:rPr>
          <w:rFonts w:ascii="Arial" w:hAnsi="Arial" w:cs="Arial"/>
          <w:sz w:val="22"/>
          <w:szCs w:val="22"/>
        </w:rPr>
        <w:t>h odchylek prováděných prací od </w:t>
      </w:r>
      <w:r w:rsidRPr="008531E8">
        <w:rPr>
          <w:rFonts w:ascii="Arial" w:hAnsi="Arial" w:cs="Arial"/>
          <w:sz w:val="22"/>
          <w:szCs w:val="22"/>
        </w:rPr>
        <w:t>projektové dokumentace, klimatické podmínky apod.</w:t>
      </w:r>
    </w:p>
    <w:p w14:paraId="6937926B"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13F90F8E" w14:textId="77777777" w:rsidR="00DF1AF3" w:rsidRDefault="00DF1AF3" w:rsidP="00C12BE8">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Zápisy do stavebního deníku provádí stavbyvedoucí vždy v ten den, kdy byly práce provedeny nebo kdy nastaly okolnosti, které jsou předmětem zápis</w:t>
      </w:r>
      <w:r w:rsidR="00D3234B" w:rsidRPr="008531E8">
        <w:rPr>
          <w:rFonts w:ascii="Arial" w:hAnsi="Arial" w:cs="Arial"/>
          <w:sz w:val="22"/>
          <w:szCs w:val="22"/>
        </w:rPr>
        <w:t>u. Mimo stavbyvedoucího může do </w:t>
      </w:r>
      <w:r w:rsidRPr="008531E8">
        <w:rPr>
          <w:rFonts w:ascii="Arial" w:hAnsi="Arial" w:cs="Arial"/>
          <w:sz w:val="22"/>
          <w:szCs w:val="22"/>
        </w:rPr>
        <w:t>stavebního deníku provádět potřebné záznamy pouze Objednatel a TDI případně jimi písemně pověřený zástupce, přímý zpracovatel projektové dokumentace nebo oprávněné orgány státní správy.</w:t>
      </w:r>
    </w:p>
    <w:p w14:paraId="54D677A7"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42B91CEE" w14:textId="77777777" w:rsidR="00DF1AF3" w:rsidRDefault="00DF1AF3" w:rsidP="00C12BE8">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lastRenderedPageBreak/>
        <w:t>Zhotovitel je povinen předkládat stavební deník TDI de</w:t>
      </w:r>
      <w:r w:rsidR="00D3234B" w:rsidRPr="008531E8">
        <w:rPr>
          <w:rFonts w:ascii="Arial" w:hAnsi="Arial" w:cs="Arial"/>
          <w:sz w:val="22"/>
          <w:szCs w:val="22"/>
        </w:rPr>
        <w:t>nně a na vyzvání Objednateli ke </w:t>
      </w:r>
      <w:r w:rsidRPr="008531E8">
        <w:rPr>
          <w:rFonts w:ascii="Arial" w:hAnsi="Arial" w:cs="Arial"/>
          <w:sz w:val="22"/>
          <w:szCs w:val="22"/>
        </w:rPr>
        <w:t>kontrole a k provádění zápisů a současně mu bez zbytečného odkladu vydat průpisy uzavřených stran stavebního deníku.</w:t>
      </w:r>
    </w:p>
    <w:p w14:paraId="5297B971"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21B1FBDE" w14:textId="77777777" w:rsidR="00DF1AF3" w:rsidRDefault="00DF1AF3" w:rsidP="00C12BE8">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Objednatel</w:t>
      </w:r>
      <w:r w:rsidR="00DB152A">
        <w:rPr>
          <w:rFonts w:ascii="Arial" w:hAnsi="Arial" w:cs="Arial"/>
          <w:sz w:val="22"/>
          <w:szCs w:val="22"/>
        </w:rPr>
        <w:t>,</w:t>
      </w:r>
      <w:r w:rsidRPr="008531E8">
        <w:rPr>
          <w:rFonts w:ascii="Arial" w:hAnsi="Arial" w:cs="Arial"/>
          <w:sz w:val="22"/>
          <w:szCs w:val="22"/>
        </w:rPr>
        <w:t xml:space="preserve"> TDI</w:t>
      </w:r>
      <w:r w:rsidR="00DB152A">
        <w:rPr>
          <w:rFonts w:ascii="Arial" w:hAnsi="Arial" w:cs="Arial"/>
          <w:sz w:val="22"/>
          <w:szCs w:val="22"/>
        </w:rPr>
        <w:t xml:space="preserve"> a koordinátor BOZP</w:t>
      </w:r>
      <w:r w:rsidRPr="008531E8">
        <w:rPr>
          <w:rFonts w:ascii="Arial" w:hAnsi="Arial" w:cs="Arial"/>
          <w:sz w:val="22"/>
          <w:szCs w:val="22"/>
        </w:rPr>
        <w:t xml:space="preserve"> je oprávněn kontrolovat obsah stavebního deníku Zhotovitele, nejméně jednou za týden potvrdit kontrolu svým podpisem a k zápisům připojit své stanovisko. Nesouhlasí-li Objednatel, TDI nebo Zhotovitel se zápisem ve stavebním deníku, musí k</w:t>
      </w:r>
      <w:r w:rsidR="00D3234B" w:rsidRPr="008531E8">
        <w:rPr>
          <w:rFonts w:ascii="Arial" w:hAnsi="Arial" w:cs="Arial"/>
          <w:sz w:val="22"/>
          <w:szCs w:val="22"/>
        </w:rPr>
        <w:t> </w:t>
      </w:r>
      <w:r w:rsidRPr="008531E8">
        <w:rPr>
          <w:rFonts w:ascii="Arial" w:hAnsi="Arial" w:cs="Arial"/>
          <w:sz w:val="22"/>
          <w:szCs w:val="22"/>
        </w:rPr>
        <w:t>tomuto zápisu připojit svoje stanovisko nejpozději do tří pracovních dnů ode dne pořízení takového zápisu.</w:t>
      </w:r>
    </w:p>
    <w:p w14:paraId="441848FE"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72B50DD7" w14:textId="77777777" w:rsidR="00DF1AF3" w:rsidRDefault="00DB152A" w:rsidP="00C12BE8">
      <w:pPr>
        <w:pStyle w:val="Import5"/>
        <w:numPr>
          <w:ilvl w:val="0"/>
          <w:numId w:val="35"/>
        </w:numPr>
        <w:spacing w:line="240" w:lineRule="auto"/>
        <w:jc w:val="both"/>
        <w:rPr>
          <w:rFonts w:ascii="Arial" w:hAnsi="Arial" w:cs="Arial"/>
          <w:sz w:val="22"/>
          <w:szCs w:val="22"/>
        </w:rPr>
      </w:pPr>
      <w:r w:rsidRPr="00DB152A">
        <w:rPr>
          <w:rFonts w:ascii="Arial" w:hAnsi="Arial" w:cs="Arial"/>
          <w:sz w:val="22"/>
          <w:szCs w:val="22"/>
        </w:rPr>
        <w:t xml:space="preserve">Objednatel (popř. jím pověřená osoba TDI) bude </w:t>
      </w:r>
      <w:r w:rsidR="00DF1AF3" w:rsidRPr="008531E8">
        <w:rPr>
          <w:rFonts w:ascii="Arial" w:hAnsi="Arial" w:cs="Arial"/>
          <w:sz w:val="22"/>
          <w:szCs w:val="22"/>
        </w:rPr>
        <w:t xml:space="preserve">organizovat jednou za dva týdny </w:t>
      </w:r>
      <w:r w:rsidRPr="00DB152A">
        <w:rPr>
          <w:rFonts w:ascii="Arial" w:hAnsi="Arial" w:cs="Arial"/>
          <w:sz w:val="22"/>
          <w:szCs w:val="22"/>
        </w:rPr>
        <w:t xml:space="preserve">kontrolní den stavby a Zhotovitel je povinen </w:t>
      </w:r>
      <w:r w:rsidR="00DF1AF3" w:rsidRPr="008531E8">
        <w:rPr>
          <w:rFonts w:ascii="Arial" w:hAnsi="Arial" w:cs="Arial"/>
          <w:sz w:val="22"/>
          <w:szCs w:val="22"/>
        </w:rPr>
        <w:t xml:space="preserve">zúčastňovat se </w:t>
      </w:r>
      <w:r>
        <w:rPr>
          <w:rFonts w:ascii="Arial" w:hAnsi="Arial" w:cs="Arial"/>
          <w:sz w:val="22"/>
          <w:szCs w:val="22"/>
        </w:rPr>
        <w:t>těchto</w:t>
      </w:r>
      <w:r w:rsidR="00DF1AF3" w:rsidRPr="008531E8">
        <w:rPr>
          <w:rFonts w:ascii="Arial" w:hAnsi="Arial" w:cs="Arial"/>
          <w:sz w:val="22"/>
          <w:szCs w:val="22"/>
        </w:rPr>
        <w:t xml:space="preserve"> kontrolních dnů za účelem kontroly provádění díl</w:t>
      </w:r>
      <w:r w:rsidR="007B6594">
        <w:rPr>
          <w:rFonts w:ascii="Arial" w:hAnsi="Arial" w:cs="Arial"/>
          <w:sz w:val="22"/>
          <w:szCs w:val="22"/>
        </w:rPr>
        <w:t>a za účasti TDI a Objednatele a </w:t>
      </w:r>
      <w:r w:rsidR="00DF1AF3" w:rsidRPr="008531E8">
        <w:rPr>
          <w:rFonts w:ascii="Arial" w:hAnsi="Arial" w:cs="Arial"/>
          <w:sz w:val="22"/>
          <w:szCs w:val="22"/>
        </w:rPr>
        <w:t>autorského dozoru projektanta a zhotovitele projektu pro provedení stavby. Kontrolní dny budou zaměřeny zejména na dodržování časového harmonogramu výstavby a n</w:t>
      </w:r>
      <w:r w:rsidR="00D3234B" w:rsidRPr="008531E8">
        <w:rPr>
          <w:rFonts w:ascii="Arial" w:hAnsi="Arial" w:cs="Arial"/>
          <w:sz w:val="22"/>
          <w:szCs w:val="22"/>
        </w:rPr>
        <w:t>a kvalitu prováděných prací. Ke </w:t>
      </w:r>
      <w:r w:rsidR="00DF1AF3" w:rsidRPr="008531E8">
        <w:rPr>
          <w:rFonts w:ascii="Arial" w:hAnsi="Arial" w:cs="Arial"/>
          <w:sz w:val="22"/>
          <w:szCs w:val="22"/>
        </w:rPr>
        <w:t>kontrolním dnům je Zhotovitel povinen písemně pozv</w:t>
      </w:r>
      <w:r w:rsidR="00D3234B" w:rsidRPr="008531E8">
        <w:rPr>
          <w:rFonts w:ascii="Arial" w:hAnsi="Arial" w:cs="Arial"/>
          <w:sz w:val="22"/>
          <w:szCs w:val="22"/>
        </w:rPr>
        <w:t>at účastníky nejméně 7 dní před </w:t>
      </w:r>
      <w:r w:rsidR="00DF1AF3" w:rsidRPr="008531E8">
        <w:rPr>
          <w:rFonts w:ascii="Arial" w:hAnsi="Arial" w:cs="Arial"/>
          <w:sz w:val="22"/>
          <w:szCs w:val="22"/>
        </w:rPr>
        <w:t>kontrolním dnem a vyžaduje-li to povaha předmětu kontrolního dne, je Zhotovitel povinen zajistit i účast zástupců třetích osob (</w:t>
      </w:r>
      <w:r w:rsidR="00717A26">
        <w:rPr>
          <w:rFonts w:ascii="Arial" w:hAnsi="Arial" w:cs="Arial"/>
          <w:sz w:val="22"/>
          <w:szCs w:val="22"/>
        </w:rPr>
        <w:t>pod</w:t>
      </w:r>
      <w:r w:rsidR="00DF1AF3" w:rsidRPr="008531E8">
        <w:rPr>
          <w:rFonts w:ascii="Arial" w:hAnsi="Arial" w:cs="Arial"/>
          <w:sz w:val="22"/>
          <w:szCs w:val="22"/>
        </w:rPr>
        <w:t xml:space="preserve">dodavatelů), kterými Zhotovitel zajišťuje provedení díla. </w:t>
      </w:r>
    </w:p>
    <w:p w14:paraId="26E0DB95"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1B549AF4" w14:textId="77777777" w:rsidR="00DF1AF3" w:rsidRPr="008531E8" w:rsidRDefault="00DF1AF3" w:rsidP="00C12BE8">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Zápis z kontrolního dne bude obsahovat:</w:t>
      </w:r>
    </w:p>
    <w:p w14:paraId="17C9427B" w14:textId="77777777" w:rsidR="00DF1AF3" w:rsidRPr="008531E8" w:rsidRDefault="00DF1AF3" w:rsidP="00326653">
      <w:pPr>
        <w:pStyle w:val="Import6"/>
        <w:numPr>
          <w:ilvl w:val="0"/>
          <w:numId w:val="25"/>
        </w:numPr>
        <w:tabs>
          <w:tab w:val="clear" w:pos="720"/>
          <w:tab w:val="clear" w:pos="1584"/>
          <w:tab w:val="clear" w:pos="1766"/>
          <w:tab w:val="num" w:pos="1843"/>
        </w:tabs>
        <w:spacing w:line="240" w:lineRule="auto"/>
        <w:jc w:val="both"/>
        <w:rPr>
          <w:rFonts w:ascii="Arial" w:hAnsi="Arial" w:cs="Arial"/>
          <w:sz w:val="22"/>
          <w:szCs w:val="22"/>
        </w:rPr>
      </w:pPr>
      <w:r w:rsidRPr="008531E8">
        <w:rPr>
          <w:rFonts w:ascii="Arial" w:hAnsi="Arial" w:cs="Arial"/>
          <w:sz w:val="22"/>
          <w:szCs w:val="22"/>
        </w:rPr>
        <w:t>předmět kontrolního dne;</w:t>
      </w:r>
    </w:p>
    <w:p w14:paraId="1F08393C" w14:textId="77777777" w:rsidR="00DF1AF3" w:rsidRPr="008531E8" w:rsidRDefault="00DF1AF3" w:rsidP="00326653">
      <w:pPr>
        <w:pStyle w:val="Import6"/>
        <w:numPr>
          <w:ilvl w:val="0"/>
          <w:numId w:val="25"/>
        </w:numPr>
        <w:tabs>
          <w:tab w:val="clear" w:pos="720"/>
          <w:tab w:val="clear" w:pos="1584"/>
          <w:tab w:val="clear" w:pos="1766"/>
          <w:tab w:val="num" w:pos="1843"/>
        </w:tabs>
        <w:spacing w:line="240" w:lineRule="auto"/>
        <w:jc w:val="both"/>
        <w:rPr>
          <w:rFonts w:ascii="Arial" w:hAnsi="Arial" w:cs="Arial"/>
          <w:sz w:val="22"/>
          <w:szCs w:val="22"/>
        </w:rPr>
      </w:pPr>
      <w:r w:rsidRPr="008531E8">
        <w:rPr>
          <w:rFonts w:ascii="Arial" w:hAnsi="Arial" w:cs="Arial"/>
          <w:sz w:val="22"/>
          <w:szCs w:val="22"/>
        </w:rPr>
        <w:t>vyjádření Objednatele a Zhotovitele k výsledku kontroly;</w:t>
      </w:r>
    </w:p>
    <w:p w14:paraId="19887064" w14:textId="77777777" w:rsidR="00DF1AF3" w:rsidRPr="008531E8" w:rsidRDefault="00DF1AF3" w:rsidP="00326653">
      <w:pPr>
        <w:pStyle w:val="Import6"/>
        <w:numPr>
          <w:ilvl w:val="0"/>
          <w:numId w:val="25"/>
        </w:numPr>
        <w:tabs>
          <w:tab w:val="clear" w:pos="720"/>
          <w:tab w:val="clear" w:pos="1584"/>
          <w:tab w:val="clear" w:pos="1766"/>
          <w:tab w:val="num" w:pos="1843"/>
        </w:tabs>
        <w:spacing w:line="240" w:lineRule="auto"/>
        <w:jc w:val="both"/>
        <w:rPr>
          <w:rFonts w:ascii="Arial" w:hAnsi="Arial" w:cs="Arial"/>
          <w:sz w:val="22"/>
          <w:szCs w:val="22"/>
        </w:rPr>
      </w:pPr>
      <w:r w:rsidRPr="008531E8">
        <w:rPr>
          <w:rFonts w:ascii="Arial" w:hAnsi="Arial" w:cs="Arial"/>
          <w:sz w:val="22"/>
          <w:szCs w:val="22"/>
        </w:rPr>
        <w:t>soupis jednotlivých řešených bodů s u</w:t>
      </w:r>
      <w:r w:rsidR="007B6594">
        <w:rPr>
          <w:rFonts w:ascii="Arial" w:hAnsi="Arial" w:cs="Arial"/>
          <w:sz w:val="22"/>
          <w:szCs w:val="22"/>
        </w:rPr>
        <w:t>vedením termínů jejich plnění a </w:t>
      </w:r>
      <w:r w:rsidRPr="008531E8">
        <w:rPr>
          <w:rFonts w:ascii="Arial" w:hAnsi="Arial" w:cs="Arial"/>
          <w:sz w:val="22"/>
          <w:szCs w:val="22"/>
        </w:rPr>
        <w:t>odpovědnosti konkrétních účastníků výstavby za jejich plnění;</w:t>
      </w:r>
    </w:p>
    <w:p w14:paraId="224C6BA5" w14:textId="77777777" w:rsidR="00DF1AF3" w:rsidRPr="008531E8" w:rsidRDefault="00DF1AF3" w:rsidP="00326653">
      <w:pPr>
        <w:pStyle w:val="Import7"/>
        <w:numPr>
          <w:ilvl w:val="0"/>
          <w:numId w:val="25"/>
        </w:numPr>
        <w:tabs>
          <w:tab w:val="clear" w:pos="720"/>
          <w:tab w:val="clear" w:pos="1584"/>
          <w:tab w:val="clear" w:pos="1766"/>
          <w:tab w:val="num" w:pos="1843"/>
        </w:tabs>
        <w:spacing w:line="240" w:lineRule="auto"/>
        <w:jc w:val="both"/>
        <w:rPr>
          <w:rFonts w:ascii="Arial" w:hAnsi="Arial" w:cs="Arial"/>
          <w:sz w:val="22"/>
          <w:szCs w:val="22"/>
        </w:rPr>
      </w:pPr>
      <w:r w:rsidRPr="008531E8">
        <w:rPr>
          <w:rFonts w:ascii="Arial" w:hAnsi="Arial" w:cs="Arial"/>
          <w:sz w:val="22"/>
          <w:szCs w:val="22"/>
        </w:rPr>
        <w:t>sjednaný termín odstranění zjištěných vad a drobných nedodělků;</w:t>
      </w:r>
    </w:p>
    <w:p w14:paraId="68CA5F12" w14:textId="77777777" w:rsidR="00DF1AF3" w:rsidRPr="008531E8" w:rsidRDefault="00DF1AF3" w:rsidP="00326653">
      <w:pPr>
        <w:pStyle w:val="Import7"/>
        <w:numPr>
          <w:ilvl w:val="0"/>
          <w:numId w:val="25"/>
        </w:numPr>
        <w:tabs>
          <w:tab w:val="clear" w:pos="720"/>
          <w:tab w:val="clear" w:pos="1584"/>
          <w:tab w:val="clear" w:pos="1766"/>
          <w:tab w:val="num" w:pos="1843"/>
        </w:tabs>
        <w:spacing w:line="240" w:lineRule="auto"/>
        <w:jc w:val="both"/>
        <w:rPr>
          <w:rFonts w:ascii="Arial" w:hAnsi="Arial" w:cs="Arial"/>
          <w:sz w:val="22"/>
          <w:szCs w:val="22"/>
        </w:rPr>
      </w:pPr>
      <w:r w:rsidRPr="008531E8">
        <w:rPr>
          <w:rFonts w:ascii="Arial" w:hAnsi="Arial" w:cs="Arial"/>
          <w:sz w:val="22"/>
          <w:szCs w:val="22"/>
        </w:rPr>
        <w:t>soupis případně provedených, předem Objednatelem odsouhlasených víceprací;</w:t>
      </w:r>
    </w:p>
    <w:p w14:paraId="36AE3657" w14:textId="77777777" w:rsidR="00DF1AF3" w:rsidRDefault="00DF1AF3" w:rsidP="00326653">
      <w:pPr>
        <w:pStyle w:val="Import6"/>
        <w:numPr>
          <w:ilvl w:val="0"/>
          <w:numId w:val="25"/>
        </w:numPr>
        <w:tabs>
          <w:tab w:val="clear" w:pos="720"/>
          <w:tab w:val="clear" w:pos="1584"/>
          <w:tab w:val="clear" w:pos="1766"/>
          <w:tab w:val="num" w:pos="1843"/>
        </w:tabs>
        <w:spacing w:line="240" w:lineRule="auto"/>
        <w:jc w:val="both"/>
        <w:rPr>
          <w:rFonts w:ascii="Arial" w:hAnsi="Arial" w:cs="Arial"/>
          <w:sz w:val="22"/>
          <w:szCs w:val="22"/>
        </w:rPr>
      </w:pPr>
      <w:r w:rsidRPr="008531E8">
        <w:rPr>
          <w:rFonts w:ascii="Arial" w:hAnsi="Arial" w:cs="Arial"/>
          <w:sz w:val="22"/>
          <w:szCs w:val="22"/>
        </w:rPr>
        <w:t>podpisy zúčastněných osob.</w:t>
      </w:r>
    </w:p>
    <w:p w14:paraId="54678AA9" w14:textId="77777777" w:rsidR="008531E8" w:rsidRPr="008531E8" w:rsidRDefault="008531E8" w:rsidP="008531E8">
      <w:pPr>
        <w:pStyle w:val="Import6"/>
        <w:tabs>
          <w:tab w:val="clear" w:pos="720"/>
        </w:tabs>
        <w:spacing w:line="240" w:lineRule="auto"/>
        <w:ind w:left="1766"/>
        <w:jc w:val="both"/>
        <w:rPr>
          <w:rFonts w:ascii="Arial" w:hAnsi="Arial" w:cs="Arial"/>
          <w:sz w:val="22"/>
          <w:szCs w:val="22"/>
        </w:rPr>
      </w:pPr>
    </w:p>
    <w:p w14:paraId="233F542E" w14:textId="77777777" w:rsidR="00DF1AF3" w:rsidRDefault="00DF1AF3" w:rsidP="00C12BE8">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Kontrolní den povede TDI, který z něj rovněž pořídí zápis.</w:t>
      </w:r>
    </w:p>
    <w:p w14:paraId="4F8D39EF"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77F45BC4" w14:textId="77777777" w:rsidR="00DF1AF3" w:rsidRDefault="00DF1AF3" w:rsidP="00C12BE8">
      <w:pPr>
        <w:pStyle w:val="Import5"/>
        <w:numPr>
          <w:ilvl w:val="0"/>
          <w:numId w:val="35"/>
        </w:numPr>
        <w:spacing w:line="240" w:lineRule="auto"/>
        <w:jc w:val="both"/>
        <w:rPr>
          <w:rFonts w:ascii="Arial" w:hAnsi="Arial" w:cs="Arial"/>
          <w:sz w:val="22"/>
          <w:szCs w:val="22"/>
        </w:rPr>
      </w:pPr>
      <w:r w:rsidRPr="008531E8">
        <w:rPr>
          <w:rFonts w:ascii="Arial" w:hAnsi="Arial" w:cs="Arial"/>
          <w:sz w:val="22"/>
          <w:szCs w:val="22"/>
        </w:rPr>
        <w:t>Výše uvedenými kontrolními dny nejsou dotčeny pravidelné průběžné kontroly provádění díla TDI a Objednatelem a jím oprávněných osob na stave</w:t>
      </w:r>
      <w:r w:rsidR="00D3234B" w:rsidRPr="008531E8">
        <w:rPr>
          <w:rFonts w:ascii="Arial" w:hAnsi="Arial" w:cs="Arial"/>
          <w:sz w:val="22"/>
          <w:szCs w:val="22"/>
        </w:rPr>
        <w:t>ništi, jež budou zaznamenány ve </w:t>
      </w:r>
      <w:r w:rsidRPr="008531E8">
        <w:rPr>
          <w:rFonts w:ascii="Arial" w:hAnsi="Arial" w:cs="Arial"/>
          <w:sz w:val="22"/>
          <w:szCs w:val="22"/>
        </w:rPr>
        <w:t>stavebním deníku.</w:t>
      </w:r>
    </w:p>
    <w:p w14:paraId="74715527"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3ADCA930" w14:textId="77777777" w:rsidR="00DB0933" w:rsidRPr="00CA73AB" w:rsidRDefault="00DF1AF3" w:rsidP="00C12BE8">
      <w:pPr>
        <w:pStyle w:val="Import5"/>
        <w:numPr>
          <w:ilvl w:val="0"/>
          <w:numId w:val="35"/>
        </w:numPr>
        <w:spacing w:line="240" w:lineRule="auto"/>
        <w:jc w:val="both"/>
        <w:rPr>
          <w:rFonts w:ascii="Arial" w:hAnsi="Arial" w:cs="Arial"/>
          <w:sz w:val="22"/>
          <w:szCs w:val="22"/>
        </w:rPr>
      </w:pPr>
      <w:r w:rsidRPr="00CA73AB">
        <w:rPr>
          <w:rFonts w:ascii="Arial" w:hAnsi="Arial" w:cs="Arial"/>
          <w:sz w:val="22"/>
          <w:szCs w:val="22"/>
        </w:rPr>
        <w:t>Zápisy ve stavebním deníku se nepovažují za změnu s</w:t>
      </w:r>
      <w:r w:rsidR="00D3234B" w:rsidRPr="00CA73AB">
        <w:rPr>
          <w:rFonts w:ascii="Arial" w:hAnsi="Arial" w:cs="Arial"/>
          <w:sz w:val="22"/>
          <w:szCs w:val="22"/>
        </w:rPr>
        <w:t>mlouvy ani nezakládají nárok na </w:t>
      </w:r>
      <w:r w:rsidRPr="00CA73AB">
        <w:rPr>
          <w:rFonts w:ascii="Arial" w:hAnsi="Arial" w:cs="Arial"/>
          <w:sz w:val="22"/>
          <w:szCs w:val="22"/>
        </w:rPr>
        <w:t>změnu smlouvy.</w:t>
      </w:r>
    </w:p>
    <w:p w14:paraId="3E535F31" w14:textId="77777777" w:rsidR="00146CAA" w:rsidRDefault="00146CAA" w:rsidP="00D26A3F">
      <w:pPr>
        <w:pStyle w:val="Import9"/>
        <w:spacing w:line="240" w:lineRule="auto"/>
        <w:ind w:left="0"/>
        <w:rPr>
          <w:rFonts w:ascii="Arial" w:hAnsi="Arial" w:cs="Arial"/>
          <w:b/>
          <w:sz w:val="22"/>
          <w:szCs w:val="22"/>
        </w:rPr>
      </w:pPr>
    </w:p>
    <w:p w14:paraId="1F77C2F4" w14:textId="77777777" w:rsidR="00AD3E81" w:rsidRPr="008531E8"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 xml:space="preserve">VIII. </w:t>
      </w:r>
    </w:p>
    <w:p w14:paraId="507ED08C" w14:textId="77777777" w:rsidR="00DF1AF3"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Provádění díla</w:t>
      </w:r>
    </w:p>
    <w:p w14:paraId="2C1376C2" w14:textId="77777777" w:rsidR="008531E8" w:rsidRPr="008531E8" w:rsidRDefault="008531E8" w:rsidP="008531E8">
      <w:pPr>
        <w:pStyle w:val="Import9"/>
        <w:spacing w:line="240" w:lineRule="auto"/>
        <w:ind w:hanging="3744"/>
        <w:jc w:val="center"/>
        <w:rPr>
          <w:rFonts w:ascii="Arial" w:hAnsi="Arial" w:cs="Arial"/>
          <w:b/>
          <w:sz w:val="22"/>
          <w:szCs w:val="22"/>
        </w:rPr>
      </w:pPr>
    </w:p>
    <w:p w14:paraId="01BFB989" w14:textId="77777777"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bude mít úplnou kontrolu nad prováděním díla, bude provádění díla účinně řídit a dohlíž</w:t>
      </w:r>
      <w:r w:rsidR="00EF72C1">
        <w:rPr>
          <w:rFonts w:ascii="Arial" w:hAnsi="Arial" w:cs="Arial"/>
          <w:sz w:val="22"/>
          <w:szCs w:val="22"/>
        </w:rPr>
        <w:t>et na ně tak, aby zajistil, že D</w:t>
      </w:r>
      <w:r w:rsidRPr="008531E8">
        <w:rPr>
          <w:rFonts w:ascii="Arial" w:hAnsi="Arial" w:cs="Arial"/>
          <w:sz w:val="22"/>
          <w:szCs w:val="22"/>
        </w:rPr>
        <w:t>ílo bude odpovídat Projektové dokumentaci a této smlouvě. K tomuto účelu Zhotovitel zpracoval plán systému řízení jakosti pro předmět díla, který tvoří přílohu číslo III. této smlouvy</w:t>
      </w:r>
      <w:r w:rsidR="007B6594">
        <w:rPr>
          <w:rFonts w:ascii="Arial" w:hAnsi="Arial" w:cs="Arial"/>
          <w:sz w:val="22"/>
          <w:szCs w:val="22"/>
        </w:rPr>
        <w:t>. Zhotovitel bude zodpovědný za </w:t>
      </w:r>
      <w:r w:rsidRPr="008531E8">
        <w:rPr>
          <w:rFonts w:ascii="Arial" w:hAnsi="Arial" w:cs="Arial"/>
          <w:sz w:val="22"/>
          <w:szCs w:val="22"/>
        </w:rPr>
        <w:t>stavební a konstrukční prostředky, metody, t</w:t>
      </w:r>
      <w:r w:rsidR="007B6594">
        <w:rPr>
          <w:rFonts w:ascii="Arial" w:hAnsi="Arial" w:cs="Arial"/>
          <w:sz w:val="22"/>
          <w:szCs w:val="22"/>
        </w:rPr>
        <w:t>echniky, užité technologie a za </w:t>
      </w:r>
      <w:r w:rsidRPr="008531E8">
        <w:rPr>
          <w:rFonts w:ascii="Arial" w:hAnsi="Arial" w:cs="Arial"/>
          <w:sz w:val="22"/>
          <w:szCs w:val="22"/>
        </w:rPr>
        <w:t>koordinaci různých části díla, a to zejména za bezpečnost a stabilitu konstrukcí na staveništi a za přiměřenost a bezpečnost veškerých užitých technologických postupů. Zhotovitel garantuje dostupnost náhradních dílů na veškeré technické zařízení budov, které p</w:t>
      </w:r>
      <w:r w:rsidR="00D3234B" w:rsidRPr="008531E8">
        <w:rPr>
          <w:rFonts w:ascii="Arial" w:hAnsi="Arial" w:cs="Arial"/>
          <w:sz w:val="22"/>
          <w:szCs w:val="22"/>
        </w:rPr>
        <w:t>oužil k provedení díla, a to po </w:t>
      </w:r>
      <w:r w:rsidRPr="008531E8">
        <w:rPr>
          <w:rFonts w:ascii="Arial" w:hAnsi="Arial" w:cs="Arial"/>
          <w:sz w:val="22"/>
          <w:szCs w:val="22"/>
        </w:rPr>
        <w:t>dobu 10 let od předání díla pod sankcí úhra</w:t>
      </w:r>
      <w:r w:rsidR="00EF72C1">
        <w:rPr>
          <w:rFonts w:ascii="Arial" w:hAnsi="Arial" w:cs="Arial"/>
          <w:sz w:val="22"/>
          <w:szCs w:val="22"/>
        </w:rPr>
        <w:t>dy veškerých nákladů vzniklých O</w:t>
      </w:r>
      <w:r w:rsidRPr="008531E8">
        <w:rPr>
          <w:rFonts w:ascii="Arial" w:hAnsi="Arial" w:cs="Arial"/>
          <w:sz w:val="22"/>
          <w:szCs w:val="22"/>
        </w:rPr>
        <w:t xml:space="preserve">bjednateli. Zhotovitel není odpovědný, není-li touto smlouvou stanoveno jinak, za projektovou dokumentaci díla, kterou nezpracovává a nedodává. Za projektovou dokumentaci, kterou Zhotovitel zpracoval </w:t>
      </w:r>
      <w:r w:rsidRPr="008531E8">
        <w:rPr>
          <w:rFonts w:ascii="Arial" w:hAnsi="Arial" w:cs="Arial"/>
          <w:sz w:val="22"/>
          <w:szCs w:val="22"/>
        </w:rPr>
        <w:lastRenderedPageBreak/>
        <w:t>nebo dodal a k jejímuž zpracování a dodání je oprávněn nebo povinen podle platných právních předpisů či této smlouvy, nese plnou zodpovědnost.</w:t>
      </w:r>
    </w:p>
    <w:p w14:paraId="333D7411"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579A8BF7" w14:textId="77777777" w:rsidR="00DF1AF3" w:rsidRPr="008531E8"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bude dále výlučně zodpovědný za bezpečnost práce v rozsahu Projektové dokumentace a této smlouvy a za to, že pravidla</w:t>
      </w:r>
      <w:r w:rsidR="007B6594">
        <w:rPr>
          <w:rFonts w:ascii="Arial" w:hAnsi="Arial" w:cs="Arial"/>
          <w:sz w:val="22"/>
          <w:szCs w:val="22"/>
        </w:rPr>
        <w:t>, regulace a pracovní metody či </w:t>
      </w:r>
      <w:r w:rsidRPr="008531E8">
        <w:rPr>
          <w:rFonts w:ascii="Arial" w:hAnsi="Arial" w:cs="Arial"/>
          <w:sz w:val="22"/>
          <w:szCs w:val="22"/>
        </w:rPr>
        <w:t>postupy požadované příslušnými předpisy budou dodržovány. Práce budou probíhat při nepřerušení stávajícího provozu. Zhotovitel je pro tento účel povinen zejména (nikoliv však pouze):</w:t>
      </w:r>
    </w:p>
    <w:p w14:paraId="5EF860C4" w14:textId="77777777" w:rsidR="00DF1AF3" w:rsidRPr="008531E8" w:rsidRDefault="00DF1AF3" w:rsidP="008531E8">
      <w:pPr>
        <w:ind w:left="1413" w:hanging="705"/>
        <w:jc w:val="both"/>
        <w:rPr>
          <w:rFonts w:ascii="Arial" w:hAnsi="Arial" w:cs="Arial"/>
          <w:snapToGrid w:val="0"/>
          <w:sz w:val="22"/>
          <w:szCs w:val="22"/>
        </w:rPr>
      </w:pPr>
      <w:r w:rsidRPr="008531E8">
        <w:rPr>
          <w:rFonts w:ascii="Arial" w:hAnsi="Arial" w:cs="Arial"/>
          <w:snapToGrid w:val="0"/>
          <w:sz w:val="22"/>
          <w:szCs w:val="22"/>
        </w:rPr>
        <w:t xml:space="preserve">2.1. </w:t>
      </w:r>
      <w:r w:rsidRPr="008531E8">
        <w:rPr>
          <w:rFonts w:ascii="Arial" w:hAnsi="Arial" w:cs="Arial"/>
          <w:snapToGrid w:val="0"/>
          <w:sz w:val="22"/>
          <w:szCs w:val="22"/>
        </w:rPr>
        <w:tab/>
        <w:t>učinit veškerá nezbytná opatření k ochraně všech osob oprávněných k pohybu na staveništi, k ochraně staveniště samého a k ochraně prováděného díla. Zhotovitel je rovněž povinen udr</w:t>
      </w:r>
      <w:r w:rsidR="00EF72C1">
        <w:rPr>
          <w:rFonts w:ascii="Arial" w:hAnsi="Arial" w:cs="Arial"/>
          <w:snapToGrid w:val="0"/>
          <w:sz w:val="22"/>
          <w:szCs w:val="22"/>
        </w:rPr>
        <w:t>žovat staveniště i nedokončené D</w:t>
      </w:r>
      <w:r w:rsidR="007B6594">
        <w:rPr>
          <w:rFonts w:ascii="Arial" w:hAnsi="Arial" w:cs="Arial"/>
          <w:snapToGrid w:val="0"/>
          <w:sz w:val="22"/>
          <w:szCs w:val="22"/>
        </w:rPr>
        <w:t>ílo v </w:t>
      </w:r>
      <w:r w:rsidRPr="008531E8">
        <w:rPr>
          <w:rFonts w:ascii="Arial" w:hAnsi="Arial" w:cs="Arial"/>
          <w:snapToGrid w:val="0"/>
          <w:sz w:val="22"/>
          <w:szCs w:val="22"/>
        </w:rPr>
        <w:t>takovém stavu, aby bylo nebezpečí h</w:t>
      </w:r>
      <w:r w:rsidR="007B6594">
        <w:rPr>
          <w:rFonts w:ascii="Arial" w:hAnsi="Arial" w:cs="Arial"/>
          <w:snapToGrid w:val="0"/>
          <w:sz w:val="22"/>
          <w:szCs w:val="22"/>
        </w:rPr>
        <w:t>rozící osobám pohybujícím se na </w:t>
      </w:r>
      <w:r w:rsidRPr="008531E8">
        <w:rPr>
          <w:rFonts w:ascii="Arial" w:hAnsi="Arial" w:cs="Arial"/>
          <w:snapToGrid w:val="0"/>
          <w:sz w:val="22"/>
          <w:szCs w:val="22"/>
        </w:rPr>
        <w:t xml:space="preserve">staveništi odstraněno nebo minimalizováno; </w:t>
      </w:r>
    </w:p>
    <w:p w14:paraId="79A51777" w14:textId="77777777" w:rsidR="00DF1AF3" w:rsidRPr="008531E8" w:rsidRDefault="00DF1AF3" w:rsidP="008531E8">
      <w:pPr>
        <w:pStyle w:val="Zkladntextodsazen3"/>
        <w:ind w:left="1413" w:hanging="705"/>
        <w:rPr>
          <w:rFonts w:cs="Arial"/>
          <w:b w:val="0"/>
          <w:sz w:val="22"/>
          <w:szCs w:val="22"/>
        </w:rPr>
      </w:pPr>
      <w:r w:rsidRPr="008531E8">
        <w:rPr>
          <w:rFonts w:cs="Arial"/>
          <w:b w:val="0"/>
          <w:sz w:val="22"/>
          <w:szCs w:val="22"/>
        </w:rPr>
        <w:t>2.2.</w:t>
      </w:r>
      <w:r w:rsidRPr="008531E8">
        <w:rPr>
          <w:rFonts w:cs="Arial"/>
          <w:b w:val="0"/>
          <w:sz w:val="22"/>
          <w:szCs w:val="22"/>
        </w:rPr>
        <w:tab/>
        <w:t>zabezpečit a udržovat na vlastní náklad veškerá světla, ostrahu, oplocení, varovné tabulky a dozor v době a na místech, kde je to nezbytně nutné nebo kde je to požadováno Objednatelem, příslušnými předpisy nebo příslušným oprávněným orgánem veřejné správy pro bezpečnost osob, díla nebo zachování veřejného pořádku,</w:t>
      </w:r>
    </w:p>
    <w:p w14:paraId="4D822F62" w14:textId="77777777" w:rsidR="00DF1AF3" w:rsidRDefault="00DF1AF3" w:rsidP="008531E8">
      <w:pPr>
        <w:ind w:left="1413" w:hanging="705"/>
        <w:jc w:val="both"/>
        <w:rPr>
          <w:rFonts w:ascii="Arial" w:hAnsi="Arial" w:cs="Arial"/>
          <w:snapToGrid w:val="0"/>
          <w:sz w:val="22"/>
          <w:szCs w:val="22"/>
        </w:rPr>
      </w:pPr>
      <w:r w:rsidRPr="008531E8">
        <w:rPr>
          <w:rFonts w:ascii="Arial" w:hAnsi="Arial" w:cs="Arial"/>
          <w:snapToGrid w:val="0"/>
          <w:sz w:val="22"/>
          <w:szCs w:val="22"/>
        </w:rPr>
        <w:t>2.3.</w:t>
      </w:r>
      <w:r w:rsidRPr="008531E8">
        <w:rPr>
          <w:rFonts w:ascii="Arial" w:hAnsi="Arial" w:cs="Arial"/>
          <w:snapToGrid w:val="0"/>
          <w:sz w:val="22"/>
          <w:szCs w:val="22"/>
        </w:rPr>
        <w:tab/>
        <w:t>učinit veškerá nezbytná opatření k ochraně životního prostředí a provozu nemocnice a to jak přímo na staveništi, tak i mimo ně v rozsahu, která účinně zamezí poškození nebo ohrožení zdraví nebo života osob a majetku imisemi, hlukem nebo jiným způsobem.</w:t>
      </w:r>
    </w:p>
    <w:p w14:paraId="1660A5E2" w14:textId="77777777" w:rsidR="008531E8" w:rsidRPr="008531E8" w:rsidRDefault="008531E8" w:rsidP="008531E8">
      <w:pPr>
        <w:ind w:left="1413" w:hanging="705"/>
        <w:jc w:val="both"/>
        <w:rPr>
          <w:rFonts w:ascii="Arial" w:hAnsi="Arial" w:cs="Arial"/>
          <w:snapToGrid w:val="0"/>
          <w:sz w:val="22"/>
          <w:szCs w:val="22"/>
        </w:rPr>
      </w:pPr>
    </w:p>
    <w:p w14:paraId="14C89C6E" w14:textId="77777777"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bude dál</w:t>
      </w:r>
      <w:r w:rsidR="00EF72C1">
        <w:rPr>
          <w:rFonts w:ascii="Arial" w:hAnsi="Arial" w:cs="Arial"/>
          <w:sz w:val="22"/>
          <w:szCs w:val="22"/>
        </w:rPr>
        <w:t>e výlučně zodpovědný za návrh, D</w:t>
      </w:r>
      <w:r w:rsidRPr="008531E8">
        <w:rPr>
          <w:rFonts w:ascii="Arial" w:hAnsi="Arial" w:cs="Arial"/>
          <w:sz w:val="22"/>
          <w:szCs w:val="22"/>
        </w:rPr>
        <w:t>ílo, provoz, údržbu a odstranění dočasného konstrukčního či jiného dočasného vybavení a za návrh a provádění pracovních či stavebních metod požadovaných při jejich použití. Zhotovitel zajistí pro výkon těchto činností spolupráci osoby autoriz</w:t>
      </w:r>
      <w:r w:rsidR="007B6594">
        <w:rPr>
          <w:rFonts w:ascii="Arial" w:hAnsi="Arial" w:cs="Arial"/>
          <w:sz w:val="22"/>
          <w:szCs w:val="22"/>
        </w:rPr>
        <w:t>ované v příslušných oborech, ve </w:t>
      </w:r>
      <w:r w:rsidRPr="008531E8">
        <w:rPr>
          <w:rFonts w:ascii="Arial" w:hAnsi="Arial" w:cs="Arial"/>
          <w:sz w:val="22"/>
          <w:szCs w:val="22"/>
        </w:rPr>
        <w:t>kterých je činnost autorizované osoby požadována platnými právními předpisy, určena smlouvou, nebo je-li přítomnosti autorizované osoby zapotřebí k tomu, aby byly zaručeny bezpečné a i jinak náležité výsledky.</w:t>
      </w:r>
    </w:p>
    <w:p w14:paraId="6F25ECD1"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1CFB0B5C" w14:textId="77777777"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 xml:space="preserve">Zhotovitel se před zahájením práce seznámí s Projektovou dokumentací, a shledá-li jakékoli vady, nesrovnalosti, omyly či nedostatky, oznámí tuto skutečnost neprodleně Objednateli. </w:t>
      </w:r>
    </w:p>
    <w:p w14:paraId="65EF7E98"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2FD87392" w14:textId="77777777"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 xml:space="preserve">Zjistí-li Zhotovitel jakoukoli vadu, nesrovnalost, omyl či nedostatek v Projektové dokumentaci bude postupovat v souladu s příslušnými ustanoveními </w:t>
      </w:r>
      <w:r w:rsidR="007C202D">
        <w:rPr>
          <w:rFonts w:ascii="Arial" w:hAnsi="Arial" w:cs="Arial"/>
          <w:sz w:val="22"/>
          <w:szCs w:val="22"/>
        </w:rPr>
        <w:t>Občanského</w:t>
      </w:r>
      <w:r w:rsidRPr="008531E8">
        <w:rPr>
          <w:rFonts w:ascii="Arial" w:hAnsi="Arial" w:cs="Arial"/>
          <w:sz w:val="22"/>
          <w:szCs w:val="22"/>
        </w:rPr>
        <w:t xml:space="preserve"> zákoníku a nebude pokračovat v práci č</w:t>
      </w:r>
      <w:r w:rsidR="007B6594">
        <w:rPr>
          <w:rFonts w:ascii="Arial" w:hAnsi="Arial" w:cs="Arial"/>
          <w:sz w:val="22"/>
          <w:szCs w:val="22"/>
        </w:rPr>
        <w:t>i dodávkách, dokud nedostane od </w:t>
      </w:r>
      <w:r w:rsidRPr="008531E8">
        <w:rPr>
          <w:rFonts w:ascii="Arial" w:hAnsi="Arial" w:cs="Arial"/>
          <w:sz w:val="22"/>
          <w:szCs w:val="22"/>
        </w:rPr>
        <w:t>Objednatele opravené nebo chybějící údaje a pokyny.</w:t>
      </w:r>
    </w:p>
    <w:p w14:paraId="1DD68687"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49F39E64" w14:textId="77777777"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 xml:space="preserve">Zhotovitel zpracuje a bude podle potřeby či </w:t>
      </w:r>
      <w:r w:rsidR="007B6594">
        <w:rPr>
          <w:rFonts w:ascii="Arial" w:hAnsi="Arial" w:cs="Arial"/>
          <w:sz w:val="22"/>
          <w:szCs w:val="22"/>
        </w:rPr>
        <w:t>požadavků (zejména požadavků na </w:t>
      </w:r>
      <w:r w:rsidRPr="008531E8">
        <w:rPr>
          <w:rFonts w:ascii="Arial" w:hAnsi="Arial" w:cs="Arial"/>
          <w:sz w:val="22"/>
          <w:szCs w:val="22"/>
        </w:rPr>
        <w:t>zachování lékařské péče a v návaznosti na jiné zdravotnické i nezdravotnické provozy Objednatele) průběžně aktualizov</w:t>
      </w:r>
      <w:r w:rsidR="007B6594">
        <w:rPr>
          <w:rFonts w:ascii="Arial" w:hAnsi="Arial" w:cs="Arial"/>
          <w:sz w:val="22"/>
          <w:szCs w:val="22"/>
        </w:rPr>
        <w:t>at harmonogram provádění díla a </w:t>
      </w:r>
      <w:r w:rsidRPr="008531E8">
        <w:rPr>
          <w:rFonts w:ascii="Arial" w:hAnsi="Arial" w:cs="Arial"/>
          <w:sz w:val="22"/>
          <w:szCs w:val="22"/>
        </w:rPr>
        <w:t>srovnávat postup prací s údaj</w:t>
      </w:r>
      <w:r w:rsidR="00D3234B" w:rsidRPr="008531E8">
        <w:rPr>
          <w:rFonts w:ascii="Arial" w:hAnsi="Arial" w:cs="Arial"/>
          <w:sz w:val="22"/>
          <w:szCs w:val="22"/>
        </w:rPr>
        <w:t>i o </w:t>
      </w:r>
      <w:r w:rsidRPr="008531E8">
        <w:rPr>
          <w:rFonts w:ascii="Arial" w:hAnsi="Arial" w:cs="Arial"/>
          <w:sz w:val="22"/>
          <w:szCs w:val="22"/>
        </w:rPr>
        <w:t>základních etapách postupu prací na díle tak, aby zaručoval dodržení veškerých termínů díla v této smlouvě stanovených. Zhotovitel bude sledovat pr</w:t>
      </w:r>
      <w:r w:rsidR="00D3234B" w:rsidRPr="008531E8">
        <w:rPr>
          <w:rFonts w:ascii="Arial" w:hAnsi="Arial" w:cs="Arial"/>
          <w:sz w:val="22"/>
          <w:szCs w:val="22"/>
        </w:rPr>
        <w:t>ůběh a postup provádění díla ve </w:t>
      </w:r>
      <w:r w:rsidRPr="008531E8">
        <w:rPr>
          <w:rFonts w:ascii="Arial" w:hAnsi="Arial" w:cs="Arial"/>
          <w:sz w:val="22"/>
          <w:szCs w:val="22"/>
        </w:rPr>
        <w:t>vztahu k tomuto harmonogramu a je povinen informovat Objednatele v soulad</w:t>
      </w:r>
      <w:r w:rsidR="00D3234B" w:rsidRPr="008531E8">
        <w:rPr>
          <w:rFonts w:ascii="Arial" w:hAnsi="Arial" w:cs="Arial"/>
          <w:sz w:val="22"/>
          <w:szCs w:val="22"/>
        </w:rPr>
        <w:t>u s </w:t>
      </w:r>
      <w:r w:rsidRPr="008531E8">
        <w:rPr>
          <w:rFonts w:ascii="Arial" w:hAnsi="Arial" w:cs="Arial"/>
          <w:sz w:val="22"/>
          <w:szCs w:val="22"/>
        </w:rPr>
        <w:t>příslušn</w:t>
      </w:r>
      <w:r w:rsidR="007B6594">
        <w:rPr>
          <w:rFonts w:ascii="Arial" w:hAnsi="Arial" w:cs="Arial"/>
          <w:sz w:val="22"/>
          <w:szCs w:val="22"/>
        </w:rPr>
        <w:t>ými ustanoveními této smlouvy o </w:t>
      </w:r>
      <w:r w:rsidRPr="008531E8">
        <w:rPr>
          <w:rFonts w:ascii="Arial" w:hAnsi="Arial" w:cs="Arial"/>
          <w:sz w:val="22"/>
          <w:szCs w:val="22"/>
        </w:rPr>
        <w:t xml:space="preserve">zpoždění a jakýchkoli požadovaných úpravách harmonogramu, které z takového zpoždění vyplynou. </w:t>
      </w:r>
    </w:p>
    <w:p w14:paraId="221048C2"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65C3F990" w14:textId="77777777"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 xml:space="preserve">S ohledem na dodržování harmonogramu podle ustanovení předchozích odstavců se Zhotovitel zavazuje pro všechny fáze provádění díla zajistit dostatečný počet pracovníků tak, aby nebyly zdrženy termíny provádění díla. </w:t>
      </w:r>
    </w:p>
    <w:p w14:paraId="2A4A0745"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7505A280" w14:textId="77777777"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lastRenderedPageBreak/>
        <w:t>Bez ohledu na předcházející ustanovení nebudou považovány nedostatky v údajích výkresové dokumentace či v textových vyjádřeních, které se týkají prací nebo výrobků, jejichž výkresová dokumentace nebo textové vyjádření jsou odborným pracovníkům běžně známy, obvykle se užívají a jsou pro řádné provedení díla běžně uznávány za nezbytné, za nesrovnalosti nebo vady dokumentace díla.</w:t>
      </w:r>
    </w:p>
    <w:p w14:paraId="743810CB" w14:textId="77777777" w:rsidR="00DA55A5" w:rsidRDefault="00DA55A5" w:rsidP="00244732">
      <w:pPr>
        <w:pStyle w:val="Odstavecseseznamem"/>
        <w:rPr>
          <w:rFonts w:ascii="Arial" w:hAnsi="Arial" w:cs="Arial"/>
          <w:sz w:val="22"/>
          <w:szCs w:val="22"/>
        </w:rPr>
      </w:pPr>
    </w:p>
    <w:p w14:paraId="25E9252C" w14:textId="77777777" w:rsidR="00DA55A5" w:rsidRPr="0096707D" w:rsidRDefault="00DA55A5" w:rsidP="00DA55A5">
      <w:pPr>
        <w:numPr>
          <w:ilvl w:val="0"/>
          <w:numId w:val="36"/>
        </w:numPr>
        <w:spacing w:before="120"/>
        <w:jc w:val="both"/>
        <w:rPr>
          <w:rFonts w:ascii="Arial" w:hAnsi="Arial" w:cs="Arial"/>
          <w:sz w:val="22"/>
          <w:szCs w:val="22"/>
        </w:rPr>
      </w:pPr>
      <w:r w:rsidRPr="0096707D">
        <w:rPr>
          <w:rFonts w:ascii="Arial" w:hAnsi="Arial" w:cs="Arial"/>
          <w:sz w:val="22"/>
          <w:szCs w:val="22"/>
        </w:rPr>
        <w:t xml:space="preserve">Zhotovitel je povinen provést zkoušky díla podle kontrolního a zkušebního plánu, který je jako </w:t>
      </w:r>
      <w:r w:rsidRPr="002A4C4D">
        <w:rPr>
          <w:rFonts w:ascii="Arial" w:hAnsi="Arial" w:cs="Arial"/>
          <w:sz w:val="22"/>
          <w:szCs w:val="22"/>
          <w:u w:val="single"/>
        </w:rPr>
        <w:t xml:space="preserve">příloha č. </w:t>
      </w:r>
      <w:r>
        <w:rPr>
          <w:rFonts w:ascii="Arial" w:hAnsi="Arial" w:cs="Arial"/>
          <w:sz w:val="22"/>
          <w:szCs w:val="22"/>
          <w:u w:val="single"/>
        </w:rPr>
        <w:t>VII</w:t>
      </w:r>
      <w:r w:rsidRPr="0096707D">
        <w:rPr>
          <w:rFonts w:ascii="Arial" w:hAnsi="Arial" w:cs="Arial"/>
          <w:sz w:val="22"/>
          <w:szCs w:val="22"/>
        </w:rPr>
        <w:t xml:space="preserve"> nedílnou součástí této smlouvy. Náklady na provedení zkoušek díla podle tohoto odstavce jsou zahrnuty v ceně díla. </w:t>
      </w:r>
    </w:p>
    <w:p w14:paraId="7C43D256" w14:textId="77777777" w:rsidR="00DA55A5" w:rsidRDefault="00DA55A5" w:rsidP="00244732">
      <w:pPr>
        <w:pStyle w:val="Import5"/>
        <w:tabs>
          <w:tab w:val="clear" w:pos="720"/>
        </w:tabs>
        <w:spacing w:line="240" w:lineRule="auto"/>
        <w:ind w:left="705" w:firstLine="0"/>
        <w:jc w:val="both"/>
        <w:rPr>
          <w:rFonts w:ascii="Arial" w:hAnsi="Arial" w:cs="Arial"/>
          <w:sz w:val="22"/>
          <w:szCs w:val="22"/>
        </w:rPr>
      </w:pPr>
    </w:p>
    <w:p w14:paraId="50E926C6"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1B816BC0" w14:textId="77777777" w:rsidR="00DF1AF3" w:rsidRDefault="00EF72C1" w:rsidP="00C12BE8">
      <w:pPr>
        <w:pStyle w:val="Import5"/>
        <w:numPr>
          <w:ilvl w:val="0"/>
          <w:numId w:val="36"/>
        </w:numPr>
        <w:spacing w:line="240" w:lineRule="auto"/>
        <w:jc w:val="both"/>
        <w:rPr>
          <w:rFonts w:ascii="Arial" w:hAnsi="Arial" w:cs="Arial"/>
          <w:sz w:val="22"/>
          <w:szCs w:val="22"/>
        </w:rPr>
      </w:pPr>
      <w:r>
        <w:rPr>
          <w:rFonts w:ascii="Arial" w:hAnsi="Arial" w:cs="Arial"/>
          <w:sz w:val="22"/>
          <w:szCs w:val="22"/>
        </w:rPr>
        <w:t>Bude-li muset D</w:t>
      </w:r>
      <w:r w:rsidR="00DF1AF3" w:rsidRPr="008531E8">
        <w:rPr>
          <w:rFonts w:ascii="Arial" w:hAnsi="Arial" w:cs="Arial"/>
          <w:sz w:val="22"/>
          <w:szCs w:val="22"/>
        </w:rPr>
        <w:t>ílo projít podle Projektové dokumentace nebo této smlouvy zvláštními zkouškami, kontrolami nebo schvalováním, bude-li to požadovat Objednatel nebo vyplývá-li takový požadavek z obecně platných právních předpisů, předá Zhotovitel Objednateli včas informaci o jejich vykonání. Zhotovitel je povinen zajistit zkoušky, kontrolu nebo schválení příslušnými orgány či úřady</w:t>
      </w:r>
      <w:r w:rsidR="007B6594">
        <w:rPr>
          <w:rFonts w:ascii="Arial" w:hAnsi="Arial" w:cs="Arial"/>
          <w:sz w:val="22"/>
          <w:szCs w:val="22"/>
        </w:rPr>
        <w:t xml:space="preserve"> a včas Objednatele vyrozumět o </w:t>
      </w:r>
      <w:r w:rsidR="00DF1AF3" w:rsidRPr="008531E8">
        <w:rPr>
          <w:rFonts w:ascii="Arial" w:hAnsi="Arial" w:cs="Arial"/>
          <w:sz w:val="22"/>
          <w:szCs w:val="22"/>
        </w:rPr>
        <w:t>místě a čase jejich konání.</w:t>
      </w:r>
    </w:p>
    <w:p w14:paraId="4F0F54DA"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1A372090" w14:textId="77777777"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Skryje-li nebo zatají-li Zhotovitel sám nebo prostřednictvím někoho část díla, která byla určena ke zvláštním zkouškám, kontrolám nebo schválení, před jejich provedením, zadáním nebo dokončením, je Zhotovitel na pokyn Objednatele povinen tuto část díla odkrýt nebo jinak zpřístupnit a umožnit ji podrobit určeným zkouškám, kontrolám nebo schvalovacím procedurám, nechat je</w:t>
      </w:r>
      <w:r w:rsidR="007B6594">
        <w:rPr>
          <w:rFonts w:ascii="Arial" w:hAnsi="Arial" w:cs="Arial"/>
          <w:sz w:val="22"/>
          <w:szCs w:val="22"/>
        </w:rPr>
        <w:t xml:space="preserve"> uspokojivě provést a ukončit a </w:t>
      </w:r>
      <w:r w:rsidRPr="008531E8">
        <w:rPr>
          <w:rFonts w:ascii="Arial" w:hAnsi="Arial" w:cs="Arial"/>
          <w:sz w:val="22"/>
          <w:szCs w:val="22"/>
        </w:rPr>
        <w:t>uvést</w:t>
      </w:r>
      <w:r w:rsidR="00D3234B" w:rsidRPr="008531E8">
        <w:rPr>
          <w:rFonts w:ascii="Arial" w:hAnsi="Arial" w:cs="Arial"/>
          <w:sz w:val="22"/>
          <w:szCs w:val="22"/>
        </w:rPr>
        <w:t xml:space="preserve"> část díla do řádného stavu. To </w:t>
      </w:r>
      <w:r w:rsidRPr="008531E8">
        <w:rPr>
          <w:rFonts w:ascii="Arial" w:hAnsi="Arial" w:cs="Arial"/>
          <w:sz w:val="22"/>
          <w:szCs w:val="22"/>
        </w:rPr>
        <w:t>vše na náklady Zhotovitele.</w:t>
      </w:r>
    </w:p>
    <w:p w14:paraId="4FE90755"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39CB2B9C" w14:textId="77777777"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 xml:space="preserve">Objednatel je oprávněn vydat pokyn k vykonání zvláštních zkoušek jakékoli části díla, dojde-li k závěru, že tato část díla neodpovídá požadavkům Projektové dokumentace nebo této smlouvě. Potvrdí-li se zkouškami jeho závěry, bude Zhotovitel povinen na vlastní náklady tuto část díla uvést do souladu s Projektovou dokumentací a uhradit zároveň náklady spojené s vykonáním zkoušky. </w:t>
      </w:r>
    </w:p>
    <w:p w14:paraId="4254D072"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4ACD77E9" w14:textId="77777777" w:rsidR="00DF1AF3" w:rsidRPr="008531E8"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Náklady na kontroly nebo zkoušky ponese Zhotovitel ze svého, pokud:</w:t>
      </w:r>
    </w:p>
    <w:p w14:paraId="477DFEF5" w14:textId="77777777" w:rsidR="00DF1AF3" w:rsidRPr="008531E8" w:rsidRDefault="00DF1AF3" w:rsidP="00C4474E">
      <w:pPr>
        <w:pStyle w:val="Odstavecseseznamem"/>
        <w:ind w:left="1425" w:hanging="716"/>
        <w:jc w:val="both"/>
        <w:rPr>
          <w:rFonts w:ascii="Arial" w:hAnsi="Arial" w:cs="Arial"/>
          <w:snapToGrid w:val="0"/>
          <w:sz w:val="22"/>
          <w:szCs w:val="22"/>
        </w:rPr>
      </w:pPr>
      <w:r w:rsidRPr="008531E8">
        <w:rPr>
          <w:rFonts w:ascii="Arial" w:hAnsi="Arial" w:cs="Arial"/>
          <w:snapToGrid w:val="0"/>
          <w:sz w:val="22"/>
          <w:szCs w:val="22"/>
        </w:rPr>
        <w:t>1</w:t>
      </w:r>
      <w:r w:rsidR="00C4474E">
        <w:rPr>
          <w:rFonts w:ascii="Arial" w:hAnsi="Arial" w:cs="Arial"/>
          <w:snapToGrid w:val="0"/>
          <w:sz w:val="22"/>
          <w:szCs w:val="22"/>
        </w:rPr>
        <w:t>3</w:t>
      </w:r>
      <w:r w:rsidRPr="008531E8">
        <w:rPr>
          <w:rFonts w:ascii="Arial" w:hAnsi="Arial" w:cs="Arial"/>
          <w:snapToGrid w:val="0"/>
          <w:sz w:val="22"/>
          <w:szCs w:val="22"/>
        </w:rPr>
        <w:t>.1</w:t>
      </w:r>
      <w:r w:rsidRPr="008531E8">
        <w:rPr>
          <w:rFonts w:ascii="Arial" w:hAnsi="Arial" w:cs="Arial"/>
          <w:snapToGrid w:val="0"/>
          <w:sz w:val="22"/>
          <w:szCs w:val="22"/>
        </w:rPr>
        <w:tab/>
        <w:t>jsou kontroly a zkoušky stanoveny nebo předpokládány přímo ve smlouvě nebo v obecně závazných právních předpisech a technických normách;</w:t>
      </w:r>
    </w:p>
    <w:p w14:paraId="47AAEAA0" w14:textId="77777777" w:rsidR="00DF1AF3" w:rsidRPr="008531E8" w:rsidRDefault="00DF1AF3" w:rsidP="008531E8">
      <w:pPr>
        <w:ind w:left="1410" w:hanging="705"/>
        <w:jc w:val="both"/>
        <w:rPr>
          <w:rFonts w:ascii="Arial" w:hAnsi="Arial" w:cs="Arial"/>
          <w:snapToGrid w:val="0"/>
          <w:sz w:val="22"/>
          <w:szCs w:val="22"/>
        </w:rPr>
      </w:pPr>
      <w:r w:rsidRPr="008531E8">
        <w:rPr>
          <w:rFonts w:ascii="Arial" w:hAnsi="Arial" w:cs="Arial"/>
          <w:snapToGrid w:val="0"/>
          <w:sz w:val="22"/>
          <w:szCs w:val="22"/>
        </w:rPr>
        <w:t>1</w:t>
      </w:r>
      <w:r w:rsidR="00C4474E">
        <w:rPr>
          <w:rFonts w:ascii="Arial" w:hAnsi="Arial" w:cs="Arial"/>
          <w:snapToGrid w:val="0"/>
          <w:sz w:val="22"/>
          <w:szCs w:val="22"/>
        </w:rPr>
        <w:t>3</w:t>
      </w:r>
      <w:r w:rsidRPr="008531E8">
        <w:rPr>
          <w:rFonts w:ascii="Arial" w:hAnsi="Arial" w:cs="Arial"/>
          <w:snapToGrid w:val="0"/>
          <w:sz w:val="22"/>
          <w:szCs w:val="22"/>
        </w:rPr>
        <w:t>.2.</w:t>
      </w:r>
      <w:r w:rsidRPr="008531E8">
        <w:rPr>
          <w:rFonts w:ascii="Arial" w:hAnsi="Arial" w:cs="Arial"/>
          <w:snapToGrid w:val="0"/>
          <w:sz w:val="22"/>
          <w:szCs w:val="22"/>
        </w:rPr>
        <w:tab/>
        <w:t xml:space="preserve">se s nimi počítá ve smlouvě tak, aby mohl Zhotovitel zahrnout cenu za tyto kontroly a zkoušky do svého </w:t>
      </w:r>
      <w:r w:rsidR="00DF27B4" w:rsidRPr="008531E8">
        <w:rPr>
          <w:rFonts w:ascii="Arial" w:hAnsi="Arial" w:cs="Arial"/>
          <w:snapToGrid w:val="0"/>
          <w:sz w:val="22"/>
          <w:szCs w:val="22"/>
        </w:rPr>
        <w:t>rozpočtu;</w:t>
      </w:r>
    </w:p>
    <w:p w14:paraId="02F7CC01" w14:textId="77777777" w:rsidR="00DF1AF3" w:rsidRDefault="00DF1AF3" w:rsidP="008531E8">
      <w:pPr>
        <w:ind w:left="1410" w:hanging="705"/>
        <w:jc w:val="both"/>
        <w:rPr>
          <w:rFonts w:ascii="Arial" w:hAnsi="Arial" w:cs="Arial"/>
          <w:snapToGrid w:val="0"/>
          <w:sz w:val="22"/>
          <w:szCs w:val="22"/>
        </w:rPr>
      </w:pPr>
      <w:r w:rsidRPr="008531E8">
        <w:rPr>
          <w:rFonts w:ascii="Arial" w:hAnsi="Arial" w:cs="Arial"/>
          <w:snapToGrid w:val="0"/>
          <w:sz w:val="22"/>
          <w:szCs w:val="22"/>
        </w:rPr>
        <w:t>1</w:t>
      </w:r>
      <w:r w:rsidR="00C4474E">
        <w:rPr>
          <w:rFonts w:ascii="Arial" w:hAnsi="Arial" w:cs="Arial"/>
          <w:snapToGrid w:val="0"/>
          <w:sz w:val="22"/>
          <w:szCs w:val="22"/>
        </w:rPr>
        <w:t>3</w:t>
      </w:r>
      <w:r w:rsidRPr="008531E8">
        <w:rPr>
          <w:rFonts w:ascii="Arial" w:hAnsi="Arial" w:cs="Arial"/>
          <w:snapToGrid w:val="0"/>
          <w:sz w:val="22"/>
          <w:szCs w:val="22"/>
        </w:rPr>
        <w:t>.3.</w:t>
      </w:r>
      <w:r w:rsidRPr="008531E8">
        <w:rPr>
          <w:rFonts w:ascii="Arial" w:hAnsi="Arial" w:cs="Arial"/>
          <w:snapToGrid w:val="0"/>
          <w:sz w:val="22"/>
          <w:szCs w:val="22"/>
        </w:rPr>
        <w:tab/>
        <w:t xml:space="preserve">se kontrolou nebo zkouškou prokáže jakékoliv vadné plnění </w:t>
      </w:r>
      <w:r w:rsidR="00DF27B4" w:rsidRPr="008531E8">
        <w:rPr>
          <w:rFonts w:ascii="Arial" w:hAnsi="Arial" w:cs="Arial"/>
          <w:snapToGrid w:val="0"/>
          <w:sz w:val="22"/>
          <w:szCs w:val="22"/>
        </w:rPr>
        <w:t>Zhotovitele, nebo</w:t>
      </w:r>
      <w:r w:rsidRPr="008531E8">
        <w:rPr>
          <w:rFonts w:ascii="Arial" w:hAnsi="Arial" w:cs="Arial"/>
          <w:snapToGrid w:val="0"/>
          <w:sz w:val="22"/>
          <w:szCs w:val="22"/>
        </w:rPr>
        <w:t xml:space="preserve"> pokud plnění Zhotovitele je prováděno v rozporu</w:t>
      </w:r>
      <w:r w:rsidRPr="008531E8">
        <w:rPr>
          <w:rFonts w:ascii="Arial" w:hAnsi="Arial" w:cs="Arial"/>
          <w:sz w:val="22"/>
          <w:szCs w:val="22"/>
        </w:rPr>
        <w:t xml:space="preserve"> s Projektovou dokumentací, právními předpisy, technickými normami a touto smlouvou.</w:t>
      </w:r>
      <w:r w:rsidRPr="008531E8">
        <w:rPr>
          <w:rFonts w:ascii="Arial" w:hAnsi="Arial" w:cs="Arial"/>
          <w:snapToGrid w:val="0"/>
          <w:sz w:val="22"/>
          <w:szCs w:val="22"/>
        </w:rPr>
        <w:t xml:space="preserve"> </w:t>
      </w:r>
    </w:p>
    <w:p w14:paraId="7759E799" w14:textId="77777777" w:rsidR="008531E8" w:rsidRPr="008531E8" w:rsidRDefault="008531E8" w:rsidP="008531E8">
      <w:pPr>
        <w:ind w:left="1410" w:hanging="705"/>
        <w:jc w:val="both"/>
        <w:rPr>
          <w:rFonts w:ascii="Arial" w:hAnsi="Arial" w:cs="Arial"/>
          <w:snapToGrid w:val="0"/>
          <w:sz w:val="22"/>
          <w:szCs w:val="22"/>
        </w:rPr>
      </w:pPr>
    </w:p>
    <w:p w14:paraId="4F16E35A" w14:textId="77777777" w:rsidR="002A693F"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 xml:space="preserve">Budou-li prováděny na pokyn Objednatele kontroly a zkoušky, které mají být provedeny </w:t>
      </w:r>
      <w:r w:rsidRPr="008531E8">
        <w:rPr>
          <w:rFonts w:ascii="Arial" w:hAnsi="Arial" w:cs="Arial"/>
          <w:sz w:val="22"/>
          <w:szCs w:val="22"/>
        </w:rPr>
        <w:tab/>
        <w:t xml:space="preserve">jinde než na staveništi, u výrobce, </w:t>
      </w:r>
      <w:r w:rsidR="00244732">
        <w:rPr>
          <w:rFonts w:ascii="Arial" w:hAnsi="Arial" w:cs="Arial"/>
          <w:sz w:val="22"/>
          <w:szCs w:val="22"/>
        </w:rPr>
        <w:t>pod</w:t>
      </w:r>
      <w:r w:rsidRPr="008531E8">
        <w:rPr>
          <w:rFonts w:ascii="Arial" w:hAnsi="Arial" w:cs="Arial"/>
          <w:sz w:val="22"/>
          <w:szCs w:val="22"/>
        </w:rPr>
        <w:t xml:space="preserve">dodavatele nebo zpracovatele, půjdou náklady na tyto zkoušky k tíži Zhotovitele jen tehdy, pokud testované materiály anebo zařízení zkouškám nevyhoví tak, aby je mohl TDI schválit k použití nebo zabudování. </w:t>
      </w:r>
    </w:p>
    <w:p w14:paraId="3C1CCD89" w14:textId="77777777" w:rsidR="008531E8" w:rsidRDefault="008531E8" w:rsidP="00146CAA">
      <w:pPr>
        <w:pStyle w:val="Import5"/>
        <w:tabs>
          <w:tab w:val="clear" w:pos="720"/>
        </w:tabs>
        <w:spacing w:line="240" w:lineRule="auto"/>
        <w:ind w:left="0" w:firstLine="0"/>
        <w:jc w:val="both"/>
        <w:rPr>
          <w:rFonts w:ascii="Arial" w:hAnsi="Arial" w:cs="Arial"/>
          <w:sz w:val="22"/>
          <w:szCs w:val="22"/>
        </w:rPr>
      </w:pPr>
    </w:p>
    <w:p w14:paraId="3805D271" w14:textId="77777777" w:rsidR="00101733" w:rsidRPr="008531E8" w:rsidRDefault="00101733" w:rsidP="00146CAA">
      <w:pPr>
        <w:pStyle w:val="Import5"/>
        <w:tabs>
          <w:tab w:val="clear" w:pos="720"/>
        </w:tabs>
        <w:spacing w:line="240" w:lineRule="auto"/>
        <w:ind w:left="0" w:firstLine="0"/>
        <w:jc w:val="both"/>
        <w:rPr>
          <w:rFonts w:ascii="Arial" w:hAnsi="Arial" w:cs="Arial"/>
          <w:sz w:val="22"/>
          <w:szCs w:val="22"/>
        </w:rPr>
      </w:pPr>
    </w:p>
    <w:p w14:paraId="52671270" w14:textId="77777777" w:rsidR="00DF1AF3" w:rsidRPr="008531E8" w:rsidRDefault="00DC1CE1" w:rsidP="00C12BE8">
      <w:pPr>
        <w:pStyle w:val="Import5"/>
        <w:numPr>
          <w:ilvl w:val="0"/>
          <w:numId w:val="36"/>
        </w:numPr>
        <w:spacing w:line="240" w:lineRule="auto"/>
        <w:jc w:val="both"/>
        <w:rPr>
          <w:rFonts w:ascii="Arial" w:hAnsi="Arial" w:cs="Arial"/>
          <w:sz w:val="22"/>
          <w:szCs w:val="22"/>
        </w:rPr>
      </w:pPr>
      <w:r>
        <w:rPr>
          <w:rFonts w:ascii="Arial" w:hAnsi="Arial" w:cs="Arial"/>
          <w:b/>
          <w:sz w:val="22"/>
          <w:szCs w:val="22"/>
        </w:rPr>
        <w:t xml:space="preserve"> </w:t>
      </w:r>
      <w:r w:rsidR="00017636" w:rsidRPr="008531E8">
        <w:rPr>
          <w:rFonts w:ascii="Arial" w:hAnsi="Arial" w:cs="Arial"/>
          <w:b/>
          <w:sz w:val="22"/>
          <w:szCs w:val="22"/>
        </w:rPr>
        <w:t>Dozor zhotovitele nad prováděním díla</w:t>
      </w:r>
    </w:p>
    <w:p w14:paraId="573B4746"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182A3A8C" w14:textId="77777777" w:rsidR="00DF1AF3" w:rsidRPr="008531E8" w:rsidRDefault="00DF1AF3" w:rsidP="008531E8">
      <w:pPr>
        <w:ind w:left="1418" w:hanging="709"/>
        <w:jc w:val="both"/>
        <w:rPr>
          <w:rFonts w:ascii="Arial" w:hAnsi="Arial" w:cs="Arial"/>
          <w:snapToGrid w:val="0"/>
          <w:sz w:val="22"/>
          <w:szCs w:val="22"/>
        </w:rPr>
      </w:pPr>
      <w:r w:rsidRPr="008531E8">
        <w:rPr>
          <w:rFonts w:ascii="Arial" w:hAnsi="Arial" w:cs="Arial"/>
          <w:sz w:val="22"/>
          <w:szCs w:val="22"/>
        </w:rPr>
        <w:t>1</w:t>
      </w:r>
      <w:r w:rsidR="00244732">
        <w:rPr>
          <w:rFonts w:ascii="Arial" w:hAnsi="Arial" w:cs="Arial"/>
          <w:sz w:val="22"/>
          <w:szCs w:val="22"/>
        </w:rPr>
        <w:t>5</w:t>
      </w:r>
      <w:r w:rsidRPr="008531E8">
        <w:rPr>
          <w:rFonts w:ascii="Arial" w:hAnsi="Arial" w:cs="Arial"/>
          <w:sz w:val="22"/>
          <w:szCs w:val="22"/>
        </w:rPr>
        <w:t>.1.</w:t>
      </w:r>
      <w:r w:rsidRPr="008531E8">
        <w:rPr>
          <w:rFonts w:ascii="Arial" w:hAnsi="Arial" w:cs="Arial"/>
          <w:snapToGrid w:val="0"/>
          <w:sz w:val="22"/>
          <w:szCs w:val="22"/>
        </w:rPr>
        <w:tab/>
        <w:t>Zhotovitel je výkonem dozoru nad provedením díla (dále jen dozor Zhotovitele) povinen pověřit autorizovanou osobu</w:t>
      </w:r>
      <w:r w:rsidR="001A34F7">
        <w:rPr>
          <w:rFonts w:ascii="Arial" w:hAnsi="Arial" w:cs="Arial"/>
          <w:snapToGrid w:val="0"/>
          <w:sz w:val="22"/>
          <w:szCs w:val="22"/>
        </w:rPr>
        <w:t xml:space="preserve"> (stavbyvedoucí)</w:t>
      </w:r>
      <w:r w:rsidRPr="008531E8">
        <w:rPr>
          <w:rFonts w:ascii="Arial" w:hAnsi="Arial" w:cs="Arial"/>
          <w:snapToGrid w:val="0"/>
          <w:sz w:val="22"/>
          <w:szCs w:val="22"/>
        </w:rPr>
        <w:t>, oprávněnou k výkonu této činnosti v souladu s platnými právními předpisy a podle plánu jakosti Zhotovitele. Vyžaduje-li to rozsah činnosti, j</w:t>
      </w:r>
      <w:r w:rsidR="007B6594">
        <w:rPr>
          <w:rFonts w:ascii="Arial" w:hAnsi="Arial" w:cs="Arial"/>
          <w:snapToGrid w:val="0"/>
          <w:sz w:val="22"/>
          <w:szCs w:val="22"/>
        </w:rPr>
        <w:t>e Zhotovitel povinen zajistit i </w:t>
      </w:r>
      <w:r w:rsidRPr="008531E8">
        <w:rPr>
          <w:rFonts w:ascii="Arial" w:hAnsi="Arial" w:cs="Arial"/>
          <w:snapToGrid w:val="0"/>
          <w:sz w:val="22"/>
          <w:szCs w:val="22"/>
        </w:rPr>
        <w:t xml:space="preserve">dostatečný počet způsobilých spolupracovníků. Všechny tyto </w:t>
      </w:r>
      <w:r w:rsidRPr="008531E8">
        <w:rPr>
          <w:rFonts w:ascii="Arial" w:hAnsi="Arial" w:cs="Arial"/>
          <w:snapToGrid w:val="0"/>
          <w:sz w:val="22"/>
          <w:szCs w:val="22"/>
        </w:rPr>
        <w:lastRenderedPageBreak/>
        <w:t>osoby jsou povinny být přítomny na místě díla a to po celou dobu, kdy budou probíhat práce na díle.</w:t>
      </w:r>
    </w:p>
    <w:p w14:paraId="2714D8D7" w14:textId="77777777" w:rsidR="00DF1AF3" w:rsidRPr="008531E8" w:rsidRDefault="00DF1AF3" w:rsidP="00101733">
      <w:pPr>
        <w:spacing w:before="60"/>
        <w:ind w:left="1418" w:hanging="709"/>
        <w:jc w:val="both"/>
        <w:rPr>
          <w:rFonts w:ascii="Arial" w:hAnsi="Arial" w:cs="Arial"/>
          <w:snapToGrid w:val="0"/>
          <w:sz w:val="22"/>
          <w:szCs w:val="22"/>
        </w:rPr>
      </w:pPr>
      <w:r w:rsidRPr="008531E8">
        <w:rPr>
          <w:rFonts w:ascii="Arial" w:hAnsi="Arial" w:cs="Arial"/>
          <w:snapToGrid w:val="0"/>
          <w:sz w:val="22"/>
          <w:szCs w:val="22"/>
        </w:rPr>
        <w:t>1</w:t>
      </w:r>
      <w:r w:rsidR="00244732">
        <w:rPr>
          <w:rFonts w:ascii="Arial" w:hAnsi="Arial" w:cs="Arial"/>
          <w:snapToGrid w:val="0"/>
          <w:sz w:val="22"/>
          <w:szCs w:val="22"/>
        </w:rPr>
        <w:t>5</w:t>
      </w:r>
      <w:r w:rsidRPr="008531E8">
        <w:rPr>
          <w:rFonts w:ascii="Arial" w:hAnsi="Arial" w:cs="Arial"/>
          <w:snapToGrid w:val="0"/>
          <w:sz w:val="22"/>
          <w:szCs w:val="22"/>
        </w:rPr>
        <w:t>.2.</w:t>
      </w:r>
      <w:r w:rsidRPr="008531E8">
        <w:rPr>
          <w:rFonts w:ascii="Arial" w:hAnsi="Arial" w:cs="Arial"/>
          <w:snapToGrid w:val="0"/>
          <w:sz w:val="22"/>
          <w:szCs w:val="22"/>
        </w:rPr>
        <w:tab/>
        <w:t xml:space="preserve">Dozor Zhotovitele nebude po dobu realizace předmětu díla vyměněn, pokud se tak nestane ze závažných důvodů, avšak vždy po předchozí vzájemné dohodě Zhotovitele s Objednatelem. Osoba pověřená dozorem Zhotovitele je </w:t>
      </w:r>
    </w:p>
    <w:p w14:paraId="65CF6A9F" w14:textId="5743BBED" w:rsidR="00DF1AF3" w:rsidRPr="00F717FD" w:rsidRDefault="00107285" w:rsidP="00101733">
      <w:pPr>
        <w:spacing w:before="60"/>
        <w:ind w:left="1418"/>
        <w:jc w:val="both"/>
        <w:rPr>
          <w:rFonts w:ascii="Arial" w:hAnsi="Arial" w:cs="Arial"/>
          <w:b/>
          <w:snapToGrid w:val="0"/>
          <w:sz w:val="22"/>
          <w:szCs w:val="22"/>
        </w:rPr>
      </w:pPr>
      <w:r>
        <w:rPr>
          <w:rFonts w:ascii="Arial" w:hAnsi="Arial" w:cs="Arial"/>
          <w:b/>
          <w:snapToGrid w:val="0"/>
          <w:sz w:val="22"/>
          <w:szCs w:val="22"/>
        </w:rPr>
        <w:t>XXXXXXXXXX</w:t>
      </w:r>
      <w:r w:rsidR="007D6ECF" w:rsidRPr="00F717FD">
        <w:rPr>
          <w:rFonts w:ascii="Arial" w:hAnsi="Arial" w:cs="Arial"/>
          <w:b/>
          <w:snapToGrid w:val="0"/>
          <w:sz w:val="22"/>
          <w:szCs w:val="22"/>
        </w:rPr>
        <w:t xml:space="preserve">, číslo autorizace </w:t>
      </w:r>
      <w:r>
        <w:rPr>
          <w:rFonts w:ascii="Arial" w:hAnsi="Arial" w:cs="Arial"/>
          <w:b/>
          <w:snapToGrid w:val="0"/>
          <w:sz w:val="22"/>
          <w:szCs w:val="22"/>
        </w:rPr>
        <w:t>XXXXXX</w:t>
      </w:r>
      <w:r w:rsidR="007D6ECF" w:rsidRPr="00F717FD">
        <w:rPr>
          <w:rFonts w:ascii="Arial" w:hAnsi="Arial" w:cs="Arial"/>
          <w:b/>
          <w:snapToGrid w:val="0"/>
          <w:sz w:val="22"/>
          <w:szCs w:val="22"/>
        </w:rPr>
        <w:t>.</w:t>
      </w:r>
    </w:p>
    <w:p w14:paraId="613A50A4" w14:textId="77777777" w:rsidR="00DF1AF3" w:rsidRPr="008531E8" w:rsidRDefault="00DF1AF3" w:rsidP="00101733">
      <w:pPr>
        <w:spacing w:before="60"/>
        <w:ind w:left="1413" w:hanging="705"/>
        <w:jc w:val="both"/>
        <w:rPr>
          <w:rFonts w:ascii="Arial" w:hAnsi="Arial" w:cs="Arial"/>
          <w:snapToGrid w:val="0"/>
          <w:sz w:val="22"/>
          <w:szCs w:val="22"/>
        </w:rPr>
      </w:pPr>
      <w:r w:rsidRPr="008531E8">
        <w:rPr>
          <w:rFonts w:ascii="Arial" w:hAnsi="Arial" w:cs="Arial"/>
          <w:snapToGrid w:val="0"/>
          <w:sz w:val="22"/>
          <w:szCs w:val="22"/>
        </w:rPr>
        <w:t>1</w:t>
      </w:r>
      <w:r w:rsidR="00244732">
        <w:rPr>
          <w:rFonts w:ascii="Arial" w:hAnsi="Arial" w:cs="Arial"/>
          <w:snapToGrid w:val="0"/>
          <w:sz w:val="22"/>
          <w:szCs w:val="22"/>
        </w:rPr>
        <w:t>5</w:t>
      </w:r>
      <w:r w:rsidRPr="008531E8">
        <w:rPr>
          <w:rFonts w:ascii="Arial" w:hAnsi="Arial" w:cs="Arial"/>
          <w:snapToGrid w:val="0"/>
          <w:sz w:val="22"/>
          <w:szCs w:val="22"/>
        </w:rPr>
        <w:t>.3</w:t>
      </w:r>
      <w:r w:rsidRPr="008531E8">
        <w:rPr>
          <w:rFonts w:ascii="Arial" w:hAnsi="Arial" w:cs="Arial"/>
          <w:snapToGrid w:val="0"/>
          <w:sz w:val="22"/>
          <w:szCs w:val="22"/>
        </w:rPr>
        <w:tab/>
        <w:t>Osoba vykonávající dozor Zhotovitele bude zastupovat Zhotovitele na místě díla a pokyny, které jí budou předány Objednatelem, budou platit stejně, jako by byly předány Objednatelem přímo Zhotoviteli. Veškeré tyto pokyny budou Zhotoviteli potvrzeny písemně ve stavebním deníku nebo v deníku změn.</w:t>
      </w:r>
    </w:p>
    <w:p w14:paraId="15349F96" w14:textId="77777777" w:rsidR="00DF1AF3" w:rsidRPr="008531E8" w:rsidRDefault="00DF1AF3" w:rsidP="00101733">
      <w:pPr>
        <w:spacing w:before="60"/>
        <w:ind w:left="1418" w:hanging="709"/>
        <w:jc w:val="both"/>
        <w:rPr>
          <w:rFonts w:ascii="Arial" w:hAnsi="Arial" w:cs="Arial"/>
          <w:snapToGrid w:val="0"/>
          <w:sz w:val="22"/>
          <w:szCs w:val="22"/>
        </w:rPr>
      </w:pPr>
      <w:r w:rsidRPr="008531E8">
        <w:rPr>
          <w:rFonts w:ascii="Arial" w:hAnsi="Arial" w:cs="Arial"/>
          <w:sz w:val="22"/>
          <w:szCs w:val="22"/>
        </w:rPr>
        <w:t>1</w:t>
      </w:r>
      <w:r w:rsidR="00244732">
        <w:rPr>
          <w:rFonts w:ascii="Arial" w:hAnsi="Arial" w:cs="Arial"/>
          <w:sz w:val="22"/>
          <w:szCs w:val="22"/>
        </w:rPr>
        <w:t>5</w:t>
      </w:r>
      <w:r w:rsidRPr="008531E8">
        <w:rPr>
          <w:rFonts w:ascii="Arial" w:hAnsi="Arial" w:cs="Arial"/>
          <w:sz w:val="22"/>
          <w:szCs w:val="22"/>
        </w:rPr>
        <w:t>.4.</w:t>
      </w:r>
      <w:r w:rsidRPr="008531E8">
        <w:rPr>
          <w:rFonts w:ascii="Arial" w:hAnsi="Arial" w:cs="Arial"/>
          <w:snapToGrid w:val="0"/>
          <w:sz w:val="22"/>
          <w:szCs w:val="22"/>
        </w:rPr>
        <w:t xml:space="preserve">  </w:t>
      </w:r>
      <w:r w:rsidRPr="008531E8">
        <w:rPr>
          <w:rFonts w:ascii="Arial" w:hAnsi="Arial" w:cs="Arial"/>
          <w:snapToGrid w:val="0"/>
          <w:sz w:val="22"/>
          <w:szCs w:val="22"/>
        </w:rPr>
        <w:tab/>
      </w:r>
      <w:r w:rsidR="00DF27B4" w:rsidRPr="008531E8">
        <w:rPr>
          <w:rFonts w:ascii="Arial" w:hAnsi="Arial" w:cs="Arial"/>
          <w:snapToGrid w:val="0"/>
          <w:sz w:val="22"/>
          <w:szCs w:val="22"/>
        </w:rPr>
        <w:t>Objednatel je</w:t>
      </w:r>
      <w:r w:rsidRPr="008531E8">
        <w:rPr>
          <w:rFonts w:ascii="Arial" w:hAnsi="Arial" w:cs="Arial"/>
          <w:snapToGrid w:val="0"/>
          <w:sz w:val="22"/>
          <w:szCs w:val="22"/>
        </w:rPr>
        <w:t xml:space="preserve"> oprávněn požadovat a Zhotovitel je povinen zabezpečit změnu nebo rozšíření činností dozoru Zhotovitele pokud je jeho činnost nedostatečná nebo neuspokojivá, zejména (nikoliv však pouze) v případech, kdy: </w:t>
      </w:r>
    </w:p>
    <w:p w14:paraId="1EDB0893" w14:textId="77777777" w:rsidR="00DF1AF3" w:rsidRPr="008531E8" w:rsidRDefault="00DF1AF3" w:rsidP="00101733">
      <w:pPr>
        <w:spacing w:before="60"/>
        <w:ind w:left="2124" w:hanging="708"/>
        <w:jc w:val="both"/>
        <w:rPr>
          <w:rFonts w:ascii="Arial" w:hAnsi="Arial" w:cs="Arial"/>
          <w:snapToGrid w:val="0"/>
          <w:sz w:val="22"/>
          <w:szCs w:val="22"/>
        </w:rPr>
      </w:pPr>
      <w:r w:rsidRPr="008531E8">
        <w:rPr>
          <w:rFonts w:ascii="Arial" w:hAnsi="Arial" w:cs="Arial"/>
          <w:snapToGrid w:val="0"/>
          <w:sz w:val="22"/>
          <w:szCs w:val="22"/>
        </w:rPr>
        <w:t>1</w:t>
      </w:r>
      <w:r w:rsidR="00C4474E">
        <w:rPr>
          <w:rFonts w:ascii="Arial" w:hAnsi="Arial" w:cs="Arial"/>
          <w:snapToGrid w:val="0"/>
          <w:sz w:val="22"/>
          <w:szCs w:val="22"/>
        </w:rPr>
        <w:t>5</w:t>
      </w:r>
      <w:r w:rsidRPr="008531E8">
        <w:rPr>
          <w:rFonts w:ascii="Arial" w:hAnsi="Arial" w:cs="Arial"/>
          <w:snapToGrid w:val="0"/>
          <w:sz w:val="22"/>
          <w:szCs w:val="22"/>
        </w:rPr>
        <w:t>.4.1.</w:t>
      </w:r>
      <w:r w:rsidRPr="008531E8">
        <w:rPr>
          <w:rFonts w:ascii="Arial" w:hAnsi="Arial" w:cs="Arial"/>
          <w:snapToGrid w:val="0"/>
          <w:sz w:val="22"/>
          <w:szCs w:val="22"/>
        </w:rPr>
        <w:tab/>
        <w:t>kontrola, obecná bezpečnost, organizace a koordinace díla nejsou dostatečné a uspokojivé;</w:t>
      </w:r>
    </w:p>
    <w:p w14:paraId="53E4A307" w14:textId="77777777" w:rsidR="00DF1AF3" w:rsidRPr="008531E8" w:rsidRDefault="00C4474E" w:rsidP="00101733">
      <w:pPr>
        <w:spacing w:before="60"/>
        <w:ind w:left="2124" w:hanging="708"/>
        <w:jc w:val="both"/>
        <w:rPr>
          <w:rFonts w:ascii="Arial" w:hAnsi="Arial" w:cs="Arial"/>
          <w:snapToGrid w:val="0"/>
          <w:sz w:val="22"/>
          <w:szCs w:val="22"/>
        </w:rPr>
      </w:pPr>
      <w:r>
        <w:rPr>
          <w:rFonts w:ascii="Arial" w:hAnsi="Arial" w:cs="Arial"/>
          <w:snapToGrid w:val="0"/>
          <w:sz w:val="22"/>
          <w:szCs w:val="22"/>
        </w:rPr>
        <w:t>15</w:t>
      </w:r>
      <w:r w:rsidR="00DF1AF3" w:rsidRPr="008531E8">
        <w:rPr>
          <w:rFonts w:ascii="Arial" w:hAnsi="Arial" w:cs="Arial"/>
          <w:snapToGrid w:val="0"/>
          <w:sz w:val="22"/>
          <w:szCs w:val="22"/>
        </w:rPr>
        <w:t>.4.2.</w:t>
      </w:r>
      <w:r w:rsidR="00DF1AF3" w:rsidRPr="008531E8">
        <w:rPr>
          <w:rFonts w:ascii="Arial" w:hAnsi="Arial" w:cs="Arial"/>
          <w:snapToGrid w:val="0"/>
          <w:sz w:val="22"/>
          <w:szCs w:val="22"/>
        </w:rPr>
        <w:tab/>
        <w:t>kvalita práce a dodávek neodpovídá požadavkům Projektové dokumentace a této smlouvě;</w:t>
      </w:r>
    </w:p>
    <w:p w14:paraId="054F2328" w14:textId="77777777" w:rsidR="00DF1AF3" w:rsidRPr="008531E8" w:rsidRDefault="00DF1AF3" w:rsidP="00101733">
      <w:pPr>
        <w:spacing w:before="60"/>
        <w:ind w:left="2124" w:hanging="708"/>
        <w:jc w:val="both"/>
        <w:rPr>
          <w:rFonts w:ascii="Arial" w:hAnsi="Arial" w:cs="Arial"/>
          <w:snapToGrid w:val="0"/>
          <w:sz w:val="22"/>
          <w:szCs w:val="22"/>
        </w:rPr>
      </w:pPr>
      <w:r w:rsidRPr="008531E8">
        <w:rPr>
          <w:rFonts w:ascii="Arial" w:hAnsi="Arial" w:cs="Arial"/>
          <w:snapToGrid w:val="0"/>
          <w:sz w:val="22"/>
          <w:szCs w:val="22"/>
        </w:rPr>
        <w:t>1</w:t>
      </w:r>
      <w:r w:rsidR="00C4474E">
        <w:rPr>
          <w:rFonts w:ascii="Arial" w:hAnsi="Arial" w:cs="Arial"/>
          <w:snapToGrid w:val="0"/>
          <w:sz w:val="22"/>
          <w:szCs w:val="22"/>
        </w:rPr>
        <w:t>5</w:t>
      </w:r>
      <w:r w:rsidRPr="008531E8">
        <w:rPr>
          <w:rFonts w:ascii="Arial" w:hAnsi="Arial" w:cs="Arial"/>
          <w:snapToGrid w:val="0"/>
          <w:sz w:val="22"/>
          <w:szCs w:val="22"/>
        </w:rPr>
        <w:t>.4.3.</w:t>
      </w:r>
      <w:r w:rsidRPr="008531E8">
        <w:rPr>
          <w:rFonts w:ascii="Arial" w:hAnsi="Arial" w:cs="Arial"/>
          <w:snapToGrid w:val="0"/>
          <w:sz w:val="22"/>
          <w:szCs w:val="22"/>
        </w:rPr>
        <w:tab/>
        <w:t>nejsou vykonávány pokyny vydané</w:t>
      </w:r>
      <w:r w:rsidR="007B6594">
        <w:rPr>
          <w:rFonts w:ascii="Arial" w:hAnsi="Arial" w:cs="Arial"/>
          <w:snapToGrid w:val="0"/>
          <w:sz w:val="22"/>
          <w:szCs w:val="22"/>
        </w:rPr>
        <w:t xml:space="preserve"> podle Projektové dokumentace a </w:t>
      </w:r>
      <w:r w:rsidRPr="008531E8">
        <w:rPr>
          <w:rFonts w:ascii="Arial" w:hAnsi="Arial" w:cs="Arial"/>
          <w:snapToGrid w:val="0"/>
          <w:sz w:val="22"/>
          <w:szCs w:val="22"/>
        </w:rPr>
        <w:t>této smlouvy;</w:t>
      </w:r>
    </w:p>
    <w:p w14:paraId="48046051" w14:textId="77777777" w:rsidR="00DF1AF3" w:rsidRDefault="00C4474E" w:rsidP="00101733">
      <w:pPr>
        <w:spacing w:before="60"/>
        <w:ind w:left="2127" w:hanging="709"/>
        <w:jc w:val="both"/>
        <w:rPr>
          <w:rFonts w:ascii="Arial" w:hAnsi="Arial" w:cs="Arial"/>
          <w:snapToGrid w:val="0"/>
          <w:sz w:val="22"/>
          <w:szCs w:val="22"/>
        </w:rPr>
      </w:pPr>
      <w:r>
        <w:rPr>
          <w:rFonts w:ascii="Arial" w:hAnsi="Arial" w:cs="Arial"/>
          <w:snapToGrid w:val="0"/>
          <w:sz w:val="22"/>
          <w:szCs w:val="22"/>
        </w:rPr>
        <w:t>15</w:t>
      </w:r>
      <w:r w:rsidR="00DF1AF3" w:rsidRPr="008531E8">
        <w:rPr>
          <w:rFonts w:ascii="Arial" w:hAnsi="Arial" w:cs="Arial"/>
          <w:snapToGrid w:val="0"/>
          <w:sz w:val="22"/>
          <w:szCs w:val="22"/>
        </w:rPr>
        <w:t>.4.4.</w:t>
      </w:r>
      <w:r w:rsidR="00DF1AF3" w:rsidRPr="008531E8">
        <w:rPr>
          <w:rFonts w:ascii="Arial" w:hAnsi="Arial" w:cs="Arial"/>
          <w:snapToGrid w:val="0"/>
          <w:sz w:val="22"/>
          <w:szCs w:val="22"/>
        </w:rPr>
        <w:tab/>
        <w:t>postup prací na provádění díla neodpovídá dohodnutému harmonogramu.</w:t>
      </w:r>
    </w:p>
    <w:p w14:paraId="6AEFD266" w14:textId="77777777" w:rsidR="008531E8" w:rsidRPr="008531E8" w:rsidRDefault="008531E8" w:rsidP="008531E8">
      <w:pPr>
        <w:ind w:left="708" w:firstLine="708"/>
        <w:jc w:val="both"/>
        <w:rPr>
          <w:rFonts w:ascii="Arial" w:hAnsi="Arial" w:cs="Arial"/>
          <w:snapToGrid w:val="0"/>
          <w:sz w:val="22"/>
          <w:szCs w:val="22"/>
        </w:rPr>
      </w:pPr>
    </w:p>
    <w:p w14:paraId="0D677E21" w14:textId="77777777"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se zavazuje, že odpady, suť a znečištění odstraní ihned po provedení příslušných prací. Pokud toto neprodleně neprovede, je oprávněn toto provést Objednatel pomocí třetí osoby na náklady Zhotovitele.</w:t>
      </w:r>
    </w:p>
    <w:p w14:paraId="565E8131"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028F2067" w14:textId="77777777"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prohlašuje, že s ohledem na provádění díla na již existující stavbě nepoškodí stávající objekt ani jeho vnitřní rozvody. V případě vzniku takovéto škody přebírá Zhotovitel veškerou odpovědnost za šk</w:t>
      </w:r>
      <w:r w:rsidR="007B6594">
        <w:rPr>
          <w:rFonts w:ascii="Arial" w:hAnsi="Arial" w:cs="Arial"/>
          <w:sz w:val="22"/>
          <w:szCs w:val="22"/>
        </w:rPr>
        <w:t>odu takto způsobenou. U prací a </w:t>
      </w:r>
      <w:r w:rsidRPr="008531E8">
        <w:rPr>
          <w:rFonts w:ascii="Arial" w:hAnsi="Arial" w:cs="Arial"/>
          <w:sz w:val="22"/>
          <w:szCs w:val="22"/>
        </w:rPr>
        <w:t>dodávek, které vzniknou realizací prací zhotovi</w:t>
      </w:r>
      <w:r w:rsidR="007B6594">
        <w:rPr>
          <w:rFonts w:ascii="Arial" w:hAnsi="Arial" w:cs="Arial"/>
          <w:sz w:val="22"/>
          <w:szCs w:val="22"/>
        </w:rPr>
        <w:t>tele na cizím díle a zásahem do </w:t>
      </w:r>
      <w:r w:rsidRPr="008531E8">
        <w:rPr>
          <w:rFonts w:ascii="Arial" w:hAnsi="Arial" w:cs="Arial"/>
          <w:sz w:val="22"/>
          <w:szCs w:val="22"/>
        </w:rPr>
        <w:t>cizího</w:t>
      </w:r>
      <w:r w:rsidR="00D3234B" w:rsidRPr="008531E8">
        <w:rPr>
          <w:rFonts w:ascii="Arial" w:hAnsi="Arial" w:cs="Arial"/>
          <w:sz w:val="22"/>
          <w:szCs w:val="22"/>
        </w:rPr>
        <w:t xml:space="preserve"> díla, přebírá odpovědnost i za </w:t>
      </w:r>
      <w:r w:rsidRPr="008531E8">
        <w:rPr>
          <w:rFonts w:ascii="Arial" w:hAnsi="Arial" w:cs="Arial"/>
          <w:sz w:val="22"/>
          <w:szCs w:val="22"/>
        </w:rPr>
        <w:t>vady, jež se v záruční době projeví na cizím díle v příč</w:t>
      </w:r>
      <w:r w:rsidR="00D3234B" w:rsidRPr="008531E8">
        <w:rPr>
          <w:rFonts w:ascii="Arial" w:hAnsi="Arial" w:cs="Arial"/>
          <w:sz w:val="22"/>
          <w:szCs w:val="22"/>
        </w:rPr>
        <w:t>inné souvislosti anebo z důvodů </w:t>
      </w:r>
      <w:r w:rsidRPr="008531E8">
        <w:rPr>
          <w:rFonts w:ascii="Arial" w:hAnsi="Arial" w:cs="Arial"/>
          <w:sz w:val="22"/>
          <w:szCs w:val="22"/>
        </w:rPr>
        <w:t>realizace prací Zhotovitele.</w:t>
      </w:r>
    </w:p>
    <w:p w14:paraId="47DABC99" w14:textId="77777777" w:rsidR="00717A26" w:rsidRPr="008531E8" w:rsidRDefault="00717A26" w:rsidP="00717A26">
      <w:pPr>
        <w:pStyle w:val="Import5"/>
        <w:tabs>
          <w:tab w:val="clear" w:pos="720"/>
        </w:tabs>
        <w:spacing w:line="240" w:lineRule="auto"/>
        <w:ind w:left="0" w:firstLine="0"/>
        <w:jc w:val="both"/>
        <w:rPr>
          <w:rFonts w:ascii="Arial" w:hAnsi="Arial" w:cs="Arial"/>
          <w:sz w:val="22"/>
          <w:szCs w:val="22"/>
        </w:rPr>
      </w:pPr>
    </w:p>
    <w:p w14:paraId="2D8227BB" w14:textId="77777777"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Při pracích na veřejných cestách nebo vedle nich je Zhotovitel povinen provést všechna potřebná opatření, jakými jsou označení, ohrazení, osvětlení apod. Mimo to musí udržovat v čistotě veškeré silnice a cesty. Při použití cizích pozemků je Zhotovitel povinen provést nutná jednání s vlastníky a nést případné vzniklé náklady.</w:t>
      </w:r>
    </w:p>
    <w:p w14:paraId="753AFBDC"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72DD1956" w14:textId="77777777" w:rsidR="00DF1AF3"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oznámí Objednateli 3 pracovní dny předem termín prov</w:t>
      </w:r>
      <w:r w:rsidR="007B6594">
        <w:rPr>
          <w:rFonts w:ascii="Arial" w:hAnsi="Arial" w:cs="Arial"/>
          <w:sz w:val="22"/>
          <w:szCs w:val="22"/>
        </w:rPr>
        <w:t>ádění zkoušek a </w:t>
      </w:r>
      <w:r w:rsidRPr="008531E8">
        <w:rPr>
          <w:rFonts w:ascii="Arial" w:hAnsi="Arial" w:cs="Arial"/>
          <w:sz w:val="22"/>
          <w:szCs w:val="22"/>
        </w:rPr>
        <w:t>seznámí Objednatele písemně s jejich výsledky.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prokáží oprávněnost pochybnosti Objednatele, v opačném případě hradí náklady na opakované zkoušky Objednatel.</w:t>
      </w:r>
    </w:p>
    <w:p w14:paraId="2721E02B"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59A1A910" w14:textId="77777777" w:rsidR="00DF1AF3" w:rsidRPr="008531E8" w:rsidRDefault="00DF1AF3" w:rsidP="00C12BE8">
      <w:pPr>
        <w:pStyle w:val="Import5"/>
        <w:numPr>
          <w:ilvl w:val="0"/>
          <w:numId w:val="36"/>
        </w:numPr>
        <w:spacing w:line="240" w:lineRule="auto"/>
        <w:jc w:val="both"/>
        <w:rPr>
          <w:rFonts w:ascii="Arial" w:hAnsi="Arial" w:cs="Arial"/>
          <w:sz w:val="22"/>
          <w:szCs w:val="22"/>
        </w:rPr>
      </w:pPr>
      <w:r w:rsidRPr="008531E8">
        <w:rPr>
          <w:rFonts w:ascii="Arial" w:hAnsi="Arial" w:cs="Arial"/>
          <w:sz w:val="22"/>
          <w:szCs w:val="22"/>
        </w:rPr>
        <w:t>Zhotovitel je povinen v průběhu stavby zaznamenávat do jednoho vyhotovení Projektové dokumentace veškeré změny, které vznikly při provádění prací. Tato dokumentace slouží jako závazný podklad pro zpracování dokumentace skutečného provedení díla.</w:t>
      </w:r>
    </w:p>
    <w:p w14:paraId="29DFA3AE" w14:textId="77777777" w:rsidR="00EF72C1" w:rsidRDefault="00EF72C1" w:rsidP="00216B60">
      <w:pPr>
        <w:pStyle w:val="Import9"/>
        <w:spacing w:line="240" w:lineRule="auto"/>
        <w:ind w:left="0"/>
        <w:rPr>
          <w:rFonts w:ascii="Arial" w:hAnsi="Arial" w:cs="Arial"/>
          <w:b/>
          <w:sz w:val="22"/>
          <w:szCs w:val="22"/>
        </w:rPr>
      </w:pPr>
    </w:p>
    <w:p w14:paraId="03970E06" w14:textId="77777777" w:rsidR="00024CAB" w:rsidRDefault="00024CAB" w:rsidP="00216B60">
      <w:pPr>
        <w:pStyle w:val="Import9"/>
        <w:spacing w:line="240" w:lineRule="auto"/>
        <w:ind w:left="0"/>
        <w:rPr>
          <w:rFonts w:ascii="Arial" w:hAnsi="Arial" w:cs="Arial"/>
          <w:b/>
          <w:sz w:val="22"/>
          <w:szCs w:val="22"/>
        </w:rPr>
      </w:pPr>
    </w:p>
    <w:p w14:paraId="5501BE6A" w14:textId="77777777" w:rsidR="00101733" w:rsidRDefault="00101733" w:rsidP="00216B60">
      <w:pPr>
        <w:pStyle w:val="Import9"/>
        <w:spacing w:line="240" w:lineRule="auto"/>
        <w:ind w:left="0"/>
        <w:rPr>
          <w:rFonts w:ascii="Arial" w:hAnsi="Arial" w:cs="Arial"/>
          <w:b/>
          <w:sz w:val="22"/>
          <w:szCs w:val="22"/>
        </w:rPr>
      </w:pPr>
    </w:p>
    <w:p w14:paraId="3EF2D83A" w14:textId="77777777" w:rsidR="00AD3E81" w:rsidRPr="008531E8"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lastRenderedPageBreak/>
        <w:t xml:space="preserve">IX. </w:t>
      </w:r>
    </w:p>
    <w:p w14:paraId="055DFC3F" w14:textId="77777777" w:rsidR="00DF1AF3"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Práva a povinnosti Objednatele</w:t>
      </w:r>
    </w:p>
    <w:p w14:paraId="01A2A1D5" w14:textId="77777777" w:rsidR="008531E8" w:rsidRPr="008531E8" w:rsidRDefault="008531E8" w:rsidP="008531E8">
      <w:pPr>
        <w:pStyle w:val="Import9"/>
        <w:spacing w:line="240" w:lineRule="auto"/>
        <w:ind w:hanging="3744"/>
        <w:jc w:val="center"/>
        <w:rPr>
          <w:rFonts w:ascii="Arial" w:hAnsi="Arial" w:cs="Arial"/>
          <w:sz w:val="22"/>
          <w:szCs w:val="22"/>
        </w:rPr>
      </w:pPr>
    </w:p>
    <w:p w14:paraId="57270A8C" w14:textId="77777777" w:rsidR="00DF1AF3" w:rsidRPr="008531E8" w:rsidRDefault="00DF1AF3" w:rsidP="00C12BE8">
      <w:pPr>
        <w:pStyle w:val="Import5"/>
        <w:numPr>
          <w:ilvl w:val="0"/>
          <w:numId w:val="37"/>
        </w:numPr>
        <w:spacing w:line="240" w:lineRule="auto"/>
        <w:jc w:val="both"/>
        <w:rPr>
          <w:rFonts w:ascii="Arial" w:hAnsi="Arial" w:cs="Arial"/>
          <w:sz w:val="22"/>
          <w:szCs w:val="22"/>
        </w:rPr>
      </w:pPr>
      <w:r w:rsidRPr="008531E8">
        <w:rPr>
          <w:rFonts w:ascii="Arial" w:hAnsi="Arial" w:cs="Arial"/>
          <w:sz w:val="22"/>
          <w:szCs w:val="22"/>
        </w:rPr>
        <w:t>Objednatel je povinen zajistit při předání staveniště:</w:t>
      </w:r>
    </w:p>
    <w:p w14:paraId="0FCC701C" w14:textId="77777777" w:rsidR="00DF1AF3" w:rsidRPr="008531E8" w:rsidRDefault="00DF1AF3" w:rsidP="00C12BE8">
      <w:pPr>
        <w:pStyle w:val="Import7"/>
        <w:numPr>
          <w:ilvl w:val="0"/>
          <w:numId w:val="25"/>
        </w:numPr>
        <w:tabs>
          <w:tab w:val="clear" w:pos="720"/>
          <w:tab w:val="clear" w:pos="1584"/>
          <w:tab w:val="clear" w:pos="1766"/>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560" w:hanging="142"/>
        <w:jc w:val="both"/>
        <w:rPr>
          <w:rFonts w:ascii="Arial" w:hAnsi="Arial" w:cs="Arial"/>
          <w:sz w:val="22"/>
          <w:szCs w:val="22"/>
        </w:rPr>
      </w:pPr>
      <w:r w:rsidRPr="008531E8">
        <w:rPr>
          <w:rFonts w:ascii="Arial" w:hAnsi="Arial" w:cs="Arial"/>
          <w:sz w:val="22"/>
          <w:szCs w:val="22"/>
        </w:rPr>
        <w:t>vjezd do areálu Fakultní nemocnice Brno, přístup na staveniště</w:t>
      </w:r>
    </w:p>
    <w:p w14:paraId="30F5998C" w14:textId="77777777" w:rsidR="00DF1AF3" w:rsidRPr="008531E8" w:rsidRDefault="00DF1AF3" w:rsidP="00C12BE8">
      <w:pPr>
        <w:pStyle w:val="Import7"/>
        <w:numPr>
          <w:ilvl w:val="0"/>
          <w:numId w:val="25"/>
        </w:numPr>
        <w:tabs>
          <w:tab w:val="clear" w:pos="720"/>
          <w:tab w:val="clear" w:pos="1584"/>
          <w:tab w:val="clear" w:pos="1766"/>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560" w:hanging="142"/>
        <w:jc w:val="both"/>
        <w:rPr>
          <w:rFonts w:ascii="Arial" w:hAnsi="Arial" w:cs="Arial"/>
          <w:sz w:val="22"/>
          <w:szCs w:val="22"/>
        </w:rPr>
      </w:pPr>
      <w:r w:rsidRPr="008531E8">
        <w:rPr>
          <w:rFonts w:ascii="Arial" w:hAnsi="Arial" w:cs="Arial"/>
          <w:sz w:val="22"/>
          <w:szCs w:val="22"/>
        </w:rPr>
        <w:t>jedno odběrné místo elektrické e</w:t>
      </w:r>
      <w:r w:rsidR="007B6594">
        <w:rPr>
          <w:rFonts w:ascii="Arial" w:hAnsi="Arial" w:cs="Arial"/>
          <w:sz w:val="22"/>
          <w:szCs w:val="22"/>
        </w:rPr>
        <w:t>nergie 230/400 V 50 Hz a vody z </w:t>
      </w:r>
      <w:r w:rsidRPr="008531E8">
        <w:rPr>
          <w:rFonts w:ascii="Arial" w:hAnsi="Arial" w:cs="Arial"/>
          <w:sz w:val="22"/>
          <w:szCs w:val="22"/>
        </w:rPr>
        <w:t>přístupných míst, ze kterého si Zhotovitel sjedná odběr s příslušným správcem sítě;</w:t>
      </w:r>
    </w:p>
    <w:p w14:paraId="59104C40" w14:textId="77777777" w:rsidR="00DF1AF3" w:rsidRDefault="00DF1AF3" w:rsidP="00C12BE8">
      <w:pPr>
        <w:pStyle w:val="Import7"/>
        <w:numPr>
          <w:ilvl w:val="0"/>
          <w:numId w:val="25"/>
        </w:numPr>
        <w:tabs>
          <w:tab w:val="clear" w:pos="720"/>
          <w:tab w:val="clear" w:pos="1584"/>
          <w:tab w:val="clear" w:pos="1766"/>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560" w:hanging="142"/>
        <w:jc w:val="both"/>
        <w:rPr>
          <w:rFonts w:ascii="Arial" w:hAnsi="Arial" w:cs="Arial"/>
          <w:sz w:val="22"/>
          <w:szCs w:val="22"/>
        </w:rPr>
      </w:pPr>
      <w:r w:rsidRPr="008531E8">
        <w:rPr>
          <w:rFonts w:ascii="Arial" w:hAnsi="Arial" w:cs="Arial"/>
          <w:sz w:val="22"/>
          <w:szCs w:val="22"/>
        </w:rPr>
        <w:t>plochy pro výstavbu podle a v rozsahu Projektové dokumentace</w:t>
      </w:r>
      <w:r w:rsidR="000345DF">
        <w:rPr>
          <w:rFonts w:ascii="Arial" w:hAnsi="Arial" w:cs="Arial"/>
          <w:sz w:val="22"/>
          <w:szCs w:val="22"/>
        </w:rPr>
        <w:t>.</w:t>
      </w:r>
    </w:p>
    <w:p w14:paraId="614A1C86" w14:textId="77777777" w:rsidR="008531E8" w:rsidRPr="008531E8" w:rsidRDefault="008531E8" w:rsidP="008531E8">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ind w:left="1560" w:firstLine="0"/>
        <w:jc w:val="both"/>
        <w:rPr>
          <w:rFonts w:ascii="Arial" w:hAnsi="Arial" w:cs="Arial"/>
          <w:sz w:val="22"/>
          <w:szCs w:val="22"/>
        </w:rPr>
      </w:pPr>
    </w:p>
    <w:p w14:paraId="73352262" w14:textId="36096B20" w:rsidR="008531E8" w:rsidRPr="0089726D" w:rsidRDefault="00DF1AF3" w:rsidP="008C6D78">
      <w:pPr>
        <w:pStyle w:val="Import5"/>
        <w:numPr>
          <w:ilvl w:val="0"/>
          <w:numId w:val="37"/>
        </w:numPr>
        <w:tabs>
          <w:tab w:val="clear" w:pos="705"/>
          <w:tab w:val="clear" w:pos="1584"/>
          <w:tab w:val="left" w:pos="709"/>
        </w:tabs>
        <w:spacing w:line="240" w:lineRule="auto"/>
        <w:jc w:val="both"/>
        <w:rPr>
          <w:rFonts w:ascii="Arial" w:hAnsi="Arial" w:cs="Arial"/>
          <w:b/>
          <w:sz w:val="22"/>
          <w:szCs w:val="22"/>
        </w:rPr>
      </w:pPr>
      <w:r w:rsidRPr="008C6D78">
        <w:rPr>
          <w:rFonts w:ascii="Arial" w:hAnsi="Arial" w:cs="Arial"/>
          <w:sz w:val="22"/>
          <w:szCs w:val="22"/>
        </w:rPr>
        <w:t>Osobou, pověřenou výkony funkce technického dozoru Objednatele dle této smlouvy (v textu této smlouvy označen jako TDI) je:</w:t>
      </w:r>
      <w:r w:rsidR="00756537">
        <w:rPr>
          <w:rFonts w:ascii="Arial" w:hAnsi="Arial" w:cs="Arial"/>
          <w:sz w:val="22"/>
          <w:szCs w:val="22"/>
        </w:rPr>
        <w:t xml:space="preserve"> </w:t>
      </w:r>
      <w:r w:rsidR="00107285">
        <w:rPr>
          <w:rFonts w:ascii="Arial" w:hAnsi="Arial" w:cs="Arial"/>
          <w:b/>
          <w:sz w:val="22"/>
          <w:szCs w:val="22"/>
        </w:rPr>
        <w:t>XXXXXXXXXXXXXXXX</w:t>
      </w:r>
      <w:bookmarkStart w:id="0" w:name="_GoBack"/>
      <w:bookmarkEnd w:id="0"/>
      <w:r w:rsidR="002A693F" w:rsidRPr="0089726D">
        <w:rPr>
          <w:rFonts w:ascii="Arial" w:hAnsi="Arial" w:cs="Arial"/>
          <w:b/>
          <w:sz w:val="22"/>
          <w:szCs w:val="22"/>
        </w:rPr>
        <w:t xml:space="preserve">, referent </w:t>
      </w:r>
      <w:r w:rsidR="009904EA" w:rsidRPr="0089726D">
        <w:rPr>
          <w:rFonts w:ascii="Arial" w:hAnsi="Arial" w:cs="Arial"/>
          <w:b/>
          <w:sz w:val="22"/>
          <w:szCs w:val="22"/>
        </w:rPr>
        <w:t xml:space="preserve">Oddělení </w:t>
      </w:r>
      <w:r w:rsidR="00146CAA" w:rsidRPr="0089726D">
        <w:rPr>
          <w:rFonts w:ascii="Arial" w:hAnsi="Arial" w:cs="Arial"/>
          <w:b/>
          <w:sz w:val="22"/>
          <w:szCs w:val="22"/>
        </w:rPr>
        <w:t>investičních</w:t>
      </w:r>
      <w:r w:rsidR="009904EA" w:rsidRPr="0089726D">
        <w:rPr>
          <w:rFonts w:ascii="Arial" w:hAnsi="Arial" w:cs="Arial"/>
          <w:b/>
          <w:sz w:val="22"/>
          <w:szCs w:val="22"/>
        </w:rPr>
        <w:t xml:space="preserve"> činností</w:t>
      </w:r>
      <w:r w:rsidR="004213CE" w:rsidRPr="0089726D">
        <w:rPr>
          <w:rFonts w:ascii="Arial" w:hAnsi="Arial" w:cs="Arial"/>
          <w:b/>
          <w:sz w:val="22"/>
          <w:szCs w:val="22"/>
        </w:rPr>
        <w:t xml:space="preserve"> Objednatele</w:t>
      </w:r>
      <w:r w:rsidR="000345DF" w:rsidRPr="0089726D">
        <w:rPr>
          <w:rFonts w:ascii="Arial" w:hAnsi="Arial" w:cs="Arial"/>
          <w:b/>
          <w:sz w:val="22"/>
          <w:szCs w:val="22"/>
        </w:rPr>
        <w:t>.</w:t>
      </w:r>
    </w:p>
    <w:p w14:paraId="58750468" w14:textId="77777777" w:rsidR="00152A99" w:rsidRPr="008C6D78" w:rsidRDefault="00152A99" w:rsidP="00152A99">
      <w:pPr>
        <w:pStyle w:val="Import5"/>
        <w:tabs>
          <w:tab w:val="clear" w:pos="720"/>
          <w:tab w:val="clear" w:pos="1584"/>
        </w:tabs>
        <w:spacing w:line="240" w:lineRule="auto"/>
        <w:ind w:left="705" w:firstLine="0"/>
        <w:jc w:val="both"/>
        <w:rPr>
          <w:rFonts w:ascii="Arial" w:hAnsi="Arial" w:cs="Arial"/>
          <w:sz w:val="22"/>
          <w:szCs w:val="22"/>
        </w:rPr>
      </w:pPr>
    </w:p>
    <w:p w14:paraId="1C36FEE6" w14:textId="77777777" w:rsidR="00DF1AF3" w:rsidRDefault="00DF1AF3" w:rsidP="00C12BE8">
      <w:pPr>
        <w:pStyle w:val="Import5"/>
        <w:numPr>
          <w:ilvl w:val="0"/>
          <w:numId w:val="37"/>
        </w:numPr>
        <w:spacing w:line="240" w:lineRule="auto"/>
        <w:jc w:val="both"/>
        <w:rPr>
          <w:rFonts w:ascii="Arial" w:hAnsi="Arial" w:cs="Arial"/>
          <w:sz w:val="22"/>
          <w:szCs w:val="22"/>
        </w:rPr>
      </w:pPr>
      <w:r w:rsidRPr="008C6D78">
        <w:rPr>
          <w:rFonts w:ascii="Arial" w:hAnsi="Arial" w:cs="Arial"/>
          <w:sz w:val="22"/>
          <w:szCs w:val="22"/>
        </w:rPr>
        <w:t>Objednatel nebo jimi řádně zmocněné osoby budou mít kdykoli přístup k dílu či na</w:t>
      </w:r>
      <w:r w:rsidRPr="008531E8">
        <w:rPr>
          <w:rFonts w:ascii="Arial" w:hAnsi="Arial" w:cs="Arial"/>
          <w:sz w:val="22"/>
          <w:szCs w:val="22"/>
        </w:rPr>
        <w:t xml:space="preserve"> stavbu. Budou-li části díla připravovány na místě jiném, než je místo díla, budou mít Objednatel nebo jimi řádně zmocněné osoby kdykoli</w:t>
      </w:r>
      <w:r w:rsidR="007B6594">
        <w:rPr>
          <w:rFonts w:ascii="Arial" w:hAnsi="Arial" w:cs="Arial"/>
          <w:sz w:val="22"/>
          <w:szCs w:val="22"/>
        </w:rPr>
        <w:t>v přístup k těmto částem díla v </w:t>
      </w:r>
      <w:r w:rsidRPr="008531E8">
        <w:rPr>
          <w:rFonts w:ascii="Arial" w:hAnsi="Arial" w:cs="Arial"/>
          <w:sz w:val="22"/>
          <w:szCs w:val="22"/>
        </w:rPr>
        <w:t>kterékoliv fázi jejich výroby.</w:t>
      </w:r>
    </w:p>
    <w:p w14:paraId="04DD6D5D"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3DB937EA" w14:textId="77777777" w:rsidR="00DF1AF3" w:rsidRPr="008531E8" w:rsidRDefault="00D62FC1" w:rsidP="00C12BE8">
      <w:pPr>
        <w:pStyle w:val="Import5"/>
        <w:numPr>
          <w:ilvl w:val="0"/>
          <w:numId w:val="37"/>
        </w:numPr>
        <w:spacing w:line="240" w:lineRule="auto"/>
        <w:jc w:val="both"/>
        <w:rPr>
          <w:rFonts w:ascii="Arial" w:hAnsi="Arial" w:cs="Arial"/>
          <w:sz w:val="22"/>
          <w:szCs w:val="22"/>
        </w:rPr>
      </w:pPr>
      <w:r w:rsidRPr="008531E8">
        <w:rPr>
          <w:rFonts w:ascii="Arial" w:hAnsi="Arial" w:cs="Arial"/>
          <w:b/>
          <w:sz w:val="22"/>
          <w:szCs w:val="22"/>
        </w:rPr>
        <w:t>Práva a povinnosti TDI</w:t>
      </w:r>
    </w:p>
    <w:p w14:paraId="05A2EF84"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56CB56D2" w14:textId="77777777" w:rsidR="00293759" w:rsidRPr="008531E8" w:rsidRDefault="00293759" w:rsidP="008531E8">
      <w:pPr>
        <w:ind w:left="1413" w:hanging="705"/>
        <w:jc w:val="both"/>
        <w:rPr>
          <w:rFonts w:ascii="Arial" w:hAnsi="Arial" w:cs="Arial"/>
          <w:snapToGrid w:val="0"/>
          <w:sz w:val="22"/>
          <w:szCs w:val="22"/>
        </w:rPr>
      </w:pPr>
      <w:r w:rsidRPr="008531E8">
        <w:rPr>
          <w:rFonts w:ascii="Arial" w:hAnsi="Arial" w:cs="Arial"/>
          <w:sz w:val="22"/>
          <w:szCs w:val="22"/>
        </w:rPr>
        <w:t>4.1.</w:t>
      </w:r>
      <w:r w:rsidRPr="008531E8">
        <w:rPr>
          <w:rFonts w:ascii="Arial" w:hAnsi="Arial" w:cs="Arial"/>
          <w:snapToGrid w:val="0"/>
          <w:sz w:val="22"/>
          <w:szCs w:val="22"/>
        </w:rPr>
        <w:tab/>
        <w:t xml:space="preserve">TDI jménem Objednatele provádí veškeré </w:t>
      </w:r>
      <w:r w:rsidR="007B6594">
        <w:rPr>
          <w:rFonts w:ascii="Arial" w:hAnsi="Arial" w:cs="Arial"/>
          <w:snapToGrid w:val="0"/>
          <w:sz w:val="22"/>
          <w:szCs w:val="22"/>
        </w:rPr>
        <w:t>administrativní úkony spojené s </w:t>
      </w:r>
      <w:r w:rsidRPr="008531E8">
        <w:rPr>
          <w:rFonts w:ascii="Arial" w:hAnsi="Arial" w:cs="Arial"/>
          <w:snapToGrid w:val="0"/>
          <w:sz w:val="22"/>
          <w:szCs w:val="22"/>
        </w:rPr>
        <w:t>přípravou a vyhotovením zakázky a s uskutečněním díla v rozsahu stanoveném Projektovou dokumentací a touto smlouvou. Za tím účelem bude vydávat v souladu s ustanoveními této sm</w:t>
      </w:r>
      <w:r w:rsidR="007B6594">
        <w:rPr>
          <w:rFonts w:ascii="Arial" w:hAnsi="Arial" w:cs="Arial"/>
          <w:snapToGrid w:val="0"/>
          <w:sz w:val="22"/>
          <w:szCs w:val="22"/>
        </w:rPr>
        <w:t>louvy písemné, výjimečně (jen v </w:t>
      </w:r>
      <w:r w:rsidRPr="008531E8">
        <w:rPr>
          <w:rFonts w:ascii="Arial" w:hAnsi="Arial" w:cs="Arial"/>
          <w:snapToGrid w:val="0"/>
          <w:sz w:val="22"/>
          <w:szCs w:val="22"/>
        </w:rPr>
        <w:t>případě nutnosti) ústní pokyny a příkazy. Zhotovitel je povinen tyto pokyny a příkazy akceptovat. Byl-li TDI vydán ústní pokyn, který jím byl do sedmi dnů písemně potvrzen, bude mít platnost písemného pokynu s účinností od vydání pokynu ústního.</w:t>
      </w:r>
    </w:p>
    <w:p w14:paraId="51CE9526" w14:textId="77777777" w:rsidR="00293759" w:rsidRPr="008531E8" w:rsidRDefault="00293759" w:rsidP="008531E8">
      <w:pPr>
        <w:ind w:left="1418" w:hanging="709"/>
        <w:jc w:val="both"/>
        <w:rPr>
          <w:rFonts w:ascii="Arial" w:hAnsi="Arial" w:cs="Arial"/>
          <w:snapToGrid w:val="0"/>
          <w:sz w:val="22"/>
          <w:szCs w:val="22"/>
        </w:rPr>
      </w:pPr>
      <w:r w:rsidRPr="008531E8">
        <w:rPr>
          <w:rFonts w:ascii="Arial" w:hAnsi="Arial" w:cs="Arial"/>
          <w:sz w:val="22"/>
          <w:szCs w:val="22"/>
        </w:rPr>
        <w:t>4.2.</w:t>
      </w:r>
      <w:r w:rsidRPr="008531E8">
        <w:rPr>
          <w:rFonts w:ascii="Arial" w:hAnsi="Arial" w:cs="Arial"/>
          <w:snapToGrid w:val="0"/>
          <w:sz w:val="22"/>
          <w:szCs w:val="22"/>
        </w:rPr>
        <w:tab/>
        <w:t>TDI bude zastupovat Objednatele během provádění díla až do podpisu předávacího protokolu díla a jeho kolaudace případně až do dokončení všech úprav nebo náprav vad v souladu s příslušn</w:t>
      </w:r>
      <w:r w:rsidR="007B6594">
        <w:rPr>
          <w:rFonts w:ascii="Arial" w:hAnsi="Arial" w:cs="Arial"/>
          <w:snapToGrid w:val="0"/>
          <w:sz w:val="22"/>
          <w:szCs w:val="22"/>
        </w:rPr>
        <w:t>ými ustanoveními této smlouvy o </w:t>
      </w:r>
      <w:r w:rsidRPr="008531E8">
        <w:rPr>
          <w:rFonts w:ascii="Arial" w:hAnsi="Arial" w:cs="Arial"/>
          <w:snapToGrid w:val="0"/>
          <w:sz w:val="22"/>
          <w:szCs w:val="22"/>
        </w:rPr>
        <w:t>odpovědnosti Zhotovitel</w:t>
      </w:r>
      <w:r w:rsidR="002640E4" w:rsidRPr="008531E8">
        <w:rPr>
          <w:rFonts w:ascii="Arial" w:hAnsi="Arial" w:cs="Arial"/>
          <w:snapToGrid w:val="0"/>
          <w:sz w:val="22"/>
          <w:szCs w:val="22"/>
        </w:rPr>
        <w:t>e za </w:t>
      </w:r>
      <w:r w:rsidRPr="008531E8">
        <w:rPr>
          <w:rFonts w:ascii="Arial" w:hAnsi="Arial" w:cs="Arial"/>
          <w:snapToGrid w:val="0"/>
          <w:sz w:val="22"/>
          <w:szCs w:val="22"/>
        </w:rPr>
        <w:t>vady a o poskytnutí záruk. TDI je zmocněn jednat jménem Objednatele pouze v rozsahu této smlouvy, nebude-li rozsah zmocnění výslovně písemně upraven jinak.</w:t>
      </w:r>
    </w:p>
    <w:p w14:paraId="7D3CAAFE" w14:textId="77777777" w:rsidR="00293759" w:rsidRPr="009D6F92" w:rsidRDefault="00293759" w:rsidP="00C12BE8">
      <w:pPr>
        <w:numPr>
          <w:ilvl w:val="1"/>
          <w:numId w:val="23"/>
        </w:numPr>
        <w:jc w:val="both"/>
        <w:rPr>
          <w:rFonts w:ascii="Arial" w:hAnsi="Arial" w:cs="Arial"/>
          <w:snapToGrid w:val="0"/>
          <w:sz w:val="22"/>
          <w:szCs w:val="22"/>
        </w:rPr>
      </w:pPr>
      <w:r w:rsidRPr="009D6F92">
        <w:rPr>
          <w:rFonts w:ascii="Arial" w:hAnsi="Arial" w:cs="Arial"/>
          <w:snapToGrid w:val="0"/>
          <w:sz w:val="22"/>
          <w:szCs w:val="22"/>
        </w:rPr>
        <w:t>TDI bude dozírat na jakostní a množstevní soulad prováděného díla (jeho navrženého tvarového, dispoziční</w:t>
      </w:r>
      <w:r w:rsidR="007B6594" w:rsidRPr="009D6F92">
        <w:rPr>
          <w:rFonts w:ascii="Arial" w:hAnsi="Arial" w:cs="Arial"/>
          <w:snapToGrid w:val="0"/>
          <w:sz w:val="22"/>
          <w:szCs w:val="22"/>
        </w:rPr>
        <w:t>ho, provozního, materiálového a </w:t>
      </w:r>
      <w:r w:rsidRPr="009D6F92">
        <w:rPr>
          <w:rFonts w:ascii="Arial" w:hAnsi="Arial" w:cs="Arial"/>
          <w:snapToGrid w:val="0"/>
          <w:sz w:val="22"/>
          <w:szCs w:val="22"/>
        </w:rPr>
        <w:t>technologického řešení) s Projektovou dokumentací,</w:t>
      </w:r>
      <w:r w:rsidR="00F940FA" w:rsidRPr="009D6F92">
        <w:rPr>
          <w:rFonts w:ascii="Arial" w:hAnsi="Arial" w:cs="Arial"/>
          <w:snapToGrid w:val="0"/>
          <w:sz w:val="22"/>
          <w:szCs w:val="22"/>
        </w:rPr>
        <w:t xml:space="preserve"> bude kontrolovat</w:t>
      </w:r>
      <w:r w:rsidRPr="009D6F92">
        <w:rPr>
          <w:rFonts w:ascii="Arial" w:hAnsi="Arial" w:cs="Arial"/>
          <w:snapToGrid w:val="0"/>
          <w:sz w:val="22"/>
          <w:szCs w:val="22"/>
        </w:rPr>
        <w:t xml:space="preserve"> používání stavební</w:t>
      </w:r>
      <w:r w:rsidR="007B6594" w:rsidRPr="009D6F92">
        <w:rPr>
          <w:rFonts w:ascii="Arial" w:hAnsi="Arial" w:cs="Arial"/>
          <w:snapToGrid w:val="0"/>
          <w:sz w:val="22"/>
          <w:szCs w:val="22"/>
        </w:rPr>
        <w:t>ch prostředků, metod, technik a </w:t>
      </w:r>
      <w:r w:rsidR="00F940FA" w:rsidRPr="009D6F92">
        <w:rPr>
          <w:rFonts w:ascii="Arial" w:hAnsi="Arial" w:cs="Arial"/>
          <w:snapToGrid w:val="0"/>
          <w:sz w:val="22"/>
          <w:szCs w:val="22"/>
        </w:rPr>
        <w:t>technologických postupů, ne</w:t>
      </w:r>
      <w:r w:rsidRPr="009D6F92">
        <w:rPr>
          <w:rFonts w:ascii="Arial" w:hAnsi="Arial" w:cs="Arial"/>
          <w:snapToGrid w:val="0"/>
          <w:sz w:val="22"/>
          <w:szCs w:val="22"/>
        </w:rPr>
        <w:t>bude</w:t>
      </w:r>
      <w:r w:rsidR="00F940FA" w:rsidRPr="009D6F92">
        <w:rPr>
          <w:rFonts w:ascii="Arial" w:hAnsi="Arial" w:cs="Arial"/>
          <w:snapToGrid w:val="0"/>
          <w:sz w:val="22"/>
          <w:szCs w:val="22"/>
        </w:rPr>
        <w:t xml:space="preserve"> však za</w:t>
      </w:r>
      <w:r w:rsidRPr="009D6F92">
        <w:rPr>
          <w:rFonts w:ascii="Arial" w:hAnsi="Arial" w:cs="Arial"/>
          <w:snapToGrid w:val="0"/>
          <w:sz w:val="22"/>
          <w:szCs w:val="22"/>
        </w:rPr>
        <w:t xml:space="preserve"> jejich používání </w:t>
      </w:r>
      <w:r w:rsidR="00F940FA" w:rsidRPr="009D6F92">
        <w:rPr>
          <w:rFonts w:ascii="Arial" w:hAnsi="Arial" w:cs="Arial"/>
          <w:snapToGrid w:val="0"/>
          <w:sz w:val="22"/>
          <w:szCs w:val="22"/>
        </w:rPr>
        <w:t>zodpovědný</w:t>
      </w:r>
      <w:r w:rsidRPr="009D6F92">
        <w:rPr>
          <w:rFonts w:ascii="Arial" w:hAnsi="Arial" w:cs="Arial"/>
          <w:snapToGrid w:val="0"/>
          <w:sz w:val="22"/>
          <w:szCs w:val="22"/>
        </w:rPr>
        <w:t>, ani je nebude mít na starosti a nebude zodpovědný za dodržování bezpečnosti práce požadované pro danou stavbu příslušnou legislativou nebo běžnými stavebními postupy.</w:t>
      </w:r>
    </w:p>
    <w:p w14:paraId="1B78CA76" w14:textId="77777777" w:rsidR="00293759" w:rsidRPr="008531E8" w:rsidRDefault="00293759" w:rsidP="008531E8">
      <w:pPr>
        <w:ind w:left="1414" w:hanging="705"/>
        <w:jc w:val="both"/>
        <w:rPr>
          <w:rFonts w:ascii="Arial" w:hAnsi="Arial" w:cs="Arial"/>
          <w:snapToGrid w:val="0"/>
          <w:sz w:val="22"/>
          <w:szCs w:val="22"/>
        </w:rPr>
      </w:pPr>
      <w:r w:rsidRPr="008531E8">
        <w:rPr>
          <w:rFonts w:ascii="Arial" w:hAnsi="Arial" w:cs="Arial"/>
          <w:snapToGrid w:val="0"/>
          <w:sz w:val="22"/>
          <w:szCs w:val="22"/>
        </w:rPr>
        <w:t xml:space="preserve">4.4. </w:t>
      </w:r>
      <w:r w:rsidRPr="008531E8">
        <w:rPr>
          <w:rFonts w:ascii="Arial" w:hAnsi="Arial" w:cs="Arial"/>
          <w:snapToGrid w:val="0"/>
          <w:sz w:val="22"/>
          <w:szCs w:val="22"/>
        </w:rPr>
        <w:tab/>
        <w:t>TDI bude docházet na místo díla v časových odstupech odpovídajících provádění díla tak, aby se sám mohl s</w:t>
      </w:r>
      <w:r w:rsidR="007B6594">
        <w:rPr>
          <w:rFonts w:ascii="Arial" w:hAnsi="Arial" w:cs="Arial"/>
          <w:snapToGrid w:val="0"/>
          <w:sz w:val="22"/>
          <w:szCs w:val="22"/>
        </w:rPr>
        <w:t>eznámit s postupem a kvalitou a </w:t>
      </w:r>
      <w:r w:rsidRPr="008531E8">
        <w:rPr>
          <w:rFonts w:ascii="Arial" w:hAnsi="Arial" w:cs="Arial"/>
          <w:snapToGrid w:val="0"/>
          <w:sz w:val="22"/>
          <w:szCs w:val="22"/>
        </w:rPr>
        <w:t>množstvím Zhotovitelem odevzdané</w:t>
      </w:r>
      <w:r w:rsidR="00EF72C1">
        <w:rPr>
          <w:rFonts w:ascii="Arial" w:hAnsi="Arial" w:cs="Arial"/>
          <w:snapToGrid w:val="0"/>
          <w:sz w:val="22"/>
          <w:szCs w:val="22"/>
        </w:rPr>
        <w:t>ho plnění a mohl posoudit, zda D</w:t>
      </w:r>
      <w:r w:rsidRPr="008531E8">
        <w:rPr>
          <w:rFonts w:ascii="Arial" w:hAnsi="Arial" w:cs="Arial"/>
          <w:snapToGrid w:val="0"/>
          <w:sz w:val="22"/>
          <w:szCs w:val="22"/>
        </w:rPr>
        <w:t xml:space="preserve">ílo pokračuje podle dokumentace zakázky a v souladu s plánem jakosti Zhotovitele. </w:t>
      </w:r>
    </w:p>
    <w:p w14:paraId="03FBD1D6" w14:textId="77777777" w:rsidR="00293759" w:rsidRPr="008531E8" w:rsidRDefault="00293759" w:rsidP="008531E8">
      <w:pPr>
        <w:ind w:left="1418" w:hanging="709"/>
        <w:jc w:val="both"/>
        <w:rPr>
          <w:rFonts w:ascii="Arial" w:hAnsi="Arial" w:cs="Arial"/>
          <w:snapToGrid w:val="0"/>
          <w:sz w:val="22"/>
          <w:szCs w:val="22"/>
        </w:rPr>
      </w:pPr>
      <w:r w:rsidRPr="008531E8">
        <w:rPr>
          <w:rFonts w:ascii="Arial" w:hAnsi="Arial" w:cs="Arial"/>
          <w:sz w:val="22"/>
          <w:szCs w:val="22"/>
        </w:rPr>
        <w:t xml:space="preserve">4.5. </w:t>
      </w:r>
      <w:r w:rsidRPr="008531E8">
        <w:rPr>
          <w:rFonts w:ascii="Arial" w:hAnsi="Arial" w:cs="Arial"/>
          <w:sz w:val="22"/>
          <w:szCs w:val="22"/>
        </w:rPr>
        <w:tab/>
      </w:r>
      <w:r w:rsidRPr="008531E8">
        <w:rPr>
          <w:rFonts w:ascii="Arial" w:hAnsi="Arial" w:cs="Arial"/>
          <w:snapToGrid w:val="0"/>
          <w:sz w:val="22"/>
          <w:szCs w:val="22"/>
        </w:rPr>
        <w:t xml:space="preserve">Na základě svých zjištění a posouzení fakturace Zhotovitele určí TDI výši splatné fakturace Zhotovitele a vydá k této </w:t>
      </w:r>
      <w:r w:rsidR="007B6594">
        <w:rPr>
          <w:rFonts w:ascii="Arial" w:hAnsi="Arial" w:cs="Arial"/>
          <w:snapToGrid w:val="0"/>
          <w:sz w:val="22"/>
          <w:szCs w:val="22"/>
        </w:rPr>
        <w:t>fakturaci osvědčení v souladu s </w:t>
      </w:r>
      <w:r w:rsidRPr="008531E8">
        <w:rPr>
          <w:rFonts w:ascii="Arial" w:hAnsi="Arial" w:cs="Arial"/>
          <w:snapToGrid w:val="0"/>
          <w:sz w:val="22"/>
          <w:szCs w:val="22"/>
        </w:rPr>
        <w:t>příslušnými ustanoveními této smlouvy o osvědčování (ověřování) plateb.</w:t>
      </w:r>
    </w:p>
    <w:p w14:paraId="6EAD9E5C" w14:textId="77777777" w:rsidR="00293759" w:rsidRPr="008531E8" w:rsidRDefault="00293759" w:rsidP="008531E8">
      <w:pPr>
        <w:ind w:left="1418" w:hanging="709"/>
        <w:jc w:val="both"/>
        <w:rPr>
          <w:rFonts w:ascii="Arial" w:hAnsi="Arial" w:cs="Arial"/>
          <w:snapToGrid w:val="0"/>
          <w:sz w:val="22"/>
          <w:szCs w:val="22"/>
        </w:rPr>
      </w:pPr>
      <w:r w:rsidRPr="008531E8">
        <w:rPr>
          <w:rFonts w:ascii="Arial" w:hAnsi="Arial" w:cs="Arial"/>
          <w:sz w:val="22"/>
          <w:szCs w:val="22"/>
        </w:rPr>
        <w:t>4.6.</w:t>
      </w:r>
      <w:r w:rsidRPr="008531E8">
        <w:rPr>
          <w:rFonts w:ascii="Arial" w:hAnsi="Arial" w:cs="Arial"/>
          <w:snapToGrid w:val="0"/>
          <w:sz w:val="22"/>
          <w:szCs w:val="22"/>
        </w:rPr>
        <w:tab/>
        <w:t>TDI je zmocněn Objednatelem k výkl</w:t>
      </w:r>
      <w:r w:rsidR="007B6594">
        <w:rPr>
          <w:rFonts w:ascii="Arial" w:hAnsi="Arial" w:cs="Arial"/>
          <w:snapToGrid w:val="0"/>
          <w:sz w:val="22"/>
          <w:szCs w:val="22"/>
        </w:rPr>
        <w:t>adu právního a věcného obsahu a </w:t>
      </w:r>
      <w:r w:rsidRPr="008531E8">
        <w:rPr>
          <w:rFonts w:ascii="Arial" w:hAnsi="Arial" w:cs="Arial"/>
          <w:snapToGrid w:val="0"/>
          <w:sz w:val="22"/>
          <w:szCs w:val="22"/>
        </w:rPr>
        <w:t>rozsahu Projektové dokumentace a této sm</w:t>
      </w:r>
      <w:r w:rsidR="007B6594">
        <w:rPr>
          <w:rFonts w:ascii="Arial" w:hAnsi="Arial" w:cs="Arial"/>
          <w:snapToGrid w:val="0"/>
          <w:sz w:val="22"/>
          <w:szCs w:val="22"/>
        </w:rPr>
        <w:t>louvy a k vydávání stanovisek k </w:t>
      </w:r>
      <w:r w:rsidRPr="008531E8">
        <w:rPr>
          <w:rFonts w:ascii="Arial" w:hAnsi="Arial" w:cs="Arial"/>
          <w:snapToGrid w:val="0"/>
          <w:sz w:val="22"/>
          <w:szCs w:val="22"/>
        </w:rPr>
        <w:t>jednáním a výkonům Zhotovitele. Vysvětl</w:t>
      </w:r>
      <w:r w:rsidR="007B6594">
        <w:rPr>
          <w:rFonts w:ascii="Arial" w:hAnsi="Arial" w:cs="Arial"/>
          <w:snapToGrid w:val="0"/>
          <w:sz w:val="22"/>
          <w:szCs w:val="22"/>
        </w:rPr>
        <w:t>ení a rozhodnutí TDI musí být v </w:t>
      </w:r>
      <w:r w:rsidRPr="008531E8">
        <w:rPr>
          <w:rFonts w:ascii="Arial" w:hAnsi="Arial" w:cs="Arial"/>
          <w:snapToGrid w:val="0"/>
          <w:sz w:val="22"/>
          <w:szCs w:val="22"/>
        </w:rPr>
        <w:t>souladu se záměrem dokumentace díla.</w:t>
      </w:r>
    </w:p>
    <w:p w14:paraId="15A1224A" w14:textId="77777777" w:rsidR="00293759" w:rsidRPr="008531E8" w:rsidRDefault="00293759" w:rsidP="008531E8">
      <w:pPr>
        <w:ind w:left="1418" w:hanging="709"/>
        <w:jc w:val="both"/>
        <w:rPr>
          <w:rFonts w:ascii="Arial" w:hAnsi="Arial" w:cs="Arial"/>
          <w:snapToGrid w:val="0"/>
          <w:sz w:val="22"/>
          <w:szCs w:val="22"/>
        </w:rPr>
      </w:pPr>
      <w:r w:rsidRPr="008531E8">
        <w:rPr>
          <w:rFonts w:ascii="Arial" w:hAnsi="Arial" w:cs="Arial"/>
          <w:sz w:val="22"/>
          <w:szCs w:val="22"/>
        </w:rPr>
        <w:lastRenderedPageBreak/>
        <w:t>4.7.</w:t>
      </w:r>
      <w:r w:rsidRPr="008531E8">
        <w:rPr>
          <w:rFonts w:ascii="Arial" w:hAnsi="Arial" w:cs="Arial"/>
          <w:snapToGrid w:val="0"/>
          <w:sz w:val="22"/>
          <w:szCs w:val="22"/>
        </w:rPr>
        <w:tab/>
        <w:t>Nároky a případné spory, vztahující se k provádění díla nebo k výkladu Projektové dokumentace a této smlouvy, budou nejprve písemně předkládány TDI k posouzení a TDI vydá svá stanoviska písemnou formou bez zbytečného prodlení.</w:t>
      </w:r>
    </w:p>
    <w:p w14:paraId="61AD35E4" w14:textId="77777777" w:rsidR="00293759" w:rsidRPr="008531E8" w:rsidRDefault="00293759" w:rsidP="008531E8">
      <w:pPr>
        <w:ind w:left="1418" w:hanging="709"/>
        <w:jc w:val="both"/>
        <w:rPr>
          <w:rFonts w:ascii="Arial" w:hAnsi="Arial" w:cs="Arial"/>
          <w:snapToGrid w:val="0"/>
          <w:sz w:val="22"/>
          <w:szCs w:val="22"/>
        </w:rPr>
      </w:pPr>
      <w:r w:rsidRPr="008531E8">
        <w:rPr>
          <w:rFonts w:ascii="Arial" w:hAnsi="Arial" w:cs="Arial"/>
          <w:sz w:val="22"/>
          <w:szCs w:val="22"/>
        </w:rPr>
        <w:t>4.8.</w:t>
      </w:r>
      <w:r w:rsidRPr="008531E8">
        <w:rPr>
          <w:rFonts w:ascii="Arial" w:hAnsi="Arial" w:cs="Arial"/>
          <w:snapToGrid w:val="0"/>
          <w:sz w:val="22"/>
          <w:szCs w:val="22"/>
        </w:rPr>
        <w:tab/>
        <w:t>TDI má právo nepřijmout práci či dodávku, která nebude odpovídat Projektové dokumentaci a této smlouvě, popřípadě dát Zhotoviteli pokyn k zastavení takových prací a dodávek v jejich průběhu a u</w:t>
      </w:r>
      <w:r w:rsidR="007B6594">
        <w:rPr>
          <w:rFonts w:ascii="Arial" w:hAnsi="Arial" w:cs="Arial"/>
          <w:snapToGrid w:val="0"/>
          <w:sz w:val="22"/>
          <w:szCs w:val="22"/>
        </w:rPr>
        <w:t>pozornit Zhotovitele zápisem ve </w:t>
      </w:r>
      <w:r w:rsidRPr="008531E8">
        <w:rPr>
          <w:rFonts w:ascii="Arial" w:hAnsi="Arial" w:cs="Arial"/>
          <w:snapToGrid w:val="0"/>
          <w:sz w:val="22"/>
          <w:szCs w:val="22"/>
        </w:rPr>
        <w:t xml:space="preserve">stavebním deníku, že tyto práce a dodávky nebudou převzaty. TDI má právo, kdykoliv to bude podle jeho názoru nezbytné, zajistit zvláštní kontrolu nebo zkoušku díla třetí stranou, aby se zjistilo dodržování Projektové dokumentace a </w:t>
      </w:r>
      <w:r w:rsidR="00EF72C1">
        <w:rPr>
          <w:rFonts w:ascii="Arial" w:hAnsi="Arial" w:cs="Arial"/>
          <w:snapToGrid w:val="0"/>
          <w:sz w:val="22"/>
          <w:szCs w:val="22"/>
        </w:rPr>
        <w:t>této smlouvy, ať bylo zkoušené D</w:t>
      </w:r>
      <w:r w:rsidRPr="008531E8">
        <w:rPr>
          <w:rFonts w:ascii="Arial" w:hAnsi="Arial" w:cs="Arial"/>
          <w:snapToGrid w:val="0"/>
          <w:sz w:val="22"/>
          <w:szCs w:val="22"/>
        </w:rPr>
        <w:t xml:space="preserve">ílo či jeho část vyrobeno, instalováno nebo dokončeno, či nikoliv. </w:t>
      </w:r>
    </w:p>
    <w:p w14:paraId="4CF950D5" w14:textId="77777777" w:rsidR="00293759" w:rsidRPr="008531E8" w:rsidRDefault="00293759" w:rsidP="008531E8">
      <w:pPr>
        <w:ind w:left="1418" w:hanging="709"/>
        <w:jc w:val="both"/>
        <w:rPr>
          <w:rFonts w:ascii="Arial" w:hAnsi="Arial" w:cs="Arial"/>
          <w:snapToGrid w:val="0"/>
          <w:sz w:val="22"/>
          <w:szCs w:val="22"/>
        </w:rPr>
      </w:pPr>
      <w:r w:rsidRPr="008531E8">
        <w:rPr>
          <w:rFonts w:ascii="Arial" w:hAnsi="Arial" w:cs="Arial"/>
          <w:sz w:val="22"/>
          <w:szCs w:val="22"/>
        </w:rPr>
        <w:t>4.9.</w:t>
      </w:r>
      <w:r w:rsidRPr="008531E8">
        <w:rPr>
          <w:rFonts w:ascii="Arial" w:hAnsi="Arial" w:cs="Arial"/>
          <w:snapToGrid w:val="0"/>
          <w:sz w:val="22"/>
          <w:szCs w:val="22"/>
        </w:rPr>
        <w:tab/>
        <w:t xml:space="preserve">TDI prověří Zhotovitelem předloženou výrobní dokumentaci, data výrobků </w:t>
      </w:r>
      <w:r w:rsidR="007B6594">
        <w:rPr>
          <w:rFonts w:ascii="Arial" w:hAnsi="Arial" w:cs="Arial"/>
          <w:snapToGrid w:val="0"/>
          <w:sz w:val="22"/>
          <w:szCs w:val="22"/>
        </w:rPr>
        <w:t>a </w:t>
      </w:r>
      <w:r w:rsidRPr="008531E8">
        <w:rPr>
          <w:rFonts w:ascii="Arial" w:hAnsi="Arial" w:cs="Arial"/>
          <w:snapToGrid w:val="0"/>
          <w:sz w:val="22"/>
          <w:szCs w:val="22"/>
        </w:rPr>
        <w:t>vzorky v souvislosti s Projektovou dokumentací a touto smlouvou a vydá podle toho patřičné pokyny.</w:t>
      </w:r>
    </w:p>
    <w:p w14:paraId="139ECF87" w14:textId="77777777" w:rsidR="00293759" w:rsidRPr="008531E8" w:rsidRDefault="00293759" w:rsidP="008531E8">
      <w:pPr>
        <w:ind w:left="1418" w:hanging="709"/>
        <w:jc w:val="both"/>
        <w:rPr>
          <w:rFonts w:ascii="Arial" w:hAnsi="Arial" w:cs="Arial"/>
          <w:snapToGrid w:val="0"/>
          <w:sz w:val="22"/>
          <w:szCs w:val="22"/>
        </w:rPr>
      </w:pPr>
      <w:r w:rsidRPr="008531E8">
        <w:rPr>
          <w:rFonts w:ascii="Arial" w:hAnsi="Arial" w:cs="Arial"/>
          <w:sz w:val="22"/>
          <w:szCs w:val="22"/>
        </w:rPr>
        <w:t>4.10.</w:t>
      </w:r>
      <w:r w:rsidRPr="008531E8">
        <w:rPr>
          <w:rFonts w:ascii="Arial" w:hAnsi="Arial" w:cs="Arial"/>
          <w:snapToGrid w:val="0"/>
          <w:sz w:val="22"/>
          <w:szCs w:val="22"/>
        </w:rPr>
        <w:tab/>
        <w:t>TDI bude připravovat změny a doplňky zakázky ve shodě s příslušnými ustanoveními této smlouvy.</w:t>
      </w:r>
    </w:p>
    <w:p w14:paraId="4E8C20D8" w14:textId="77777777" w:rsidR="00293759" w:rsidRPr="008531E8" w:rsidRDefault="00293759" w:rsidP="008531E8">
      <w:pPr>
        <w:ind w:left="1413" w:hanging="705"/>
        <w:jc w:val="both"/>
        <w:rPr>
          <w:rFonts w:ascii="Arial" w:hAnsi="Arial" w:cs="Arial"/>
          <w:snapToGrid w:val="0"/>
          <w:sz w:val="22"/>
          <w:szCs w:val="22"/>
        </w:rPr>
      </w:pPr>
      <w:r w:rsidRPr="008531E8">
        <w:rPr>
          <w:rFonts w:ascii="Arial" w:hAnsi="Arial" w:cs="Arial"/>
          <w:snapToGrid w:val="0"/>
          <w:sz w:val="22"/>
          <w:szCs w:val="22"/>
        </w:rPr>
        <w:t>4.11.</w:t>
      </w:r>
      <w:r w:rsidRPr="008531E8">
        <w:rPr>
          <w:rFonts w:ascii="Arial" w:hAnsi="Arial" w:cs="Arial"/>
          <w:snapToGrid w:val="0"/>
          <w:sz w:val="22"/>
          <w:szCs w:val="22"/>
        </w:rPr>
        <w:tab/>
        <w:t xml:space="preserve">Pokud TDI nebude z jakéhokoliv důvodu moci vykonávat funkci technického </w:t>
      </w:r>
      <w:r w:rsidR="00DF27B4" w:rsidRPr="008531E8">
        <w:rPr>
          <w:rFonts w:ascii="Arial" w:hAnsi="Arial" w:cs="Arial"/>
          <w:snapToGrid w:val="0"/>
          <w:sz w:val="22"/>
          <w:szCs w:val="22"/>
        </w:rPr>
        <w:t>dozoru Objednatele</w:t>
      </w:r>
      <w:r w:rsidRPr="008531E8">
        <w:rPr>
          <w:rFonts w:ascii="Arial" w:hAnsi="Arial" w:cs="Arial"/>
          <w:snapToGrid w:val="0"/>
          <w:sz w:val="22"/>
          <w:szCs w:val="22"/>
        </w:rPr>
        <w:t>, určí Objednatel bez zbytečného prodlení jiného TDI k </w:t>
      </w:r>
      <w:r w:rsidR="00DF27B4" w:rsidRPr="008531E8">
        <w:rPr>
          <w:rFonts w:ascii="Arial" w:hAnsi="Arial" w:cs="Arial"/>
          <w:snapToGrid w:val="0"/>
          <w:sz w:val="22"/>
          <w:szCs w:val="22"/>
        </w:rPr>
        <w:t>výkonu technického</w:t>
      </w:r>
      <w:r w:rsidRPr="008531E8">
        <w:rPr>
          <w:rFonts w:ascii="Arial" w:hAnsi="Arial" w:cs="Arial"/>
          <w:snapToGrid w:val="0"/>
          <w:sz w:val="22"/>
          <w:szCs w:val="22"/>
        </w:rPr>
        <w:t xml:space="preserve"> dozoru. K TDI nebude Zhotovitel vznášet výhrady, ledaže mu budou známy mimořádně závažné skutečnosti, které by významným způsobem ovlivnily průběh zakázky. Status nově jmenovaného TDI bude vzhledem k této smlouvě stejný, jako status TDI předchozího. Zhotovitel bude se změnou TDI písemně seznámen.</w:t>
      </w:r>
    </w:p>
    <w:p w14:paraId="70D4DE26" w14:textId="77777777" w:rsidR="00293759" w:rsidRDefault="00293759" w:rsidP="008531E8">
      <w:pPr>
        <w:pStyle w:val="Import5"/>
        <w:tabs>
          <w:tab w:val="clear" w:pos="720"/>
        </w:tabs>
        <w:spacing w:line="240" w:lineRule="auto"/>
        <w:jc w:val="both"/>
        <w:rPr>
          <w:rFonts w:ascii="Arial" w:hAnsi="Arial" w:cs="Arial"/>
          <w:sz w:val="22"/>
          <w:szCs w:val="22"/>
        </w:rPr>
      </w:pPr>
    </w:p>
    <w:p w14:paraId="315B5649" w14:textId="77777777" w:rsidR="007B6594" w:rsidRPr="008531E8" w:rsidRDefault="007B6594" w:rsidP="008531E8">
      <w:pPr>
        <w:pStyle w:val="Import5"/>
        <w:tabs>
          <w:tab w:val="clear" w:pos="720"/>
        </w:tabs>
        <w:spacing w:line="240" w:lineRule="auto"/>
        <w:jc w:val="both"/>
        <w:rPr>
          <w:rFonts w:ascii="Arial" w:hAnsi="Arial" w:cs="Arial"/>
          <w:sz w:val="22"/>
          <w:szCs w:val="22"/>
        </w:rPr>
      </w:pPr>
    </w:p>
    <w:p w14:paraId="1809F960" w14:textId="77777777" w:rsidR="00DF1AF3" w:rsidRPr="008531E8" w:rsidRDefault="00A751B9" w:rsidP="00C12BE8">
      <w:pPr>
        <w:pStyle w:val="Import5"/>
        <w:numPr>
          <w:ilvl w:val="0"/>
          <w:numId w:val="37"/>
        </w:numPr>
        <w:spacing w:line="240" w:lineRule="auto"/>
        <w:jc w:val="both"/>
        <w:rPr>
          <w:rFonts w:ascii="Arial" w:hAnsi="Arial" w:cs="Arial"/>
          <w:sz w:val="22"/>
          <w:szCs w:val="22"/>
        </w:rPr>
      </w:pPr>
      <w:r w:rsidRPr="008531E8">
        <w:rPr>
          <w:rFonts w:ascii="Arial" w:hAnsi="Arial" w:cs="Arial"/>
          <w:b/>
          <w:sz w:val="22"/>
          <w:szCs w:val="22"/>
        </w:rPr>
        <w:t>Odmítnutí díla nebo jeho části objednatelem v průběhu jeho provádění</w:t>
      </w:r>
    </w:p>
    <w:p w14:paraId="51B09CF5"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7F824EF9" w14:textId="77777777" w:rsidR="00DF1AF3" w:rsidRPr="008531E8" w:rsidRDefault="00DF1AF3" w:rsidP="008531E8">
      <w:pPr>
        <w:ind w:left="1418" w:hanging="709"/>
        <w:jc w:val="both"/>
        <w:rPr>
          <w:rFonts w:ascii="Arial" w:hAnsi="Arial" w:cs="Arial"/>
          <w:snapToGrid w:val="0"/>
          <w:sz w:val="22"/>
          <w:szCs w:val="22"/>
        </w:rPr>
      </w:pPr>
      <w:r w:rsidRPr="008531E8">
        <w:rPr>
          <w:rFonts w:ascii="Arial" w:hAnsi="Arial" w:cs="Arial"/>
          <w:sz w:val="22"/>
          <w:szCs w:val="22"/>
        </w:rPr>
        <w:t>5.1.</w:t>
      </w:r>
      <w:r w:rsidRPr="008531E8">
        <w:rPr>
          <w:rFonts w:ascii="Arial" w:hAnsi="Arial" w:cs="Arial"/>
          <w:snapToGrid w:val="0"/>
          <w:sz w:val="22"/>
          <w:szCs w:val="22"/>
        </w:rPr>
        <w:tab/>
        <w:t>Odmítl-li Objednatel pro rozpory s Projektovou dokumentací a touto smlouvou vadnou část díla – zejména použitím vadných výrobků, nedoložením provedené části díla důkazy o postupu Zhotovitele v souladu s plánem jakosti Zhotovitele - ať byla vada způsobena špatnou prací, použitím vadných výrobků nebo poškozením části díla ze strany Zhotovitele a ať byla nebo měla být začleněna do díla či nikoli, je Zhotovit</w:t>
      </w:r>
      <w:r w:rsidR="007B6594">
        <w:rPr>
          <w:rFonts w:ascii="Arial" w:hAnsi="Arial" w:cs="Arial"/>
          <w:snapToGrid w:val="0"/>
          <w:sz w:val="22"/>
          <w:szCs w:val="22"/>
        </w:rPr>
        <w:t>el povinen podat Objednateli na </w:t>
      </w:r>
      <w:r w:rsidRPr="008531E8">
        <w:rPr>
          <w:rFonts w:ascii="Arial" w:hAnsi="Arial" w:cs="Arial"/>
          <w:snapToGrid w:val="0"/>
          <w:sz w:val="22"/>
          <w:szCs w:val="22"/>
        </w:rPr>
        <w:t>vlastní náklady přesvědčivé důkazy o jakosti této části díla nebo vadnou část díla bez zbytečného prodlení odstranit a nahradit ji nebo znovu zhotovit řádně podle dokumentace díla na vlastní náklady.</w:t>
      </w:r>
    </w:p>
    <w:p w14:paraId="451C9CD8" w14:textId="77777777" w:rsidR="00DF1AF3" w:rsidRPr="008531E8" w:rsidRDefault="00DF1AF3" w:rsidP="008531E8">
      <w:pPr>
        <w:ind w:left="1418" w:hanging="709"/>
        <w:jc w:val="both"/>
        <w:rPr>
          <w:rFonts w:ascii="Arial" w:hAnsi="Arial" w:cs="Arial"/>
          <w:snapToGrid w:val="0"/>
          <w:sz w:val="22"/>
          <w:szCs w:val="22"/>
        </w:rPr>
      </w:pPr>
      <w:r w:rsidRPr="008531E8">
        <w:rPr>
          <w:rFonts w:ascii="Arial" w:hAnsi="Arial" w:cs="Arial"/>
          <w:sz w:val="22"/>
          <w:szCs w:val="22"/>
        </w:rPr>
        <w:t>5.2.</w:t>
      </w:r>
      <w:r w:rsidR="00EF72C1">
        <w:rPr>
          <w:rFonts w:ascii="Arial" w:hAnsi="Arial" w:cs="Arial"/>
          <w:snapToGrid w:val="0"/>
          <w:sz w:val="22"/>
          <w:szCs w:val="22"/>
        </w:rPr>
        <w:tab/>
        <w:t>Práce a dodávky jiných Z</w:t>
      </w:r>
      <w:r w:rsidRPr="008531E8">
        <w:rPr>
          <w:rFonts w:ascii="Arial" w:hAnsi="Arial" w:cs="Arial"/>
          <w:snapToGrid w:val="0"/>
          <w:sz w:val="22"/>
          <w:szCs w:val="22"/>
        </w:rPr>
        <w:t>hotovitelů poškozené nebo zničené ve výše uvedených souvislostech musí být rovněž bez zbytečného prodlení uvedeny do řádného stavu na náklady Zhotovitele.</w:t>
      </w:r>
    </w:p>
    <w:p w14:paraId="75B9E401" w14:textId="77777777" w:rsidR="00EF72C1" w:rsidRPr="008531E8" w:rsidRDefault="00DF1AF3" w:rsidP="00D174E5">
      <w:pPr>
        <w:ind w:left="1418" w:hanging="709"/>
        <w:jc w:val="both"/>
      </w:pPr>
      <w:r w:rsidRPr="008531E8">
        <w:rPr>
          <w:rFonts w:ascii="Arial" w:hAnsi="Arial" w:cs="Arial"/>
          <w:sz w:val="22"/>
          <w:szCs w:val="22"/>
        </w:rPr>
        <w:t>5.3.</w:t>
      </w:r>
      <w:r w:rsidRPr="008531E8">
        <w:rPr>
          <w:rFonts w:ascii="Arial" w:hAnsi="Arial" w:cs="Arial"/>
          <w:snapToGrid w:val="0"/>
          <w:sz w:val="22"/>
          <w:szCs w:val="22"/>
        </w:rPr>
        <w:tab/>
        <w:t>Nebude-li podle rozhodnutí Objednatele nezbytně nutné vadnou část díla, která nebyla provedena podle Projektové dokumentace a této smlouvy, opravit nebo nahradit, bude si Objednatel moci odečíst z částky splatné Zhotoviteli tu část platby, která bude odpovídat rozdí</w:t>
      </w:r>
      <w:r w:rsidR="007B6594">
        <w:rPr>
          <w:rFonts w:ascii="Arial" w:hAnsi="Arial" w:cs="Arial"/>
          <w:snapToGrid w:val="0"/>
          <w:sz w:val="22"/>
          <w:szCs w:val="22"/>
        </w:rPr>
        <w:t>lu mezi cenou práce provedené a </w:t>
      </w:r>
      <w:r w:rsidRPr="008531E8">
        <w:rPr>
          <w:rFonts w:ascii="Arial" w:hAnsi="Arial" w:cs="Arial"/>
          <w:snapToGrid w:val="0"/>
          <w:sz w:val="22"/>
          <w:szCs w:val="22"/>
        </w:rPr>
        <w:t>cenou práce, která byla požadována Projektovou dokumentací a touto smlouvou. Tento rozdíl určí Objednatel.</w:t>
      </w:r>
    </w:p>
    <w:p w14:paraId="776CFCE3" w14:textId="77777777" w:rsidR="003E3A9D" w:rsidRDefault="003E3A9D" w:rsidP="008531E8">
      <w:pPr>
        <w:pStyle w:val="Import4"/>
        <w:spacing w:line="240" w:lineRule="auto"/>
        <w:ind w:hanging="4032"/>
        <w:jc w:val="center"/>
        <w:rPr>
          <w:rFonts w:ascii="Arial" w:hAnsi="Arial" w:cs="Arial"/>
          <w:b/>
          <w:sz w:val="22"/>
          <w:szCs w:val="22"/>
        </w:rPr>
      </w:pPr>
    </w:p>
    <w:p w14:paraId="2B2E7A7D" w14:textId="77777777" w:rsidR="00101733" w:rsidRDefault="00101733" w:rsidP="008531E8">
      <w:pPr>
        <w:pStyle w:val="Import4"/>
        <w:spacing w:line="240" w:lineRule="auto"/>
        <w:ind w:hanging="4032"/>
        <w:jc w:val="center"/>
        <w:rPr>
          <w:rFonts w:ascii="Arial" w:hAnsi="Arial" w:cs="Arial"/>
          <w:b/>
          <w:sz w:val="22"/>
          <w:szCs w:val="22"/>
        </w:rPr>
      </w:pPr>
    </w:p>
    <w:p w14:paraId="311DE826" w14:textId="77777777" w:rsidR="00293759" w:rsidRPr="008531E8" w:rsidRDefault="00DF1AF3" w:rsidP="008531E8">
      <w:pPr>
        <w:pStyle w:val="Import4"/>
        <w:spacing w:line="240" w:lineRule="auto"/>
        <w:ind w:hanging="4032"/>
        <w:jc w:val="center"/>
        <w:rPr>
          <w:rFonts w:ascii="Arial" w:hAnsi="Arial" w:cs="Arial"/>
          <w:b/>
          <w:sz w:val="22"/>
          <w:szCs w:val="22"/>
        </w:rPr>
      </w:pPr>
      <w:r w:rsidRPr="008531E8">
        <w:rPr>
          <w:rFonts w:ascii="Arial" w:hAnsi="Arial" w:cs="Arial"/>
          <w:b/>
          <w:sz w:val="22"/>
          <w:szCs w:val="22"/>
        </w:rPr>
        <w:t xml:space="preserve">X. </w:t>
      </w:r>
    </w:p>
    <w:p w14:paraId="635FD25E" w14:textId="77777777" w:rsidR="00DF1AF3" w:rsidRDefault="00DF1AF3" w:rsidP="008531E8">
      <w:pPr>
        <w:pStyle w:val="Import4"/>
        <w:spacing w:line="240" w:lineRule="auto"/>
        <w:ind w:hanging="4032"/>
        <w:jc w:val="center"/>
        <w:rPr>
          <w:rFonts w:ascii="Arial" w:hAnsi="Arial" w:cs="Arial"/>
          <w:b/>
          <w:sz w:val="22"/>
          <w:szCs w:val="22"/>
        </w:rPr>
      </w:pPr>
      <w:r w:rsidRPr="008531E8">
        <w:rPr>
          <w:rFonts w:ascii="Arial" w:hAnsi="Arial" w:cs="Arial"/>
          <w:b/>
          <w:sz w:val="22"/>
          <w:szCs w:val="22"/>
        </w:rPr>
        <w:t>Práva a povinnosti Zhotovitele</w:t>
      </w:r>
    </w:p>
    <w:p w14:paraId="6E1654CF" w14:textId="77777777" w:rsidR="008531E8" w:rsidRPr="008531E8" w:rsidRDefault="008531E8" w:rsidP="008531E8">
      <w:pPr>
        <w:pStyle w:val="Import4"/>
        <w:spacing w:line="240" w:lineRule="auto"/>
        <w:ind w:hanging="4032"/>
        <w:jc w:val="center"/>
        <w:rPr>
          <w:rFonts w:ascii="Arial" w:hAnsi="Arial" w:cs="Arial"/>
          <w:b/>
          <w:sz w:val="22"/>
          <w:szCs w:val="22"/>
        </w:rPr>
      </w:pPr>
    </w:p>
    <w:p w14:paraId="69C08248" w14:textId="77777777" w:rsidR="00DF1AF3" w:rsidRDefault="00DF1AF3" w:rsidP="00C12BE8">
      <w:pPr>
        <w:pStyle w:val="Import5"/>
        <w:numPr>
          <w:ilvl w:val="0"/>
          <w:numId w:val="38"/>
        </w:numPr>
        <w:spacing w:line="240" w:lineRule="auto"/>
        <w:jc w:val="both"/>
        <w:rPr>
          <w:rFonts w:ascii="Arial" w:hAnsi="Arial" w:cs="Arial"/>
          <w:sz w:val="22"/>
          <w:szCs w:val="22"/>
        </w:rPr>
      </w:pPr>
      <w:r w:rsidRPr="008531E8">
        <w:rPr>
          <w:rFonts w:ascii="Arial" w:hAnsi="Arial" w:cs="Arial"/>
          <w:sz w:val="22"/>
          <w:szCs w:val="22"/>
        </w:rPr>
        <w:t xml:space="preserve">Zhotovitel je povinen umožnit výkon TDI a součinnost osob pověřených výkonem funkce TDI při operativním vedení stavby. </w:t>
      </w:r>
    </w:p>
    <w:p w14:paraId="1952F261"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1E292E22" w14:textId="77777777" w:rsidR="00DF1AF3" w:rsidRDefault="00DF1AF3" w:rsidP="00C12BE8">
      <w:pPr>
        <w:pStyle w:val="Import5"/>
        <w:numPr>
          <w:ilvl w:val="0"/>
          <w:numId w:val="38"/>
        </w:numPr>
        <w:spacing w:line="240" w:lineRule="auto"/>
        <w:jc w:val="both"/>
        <w:rPr>
          <w:rFonts w:ascii="Arial" w:hAnsi="Arial" w:cs="Arial"/>
          <w:sz w:val="22"/>
          <w:szCs w:val="22"/>
        </w:rPr>
      </w:pPr>
      <w:r w:rsidRPr="008531E8">
        <w:rPr>
          <w:rFonts w:ascii="Arial" w:hAnsi="Arial" w:cs="Arial"/>
          <w:sz w:val="22"/>
          <w:szCs w:val="22"/>
        </w:rPr>
        <w:lastRenderedPageBreak/>
        <w:t xml:space="preserve">Zhotovitel je povinen zajišťovat koordinaci a součinnost dílčích </w:t>
      </w:r>
      <w:r w:rsidR="00EF72C1">
        <w:rPr>
          <w:rFonts w:ascii="Arial" w:hAnsi="Arial" w:cs="Arial"/>
          <w:sz w:val="22"/>
          <w:szCs w:val="22"/>
        </w:rPr>
        <w:t>Z</w:t>
      </w:r>
      <w:r w:rsidR="007B6594">
        <w:rPr>
          <w:rFonts w:ascii="Arial" w:hAnsi="Arial" w:cs="Arial"/>
          <w:sz w:val="22"/>
          <w:szCs w:val="22"/>
        </w:rPr>
        <w:t>hotovitelů výstavby a </w:t>
      </w:r>
      <w:r w:rsidRPr="008531E8">
        <w:rPr>
          <w:rFonts w:ascii="Arial" w:hAnsi="Arial" w:cs="Arial"/>
          <w:sz w:val="22"/>
          <w:szCs w:val="22"/>
        </w:rPr>
        <w:t>dalších účastníků tak, aby nedošlo k narušení plynulého postupu výstavby.</w:t>
      </w:r>
    </w:p>
    <w:p w14:paraId="2CDB9F5A"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007D00BD" w14:textId="77777777" w:rsidR="00DF1AF3" w:rsidRDefault="00DF1AF3" w:rsidP="00C12BE8">
      <w:pPr>
        <w:pStyle w:val="Import5"/>
        <w:numPr>
          <w:ilvl w:val="0"/>
          <w:numId w:val="38"/>
        </w:numPr>
        <w:spacing w:line="240" w:lineRule="auto"/>
        <w:jc w:val="both"/>
        <w:rPr>
          <w:rFonts w:ascii="Arial" w:hAnsi="Arial" w:cs="Arial"/>
          <w:sz w:val="22"/>
          <w:szCs w:val="22"/>
        </w:rPr>
      </w:pPr>
      <w:r w:rsidRPr="008531E8">
        <w:rPr>
          <w:rFonts w:ascii="Arial" w:hAnsi="Arial" w:cs="Arial"/>
          <w:sz w:val="22"/>
          <w:szCs w:val="22"/>
        </w:rPr>
        <w:t>Zhotovitel je povinen provádět důslednou kontrolu nakupovaných materiálů, hmot, surovin a dalších věcí potřebných pro plnění předm</w:t>
      </w:r>
      <w:r w:rsidR="007B6594">
        <w:rPr>
          <w:rFonts w:ascii="Arial" w:hAnsi="Arial" w:cs="Arial"/>
          <w:sz w:val="22"/>
          <w:szCs w:val="22"/>
        </w:rPr>
        <w:t>ětu této smlouvy a vyžadovat od </w:t>
      </w:r>
      <w:r w:rsidRPr="008531E8">
        <w:rPr>
          <w:rFonts w:ascii="Arial" w:hAnsi="Arial" w:cs="Arial"/>
          <w:sz w:val="22"/>
          <w:szCs w:val="22"/>
        </w:rPr>
        <w:t xml:space="preserve">výrobců a dodavatelů atesty, prohlášení o </w:t>
      </w:r>
      <w:r w:rsidR="002E38AF">
        <w:rPr>
          <w:rFonts w:ascii="Arial" w:hAnsi="Arial" w:cs="Arial"/>
          <w:sz w:val="22"/>
          <w:szCs w:val="22"/>
        </w:rPr>
        <w:t>vlastnostech</w:t>
      </w:r>
      <w:r w:rsidRPr="008531E8">
        <w:rPr>
          <w:rFonts w:ascii="Arial" w:hAnsi="Arial" w:cs="Arial"/>
          <w:sz w:val="22"/>
          <w:szCs w:val="22"/>
        </w:rPr>
        <w:t>, certifikáty a záruční dokumentaci.</w:t>
      </w:r>
    </w:p>
    <w:p w14:paraId="5691F93F"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3913D4A2" w14:textId="77777777" w:rsidR="00DF1AF3" w:rsidRDefault="00DF1AF3" w:rsidP="00C12BE8">
      <w:pPr>
        <w:pStyle w:val="Import5"/>
        <w:numPr>
          <w:ilvl w:val="0"/>
          <w:numId w:val="38"/>
        </w:numPr>
        <w:spacing w:line="240" w:lineRule="auto"/>
        <w:jc w:val="both"/>
        <w:rPr>
          <w:rFonts w:ascii="Arial" w:hAnsi="Arial" w:cs="Arial"/>
          <w:sz w:val="22"/>
          <w:szCs w:val="22"/>
        </w:rPr>
      </w:pPr>
      <w:r w:rsidRPr="008531E8">
        <w:rPr>
          <w:rFonts w:ascii="Arial" w:hAnsi="Arial" w:cs="Arial"/>
          <w:sz w:val="22"/>
          <w:szCs w:val="22"/>
        </w:rPr>
        <w:t>Zhotovitel se zavazuje, že bude při plnění předmětu smlouvy postupovat s odbornou péčí. Zavazuje se dodržovat obecně závazné předpisy, technické normy a ustanovení této smlouvy. Zhotovitel se zavazuje, že se bude řídit výchozími podklady, pokyny Objednatele, zápisy a dohodami oprávněných osob smluvních stran a rozhodnutími příslušných správních orgánů.</w:t>
      </w:r>
    </w:p>
    <w:p w14:paraId="48D11BA0"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191D9BA0" w14:textId="77777777" w:rsidR="00DF1AF3" w:rsidRDefault="00DF1AF3" w:rsidP="00C12BE8">
      <w:pPr>
        <w:pStyle w:val="Import5"/>
        <w:numPr>
          <w:ilvl w:val="0"/>
          <w:numId w:val="38"/>
        </w:numPr>
        <w:spacing w:line="240" w:lineRule="auto"/>
        <w:jc w:val="both"/>
        <w:rPr>
          <w:rFonts w:ascii="Arial" w:hAnsi="Arial" w:cs="Arial"/>
          <w:sz w:val="22"/>
          <w:szCs w:val="22"/>
        </w:rPr>
      </w:pPr>
      <w:r w:rsidRPr="008531E8">
        <w:rPr>
          <w:rFonts w:ascii="Arial" w:hAnsi="Arial" w:cs="Arial"/>
          <w:sz w:val="22"/>
          <w:szCs w:val="22"/>
        </w:rPr>
        <w:t>Zhotovitel předá Objednateli vždy tři kopie osvědčení, at</w:t>
      </w:r>
      <w:r w:rsidR="007B6594">
        <w:rPr>
          <w:rFonts w:ascii="Arial" w:hAnsi="Arial" w:cs="Arial"/>
          <w:sz w:val="22"/>
          <w:szCs w:val="22"/>
        </w:rPr>
        <w:t>estů, certifikátů, prohlášení o </w:t>
      </w:r>
      <w:r w:rsidR="002E38AF">
        <w:rPr>
          <w:rFonts w:ascii="Arial" w:hAnsi="Arial" w:cs="Arial"/>
          <w:sz w:val="22"/>
          <w:szCs w:val="22"/>
        </w:rPr>
        <w:t>vlastnostech</w:t>
      </w:r>
      <w:r w:rsidR="002E38AF" w:rsidRPr="008531E8">
        <w:rPr>
          <w:rFonts w:ascii="Arial" w:hAnsi="Arial" w:cs="Arial"/>
          <w:sz w:val="22"/>
          <w:szCs w:val="22"/>
        </w:rPr>
        <w:t xml:space="preserve"> </w:t>
      </w:r>
      <w:r w:rsidRPr="008531E8">
        <w:rPr>
          <w:rFonts w:ascii="Arial" w:hAnsi="Arial" w:cs="Arial"/>
          <w:sz w:val="22"/>
          <w:szCs w:val="22"/>
        </w:rPr>
        <w:t>nebo kontrolních zpráv, které se k části díla provedené v daném měsíci vztahují, a to vždy jako nedílnou součást soupisu provedených prací za daný měsíc.</w:t>
      </w:r>
    </w:p>
    <w:p w14:paraId="1FE7FC14"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21BE5286" w14:textId="77777777" w:rsidR="00DF1AF3" w:rsidRDefault="00EF72C1" w:rsidP="00C12BE8">
      <w:pPr>
        <w:pStyle w:val="Import5"/>
        <w:numPr>
          <w:ilvl w:val="0"/>
          <w:numId w:val="38"/>
        </w:numPr>
        <w:spacing w:line="240" w:lineRule="auto"/>
        <w:jc w:val="both"/>
        <w:rPr>
          <w:rFonts w:ascii="Arial" w:hAnsi="Arial" w:cs="Arial"/>
          <w:sz w:val="22"/>
          <w:szCs w:val="22"/>
        </w:rPr>
      </w:pPr>
      <w:r>
        <w:rPr>
          <w:rFonts w:ascii="Arial" w:hAnsi="Arial" w:cs="Arial"/>
          <w:sz w:val="22"/>
          <w:szCs w:val="22"/>
        </w:rPr>
        <w:t>Zhotovitel se zavazuje vykonat D</w:t>
      </w:r>
      <w:r w:rsidR="00DF1AF3" w:rsidRPr="008531E8">
        <w:rPr>
          <w:rFonts w:ascii="Arial" w:hAnsi="Arial" w:cs="Arial"/>
          <w:sz w:val="22"/>
          <w:szCs w:val="22"/>
        </w:rPr>
        <w:t>ílo vlastním jménem a na vlastní nebezpečí. Zhotovitel je oprávněn zajistit provádění částí předmětu d</w:t>
      </w:r>
      <w:r w:rsidR="007B6594">
        <w:rPr>
          <w:rFonts w:ascii="Arial" w:hAnsi="Arial" w:cs="Arial"/>
          <w:sz w:val="22"/>
          <w:szCs w:val="22"/>
        </w:rPr>
        <w:t>íla dle této smlouvy třetími, k </w:t>
      </w:r>
      <w:r w:rsidR="00DF1AF3" w:rsidRPr="008531E8">
        <w:rPr>
          <w:rFonts w:ascii="Arial" w:hAnsi="Arial" w:cs="Arial"/>
          <w:sz w:val="22"/>
          <w:szCs w:val="22"/>
        </w:rPr>
        <w:t>tomu odborně způsobilými, osobami, není však oprávněn zadat plnění předmětu díla takovýmto třetím osobám jako celek.</w:t>
      </w:r>
    </w:p>
    <w:p w14:paraId="1D70AE8E" w14:textId="77777777" w:rsidR="00DA55A5" w:rsidRDefault="00DA55A5" w:rsidP="00A67D6A">
      <w:pPr>
        <w:pStyle w:val="Odstavecseseznamem"/>
        <w:rPr>
          <w:rFonts w:ascii="Arial" w:hAnsi="Arial" w:cs="Arial"/>
          <w:sz w:val="22"/>
          <w:szCs w:val="22"/>
        </w:rPr>
      </w:pPr>
    </w:p>
    <w:p w14:paraId="06E54931" w14:textId="77777777" w:rsidR="00DA55A5" w:rsidRDefault="00DA55A5" w:rsidP="00DA55A5">
      <w:pPr>
        <w:numPr>
          <w:ilvl w:val="0"/>
          <w:numId w:val="38"/>
        </w:numPr>
        <w:suppressAutoHyphens/>
        <w:spacing w:before="120"/>
        <w:jc w:val="both"/>
        <w:rPr>
          <w:rFonts w:ascii="Arial" w:hAnsi="Arial" w:cs="Arial"/>
          <w:sz w:val="22"/>
          <w:szCs w:val="22"/>
        </w:rPr>
      </w:pPr>
      <w:r>
        <w:rPr>
          <w:rFonts w:ascii="Arial" w:hAnsi="Arial" w:cs="Arial"/>
          <w:sz w:val="22"/>
          <w:szCs w:val="22"/>
        </w:rPr>
        <w:t>Zhotovitel se zavazuje při provedení díla dodržovat předpisy o bezpečnosti a ochraně zdraví při práci, jakož i předpisy hygienické a požární. Za dodržování těchto předpisů v místě provedení díla i při veškerých činnostech s provedením díla souvisejících nese odpovědnost zhotovitel.</w:t>
      </w:r>
    </w:p>
    <w:p w14:paraId="25359AD8" w14:textId="77777777" w:rsidR="00DA55A5" w:rsidRDefault="00DA55A5" w:rsidP="00DA55A5">
      <w:pPr>
        <w:numPr>
          <w:ilvl w:val="0"/>
          <w:numId w:val="38"/>
        </w:numPr>
        <w:tabs>
          <w:tab w:val="clear" w:pos="705"/>
          <w:tab w:val="num" w:pos="709"/>
        </w:tabs>
        <w:suppressAutoHyphens/>
        <w:spacing w:before="120"/>
        <w:jc w:val="both"/>
        <w:rPr>
          <w:rFonts w:ascii="Arial" w:hAnsi="Arial" w:cs="Arial"/>
          <w:sz w:val="22"/>
          <w:szCs w:val="22"/>
        </w:rPr>
      </w:pPr>
      <w:r>
        <w:rPr>
          <w:rFonts w:ascii="Arial" w:hAnsi="Arial" w:cs="Arial"/>
          <w:sz w:val="22"/>
          <w:szCs w:val="22"/>
        </w:rPr>
        <w:t>Zhotovitel je odpovědný za to, že osoby vykonávající činnosti související s provedením díla jsou vybaveny ochrannými pracovními prostředky a pomůckami podle druhu vykonávané činnosti a rizik s tím spojených.</w:t>
      </w:r>
    </w:p>
    <w:p w14:paraId="1482133C" w14:textId="77777777" w:rsidR="00DA55A5" w:rsidRDefault="00DA55A5" w:rsidP="00DA55A5">
      <w:pPr>
        <w:numPr>
          <w:ilvl w:val="0"/>
          <w:numId w:val="38"/>
        </w:numPr>
        <w:tabs>
          <w:tab w:val="clear" w:pos="705"/>
          <w:tab w:val="num" w:pos="709"/>
        </w:tabs>
        <w:suppressAutoHyphens/>
        <w:spacing w:before="120"/>
        <w:jc w:val="both"/>
        <w:rPr>
          <w:rFonts w:ascii="Arial" w:hAnsi="Arial" w:cs="Arial"/>
          <w:sz w:val="22"/>
          <w:szCs w:val="22"/>
        </w:rPr>
      </w:pPr>
      <w:r>
        <w:rPr>
          <w:rFonts w:ascii="Arial" w:hAnsi="Arial" w:cs="Arial"/>
          <w:sz w:val="22"/>
          <w:szCs w:val="22"/>
        </w:rPr>
        <w:t>Zhotovitel se zavazuje zajistit vlastní dozor nad bezpečností práce ve smyslu nařízení vlády č. 591/2006 Sb., o bližších minimálních požadavcích na bezpečnost a ochranu zdraví při práci na staveništích, ve znění pozdějších předpisů, a provádět soustavnou kontrolu bezpečnosti práce.</w:t>
      </w:r>
    </w:p>
    <w:p w14:paraId="5D289234" w14:textId="77777777" w:rsidR="00DA55A5" w:rsidRDefault="00DA55A5" w:rsidP="00DA55A5">
      <w:pPr>
        <w:numPr>
          <w:ilvl w:val="0"/>
          <w:numId w:val="38"/>
        </w:numPr>
        <w:tabs>
          <w:tab w:val="num" w:pos="426"/>
        </w:tabs>
        <w:suppressAutoHyphens/>
        <w:spacing w:before="120"/>
        <w:jc w:val="both"/>
        <w:rPr>
          <w:rFonts w:ascii="Arial" w:hAnsi="Arial" w:cs="Arial"/>
          <w:sz w:val="22"/>
          <w:szCs w:val="22"/>
        </w:rPr>
      </w:pPr>
      <w:r w:rsidRPr="002A4C4D">
        <w:rPr>
          <w:rFonts w:ascii="Arial" w:hAnsi="Arial" w:cs="Arial"/>
          <w:sz w:val="22"/>
          <w:szCs w:val="22"/>
        </w:rPr>
        <w:t xml:space="preserve">Zhotovitel se zavazuje dodržovat interní směrnici objednatele R/FN Brno/0580 Provádění činností se zvýšeným požárním nebezpečím, která tvoří </w:t>
      </w:r>
      <w:r w:rsidRPr="002A4C4D">
        <w:rPr>
          <w:rFonts w:ascii="Arial" w:hAnsi="Arial" w:cs="Arial"/>
          <w:sz w:val="22"/>
          <w:szCs w:val="22"/>
          <w:u w:val="single"/>
        </w:rPr>
        <w:t xml:space="preserve">přílohu č. </w:t>
      </w:r>
      <w:r>
        <w:rPr>
          <w:rFonts w:ascii="Arial" w:hAnsi="Arial" w:cs="Arial"/>
          <w:sz w:val="22"/>
          <w:szCs w:val="22"/>
          <w:u w:val="single"/>
        </w:rPr>
        <w:t>VIII</w:t>
      </w:r>
      <w:r w:rsidRPr="002A4C4D">
        <w:rPr>
          <w:rFonts w:ascii="Arial" w:hAnsi="Arial" w:cs="Arial"/>
          <w:sz w:val="22"/>
          <w:szCs w:val="22"/>
        </w:rPr>
        <w:t xml:space="preserve"> této smlouvy</w:t>
      </w:r>
      <w:r>
        <w:rPr>
          <w:rFonts w:ascii="Arial" w:hAnsi="Arial" w:cs="Arial"/>
          <w:sz w:val="22"/>
          <w:szCs w:val="22"/>
        </w:rPr>
        <w:t>.</w:t>
      </w:r>
    </w:p>
    <w:p w14:paraId="787DB193" w14:textId="77777777" w:rsidR="00EF72C1" w:rsidRPr="008531E8" w:rsidRDefault="00EF72C1" w:rsidP="008531E8">
      <w:pPr>
        <w:pStyle w:val="Import0"/>
        <w:spacing w:line="240" w:lineRule="auto"/>
        <w:jc w:val="both"/>
        <w:rPr>
          <w:rFonts w:ascii="Arial" w:hAnsi="Arial" w:cs="Arial"/>
          <w:sz w:val="22"/>
          <w:szCs w:val="22"/>
        </w:rPr>
      </w:pPr>
    </w:p>
    <w:p w14:paraId="091248B2" w14:textId="77777777" w:rsidR="00293759" w:rsidRPr="008531E8"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XI. </w:t>
      </w:r>
    </w:p>
    <w:p w14:paraId="1D7B848C" w14:textId="77777777" w:rsidR="00DF1AF3"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Vlastnické právo ke zhotovovanému dílu a pojištění</w:t>
      </w:r>
    </w:p>
    <w:p w14:paraId="2698A4F6" w14:textId="77777777" w:rsidR="008531E8" w:rsidRPr="008531E8" w:rsidRDefault="008531E8" w:rsidP="008531E8">
      <w:pPr>
        <w:pStyle w:val="Import8"/>
        <w:spacing w:line="240" w:lineRule="auto"/>
        <w:ind w:hanging="3888"/>
        <w:jc w:val="center"/>
        <w:rPr>
          <w:rFonts w:ascii="Arial" w:hAnsi="Arial" w:cs="Arial"/>
          <w:b/>
          <w:sz w:val="22"/>
          <w:szCs w:val="22"/>
        </w:rPr>
      </w:pPr>
    </w:p>
    <w:p w14:paraId="48FD2A63" w14:textId="77777777" w:rsidR="00DF1AF3" w:rsidRDefault="00DF1AF3" w:rsidP="008531E8">
      <w:pPr>
        <w:pStyle w:val="Import3"/>
        <w:spacing w:line="240" w:lineRule="auto"/>
        <w:jc w:val="both"/>
        <w:rPr>
          <w:rFonts w:ascii="Arial" w:hAnsi="Arial" w:cs="Arial"/>
          <w:sz w:val="22"/>
          <w:szCs w:val="22"/>
        </w:rPr>
      </w:pPr>
      <w:r w:rsidRPr="008531E8">
        <w:rPr>
          <w:rFonts w:ascii="Arial" w:hAnsi="Arial" w:cs="Arial"/>
          <w:sz w:val="22"/>
          <w:szCs w:val="22"/>
        </w:rPr>
        <w:t xml:space="preserve">Vlastníkem zhotovovaného díla je Objednatel. </w:t>
      </w:r>
    </w:p>
    <w:p w14:paraId="334FFA92" w14:textId="77777777" w:rsidR="008531E8" w:rsidRPr="008531E8" w:rsidRDefault="008531E8" w:rsidP="008531E8">
      <w:pPr>
        <w:pStyle w:val="Import3"/>
        <w:spacing w:line="240" w:lineRule="auto"/>
        <w:jc w:val="both"/>
        <w:rPr>
          <w:rFonts w:ascii="Arial" w:hAnsi="Arial" w:cs="Arial"/>
          <w:sz w:val="22"/>
          <w:szCs w:val="22"/>
        </w:rPr>
      </w:pPr>
    </w:p>
    <w:p w14:paraId="1E4C8E61" w14:textId="77777777" w:rsidR="00DF1AF3" w:rsidRPr="008531E8" w:rsidRDefault="00D62FC1" w:rsidP="00C12BE8">
      <w:pPr>
        <w:pStyle w:val="Import5"/>
        <w:numPr>
          <w:ilvl w:val="0"/>
          <w:numId w:val="39"/>
        </w:numPr>
        <w:spacing w:line="240" w:lineRule="auto"/>
        <w:jc w:val="both"/>
        <w:rPr>
          <w:rFonts w:ascii="Arial" w:hAnsi="Arial" w:cs="Arial"/>
          <w:sz w:val="22"/>
          <w:szCs w:val="22"/>
        </w:rPr>
      </w:pPr>
      <w:r w:rsidRPr="008531E8">
        <w:rPr>
          <w:rFonts w:ascii="Arial" w:hAnsi="Arial" w:cs="Arial"/>
          <w:b/>
          <w:sz w:val="22"/>
          <w:szCs w:val="22"/>
        </w:rPr>
        <w:t>Pojištění</w:t>
      </w:r>
    </w:p>
    <w:p w14:paraId="79FEE2D2"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42508C59" w14:textId="77777777" w:rsidR="00DF1AF3" w:rsidRPr="008531E8" w:rsidRDefault="00DF1AF3" w:rsidP="008531E8">
      <w:pPr>
        <w:ind w:left="1418" w:hanging="709"/>
        <w:jc w:val="both"/>
        <w:rPr>
          <w:rFonts w:ascii="Arial" w:hAnsi="Arial" w:cs="Arial"/>
          <w:snapToGrid w:val="0"/>
          <w:sz w:val="22"/>
          <w:szCs w:val="22"/>
        </w:rPr>
      </w:pPr>
      <w:r w:rsidRPr="008531E8">
        <w:rPr>
          <w:rFonts w:ascii="Arial" w:hAnsi="Arial" w:cs="Arial"/>
          <w:sz w:val="22"/>
          <w:szCs w:val="22"/>
        </w:rPr>
        <w:t>1.1.</w:t>
      </w:r>
      <w:r w:rsidRPr="008531E8">
        <w:rPr>
          <w:rFonts w:ascii="Arial" w:hAnsi="Arial" w:cs="Arial"/>
          <w:snapToGrid w:val="0"/>
          <w:sz w:val="22"/>
          <w:szCs w:val="22"/>
        </w:rPr>
        <w:tab/>
      </w:r>
      <w:r w:rsidRPr="008531E8">
        <w:rPr>
          <w:rFonts w:ascii="Arial" w:hAnsi="Arial" w:cs="Arial"/>
          <w:sz w:val="22"/>
          <w:szCs w:val="22"/>
        </w:rPr>
        <w:t>Zhotovitel se zavazuje sjednat v souvislosti s realizací díla dle této smlouvy příslušné druhy pojištění, a to po celou dobu provádění díla a v jednotlivých případech po dobu stanovenou v této smlouvě, jak následuje:</w:t>
      </w:r>
    </w:p>
    <w:p w14:paraId="27250820" w14:textId="77777777"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z w:val="22"/>
          <w:szCs w:val="22"/>
        </w:rPr>
        <w:t>1.1.1.</w:t>
      </w:r>
      <w:r w:rsidRPr="008531E8">
        <w:rPr>
          <w:rFonts w:ascii="Arial" w:hAnsi="Arial" w:cs="Arial"/>
          <w:snapToGrid w:val="0"/>
          <w:sz w:val="22"/>
          <w:szCs w:val="22"/>
        </w:rPr>
        <w:t xml:space="preserve"> </w:t>
      </w:r>
      <w:r w:rsidRPr="008531E8">
        <w:rPr>
          <w:rFonts w:ascii="Arial" w:hAnsi="Arial" w:cs="Arial"/>
          <w:snapToGrid w:val="0"/>
          <w:sz w:val="22"/>
          <w:szCs w:val="22"/>
        </w:rPr>
        <w:tab/>
        <w:t>pojištění odpovědnosti za škody způsobené činností Zh</w:t>
      </w:r>
      <w:r w:rsidR="007B6594">
        <w:rPr>
          <w:rFonts w:ascii="Arial" w:hAnsi="Arial" w:cs="Arial"/>
          <w:snapToGrid w:val="0"/>
          <w:sz w:val="22"/>
          <w:szCs w:val="22"/>
        </w:rPr>
        <w:t>otovitele na </w:t>
      </w:r>
      <w:r w:rsidRPr="008531E8">
        <w:rPr>
          <w:rFonts w:ascii="Arial" w:hAnsi="Arial" w:cs="Arial"/>
          <w:snapToGrid w:val="0"/>
          <w:sz w:val="22"/>
          <w:szCs w:val="22"/>
        </w:rPr>
        <w:t>prováděném a ukončeném díle, přičemž sjednané pojistné plnění musí být do</w:t>
      </w:r>
      <w:r w:rsidR="00EF72C1">
        <w:rPr>
          <w:rFonts w:ascii="Arial" w:hAnsi="Arial" w:cs="Arial"/>
          <w:snapToGrid w:val="0"/>
          <w:sz w:val="22"/>
          <w:szCs w:val="22"/>
        </w:rPr>
        <w:t>statečné k tomu, aby mohlo být D</w:t>
      </w:r>
      <w:r w:rsidRPr="008531E8">
        <w:rPr>
          <w:rFonts w:ascii="Arial" w:hAnsi="Arial" w:cs="Arial"/>
          <w:snapToGrid w:val="0"/>
          <w:sz w:val="22"/>
          <w:szCs w:val="22"/>
        </w:rPr>
        <w:t xml:space="preserve">ílo v případě poškození opraveno nebo znovu zhotoveno a pojistné plnění musí krýt i případný </w:t>
      </w:r>
      <w:r w:rsidRPr="008531E8">
        <w:rPr>
          <w:rFonts w:ascii="Arial" w:hAnsi="Arial" w:cs="Arial"/>
          <w:snapToGrid w:val="0"/>
          <w:sz w:val="22"/>
          <w:szCs w:val="22"/>
        </w:rPr>
        <w:lastRenderedPageBreak/>
        <w:t>kalkulovaný zisk Zhotovitele; odpovídající po</w:t>
      </w:r>
      <w:r w:rsidR="007B6594">
        <w:rPr>
          <w:rFonts w:ascii="Arial" w:hAnsi="Arial" w:cs="Arial"/>
          <w:snapToGrid w:val="0"/>
          <w:sz w:val="22"/>
          <w:szCs w:val="22"/>
        </w:rPr>
        <w:t>jistka bude udržována v </w:t>
      </w:r>
      <w:r w:rsidRPr="008531E8">
        <w:rPr>
          <w:rFonts w:ascii="Arial" w:hAnsi="Arial" w:cs="Arial"/>
          <w:snapToGrid w:val="0"/>
          <w:sz w:val="22"/>
          <w:szCs w:val="22"/>
        </w:rPr>
        <w:t>platnosti od data zahájení díla až do uplynutí deseti let od data předání díla, které bude uvedeno v předávacím protokolu,</w:t>
      </w:r>
    </w:p>
    <w:p w14:paraId="52B58CA4" w14:textId="77777777"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z w:val="22"/>
          <w:szCs w:val="22"/>
        </w:rPr>
        <w:t>1.1.2.</w:t>
      </w:r>
      <w:r w:rsidRPr="008531E8">
        <w:rPr>
          <w:rFonts w:ascii="Arial" w:hAnsi="Arial" w:cs="Arial"/>
          <w:snapToGrid w:val="0"/>
          <w:sz w:val="22"/>
          <w:szCs w:val="22"/>
        </w:rPr>
        <w:tab/>
        <w:t>pojištění odpovědnosti za škody z provozu organizace, včetně úrazového pojištění zaměstnanců; odpovídající pojistka bude udržována v platnosti od data zahájení díla až do uplynutí jednoho roku od data předání díla, které bude uvedeno v předávacím protokolu,</w:t>
      </w:r>
    </w:p>
    <w:p w14:paraId="19E14154" w14:textId="77777777"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z w:val="22"/>
          <w:szCs w:val="22"/>
        </w:rPr>
        <w:t>1.1.3.</w:t>
      </w:r>
      <w:r w:rsidRPr="008531E8">
        <w:rPr>
          <w:rFonts w:ascii="Arial" w:hAnsi="Arial" w:cs="Arial"/>
          <w:snapToGrid w:val="0"/>
          <w:sz w:val="22"/>
          <w:szCs w:val="22"/>
        </w:rPr>
        <w:tab/>
        <w:t>pojištění odpovědnosti z provozu motorových vozidel a havarijní pojištění všech vozidel, která budou užívána v souvislosti s prováděním díla,</w:t>
      </w:r>
    </w:p>
    <w:p w14:paraId="7193ED82" w14:textId="77777777"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z w:val="22"/>
          <w:szCs w:val="22"/>
        </w:rPr>
        <w:t>1.1.4.</w:t>
      </w:r>
      <w:r w:rsidRPr="008531E8">
        <w:rPr>
          <w:rFonts w:ascii="Arial" w:hAnsi="Arial" w:cs="Arial"/>
          <w:snapToGrid w:val="0"/>
          <w:sz w:val="22"/>
          <w:szCs w:val="22"/>
        </w:rPr>
        <w:tab/>
        <w:t xml:space="preserve">pojištění nemovitosti a souboru nedokončené výroby a </w:t>
      </w:r>
      <w:r w:rsidR="00756537">
        <w:rPr>
          <w:rFonts w:ascii="Arial" w:hAnsi="Arial" w:cs="Arial"/>
          <w:snapToGrid w:val="0"/>
          <w:sz w:val="22"/>
          <w:szCs w:val="22"/>
        </w:rPr>
        <w:t>pod</w:t>
      </w:r>
      <w:r w:rsidRPr="008531E8">
        <w:rPr>
          <w:rFonts w:ascii="Arial" w:hAnsi="Arial" w:cs="Arial"/>
          <w:snapToGrid w:val="0"/>
          <w:sz w:val="22"/>
          <w:szCs w:val="22"/>
        </w:rPr>
        <w:t>dodávek, které bude zahrnovat pojistné plnění nejméně ve výši celkové ceny díla a také celé hodnoty výrobků, jak vyplývá z dokumentace zakázky, které budou zajišťovány Objednatelem a stanou se součástí díla; toto pojištění bude udržováno v platnosti bez přerušení po dobu patnácti dnů od data předání díla, které bude uvedeno v předávacím protokolu díla,</w:t>
      </w:r>
    </w:p>
    <w:p w14:paraId="530B84B1" w14:textId="77777777" w:rsidR="00DF1AF3" w:rsidRPr="008531E8" w:rsidRDefault="00DF1AF3" w:rsidP="008531E8">
      <w:pPr>
        <w:ind w:left="2124" w:hanging="708"/>
        <w:jc w:val="both"/>
        <w:rPr>
          <w:rFonts w:ascii="Arial" w:hAnsi="Arial" w:cs="Arial"/>
          <w:snapToGrid w:val="0"/>
          <w:sz w:val="22"/>
          <w:szCs w:val="22"/>
        </w:rPr>
      </w:pPr>
      <w:r w:rsidRPr="008531E8">
        <w:rPr>
          <w:rFonts w:ascii="Arial" w:hAnsi="Arial" w:cs="Arial"/>
          <w:sz w:val="22"/>
          <w:szCs w:val="22"/>
        </w:rPr>
        <w:t>1.1.5.</w:t>
      </w:r>
      <w:r w:rsidRPr="008531E8">
        <w:rPr>
          <w:rFonts w:ascii="Arial" w:hAnsi="Arial" w:cs="Arial"/>
          <w:snapToGrid w:val="0"/>
          <w:sz w:val="22"/>
          <w:szCs w:val="22"/>
        </w:rPr>
        <w:tab/>
        <w:t>pojištění vybavení Zhotovitele, to jes</w:t>
      </w:r>
      <w:r w:rsidR="007B6594">
        <w:rPr>
          <w:rFonts w:ascii="Arial" w:hAnsi="Arial" w:cs="Arial"/>
          <w:snapToGrid w:val="0"/>
          <w:sz w:val="22"/>
          <w:szCs w:val="22"/>
        </w:rPr>
        <w:t>t pojištění stavebních strojů a </w:t>
      </w:r>
      <w:r w:rsidRPr="008531E8">
        <w:rPr>
          <w:rFonts w:ascii="Arial" w:hAnsi="Arial" w:cs="Arial"/>
          <w:snapToGrid w:val="0"/>
          <w:sz w:val="22"/>
          <w:szCs w:val="22"/>
        </w:rPr>
        <w:t>zařízení Zhotovitele, které</w:t>
      </w:r>
      <w:r w:rsidR="007B6594">
        <w:rPr>
          <w:rFonts w:ascii="Arial" w:hAnsi="Arial" w:cs="Arial"/>
          <w:snapToGrid w:val="0"/>
          <w:sz w:val="22"/>
          <w:szCs w:val="22"/>
        </w:rPr>
        <w:t xml:space="preserve"> bude používáno v souvislosti s </w:t>
      </w:r>
      <w:r w:rsidRPr="008531E8">
        <w:rPr>
          <w:rFonts w:ascii="Arial" w:hAnsi="Arial" w:cs="Arial"/>
          <w:snapToGrid w:val="0"/>
          <w:sz w:val="22"/>
          <w:szCs w:val="22"/>
        </w:rPr>
        <w:t>prováděním díla, včetně pojištění dočasného vybavení, jež zaručí, že Objednatel neponese žádnou zodpovědnost za pojistné události v této souvislosti způsobené. Poskytne-li Zhotovitel Objednateli dostatečný průkaz o vlastní finanční schopnosti nést riziko bez pojištění, nebude Objednatel na takovémto pojištění trvat.</w:t>
      </w:r>
    </w:p>
    <w:p w14:paraId="7BEE6CDD" w14:textId="77777777" w:rsidR="00DF1AF3" w:rsidRDefault="00DF1AF3" w:rsidP="008531E8">
      <w:pPr>
        <w:ind w:left="1418"/>
        <w:jc w:val="both"/>
        <w:rPr>
          <w:rFonts w:ascii="Arial" w:hAnsi="Arial" w:cs="Arial"/>
          <w:snapToGrid w:val="0"/>
          <w:sz w:val="22"/>
          <w:szCs w:val="22"/>
        </w:rPr>
      </w:pPr>
      <w:r w:rsidRPr="008531E8">
        <w:rPr>
          <w:rFonts w:ascii="Arial" w:hAnsi="Arial" w:cs="Arial"/>
          <w:snapToGrid w:val="0"/>
          <w:sz w:val="22"/>
          <w:szCs w:val="22"/>
        </w:rPr>
        <w:t xml:space="preserve">Pokud se týče </w:t>
      </w:r>
      <w:r w:rsidR="00756537">
        <w:rPr>
          <w:rFonts w:ascii="Arial" w:hAnsi="Arial" w:cs="Arial"/>
          <w:snapToGrid w:val="0"/>
          <w:sz w:val="22"/>
          <w:szCs w:val="22"/>
        </w:rPr>
        <w:t>pod</w:t>
      </w:r>
      <w:r w:rsidRPr="008531E8">
        <w:rPr>
          <w:rFonts w:ascii="Arial" w:hAnsi="Arial" w:cs="Arial"/>
          <w:snapToGrid w:val="0"/>
          <w:sz w:val="22"/>
          <w:szCs w:val="22"/>
        </w:rPr>
        <w:t>dodavatelů Zhotovitele, bude jejich povinnost splněna, pokud uzavřou podobnou smlouvu v rozsahu přiměřeném jejich plnění.</w:t>
      </w:r>
    </w:p>
    <w:p w14:paraId="04D35014" w14:textId="77777777" w:rsidR="008531E8" w:rsidRPr="008531E8" w:rsidRDefault="008531E8" w:rsidP="008531E8">
      <w:pPr>
        <w:ind w:left="1418"/>
        <w:jc w:val="both"/>
        <w:rPr>
          <w:rFonts w:ascii="Arial" w:hAnsi="Arial" w:cs="Arial"/>
          <w:snapToGrid w:val="0"/>
          <w:sz w:val="22"/>
          <w:szCs w:val="22"/>
        </w:rPr>
      </w:pPr>
    </w:p>
    <w:p w14:paraId="39B3B10F" w14:textId="77777777" w:rsidR="00DF1AF3" w:rsidRPr="008531E8" w:rsidRDefault="00D62FC1" w:rsidP="00C12BE8">
      <w:pPr>
        <w:pStyle w:val="Import5"/>
        <w:numPr>
          <w:ilvl w:val="0"/>
          <w:numId w:val="39"/>
        </w:numPr>
        <w:spacing w:line="240" w:lineRule="auto"/>
        <w:jc w:val="both"/>
        <w:rPr>
          <w:rFonts w:ascii="Arial" w:hAnsi="Arial" w:cs="Arial"/>
          <w:sz w:val="22"/>
          <w:szCs w:val="22"/>
        </w:rPr>
      </w:pPr>
      <w:r w:rsidRPr="008531E8">
        <w:rPr>
          <w:rFonts w:ascii="Arial" w:hAnsi="Arial" w:cs="Arial"/>
          <w:b/>
          <w:sz w:val="22"/>
          <w:szCs w:val="22"/>
        </w:rPr>
        <w:t>Škody způsobené</w:t>
      </w:r>
      <w:r w:rsidR="00EF72C1">
        <w:rPr>
          <w:rFonts w:ascii="Arial" w:hAnsi="Arial" w:cs="Arial"/>
          <w:b/>
          <w:sz w:val="22"/>
          <w:szCs w:val="22"/>
        </w:rPr>
        <w:t xml:space="preserve"> třetím osobám (včetně majetku O</w:t>
      </w:r>
      <w:r w:rsidRPr="008531E8">
        <w:rPr>
          <w:rFonts w:ascii="Arial" w:hAnsi="Arial" w:cs="Arial"/>
          <w:b/>
          <w:sz w:val="22"/>
          <w:szCs w:val="22"/>
        </w:rPr>
        <w:t>bjednatele)</w:t>
      </w:r>
    </w:p>
    <w:p w14:paraId="3D9C6337"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33971BDC" w14:textId="77777777" w:rsidR="00DF1AF3" w:rsidRPr="008531E8" w:rsidRDefault="00DF1AF3" w:rsidP="008531E8">
      <w:pPr>
        <w:ind w:left="709"/>
        <w:jc w:val="both"/>
        <w:rPr>
          <w:rFonts w:ascii="Arial" w:hAnsi="Arial" w:cs="Arial"/>
          <w:snapToGrid w:val="0"/>
          <w:sz w:val="22"/>
          <w:szCs w:val="22"/>
        </w:rPr>
      </w:pPr>
      <w:r w:rsidRPr="008531E8">
        <w:rPr>
          <w:rFonts w:ascii="Arial" w:hAnsi="Arial" w:cs="Arial"/>
          <w:snapToGrid w:val="0"/>
          <w:sz w:val="22"/>
          <w:szCs w:val="22"/>
        </w:rPr>
        <w:t>Zhotovitel je povinen uzavřít pojistnou sm</w:t>
      </w:r>
      <w:r w:rsidR="007B6594">
        <w:rPr>
          <w:rFonts w:ascii="Arial" w:hAnsi="Arial" w:cs="Arial"/>
          <w:snapToGrid w:val="0"/>
          <w:sz w:val="22"/>
          <w:szCs w:val="22"/>
        </w:rPr>
        <w:t>louvu ve prospěch Objednatele i </w:t>
      </w:r>
      <w:r w:rsidRPr="008531E8">
        <w:rPr>
          <w:rFonts w:ascii="Arial" w:hAnsi="Arial" w:cs="Arial"/>
          <w:snapToGrid w:val="0"/>
          <w:sz w:val="22"/>
          <w:szCs w:val="22"/>
        </w:rPr>
        <w:t xml:space="preserve">Zhotovitele, která bude pokrývat odpovědnost za škodu způsobenou na životě, zdraví a majetku třetích osob, včetně Objednatele, činností prováděnou v souvislosti s plněním předmětu smlouvy, s následujícími výjimkami: </w:t>
      </w:r>
    </w:p>
    <w:p w14:paraId="47148975" w14:textId="77777777" w:rsidR="00DF1AF3" w:rsidRPr="008531E8" w:rsidRDefault="00DF1AF3" w:rsidP="008531E8">
      <w:pPr>
        <w:ind w:left="1418" w:hanging="709"/>
        <w:jc w:val="both"/>
        <w:rPr>
          <w:rFonts w:ascii="Arial" w:hAnsi="Arial" w:cs="Arial"/>
          <w:snapToGrid w:val="0"/>
          <w:sz w:val="22"/>
          <w:szCs w:val="22"/>
        </w:rPr>
      </w:pPr>
      <w:r w:rsidRPr="008531E8">
        <w:rPr>
          <w:rFonts w:ascii="Arial" w:hAnsi="Arial" w:cs="Arial"/>
          <w:snapToGrid w:val="0"/>
          <w:sz w:val="22"/>
          <w:szCs w:val="22"/>
        </w:rPr>
        <w:t>Zhotovitel není povinen pojistit rizika způsobená:</w:t>
      </w:r>
    </w:p>
    <w:p w14:paraId="79EA32BB" w14:textId="77777777" w:rsidR="00DF1AF3" w:rsidRPr="008531E8" w:rsidRDefault="00DF1AF3" w:rsidP="008531E8">
      <w:pPr>
        <w:ind w:left="1413" w:hanging="705"/>
        <w:jc w:val="both"/>
        <w:rPr>
          <w:rFonts w:ascii="Arial" w:hAnsi="Arial" w:cs="Arial"/>
          <w:snapToGrid w:val="0"/>
          <w:sz w:val="22"/>
          <w:szCs w:val="22"/>
        </w:rPr>
      </w:pPr>
      <w:r w:rsidRPr="008531E8">
        <w:rPr>
          <w:rFonts w:ascii="Arial" w:hAnsi="Arial" w:cs="Arial"/>
          <w:snapToGrid w:val="0"/>
          <w:sz w:val="22"/>
          <w:szCs w:val="22"/>
        </w:rPr>
        <w:t xml:space="preserve">2.1. </w:t>
      </w:r>
      <w:r w:rsidRPr="008531E8">
        <w:rPr>
          <w:rFonts w:ascii="Arial" w:hAnsi="Arial" w:cs="Arial"/>
          <w:snapToGrid w:val="0"/>
          <w:sz w:val="22"/>
          <w:szCs w:val="22"/>
        </w:rPr>
        <w:tab/>
        <w:t>válkou, vojenskými operacemi, a to v rámci války vyhlášené i nevyhlášené, invazí a obecně činností cizích nepřátel;</w:t>
      </w:r>
    </w:p>
    <w:p w14:paraId="28A918FC" w14:textId="77777777" w:rsidR="00DF1AF3" w:rsidRPr="008531E8" w:rsidRDefault="00DF1AF3" w:rsidP="008531E8">
      <w:pPr>
        <w:jc w:val="both"/>
        <w:rPr>
          <w:rFonts w:ascii="Arial" w:hAnsi="Arial" w:cs="Arial"/>
          <w:snapToGrid w:val="0"/>
          <w:sz w:val="22"/>
          <w:szCs w:val="22"/>
        </w:rPr>
      </w:pPr>
      <w:r w:rsidRPr="008531E8">
        <w:rPr>
          <w:rFonts w:ascii="Arial" w:hAnsi="Arial" w:cs="Arial"/>
          <w:snapToGrid w:val="0"/>
          <w:sz w:val="22"/>
          <w:szCs w:val="22"/>
        </w:rPr>
        <w:tab/>
        <w:t>2.2.</w:t>
      </w:r>
      <w:r w:rsidRPr="008531E8">
        <w:rPr>
          <w:rFonts w:ascii="Arial" w:hAnsi="Arial" w:cs="Arial"/>
          <w:snapToGrid w:val="0"/>
          <w:sz w:val="22"/>
          <w:szCs w:val="22"/>
        </w:rPr>
        <w:tab/>
        <w:t>povstáním, revolucí, nepokoji, vojenským převratem nebo občanskou válkou;</w:t>
      </w:r>
    </w:p>
    <w:p w14:paraId="7A30487F" w14:textId="77777777" w:rsidR="00DF1AF3" w:rsidRPr="008531E8" w:rsidRDefault="00DF1AF3" w:rsidP="008531E8">
      <w:pPr>
        <w:ind w:left="1413" w:hanging="705"/>
        <w:jc w:val="both"/>
        <w:rPr>
          <w:rFonts w:ascii="Arial" w:hAnsi="Arial" w:cs="Arial"/>
          <w:snapToGrid w:val="0"/>
          <w:sz w:val="22"/>
          <w:szCs w:val="22"/>
        </w:rPr>
      </w:pPr>
      <w:r w:rsidRPr="008531E8">
        <w:rPr>
          <w:rFonts w:ascii="Arial" w:hAnsi="Arial" w:cs="Arial"/>
          <w:snapToGrid w:val="0"/>
          <w:sz w:val="22"/>
          <w:szCs w:val="22"/>
        </w:rPr>
        <w:t>2.3.</w:t>
      </w:r>
      <w:r w:rsidRPr="008531E8">
        <w:rPr>
          <w:rFonts w:ascii="Arial" w:hAnsi="Arial" w:cs="Arial"/>
          <w:snapToGrid w:val="0"/>
          <w:sz w:val="22"/>
          <w:szCs w:val="22"/>
        </w:rPr>
        <w:tab/>
        <w:t>ionizující radiací, radioaktivní kontaminací, jaderným palivem, jaderným odpadem, radioaktivní toxickou výbušninou nebo jiným rizikovým komponentem výbušného jaderného zařízení nebo jeho součástí;</w:t>
      </w:r>
    </w:p>
    <w:p w14:paraId="295A1EE2" w14:textId="77777777" w:rsidR="00DF1AF3" w:rsidRPr="008531E8" w:rsidRDefault="00DF1AF3" w:rsidP="008531E8">
      <w:pPr>
        <w:ind w:left="1413" w:hanging="705"/>
        <w:jc w:val="both"/>
        <w:rPr>
          <w:rFonts w:ascii="Arial" w:hAnsi="Arial" w:cs="Arial"/>
          <w:snapToGrid w:val="0"/>
          <w:sz w:val="22"/>
          <w:szCs w:val="22"/>
        </w:rPr>
      </w:pPr>
      <w:r w:rsidRPr="008531E8">
        <w:rPr>
          <w:rFonts w:ascii="Arial" w:hAnsi="Arial" w:cs="Arial"/>
          <w:snapToGrid w:val="0"/>
          <w:sz w:val="22"/>
          <w:szCs w:val="22"/>
        </w:rPr>
        <w:t xml:space="preserve">2.4. </w:t>
      </w:r>
      <w:r w:rsidRPr="008531E8">
        <w:rPr>
          <w:rFonts w:ascii="Arial" w:hAnsi="Arial" w:cs="Arial"/>
          <w:snapToGrid w:val="0"/>
          <w:sz w:val="22"/>
          <w:szCs w:val="22"/>
        </w:rPr>
        <w:tab/>
        <w:t>tlakovými vlnami letadel a ostatních vzdušných prostředků pohybujících se nadzvukovou nebo podzvukovou rychlostí;</w:t>
      </w:r>
    </w:p>
    <w:p w14:paraId="015F8990" w14:textId="77777777" w:rsidR="00DF1AF3" w:rsidRPr="008531E8" w:rsidRDefault="00DF1AF3" w:rsidP="008531E8">
      <w:pPr>
        <w:ind w:left="1413" w:hanging="705"/>
        <w:jc w:val="both"/>
        <w:rPr>
          <w:rFonts w:ascii="Arial" w:hAnsi="Arial" w:cs="Arial"/>
          <w:snapToGrid w:val="0"/>
          <w:color w:val="FF0000"/>
          <w:sz w:val="22"/>
          <w:szCs w:val="22"/>
        </w:rPr>
      </w:pPr>
      <w:r w:rsidRPr="008531E8">
        <w:rPr>
          <w:rFonts w:ascii="Arial" w:hAnsi="Arial" w:cs="Arial"/>
          <w:snapToGrid w:val="0"/>
          <w:sz w:val="22"/>
          <w:szCs w:val="22"/>
        </w:rPr>
        <w:t>2.5.</w:t>
      </w:r>
      <w:r w:rsidRPr="008531E8">
        <w:rPr>
          <w:rFonts w:ascii="Arial" w:hAnsi="Arial" w:cs="Arial"/>
          <w:snapToGrid w:val="0"/>
          <w:sz w:val="22"/>
          <w:szCs w:val="22"/>
        </w:rPr>
        <w:tab/>
        <w:t xml:space="preserve">šarvátkami, nepokoji a porušeními veřejného pořádku, pokud nejsou způsobeny pracovníky Zhotovitele a jeho </w:t>
      </w:r>
      <w:r w:rsidR="00756537">
        <w:rPr>
          <w:rFonts w:ascii="Arial" w:hAnsi="Arial" w:cs="Arial"/>
          <w:snapToGrid w:val="0"/>
          <w:sz w:val="22"/>
          <w:szCs w:val="22"/>
        </w:rPr>
        <w:t>pod</w:t>
      </w:r>
      <w:r w:rsidRPr="008531E8">
        <w:rPr>
          <w:rFonts w:ascii="Arial" w:hAnsi="Arial" w:cs="Arial"/>
          <w:snapToGrid w:val="0"/>
          <w:sz w:val="22"/>
          <w:szCs w:val="22"/>
        </w:rPr>
        <w:t>dodavatelů.</w:t>
      </w:r>
    </w:p>
    <w:p w14:paraId="492D1B66" w14:textId="77777777" w:rsidR="00DF1AF3" w:rsidRDefault="00DF1AF3" w:rsidP="008531E8">
      <w:pPr>
        <w:ind w:left="1413" w:hanging="705"/>
        <w:jc w:val="both"/>
        <w:rPr>
          <w:rFonts w:ascii="Arial" w:hAnsi="Arial" w:cs="Arial"/>
          <w:snapToGrid w:val="0"/>
          <w:sz w:val="22"/>
          <w:szCs w:val="22"/>
        </w:rPr>
      </w:pPr>
      <w:r w:rsidRPr="008531E8">
        <w:rPr>
          <w:rFonts w:ascii="Arial" w:hAnsi="Arial" w:cs="Arial"/>
          <w:snapToGrid w:val="0"/>
          <w:sz w:val="22"/>
          <w:szCs w:val="22"/>
        </w:rPr>
        <w:t>2.6.</w:t>
      </w:r>
      <w:r w:rsidRPr="008531E8">
        <w:rPr>
          <w:rFonts w:ascii="Arial" w:hAnsi="Arial" w:cs="Arial"/>
          <w:snapToGrid w:val="0"/>
          <w:sz w:val="22"/>
          <w:szCs w:val="22"/>
        </w:rPr>
        <w:tab/>
        <w:t>působením přírodních sil, které řádný a zkušen</w:t>
      </w:r>
      <w:r w:rsidR="007B6594">
        <w:rPr>
          <w:rFonts w:ascii="Arial" w:hAnsi="Arial" w:cs="Arial"/>
          <w:snapToGrid w:val="0"/>
          <w:sz w:val="22"/>
          <w:szCs w:val="22"/>
        </w:rPr>
        <w:t>ý Zhotovitel nemohl předvídat a </w:t>
      </w:r>
      <w:r w:rsidRPr="008531E8">
        <w:rPr>
          <w:rFonts w:ascii="Arial" w:hAnsi="Arial" w:cs="Arial"/>
          <w:snapToGrid w:val="0"/>
          <w:sz w:val="22"/>
          <w:szCs w:val="22"/>
        </w:rPr>
        <w:t>jejichž působení nemohl zabránit ani při vynaložení veškerých sil a znalostí, které lze vzhledem k jeho profesionální kvalifikaci rozumně předpokládat.</w:t>
      </w:r>
    </w:p>
    <w:p w14:paraId="6280F9D6" w14:textId="77777777" w:rsidR="008531E8" w:rsidRPr="008531E8" w:rsidRDefault="008531E8" w:rsidP="008531E8">
      <w:pPr>
        <w:ind w:left="1413" w:hanging="705"/>
        <w:jc w:val="both"/>
        <w:rPr>
          <w:rFonts w:ascii="Arial" w:hAnsi="Arial" w:cs="Arial"/>
          <w:snapToGrid w:val="0"/>
          <w:sz w:val="22"/>
          <w:szCs w:val="22"/>
        </w:rPr>
      </w:pPr>
    </w:p>
    <w:p w14:paraId="08FD6D9F" w14:textId="77777777" w:rsidR="00DF1AF3" w:rsidRDefault="00DF1AF3" w:rsidP="00C12BE8">
      <w:pPr>
        <w:pStyle w:val="Import5"/>
        <w:numPr>
          <w:ilvl w:val="0"/>
          <w:numId w:val="39"/>
        </w:numPr>
        <w:spacing w:line="240" w:lineRule="auto"/>
        <w:jc w:val="both"/>
        <w:rPr>
          <w:rFonts w:ascii="Arial" w:hAnsi="Arial" w:cs="Arial"/>
          <w:sz w:val="22"/>
          <w:szCs w:val="22"/>
        </w:rPr>
      </w:pPr>
      <w:r w:rsidRPr="008531E8">
        <w:rPr>
          <w:rFonts w:ascii="Arial" w:hAnsi="Arial" w:cs="Arial"/>
          <w:sz w:val="22"/>
          <w:szCs w:val="22"/>
        </w:rPr>
        <w:t>Zhotovitel se zavazuje uplatnit pojistnou udá</w:t>
      </w:r>
      <w:r w:rsidR="007B6594">
        <w:rPr>
          <w:rFonts w:ascii="Arial" w:hAnsi="Arial" w:cs="Arial"/>
          <w:sz w:val="22"/>
          <w:szCs w:val="22"/>
        </w:rPr>
        <w:t>lost u pojišťovny bez odkladu a </w:t>
      </w:r>
      <w:r w:rsidRPr="008531E8">
        <w:rPr>
          <w:rFonts w:ascii="Arial" w:hAnsi="Arial" w:cs="Arial"/>
          <w:sz w:val="22"/>
          <w:szCs w:val="22"/>
        </w:rPr>
        <w:t xml:space="preserve">postupovat tak, aby nároky jeho i Objednatelovy byly uspokojeny v nejvyšší možné míře. Ztráta nebo škoda neovlivní práva a povinnosti obou stran v rámci, s výjimkou termínů díla, které budou moci být upraveny o přiměřený časový úsek, který Objednatel stanoví po dohodě se Zhotovitelem. </w:t>
      </w:r>
    </w:p>
    <w:p w14:paraId="7D632F4B"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611A5BD6" w14:textId="77777777" w:rsidR="00DF1AF3" w:rsidRDefault="00DF1AF3" w:rsidP="00C12BE8">
      <w:pPr>
        <w:pStyle w:val="Import5"/>
        <w:numPr>
          <w:ilvl w:val="0"/>
          <w:numId w:val="39"/>
        </w:numPr>
        <w:spacing w:line="240" w:lineRule="auto"/>
        <w:jc w:val="both"/>
        <w:rPr>
          <w:rFonts w:ascii="Arial" w:hAnsi="Arial" w:cs="Arial"/>
          <w:sz w:val="22"/>
          <w:szCs w:val="22"/>
        </w:rPr>
      </w:pPr>
      <w:r w:rsidRPr="008531E8">
        <w:rPr>
          <w:rFonts w:ascii="Arial" w:hAnsi="Arial" w:cs="Arial"/>
          <w:sz w:val="22"/>
          <w:szCs w:val="22"/>
        </w:rPr>
        <w:lastRenderedPageBreak/>
        <w:t xml:space="preserve">Zhotovitel předloží Objednateli doklady o pojištění před zahájením díla. Nezajistí-li Zhotovitel pojištění v rozsahu požadovaném touto smlouvou, bude Objednatel oprávněn uzavřít a udržovat toto pojištění sám a poskytne o něm Zhotoviteli doklad. Náklady v souvislosti s takovým pojištěním bude Objednateli hradit Zhotovitel nebo je Objednatel odečte z plateb, které budou Zhotoviteli splatné v rámci běžných plateb. Obdobná ustanovení platí i pro </w:t>
      </w:r>
      <w:r w:rsidR="00793A2B">
        <w:rPr>
          <w:rFonts w:ascii="Arial" w:hAnsi="Arial" w:cs="Arial"/>
          <w:sz w:val="22"/>
          <w:szCs w:val="22"/>
        </w:rPr>
        <w:t>pod</w:t>
      </w:r>
      <w:r w:rsidRPr="008531E8">
        <w:rPr>
          <w:rFonts w:ascii="Arial" w:hAnsi="Arial" w:cs="Arial"/>
          <w:sz w:val="22"/>
          <w:szCs w:val="22"/>
        </w:rPr>
        <w:t>dodavatele Zhotovitele.</w:t>
      </w:r>
    </w:p>
    <w:p w14:paraId="4B4209DE"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3F815D6B" w14:textId="77777777" w:rsidR="008531E8" w:rsidRPr="008531E8" w:rsidRDefault="00D62FC1" w:rsidP="00C12BE8">
      <w:pPr>
        <w:pStyle w:val="Import5"/>
        <w:numPr>
          <w:ilvl w:val="0"/>
          <w:numId w:val="39"/>
        </w:numPr>
        <w:spacing w:line="240" w:lineRule="auto"/>
        <w:jc w:val="both"/>
        <w:rPr>
          <w:rFonts w:ascii="Arial" w:hAnsi="Arial" w:cs="Arial"/>
          <w:sz w:val="22"/>
          <w:szCs w:val="22"/>
        </w:rPr>
      </w:pPr>
      <w:r w:rsidRPr="008531E8">
        <w:rPr>
          <w:rFonts w:ascii="Arial" w:hAnsi="Arial" w:cs="Arial"/>
          <w:b/>
          <w:sz w:val="22"/>
          <w:szCs w:val="22"/>
        </w:rPr>
        <w:t>Náhrada škody a odpovědnost za škodu</w:t>
      </w:r>
    </w:p>
    <w:p w14:paraId="60E9AE8E" w14:textId="77777777" w:rsidR="00DF1AF3" w:rsidRDefault="00DF1AF3" w:rsidP="008531E8">
      <w:pPr>
        <w:pStyle w:val="Zhlav"/>
        <w:ind w:left="709"/>
        <w:jc w:val="both"/>
        <w:rPr>
          <w:rFonts w:cs="Arial"/>
          <w:sz w:val="22"/>
          <w:szCs w:val="22"/>
        </w:rPr>
      </w:pPr>
      <w:r w:rsidRPr="008531E8">
        <w:rPr>
          <w:rFonts w:cs="Arial"/>
          <w:sz w:val="22"/>
          <w:szCs w:val="22"/>
        </w:rPr>
        <w:t xml:space="preserve">Uplatňování nároků na náhradu škody se řídí ustanovením § </w:t>
      </w:r>
      <w:r w:rsidR="0066450D" w:rsidRPr="008531E8">
        <w:rPr>
          <w:rFonts w:cs="Arial"/>
          <w:sz w:val="22"/>
          <w:szCs w:val="22"/>
        </w:rPr>
        <w:t>2894</w:t>
      </w:r>
      <w:r w:rsidRPr="008531E8">
        <w:rPr>
          <w:rFonts w:cs="Arial"/>
          <w:sz w:val="22"/>
          <w:szCs w:val="22"/>
        </w:rPr>
        <w:t xml:space="preserve"> a následujících </w:t>
      </w:r>
      <w:r w:rsidR="0066450D" w:rsidRPr="008531E8">
        <w:rPr>
          <w:rFonts w:cs="Arial"/>
          <w:sz w:val="22"/>
          <w:szCs w:val="22"/>
        </w:rPr>
        <w:t>občanského</w:t>
      </w:r>
      <w:r w:rsidRPr="008531E8">
        <w:rPr>
          <w:rFonts w:cs="Arial"/>
          <w:sz w:val="22"/>
          <w:szCs w:val="22"/>
        </w:rPr>
        <w:t xml:space="preserve"> zákoníku. Nároky na náhradu škody budou předkládány poškozenou stranou v písemné formě bez zbytečného prodlení po zjištění takové škody. Zhotovitel se zavazuje nést odpovědnost za škody způsobené vadným plněním předmětu zakázky (vadným provedením díla) po dobu 10 let od data nabytí právní moci kolaudačního rozhodnutí díla.</w:t>
      </w:r>
    </w:p>
    <w:p w14:paraId="7FDA71DF" w14:textId="77777777" w:rsidR="008531E8" w:rsidRPr="008531E8" w:rsidRDefault="008531E8" w:rsidP="008531E8">
      <w:pPr>
        <w:pStyle w:val="Zhlav"/>
        <w:ind w:left="709"/>
        <w:jc w:val="both"/>
        <w:rPr>
          <w:rFonts w:cs="Arial"/>
          <w:sz w:val="22"/>
          <w:szCs w:val="22"/>
        </w:rPr>
      </w:pPr>
    </w:p>
    <w:p w14:paraId="7A4F749D" w14:textId="77777777" w:rsidR="00DF1AF3" w:rsidRPr="008531E8" w:rsidRDefault="00DF1AF3" w:rsidP="00C12BE8">
      <w:pPr>
        <w:pStyle w:val="Import5"/>
        <w:numPr>
          <w:ilvl w:val="0"/>
          <w:numId w:val="39"/>
        </w:numPr>
        <w:spacing w:line="240" w:lineRule="auto"/>
        <w:jc w:val="both"/>
        <w:rPr>
          <w:rFonts w:ascii="Arial" w:hAnsi="Arial" w:cs="Arial"/>
          <w:sz w:val="22"/>
          <w:szCs w:val="22"/>
        </w:rPr>
      </w:pPr>
      <w:r w:rsidRPr="008531E8">
        <w:rPr>
          <w:rFonts w:ascii="Arial" w:hAnsi="Arial" w:cs="Arial"/>
          <w:sz w:val="22"/>
          <w:szCs w:val="22"/>
        </w:rPr>
        <w:t>Zhotovitel je povinen až na případy, které tato smlouva upravuje odlišně, odškodnit Objednatele za všechny ztráty a nároky uplatněné v souvislosti s:</w:t>
      </w:r>
    </w:p>
    <w:p w14:paraId="5539ADEF" w14:textId="77777777" w:rsidR="00DF1AF3" w:rsidRPr="008531E8" w:rsidRDefault="00DF1AF3" w:rsidP="008531E8">
      <w:pPr>
        <w:ind w:firstLine="708"/>
        <w:jc w:val="both"/>
        <w:rPr>
          <w:rFonts w:ascii="Arial" w:hAnsi="Arial" w:cs="Arial"/>
          <w:snapToGrid w:val="0"/>
          <w:sz w:val="22"/>
          <w:szCs w:val="22"/>
        </w:rPr>
      </w:pPr>
      <w:r w:rsidRPr="008531E8">
        <w:rPr>
          <w:rFonts w:ascii="Arial" w:hAnsi="Arial" w:cs="Arial"/>
          <w:snapToGrid w:val="0"/>
          <w:sz w:val="22"/>
          <w:szCs w:val="22"/>
        </w:rPr>
        <w:t xml:space="preserve">6.1. </w:t>
      </w:r>
      <w:r w:rsidRPr="008531E8">
        <w:rPr>
          <w:rFonts w:ascii="Arial" w:hAnsi="Arial" w:cs="Arial"/>
          <w:snapToGrid w:val="0"/>
          <w:sz w:val="22"/>
          <w:szCs w:val="22"/>
        </w:rPr>
        <w:tab/>
        <w:t>úmrtím nebo zraněním jakékoliv osoby nebo</w:t>
      </w:r>
    </w:p>
    <w:p w14:paraId="20D29041" w14:textId="77777777" w:rsidR="00DF1AF3" w:rsidRDefault="00DF1AF3" w:rsidP="008531E8">
      <w:pPr>
        <w:ind w:left="1413" w:hanging="705"/>
        <w:jc w:val="both"/>
        <w:rPr>
          <w:rFonts w:ascii="Arial" w:hAnsi="Arial" w:cs="Arial"/>
          <w:snapToGrid w:val="0"/>
          <w:sz w:val="22"/>
          <w:szCs w:val="22"/>
        </w:rPr>
      </w:pPr>
      <w:r w:rsidRPr="008531E8">
        <w:rPr>
          <w:rFonts w:ascii="Arial" w:hAnsi="Arial" w:cs="Arial"/>
          <w:snapToGrid w:val="0"/>
          <w:sz w:val="22"/>
          <w:szCs w:val="22"/>
        </w:rPr>
        <w:t>6.2.</w:t>
      </w:r>
      <w:r w:rsidRPr="008531E8">
        <w:rPr>
          <w:rFonts w:ascii="Arial" w:hAnsi="Arial" w:cs="Arial"/>
          <w:snapToGrid w:val="0"/>
          <w:sz w:val="22"/>
          <w:szCs w:val="22"/>
        </w:rPr>
        <w:tab/>
        <w:t xml:space="preserve">ztrátou nebo škodou na jakémkoliv majetku včetně zhotovovaného díla, která může vzniknout v důsledku provádění nebo dokončování prací a dodávek při zhotovování díla nebo při odstraňování vad a nedodělků. </w:t>
      </w:r>
    </w:p>
    <w:p w14:paraId="48F4CCB4" w14:textId="77777777" w:rsidR="008531E8" w:rsidRPr="008531E8" w:rsidRDefault="008531E8" w:rsidP="008531E8">
      <w:pPr>
        <w:ind w:left="1413" w:hanging="705"/>
        <w:jc w:val="both"/>
        <w:rPr>
          <w:rFonts w:ascii="Arial" w:hAnsi="Arial" w:cs="Arial"/>
          <w:snapToGrid w:val="0"/>
          <w:sz w:val="22"/>
          <w:szCs w:val="22"/>
        </w:rPr>
      </w:pPr>
    </w:p>
    <w:p w14:paraId="725DECFB" w14:textId="77777777" w:rsidR="00DF1AF3" w:rsidRPr="008531E8" w:rsidRDefault="00DF1AF3" w:rsidP="00C12BE8">
      <w:pPr>
        <w:pStyle w:val="Import5"/>
        <w:numPr>
          <w:ilvl w:val="0"/>
          <w:numId w:val="39"/>
        </w:numPr>
        <w:spacing w:line="240" w:lineRule="auto"/>
        <w:jc w:val="both"/>
        <w:rPr>
          <w:rFonts w:ascii="Arial" w:hAnsi="Arial" w:cs="Arial"/>
          <w:sz w:val="22"/>
          <w:szCs w:val="22"/>
        </w:rPr>
      </w:pPr>
      <w:r w:rsidRPr="008531E8">
        <w:rPr>
          <w:rFonts w:ascii="Arial" w:hAnsi="Arial" w:cs="Arial"/>
          <w:sz w:val="22"/>
          <w:szCs w:val="22"/>
        </w:rPr>
        <w:t>Zhotovitel se zároveň zavazuje odškodnit Objednatele v souvislosti s jakýmikoliv nároky, řízeními, škodami a náklady vzniklými v </w:t>
      </w:r>
      <w:r w:rsidR="007B6594">
        <w:rPr>
          <w:rFonts w:ascii="Arial" w:hAnsi="Arial" w:cs="Arial"/>
          <w:sz w:val="22"/>
          <w:szCs w:val="22"/>
        </w:rPr>
        <w:t>souvislost s prováděním díla, s </w:t>
      </w:r>
      <w:r w:rsidRPr="008531E8">
        <w:rPr>
          <w:rFonts w:ascii="Arial" w:hAnsi="Arial" w:cs="Arial"/>
          <w:sz w:val="22"/>
          <w:szCs w:val="22"/>
        </w:rPr>
        <w:t>výjimkou následujících nároků:</w:t>
      </w:r>
    </w:p>
    <w:p w14:paraId="18593FFD" w14:textId="77777777" w:rsidR="00DF1AF3" w:rsidRPr="008531E8" w:rsidRDefault="00DF1AF3" w:rsidP="008531E8">
      <w:pPr>
        <w:ind w:firstLine="708"/>
        <w:jc w:val="both"/>
        <w:rPr>
          <w:rFonts w:ascii="Arial" w:hAnsi="Arial" w:cs="Arial"/>
          <w:snapToGrid w:val="0"/>
          <w:sz w:val="22"/>
          <w:szCs w:val="22"/>
        </w:rPr>
      </w:pPr>
      <w:r w:rsidRPr="008531E8">
        <w:rPr>
          <w:rFonts w:ascii="Arial" w:hAnsi="Arial" w:cs="Arial"/>
          <w:snapToGrid w:val="0"/>
          <w:sz w:val="22"/>
          <w:szCs w:val="22"/>
        </w:rPr>
        <w:t>7.1.</w:t>
      </w:r>
      <w:r w:rsidRPr="008531E8">
        <w:rPr>
          <w:rFonts w:ascii="Arial" w:hAnsi="Arial" w:cs="Arial"/>
          <w:snapToGrid w:val="0"/>
          <w:sz w:val="22"/>
          <w:szCs w:val="22"/>
        </w:rPr>
        <w:tab/>
        <w:t>trvalý zábor pozemku použitého na staveniště,</w:t>
      </w:r>
    </w:p>
    <w:p w14:paraId="32F8887B" w14:textId="77777777" w:rsidR="00DF1AF3" w:rsidRPr="008531E8" w:rsidRDefault="00DF1AF3" w:rsidP="008531E8">
      <w:pPr>
        <w:ind w:left="1413" w:hanging="705"/>
        <w:jc w:val="both"/>
        <w:rPr>
          <w:rFonts w:ascii="Arial" w:hAnsi="Arial" w:cs="Arial"/>
          <w:snapToGrid w:val="0"/>
          <w:sz w:val="22"/>
          <w:szCs w:val="22"/>
        </w:rPr>
      </w:pPr>
      <w:r w:rsidRPr="008531E8">
        <w:rPr>
          <w:rFonts w:ascii="Arial" w:hAnsi="Arial" w:cs="Arial"/>
          <w:snapToGrid w:val="0"/>
          <w:sz w:val="22"/>
          <w:szCs w:val="22"/>
        </w:rPr>
        <w:t xml:space="preserve">7.2. </w:t>
      </w:r>
      <w:r w:rsidRPr="008531E8">
        <w:rPr>
          <w:rFonts w:ascii="Arial" w:hAnsi="Arial" w:cs="Arial"/>
          <w:snapToGrid w:val="0"/>
          <w:sz w:val="22"/>
          <w:szCs w:val="22"/>
        </w:rPr>
        <w:tab/>
        <w:t>poškození majetku, které muselo objektivně nevyhnutelně nastat v důsledku provádění prací a dodávek při zhotovování díla v souladu s podmínkami vymezenými touto smlouvou,</w:t>
      </w:r>
    </w:p>
    <w:p w14:paraId="039899AC" w14:textId="77777777" w:rsidR="00DF1AF3" w:rsidRDefault="00DF1AF3" w:rsidP="008531E8">
      <w:pPr>
        <w:ind w:left="1410" w:hanging="705"/>
        <w:jc w:val="both"/>
        <w:rPr>
          <w:rFonts w:ascii="Arial" w:hAnsi="Arial" w:cs="Arial"/>
          <w:snapToGrid w:val="0"/>
          <w:sz w:val="22"/>
          <w:szCs w:val="22"/>
        </w:rPr>
      </w:pPr>
      <w:r w:rsidRPr="008531E8">
        <w:rPr>
          <w:rFonts w:ascii="Arial" w:hAnsi="Arial" w:cs="Arial"/>
          <w:snapToGrid w:val="0"/>
          <w:sz w:val="22"/>
          <w:szCs w:val="22"/>
        </w:rPr>
        <w:t>7.3.</w:t>
      </w:r>
      <w:r w:rsidRPr="008531E8">
        <w:rPr>
          <w:rFonts w:ascii="Arial" w:hAnsi="Arial" w:cs="Arial"/>
          <w:snapToGrid w:val="0"/>
          <w:sz w:val="22"/>
          <w:szCs w:val="22"/>
        </w:rPr>
        <w:tab/>
        <w:t>úmrtí nebo poranění osob nebo ztráta a poškození majetku v důsledku zavinění Objedna</w:t>
      </w:r>
      <w:r w:rsidR="00EF72C1">
        <w:rPr>
          <w:rFonts w:ascii="Arial" w:hAnsi="Arial" w:cs="Arial"/>
          <w:snapToGrid w:val="0"/>
          <w:sz w:val="22"/>
          <w:szCs w:val="22"/>
        </w:rPr>
        <w:t>tele, jeho pracovníků a jiných Z</w:t>
      </w:r>
      <w:r w:rsidRPr="008531E8">
        <w:rPr>
          <w:rFonts w:ascii="Arial" w:hAnsi="Arial" w:cs="Arial"/>
          <w:snapToGrid w:val="0"/>
          <w:sz w:val="22"/>
          <w:szCs w:val="22"/>
        </w:rPr>
        <w:t>hotovitelů, kteří nejsou ve vztahu ke Zhotoviteli. Nastane-li taková skutečnost v důsledku spoluzavinění Zhotovitele a Objednatele, stanoví se odpovědnost obou stran poměrně.</w:t>
      </w:r>
    </w:p>
    <w:p w14:paraId="104C1DCD" w14:textId="77777777" w:rsidR="008531E8" w:rsidRPr="008531E8" w:rsidRDefault="008531E8" w:rsidP="008531E8">
      <w:pPr>
        <w:ind w:left="1410" w:hanging="705"/>
        <w:jc w:val="both"/>
        <w:rPr>
          <w:rFonts w:ascii="Arial" w:hAnsi="Arial" w:cs="Arial"/>
          <w:snapToGrid w:val="0"/>
          <w:sz w:val="22"/>
          <w:szCs w:val="22"/>
        </w:rPr>
      </w:pPr>
    </w:p>
    <w:p w14:paraId="531FEB6F" w14:textId="77777777" w:rsidR="00DF1AF3" w:rsidRPr="008531E8" w:rsidRDefault="00DF1AF3" w:rsidP="00C12BE8">
      <w:pPr>
        <w:pStyle w:val="Import5"/>
        <w:numPr>
          <w:ilvl w:val="0"/>
          <w:numId w:val="39"/>
        </w:numPr>
        <w:spacing w:line="240" w:lineRule="auto"/>
        <w:jc w:val="both"/>
        <w:rPr>
          <w:rFonts w:ascii="Arial" w:hAnsi="Arial" w:cs="Arial"/>
          <w:sz w:val="22"/>
          <w:szCs w:val="22"/>
        </w:rPr>
      </w:pPr>
      <w:r w:rsidRPr="008531E8">
        <w:rPr>
          <w:rFonts w:ascii="Arial" w:hAnsi="Arial" w:cs="Arial"/>
          <w:sz w:val="22"/>
          <w:szCs w:val="22"/>
        </w:rPr>
        <w:t>Bude-li jedna ze stran této smlouvy jakýmkoli způsobem poškozena z důvodů chybného úmyslného nebo nedbalostního jednání</w:t>
      </w:r>
      <w:r w:rsidR="007B6594">
        <w:rPr>
          <w:rFonts w:ascii="Arial" w:hAnsi="Arial" w:cs="Arial"/>
          <w:sz w:val="22"/>
          <w:szCs w:val="22"/>
        </w:rPr>
        <w:t xml:space="preserve"> strany druhé nebo kohokoli, za </w:t>
      </w:r>
      <w:r w:rsidRPr="008531E8">
        <w:rPr>
          <w:rFonts w:ascii="Arial" w:hAnsi="Arial" w:cs="Arial"/>
          <w:sz w:val="22"/>
          <w:szCs w:val="22"/>
        </w:rPr>
        <w:t>koho bude tato strana zodpovědná, bude poškozená strana druhou stranou odškodněna. Odpovědnost za vzniklou škodu budou uplatňovat vůči sobě vždy pouze smluvní strany. Nároky vůči třetím stranám uplatní vždy sml</w:t>
      </w:r>
      <w:r w:rsidR="007B6594">
        <w:rPr>
          <w:rFonts w:ascii="Arial" w:hAnsi="Arial" w:cs="Arial"/>
          <w:sz w:val="22"/>
          <w:szCs w:val="22"/>
        </w:rPr>
        <w:t>uvní strana povinná a </w:t>
      </w:r>
      <w:r w:rsidRPr="008531E8">
        <w:rPr>
          <w:rFonts w:ascii="Arial" w:hAnsi="Arial" w:cs="Arial"/>
          <w:sz w:val="22"/>
          <w:szCs w:val="22"/>
        </w:rPr>
        <w:t>nebude takový nárok převádět na stranu oprávněnou.</w:t>
      </w:r>
    </w:p>
    <w:p w14:paraId="0A97D061" w14:textId="77777777" w:rsidR="00DF1AF3" w:rsidRPr="008531E8" w:rsidRDefault="00DF1AF3" w:rsidP="008531E8">
      <w:pPr>
        <w:ind w:left="1418" w:hanging="709"/>
        <w:jc w:val="both"/>
        <w:rPr>
          <w:rFonts w:ascii="Arial" w:hAnsi="Arial" w:cs="Arial"/>
          <w:snapToGrid w:val="0"/>
          <w:sz w:val="22"/>
          <w:szCs w:val="22"/>
        </w:rPr>
      </w:pPr>
      <w:r w:rsidRPr="008531E8">
        <w:rPr>
          <w:rFonts w:ascii="Arial" w:hAnsi="Arial" w:cs="Arial"/>
          <w:sz w:val="22"/>
          <w:szCs w:val="22"/>
        </w:rPr>
        <w:t>8.1.</w:t>
      </w:r>
      <w:r w:rsidRPr="008531E8">
        <w:rPr>
          <w:rFonts w:ascii="Arial" w:hAnsi="Arial" w:cs="Arial"/>
          <w:snapToGrid w:val="0"/>
          <w:sz w:val="22"/>
          <w:szCs w:val="22"/>
        </w:rPr>
        <w:tab/>
        <w:t xml:space="preserve">Nároky na náhradu škody podle této smlouvy budou povinné straně předkládány stranou oprávněnou v písemné formě bez zbytečného prodlení po zjištění takové škody. </w:t>
      </w:r>
    </w:p>
    <w:p w14:paraId="7D21BE8D" w14:textId="77777777" w:rsidR="00DF1AF3" w:rsidRDefault="00DF1AF3" w:rsidP="008531E8">
      <w:pPr>
        <w:ind w:left="1418" w:hanging="709"/>
        <w:jc w:val="both"/>
        <w:rPr>
          <w:rFonts w:ascii="Arial" w:hAnsi="Arial" w:cs="Arial"/>
          <w:snapToGrid w:val="0"/>
          <w:sz w:val="22"/>
          <w:szCs w:val="22"/>
        </w:rPr>
      </w:pPr>
      <w:r w:rsidRPr="008531E8">
        <w:rPr>
          <w:rFonts w:ascii="Arial" w:hAnsi="Arial" w:cs="Arial"/>
          <w:sz w:val="22"/>
          <w:szCs w:val="22"/>
        </w:rPr>
        <w:t>8.2</w:t>
      </w:r>
      <w:r w:rsidRPr="008531E8">
        <w:rPr>
          <w:rFonts w:ascii="Arial" w:hAnsi="Arial" w:cs="Arial"/>
          <w:snapToGrid w:val="0"/>
          <w:sz w:val="22"/>
          <w:szCs w:val="22"/>
        </w:rPr>
        <w:tab/>
        <w:t>Způsobí-li Z</w:t>
      </w:r>
      <w:r w:rsidR="00EF72C1">
        <w:rPr>
          <w:rFonts w:ascii="Arial" w:hAnsi="Arial" w:cs="Arial"/>
          <w:snapToGrid w:val="0"/>
          <w:sz w:val="22"/>
          <w:szCs w:val="22"/>
        </w:rPr>
        <w:t>hotovitel škodu jinému Z</w:t>
      </w:r>
      <w:r w:rsidRPr="008531E8">
        <w:rPr>
          <w:rFonts w:ascii="Arial" w:hAnsi="Arial" w:cs="Arial"/>
          <w:snapToGrid w:val="0"/>
          <w:sz w:val="22"/>
          <w:szCs w:val="22"/>
        </w:rPr>
        <w:t>hotoviteli, zavazuje se vyřešit vzniklý rozpor na podkladě písemné výzvy dohodou, smírčím řízením před Stavovským soudem České komory architektů nebo České komory autorizovaných inženýrů a techniků, popřípadě řízením před společně zvolen</w:t>
      </w:r>
      <w:r w:rsidR="00EF72C1">
        <w:rPr>
          <w:rFonts w:ascii="Arial" w:hAnsi="Arial" w:cs="Arial"/>
          <w:snapToGrid w:val="0"/>
          <w:sz w:val="22"/>
          <w:szCs w:val="22"/>
        </w:rPr>
        <w:t>ým rozhodcem. Zažaluje-li jiný Z</w:t>
      </w:r>
      <w:r w:rsidRPr="008531E8">
        <w:rPr>
          <w:rFonts w:ascii="Arial" w:hAnsi="Arial" w:cs="Arial"/>
          <w:snapToGrid w:val="0"/>
          <w:sz w:val="22"/>
          <w:szCs w:val="22"/>
        </w:rPr>
        <w:t>hotovitel Objednatele pro škody způsobené za těchto okolností, vyrozumí Objednatel Zhotovitele a může po něm požadovat, aby se na vlastní náklady ujal Objednatelovy obhajoby. Bude-li znít konečné rozhodnutí nebo rozsudek v neprospěch Objednatele, zaplatí Zhotovitel veškeré náklady takto vzniklé Objednateli.</w:t>
      </w:r>
    </w:p>
    <w:p w14:paraId="12981299" w14:textId="77777777" w:rsidR="008531E8" w:rsidRDefault="008531E8" w:rsidP="008531E8">
      <w:pPr>
        <w:ind w:left="1418" w:hanging="709"/>
        <w:jc w:val="both"/>
        <w:rPr>
          <w:rFonts w:ascii="Arial" w:hAnsi="Arial" w:cs="Arial"/>
          <w:snapToGrid w:val="0"/>
          <w:sz w:val="22"/>
          <w:szCs w:val="22"/>
        </w:rPr>
      </w:pPr>
    </w:p>
    <w:p w14:paraId="6F0E364B" w14:textId="77777777" w:rsidR="00101733" w:rsidRDefault="00101733" w:rsidP="008531E8">
      <w:pPr>
        <w:ind w:left="1418" w:hanging="709"/>
        <w:jc w:val="both"/>
        <w:rPr>
          <w:rFonts w:ascii="Arial" w:hAnsi="Arial" w:cs="Arial"/>
          <w:snapToGrid w:val="0"/>
          <w:sz w:val="22"/>
          <w:szCs w:val="22"/>
        </w:rPr>
      </w:pPr>
    </w:p>
    <w:p w14:paraId="0F45DCBA" w14:textId="77777777" w:rsidR="00101733" w:rsidRPr="008531E8" w:rsidRDefault="00101733" w:rsidP="008531E8">
      <w:pPr>
        <w:ind w:left="1418" w:hanging="709"/>
        <w:jc w:val="both"/>
        <w:rPr>
          <w:rFonts w:ascii="Arial" w:hAnsi="Arial" w:cs="Arial"/>
          <w:snapToGrid w:val="0"/>
          <w:sz w:val="22"/>
          <w:szCs w:val="22"/>
        </w:rPr>
      </w:pPr>
    </w:p>
    <w:p w14:paraId="06317A41" w14:textId="77777777" w:rsidR="00DF1AF3" w:rsidRPr="008531E8" w:rsidRDefault="00D62FC1" w:rsidP="00C12BE8">
      <w:pPr>
        <w:pStyle w:val="Import5"/>
        <w:numPr>
          <w:ilvl w:val="0"/>
          <w:numId w:val="39"/>
        </w:numPr>
        <w:spacing w:line="240" w:lineRule="auto"/>
        <w:jc w:val="both"/>
        <w:rPr>
          <w:rFonts w:ascii="Arial" w:hAnsi="Arial" w:cs="Arial"/>
          <w:sz w:val="22"/>
          <w:szCs w:val="22"/>
        </w:rPr>
      </w:pPr>
      <w:r w:rsidRPr="008531E8">
        <w:rPr>
          <w:rFonts w:ascii="Arial" w:hAnsi="Arial" w:cs="Arial"/>
          <w:b/>
          <w:sz w:val="22"/>
          <w:szCs w:val="22"/>
        </w:rPr>
        <w:lastRenderedPageBreak/>
        <w:t>Škody a ztráty nekryté pojištěním</w:t>
      </w:r>
    </w:p>
    <w:p w14:paraId="332BC94F" w14:textId="77777777" w:rsidR="008531E8" w:rsidRDefault="00DF1AF3" w:rsidP="004B565E">
      <w:pPr>
        <w:ind w:left="709"/>
        <w:jc w:val="both"/>
        <w:rPr>
          <w:rFonts w:ascii="Arial" w:hAnsi="Arial" w:cs="Arial"/>
          <w:snapToGrid w:val="0"/>
          <w:sz w:val="22"/>
          <w:szCs w:val="22"/>
        </w:rPr>
      </w:pPr>
      <w:r w:rsidRPr="008531E8">
        <w:rPr>
          <w:rFonts w:ascii="Arial" w:hAnsi="Arial" w:cs="Arial"/>
          <w:snapToGrid w:val="0"/>
          <w:sz w:val="22"/>
          <w:szCs w:val="22"/>
        </w:rPr>
        <w:t>Jakékoliv škody, které nebudou kryty pojištěním, a tudíž nebudou hrazeny pojišťovnou, budou hrazeny z majetku Zhotovitele nebo Objed</w:t>
      </w:r>
      <w:r w:rsidR="007B6594">
        <w:rPr>
          <w:rFonts w:ascii="Arial" w:hAnsi="Arial" w:cs="Arial"/>
          <w:snapToGrid w:val="0"/>
          <w:sz w:val="22"/>
          <w:szCs w:val="22"/>
        </w:rPr>
        <w:t>natele, a to v souladu s </w:t>
      </w:r>
      <w:r w:rsidRPr="008531E8">
        <w:rPr>
          <w:rFonts w:ascii="Arial" w:hAnsi="Arial" w:cs="Arial"/>
          <w:snapToGrid w:val="0"/>
          <w:sz w:val="22"/>
          <w:szCs w:val="22"/>
        </w:rPr>
        <w:t>vymezením a rozdělením odpovědnosti dle podmínek stanovených v této smlouvě.</w:t>
      </w:r>
    </w:p>
    <w:p w14:paraId="31D6B04B" w14:textId="77777777" w:rsidR="008531E8" w:rsidRPr="008531E8" w:rsidRDefault="008531E8" w:rsidP="008531E8">
      <w:pPr>
        <w:ind w:left="709"/>
        <w:jc w:val="both"/>
        <w:rPr>
          <w:rFonts w:ascii="Arial" w:hAnsi="Arial" w:cs="Arial"/>
          <w:snapToGrid w:val="0"/>
          <w:sz w:val="22"/>
          <w:szCs w:val="22"/>
        </w:rPr>
      </w:pPr>
    </w:p>
    <w:p w14:paraId="143609DC" w14:textId="77777777" w:rsidR="00DF1AF3" w:rsidRPr="008531E8" w:rsidRDefault="00D62FC1" w:rsidP="00C12BE8">
      <w:pPr>
        <w:pStyle w:val="Import5"/>
        <w:numPr>
          <w:ilvl w:val="0"/>
          <w:numId w:val="39"/>
        </w:numPr>
        <w:spacing w:line="240" w:lineRule="auto"/>
        <w:jc w:val="both"/>
        <w:rPr>
          <w:rFonts w:ascii="Arial" w:hAnsi="Arial" w:cs="Arial"/>
          <w:sz w:val="22"/>
          <w:szCs w:val="22"/>
        </w:rPr>
      </w:pPr>
      <w:r w:rsidRPr="008531E8">
        <w:rPr>
          <w:rFonts w:ascii="Arial" w:hAnsi="Arial" w:cs="Arial"/>
          <w:b/>
          <w:sz w:val="22"/>
          <w:szCs w:val="22"/>
        </w:rPr>
        <w:t>Nedodržení pojistných podmínek</w:t>
      </w:r>
    </w:p>
    <w:p w14:paraId="782503E0" w14:textId="77777777" w:rsidR="00DF1AF3" w:rsidRDefault="00DF1AF3" w:rsidP="008531E8">
      <w:pPr>
        <w:ind w:left="709"/>
        <w:jc w:val="both"/>
        <w:rPr>
          <w:rFonts w:ascii="Arial" w:hAnsi="Arial" w:cs="Arial"/>
          <w:snapToGrid w:val="0"/>
          <w:sz w:val="22"/>
          <w:szCs w:val="22"/>
        </w:rPr>
      </w:pPr>
      <w:r w:rsidRPr="008531E8">
        <w:rPr>
          <w:rFonts w:ascii="Arial" w:hAnsi="Arial" w:cs="Arial"/>
          <w:snapToGrid w:val="0"/>
          <w:sz w:val="22"/>
          <w:szCs w:val="22"/>
        </w:rPr>
        <w:t>Bude-li Zhotovitel nebo Objednatel postupovat v rozporu s podmínkami stanovenými pojistnou smlouvou uzavřenou v souladu s podmínkami této smlouvy, je povinen odškodnit druhou smluvní stranu za jakékoliv z</w:t>
      </w:r>
      <w:r w:rsidR="007B6594">
        <w:rPr>
          <w:rFonts w:ascii="Arial" w:hAnsi="Arial" w:cs="Arial"/>
          <w:snapToGrid w:val="0"/>
          <w:sz w:val="22"/>
          <w:szCs w:val="22"/>
        </w:rPr>
        <w:t>tráty nebo nároky vyplývající z </w:t>
      </w:r>
      <w:r w:rsidRPr="008531E8">
        <w:rPr>
          <w:rFonts w:ascii="Arial" w:hAnsi="Arial" w:cs="Arial"/>
          <w:snapToGrid w:val="0"/>
          <w:sz w:val="22"/>
          <w:szCs w:val="22"/>
        </w:rPr>
        <w:t>nedodržení pojistných podmínek. Pojištěný je však povinen druhou smluvní stranu s pojistnými podmínkami předem prokazatelně seznámit.</w:t>
      </w:r>
    </w:p>
    <w:p w14:paraId="3F12A91A" w14:textId="77777777" w:rsidR="00BF55EF" w:rsidRPr="008531E8" w:rsidRDefault="00BF55EF" w:rsidP="008531E8">
      <w:pPr>
        <w:ind w:left="709"/>
        <w:jc w:val="both"/>
        <w:rPr>
          <w:rFonts w:ascii="Arial" w:hAnsi="Arial" w:cs="Arial"/>
          <w:snapToGrid w:val="0"/>
          <w:sz w:val="22"/>
          <w:szCs w:val="22"/>
        </w:rPr>
      </w:pPr>
    </w:p>
    <w:p w14:paraId="49EE26AF" w14:textId="77777777" w:rsidR="00DF1AF3" w:rsidRPr="008531E8" w:rsidRDefault="00D62FC1" w:rsidP="00C12BE8">
      <w:pPr>
        <w:pStyle w:val="Import5"/>
        <w:numPr>
          <w:ilvl w:val="0"/>
          <w:numId w:val="39"/>
        </w:numPr>
        <w:spacing w:line="240" w:lineRule="auto"/>
        <w:jc w:val="both"/>
        <w:rPr>
          <w:rFonts w:ascii="Arial" w:hAnsi="Arial" w:cs="Arial"/>
          <w:sz w:val="22"/>
          <w:szCs w:val="22"/>
        </w:rPr>
      </w:pPr>
      <w:r w:rsidRPr="008531E8">
        <w:rPr>
          <w:rFonts w:ascii="Arial" w:hAnsi="Arial" w:cs="Arial"/>
          <w:b/>
          <w:sz w:val="22"/>
          <w:szCs w:val="22"/>
        </w:rPr>
        <w:t>Ochrana d</w:t>
      </w:r>
      <w:r w:rsidR="00EF72C1">
        <w:rPr>
          <w:rFonts w:ascii="Arial" w:hAnsi="Arial" w:cs="Arial"/>
          <w:b/>
          <w:sz w:val="22"/>
          <w:szCs w:val="22"/>
        </w:rPr>
        <w:t>íla a majetku O</w:t>
      </w:r>
      <w:r w:rsidRPr="008531E8">
        <w:rPr>
          <w:rFonts w:ascii="Arial" w:hAnsi="Arial" w:cs="Arial"/>
          <w:b/>
          <w:sz w:val="22"/>
          <w:szCs w:val="22"/>
        </w:rPr>
        <w:t>bjednatele</w:t>
      </w:r>
    </w:p>
    <w:p w14:paraId="504ED20D" w14:textId="77777777" w:rsidR="00DF1AF3" w:rsidRDefault="00EF72C1" w:rsidP="008531E8">
      <w:pPr>
        <w:ind w:left="709" w:hanging="1"/>
        <w:jc w:val="both"/>
        <w:rPr>
          <w:rFonts w:ascii="Arial" w:hAnsi="Arial" w:cs="Arial"/>
          <w:snapToGrid w:val="0"/>
          <w:sz w:val="22"/>
          <w:szCs w:val="22"/>
        </w:rPr>
      </w:pPr>
      <w:r>
        <w:rPr>
          <w:rFonts w:ascii="Arial" w:hAnsi="Arial" w:cs="Arial"/>
          <w:snapToGrid w:val="0"/>
          <w:sz w:val="22"/>
          <w:szCs w:val="22"/>
        </w:rPr>
        <w:t>Zhotovitel bude chránit D</w:t>
      </w:r>
      <w:r w:rsidR="00DF1AF3" w:rsidRPr="008531E8">
        <w:rPr>
          <w:rFonts w:ascii="Arial" w:hAnsi="Arial" w:cs="Arial"/>
          <w:snapToGrid w:val="0"/>
          <w:sz w:val="22"/>
          <w:szCs w:val="22"/>
        </w:rPr>
        <w:t>ílo, majetek Objednatele a majetek sousedící s místem díla a bude zodpovědný za škody, které mohou vzniknout z jeho činnosti v souvislosti se zakázkou.</w:t>
      </w:r>
    </w:p>
    <w:p w14:paraId="7ADD2BB0" w14:textId="77777777" w:rsidR="008531E8" w:rsidRPr="008531E8" w:rsidRDefault="008531E8" w:rsidP="008531E8">
      <w:pPr>
        <w:ind w:left="709" w:hanging="1"/>
        <w:jc w:val="both"/>
        <w:rPr>
          <w:rFonts w:ascii="Arial" w:hAnsi="Arial" w:cs="Arial"/>
          <w:snapToGrid w:val="0"/>
          <w:sz w:val="22"/>
          <w:szCs w:val="22"/>
        </w:rPr>
      </w:pPr>
    </w:p>
    <w:p w14:paraId="11E1FF85" w14:textId="77777777" w:rsidR="00DF1AF3" w:rsidRPr="008531E8" w:rsidRDefault="00DF1AF3" w:rsidP="00C12BE8">
      <w:pPr>
        <w:pStyle w:val="Import5"/>
        <w:numPr>
          <w:ilvl w:val="0"/>
          <w:numId w:val="39"/>
        </w:numPr>
        <w:spacing w:line="240" w:lineRule="auto"/>
        <w:jc w:val="both"/>
        <w:rPr>
          <w:rFonts w:ascii="Arial" w:hAnsi="Arial" w:cs="Arial"/>
          <w:sz w:val="22"/>
          <w:szCs w:val="22"/>
        </w:rPr>
      </w:pPr>
      <w:r w:rsidRPr="008531E8">
        <w:rPr>
          <w:rFonts w:ascii="Arial" w:hAnsi="Arial" w:cs="Arial"/>
          <w:sz w:val="22"/>
          <w:szCs w:val="22"/>
        </w:rPr>
        <w:t>Způsobí-li Zhotovitel při provádění zakázky škodu na díle, jiném majetku Objednatele nebo majetku sousedícím s místem díla, bude zodpovědný za nápravu takové škody na vlastní náklady. Možnost poskytnutí náhrady cestou pojistného plnění z příslušné pojistky Zhotovitele tím není dotčeno.</w:t>
      </w:r>
    </w:p>
    <w:p w14:paraId="2614391B" w14:textId="77777777" w:rsidR="00DB0933" w:rsidRDefault="00DB0933" w:rsidP="008531E8">
      <w:pPr>
        <w:pStyle w:val="Import0"/>
        <w:spacing w:line="240" w:lineRule="auto"/>
        <w:jc w:val="both"/>
        <w:rPr>
          <w:rFonts w:ascii="Arial" w:hAnsi="Arial" w:cs="Arial"/>
          <w:sz w:val="22"/>
          <w:szCs w:val="22"/>
        </w:rPr>
      </w:pPr>
    </w:p>
    <w:p w14:paraId="70DF8597" w14:textId="77777777" w:rsidR="00EF72C1" w:rsidRPr="008531E8" w:rsidRDefault="00EF72C1" w:rsidP="008531E8">
      <w:pPr>
        <w:pStyle w:val="Import0"/>
        <w:spacing w:line="240" w:lineRule="auto"/>
        <w:jc w:val="both"/>
        <w:rPr>
          <w:rFonts w:ascii="Arial" w:hAnsi="Arial" w:cs="Arial"/>
          <w:sz w:val="22"/>
          <w:szCs w:val="22"/>
        </w:rPr>
      </w:pPr>
    </w:p>
    <w:p w14:paraId="4A14E851" w14:textId="77777777" w:rsidR="00293759" w:rsidRPr="008531E8"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XII. </w:t>
      </w:r>
    </w:p>
    <w:p w14:paraId="1F214C03" w14:textId="77777777" w:rsidR="00DF1AF3"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Předání díla</w:t>
      </w:r>
    </w:p>
    <w:p w14:paraId="5B6DC7BC" w14:textId="77777777" w:rsidR="008531E8" w:rsidRPr="008531E8" w:rsidRDefault="008531E8" w:rsidP="008531E8">
      <w:pPr>
        <w:pStyle w:val="Import8"/>
        <w:spacing w:line="240" w:lineRule="auto"/>
        <w:ind w:hanging="3888"/>
        <w:jc w:val="center"/>
        <w:rPr>
          <w:rFonts w:ascii="Arial" w:hAnsi="Arial" w:cs="Arial"/>
          <w:sz w:val="22"/>
          <w:szCs w:val="22"/>
        </w:rPr>
      </w:pPr>
    </w:p>
    <w:p w14:paraId="1D945D6D" w14:textId="77777777" w:rsidR="00DF1AF3" w:rsidRDefault="00DF1AF3" w:rsidP="00C12BE8">
      <w:pPr>
        <w:pStyle w:val="Import5"/>
        <w:numPr>
          <w:ilvl w:val="0"/>
          <w:numId w:val="40"/>
        </w:numPr>
        <w:spacing w:line="240" w:lineRule="auto"/>
        <w:jc w:val="both"/>
        <w:rPr>
          <w:rFonts w:ascii="Arial" w:hAnsi="Arial" w:cs="Arial"/>
          <w:sz w:val="22"/>
          <w:szCs w:val="22"/>
        </w:rPr>
      </w:pPr>
      <w:r w:rsidRPr="008531E8">
        <w:rPr>
          <w:rFonts w:ascii="Arial" w:hAnsi="Arial" w:cs="Arial"/>
          <w:sz w:val="22"/>
          <w:szCs w:val="22"/>
        </w:rPr>
        <w:t>Předání díla probíhá jako řízení, jehož předmětem je šetření o skutečném stavu dokončeného díla na místě plnění za účasti Objednatele a Zhotovitele či jimi písemně zmocněných osob.</w:t>
      </w:r>
    </w:p>
    <w:p w14:paraId="5FD0E82D"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6C67EE6C" w14:textId="77777777" w:rsidR="00DF1AF3" w:rsidRDefault="00EF72C1" w:rsidP="00C12BE8">
      <w:pPr>
        <w:pStyle w:val="Import5"/>
        <w:numPr>
          <w:ilvl w:val="0"/>
          <w:numId w:val="40"/>
        </w:numPr>
        <w:spacing w:line="240" w:lineRule="auto"/>
        <w:jc w:val="both"/>
        <w:rPr>
          <w:rFonts w:ascii="Arial" w:hAnsi="Arial" w:cs="Arial"/>
          <w:sz w:val="22"/>
          <w:szCs w:val="22"/>
        </w:rPr>
      </w:pPr>
      <w:r>
        <w:rPr>
          <w:rFonts w:ascii="Arial" w:hAnsi="Arial" w:cs="Arial"/>
          <w:sz w:val="22"/>
          <w:szCs w:val="22"/>
        </w:rPr>
        <w:t>Zhotovitel D</w:t>
      </w:r>
      <w:r w:rsidR="00DF1AF3" w:rsidRPr="008531E8">
        <w:rPr>
          <w:rFonts w:ascii="Arial" w:hAnsi="Arial" w:cs="Arial"/>
          <w:sz w:val="22"/>
          <w:szCs w:val="22"/>
        </w:rPr>
        <w:t xml:space="preserve">ílo odevzdá a Objednatel je převezme formou zápisu o předání a převzetí zhotoveného díla. Zhotovitel nejpozději 15 dnů předem </w:t>
      </w:r>
      <w:r>
        <w:rPr>
          <w:rFonts w:ascii="Arial" w:hAnsi="Arial" w:cs="Arial"/>
          <w:sz w:val="22"/>
          <w:szCs w:val="22"/>
        </w:rPr>
        <w:t>oznámí písemně Objednateli, že D</w:t>
      </w:r>
      <w:r w:rsidR="00DF1AF3" w:rsidRPr="008531E8">
        <w:rPr>
          <w:rFonts w:ascii="Arial" w:hAnsi="Arial" w:cs="Arial"/>
          <w:sz w:val="22"/>
          <w:szCs w:val="22"/>
        </w:rPr>
        <w:t>ílo je připraveno k převzetí. Zhotovitel s Objednatelem dohodnou harmonogram přejímky. Na tomto základě Objednatel svolá předávací a přejímací řízení. Předání díla se uskuteční v místě plnění.</w:t>
      </w:r>
    </w:p>
    <w:p w14:paraId="6A328A89" w14:textId="77777777" w:rsidR="00793A2B" w:rsidRDefault="00793A2B" w:rsidP="00793A2B">
      <w:pPr>
        <w:pStyle w:val="Odstavecseseznamem"/>
        <w:rPr>
          <w:rFonts w:ascii="Arial" w:hAnsi="Arial" w:cs="Arial"/>
          <w:sz w:val="22"/>
          <w:szCs w:val="22"/>
        </w:rPr>
      </w:pPr>
    </w:p>
    <w:p w14:paraId="2FF999CA" w14:textId="77777777" w:rsidR="00793A2B" w:rsidRDefault="00793A2B" w:rsidP="00793A2B">
      <w:pPr>
        <w:pStyle w:val="Import5"/>
        <w:numPr>
          <w:ilvl w:val="0"/>
          <w:numId w:val="40"/>
        </w:numPr>
        <w:spacing w:line="240" w:lineRule="auto"/>
        <w:jc w:val="both"/>
        <w:rPr>
          <w:rFonts w:ascii="Arial" w:hAnsi="Arial" w:cs="Arial"/>
          <w:sz w:val="22"/>
          <w:szCs w:val="22"/>
        </w:rPr>
      </w:pPr>
      <w:r>
        <w:rPr>
          <w:rFonts w:ascii="Arial" w:hAnsi="Arial" w:cs="Arial"/>
          <w:sz w:val="22"/>
          <w:szCs w:val="22"/>
        </w:rPr>
        <w:t>Ustanovení § 2605 odst. 2 zákona č. 89/2012 Sb., občanský zákoník, ve znění pozdějších předpisů, se nepoužije.</w:t>
      </w:r>
    </w:p>
    <w:p w14:paraId="158DA311" w14:textId="77777777" w:rsidR="00793A2B" w:rsidRDefault="00793A2B" w:rsidP="00793A2B">
      <w:pPr>
        <w:pStyle w:val="Import5"/>
        <w:tabs>
          <w:tab w:val="clear" w:pos="720"/>
        </w:tabs>
        <w:spacing w:line="240" w:lineRule="auto"/>
        <w:ind w:left="705" w:firstLine="0"/>
        <w:jc w:val="both"/>
        <w:rPr>
          <w:rFonts w:ascii="Arial" w:hAnsi="Arial" w:cs="Arial"/>
          <w:sz w:val="22"/>
          <w:szCs w:val="22"/>
        </w:rPr>
      </w:pPr>
    </w:p>
    <w:p w14:paraId="75B57DFE"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4EAF69AA" w14:textId="77777777" w:rsidR="00DF1AF3" w:rsidRPr="008531E8" w:rsidRDefault="00DF1AF3" w:rsidP="00C12BE8">
      <w:pPr>
        <w:pStyle w:val="Import5"/>
        <w:numPr>
          <w:ilvl w:val="0"/>
          <w:numId w:val="40"/>
        </w:numPr>
        <w:spacing w:line="240" w:lineRule="auto"/>
        <w:jc w:val="both"/>
        <w:rPr>
          <w:rFonts w:ascii="Arial" w:hAnsi="Arial" w:cs="Arial"/>
          <w:sz w:val="22"/>
          <w:szCs w:val="22"/>
        </w:rPr>
      </w:pPr>
      <w:r w:rsidRPr="008531E8">
        <w:rPr>
          <w:rFonts w:ascii="Arial" w:hAnsi="Arial" w:cs="Arial"/>
          <w:sz w:val="22"/>
          <w:szCs w:val="22"/>
        </w:rPr>
        <w:t xml:space="preserve">Zhotovitel je povinen u přejímacího řízení předat Objednateli minimálně ve třech vyhotoveních </w:t>
      </w:r>
      <w:r w:rsidR="002A423D">
        <w:rPr>
          <w:rFonts w:ascii="Arial" w:hAnsi="Arial" w:cs="Arial"/>
          <w:sz w:val="22"/>
          <w:szCs w:val="22"/>
        </w:rPr>
        <w:t xml:space="preserve">z toho v jednom v datové formě </w:t>
      </w:r>
      <w:r w:rsidRPr="008531E8">
        <w:rPr>
          <w:rFonts w:ascii="Arial" w:hAnsi="Arial" w:cs="Arial"/>
          <w:sz w:val="22"/>
          <w:szCs w:val="22"/>
        </w:rPr>
        <w:t>(pokud není v této smlouvě uvedeno jinak) veškeré nezbytné doklady, zejména:</w:t>
      </w:r>
    </w:p>
    <w:p w14:paraId="3A758A48" w14:textId="77777777" w:rsidR="00DF1AF3" w:rsidRPr="008531E8" w:rsidRDefault="00DF1AF3" w:rsidP="00FB3668">
      <w:pPr>
        <w:numPr>
          <w:ilvl w:val="0"/>
          <w:numId w:val="70"/>
        </w:numPr>
        <w:tabs>
          <w:tab w:val="left" w:pos="1276"/>
        </w:tabs>
        <w:ind w:left="1276"/>
        <w:jc w:val="both"/>
        <w:rPr>
          <w:rFonts w:ascii="Arial" w:hAnsi="Arial" w:cs="Arial"/>
          <w:snapToGrid w:val="0"/>
          <w:sz w:val="22"/>
          <w:szCs w:val="22"/>
        </w:rPr>
      </w:pPr>
      <w:r w:rsidRPr="008531E8">
        <w:rPr>
          <w:rFonts w:ascii="Arial" w:hAnsi="Arial" w:cs="Arial"/>
          <w:sz w:val="22"/>
          <w:szCs w:val="22"/>
        </w:rPr>
        <w:t>doklady o zajištění likvidace odpadů vzniklých stavebními pracemi na díle v souladu se zákonem č. 185/2001 Sb., o odpadech, ve znění pozdějších předpisů, a jeho prováděcími předpisy;</w:t>
      </w:r>
    </w:p>
    <w:p w14:paraId="4A46B8BC" w14:textId="77777777" w:rsidR="00DF1AF3" w:rsidRPr="008531E8" w:rsidRDefault="00DF1AF3" w:rsidP="00FB3668">
      <w:pPr>
        <w:pStyle w:val="Import7"/>
        <w:numPr>
          <w:ilvl w:val="0"/>
          <w:numId w:val="70"/>
        </w:numPr>
        <w:tabs>
          <w:tab w:val="clear" w:pos="720"/>
          <w:tab w:val="clear" w:pos="1584"/>
          <w:tab w:val="left" w:pos="1276"/>
        </w:tabs>
        <w:spacing w:line="240" w:lineRule="auto"/>
        <w:ind w:left="1276"/>
        <w:jc w:val="both"/>
        <w:rPr>
          <w:rFonts w:ascii="Arial" w:hAnsi="Arial" w:cs="Arial"/>
          <w:sz w:val="22"/>
          <w:szCs w:val="22"/>
        </w:rPr>
      </w:pPr>
      <w:r w:rsidRPr="008531E8">
        <w:rPr>
          <w:rFonts w:ascii="Arial" w:hAnsi="Arial" w:cs="Arial"/>
          <w:sz w:val="22"/>
          <w:szCs w:val="22"/>
        </w:rPr>
        <w:t xml:space="preserve">kusovníky jednotlivých prvků a zařízení </w:t>
      </w:r>
      <w:r w:rsidR="007B6594">
        <w:rPr>
          <w:rFonts w:ascii="Arial" w:hAnsi="Arial" w:cs="Arial"/>
          <w:sz w:val="22"/>
          <w:szCs w:val="22"/>
        </w:rPr>
        <w:t>po jednotlivých místnostech pro </w:t>
      </w:r>
      <w:r w:rsidRPr="008531E8">
        <w:rPr>
          <w:rFonts w:ascii="Arial" w:hAnsi="Arial" w:cs="Arial"/>
          <w:sz w:val="22"/>
          <w:szCs w:val="22"/>
        </w:rPr>
        <w:t>operativní evidenci zadavatele;</w:t>
      </w:r>
    </w:p>
    <w:p w14:paraId="1629D034" w14:textId="77777777" w:rsidR="00DF1AF3" w:rsidRPr="008531E8" w:rsidRDefault="00DF1AF3" w:rsidP="00FB3668">
      <w:pPr>
        <w:pStyle w:val="Import6"/>
        <w:numPr>
          <w:ilvl w:val="0"/>
          <w:numId w:val="70"/>
        </w:numPr>
        <w:tabs>
          <w:tab w:val="clear" w:pos="720"/>
          <w:tab w:val="clear" w:pos="1584"/>
          <w:tab w:val="left" w:pos="1276"/>
        </w:tabs>
        <w:spacing w:line="240" w:lineRule="auto"/>
        <w:ind w:left="1276"/>
        <w:jc w:val="both"/>
        <w:rPr>
          <w:rFonts w:ascii="Arial" w:hAnsi="Arial" w:cs="Arial"/>
          <w:sz w:val="22"/>
          <w:szCs w:val="22"/>
        </w:rPr>
      </w:pPr>
      <w:r w:rsidRPr="008531E8">
        <w:rPr>
          <w:rFonts w:ascii="Arial" w:hAnsi="Arial" w:cs="Arial"/>
          <w:sz w:val="22"/>
          <w:szCs w:val="22"/>
        </w:rPr>
        <w:t>zápisy a protokoly o provedení předepsaných zkoušek a revizí;</w:t>
      </w:r>
    </w:p>
    <w:p w14:paraId="5D250E71" w14:textId="77777777" w:rsidR="00DF1AF3" w:rsidRPr="008531E8" w:rsidRDefault="00DF1AF3" w:rsidP="00FB3668">
      <w:pPr>
        <w:pStyle w:val="Import6"/>
        <w:numPr>
          <w:ilvl w:val="0"/>
          <w:numId w:val="70"/>
        </w:numPr>
        <w:tabs>
          <w:tab w:val="clear" w:pos="720"/>
          <w:tab w:val="clear" w:pos="1584"/>
          <w:tab w:val="left" w:pos="1276"/>
        </w:tabs>
        <w:spacing w:line="240" w:lineRule="auto"/>
        <w:ind w:left="1276"/>
        <w:jc w:val="both"/>
        <w:rPr>
          <w:rFonts w:ascii="Arial" w:hAnsi="Arial" w:cs="Arial"/>
          <w:sz w:val="22"/>
          <w:szCs w:val="22"/>
        </w:rPr>
      </w:pPr>
      <w:r w:rsidRPr="008531E8">
        <w:rPr>
          <w:rFonts w:ascii="Arial" w:hAnsi="Arial" w:cs="Arial"/>
          <w:sz w:val="22"/>
          <w:szCs w:val="22"/>
        </w:rPr>
        <w:t>zápisy a osvědčení o zkouškách použitých zařízení a materiálů;</w:t>
      </w:r>
    </w:p>
    <w:p w14:paraId="71A7DDB0" w14:textId="77777777" w:rsidR="00DF1AF3" w:rsidRPr="008531E8" w:rsidRDefault="00DF1AF3" w:rsidP="00FB3668">
      <w:pPr>
        <w:pStyle w:val="Import6"/>
        <w:numPr>
          <w:ilvl w:val="0"/>
          <w:numId w:val="70"/>
        </w:numPr>
        <w:tabs>
          <w:tab w:val="clear" w:pos="720"/>
          <w:tab w:val="clear" w:pos="1584"/>
          <w:tab w:val="left" w:pos="1276"/>
        </w:tabs>
        <w:spacing w:line="240" w:lineRule="auto"/>
        <w:ind w:left="1276"/>
        <w:jc w:val="both"/>
        <w:rPr>
          <w:rFonts w:ascii="Arial" w:hAnsi="Arial" w:cs="Arial"/>
          <w:sz w:val="22"/>
          <w:szCs w:val="22"/>
        </w:rPr>
      </w:pPr>
      <w:r w:rsidRPr="008531E8">
        <w:rPr>
          <w:rFonts w:ascii="Arial" w:hAnsi="Arial" w:cs="Arial"/>
          <w:sz w:val="22"/>
          <w:szCs w:val="22"/>
        </w:rPr>
        <w:t>zápisy o prověření prací a konstrukcí zakrytých v průběhu prací;</w:t>
      </w:r>
    </w:p>
    <w:p w14:paraId="4FF0A492" w14:textId="77777777" w:rsidR="00DF1AF3" w:rsidRPr="008531E8" w:rsidRDefault="00DF1AF3" w:rsidP="00FB3668">
      <w:pPr>
        <w:pStyle w:val="Import6"/>
        <w:numPr>
          <w:ilvl w:val="0"/>
          <w:numId w:val="70"/>
        </w:numPr>
        <w:tabs>
          <w:tab w:val="clear" w:pos="720"/>
          <w:tab w:val="clear" w:pos="1584"/>
          <w:tab w:val="clear" w:pos="2448"/>
          <w:tab w:val="left" w:pos="1276"/>
        </w:tabs>
        <w:spacing w:line="240" w:lineRule="auto"/>
        <w:ind w:left="1276"/>
        <w:jc w:val="both"/>
        <w:rPr>
          <w:rFonts w:ascii="Arial" w:hAnsi="Arial" w:cs="Arial"/>
          <w:sz w:val="22"/>
          <w:szCs w:val="22"/>
        </w:rPr>
      </w:pPr>
      <w:r w:rsidRPr="008531E8">
        <w:rPr>
          <w:rFonts w:ascii="Arial" w:hAnsi="Arial" w:cs="Arial"/>
          <w:sz w:val="22"/>
          <w:szCs w:val="22"/>
        </w:rPr>
        <w:t>kopie záručních listů a návody k obsluze od dodaných zařízení;</w:t>
      </w:r>
    </w:p>
    <w:p w14:paraId="5DE643CA" w14:textId="77777777" w:rsidR="00DF1AF3" w:rsidRPr="008531E8" w:rsidRDefault="00DF1AF3" w:rsidP="00FB3668">
      <w:pPr>
        <w:pStyle w:val="Zkladntext2"/>
        <w:numPr>
          <w:ilvl w:val="0"/>
          <w:numId w:val="70"/>
        </w:numPr>
        <w:tabs>
          <w:tab w:val="left" w:pos="1276"/>
        </w:tabs>
        <w:ind w:left="1276"/>
        <w:rPr>
          <w:rFonts w:cs="Arial"/>
          <w:sz w:val="22"/>
          <w:szCs w:val="22"/>
        </w:rPr>
      </w:pPr>
      <w:r w:rsidRPr="008531E8">
        <w:rPr>
          <w:rFonts w:cs="Arial"/>
          <w:sz w:val="22"/>
          <w:szCs w:val="22"/>
        </w:rPr>
        <w:t xml:space="preserve">doklady o provedení dalších předepsaných zkoušek, atesty, certifikáty, prohlášení o </w:t>
      </w:r>
      <w:r w:rsidR="002E38AF">
        <w:rPr>
          <w:rFonts w:cs="Arial"/>
          <w:sz w:val="22"/>
          <w:szCs w:val="22"/>
        </w:rPr>
        <w:t>vlastnostech</w:t>
      </w:r>
      <w:r w:rsidR="002E38AF" w:rsidRPr="008531E8" w:rsidDel="002E38AF">
        <w:rPr>
          <w:rFonts w:cs="Arial"/>
          <w:sz w:val="22"/>
          <w:szCs w:val="22"/>
        </w:rPr>
        <w:t xml:space="preserve"> </w:t>
      </w:r>
      <w:r w:rsidRPr="008531E8">
        <w:rPr>
          <w:rFonts w:cs="Arial"/>
          <w:sz w:val="22"/>
          <w:szCs w:val="22"/>
        </w:rPr>
        <w:t>použitých materiálů a výrobků;</w:t>
      </w:r>
    </w:p>
    <w:p w14:paraId="65C3728C" w14:textId="77777777" w:rsidR="00DF1AF3" w:rsidRPr="00FB3668" w:rsidRDefault="00DF1AF3" w:rsidP="00FB3668">
      <w:pPr>
        <w:pStyle w:val="Odstavecseseznamem"/>
        <w:numPr>
          <w:ilvl w:val="0"/>
          <w:numId w:val="70"/>
        </w:numPr>
        <w:tabs>
          <w:tab w:val="left" w:pos="1276"/>
        </w:tabs>
        <w:ind w:left="1276"/>
        <w:jc w:val="both"/>
        <w:rPr>
          <w:rFonts w:ascii="Arial" w:hAnsi="Arial" w:cs="Arial"/>
          <w:sz w:val="22"/>
          <w:szCs w:val="22"/>
        </w:rPr>
      </w:pPr>
      <w:r w:rsidRPr="00FB3668">
        <w:rPr>
          <w:rFonts w:ascii="Arial" w:hAnsi="Arial" w:cs="Arial"/>
          <w:sz w:val="22"/>
          <w:szCs w:val="22"/>
        </w:rPr>
        <w:lastRenderedPageBreak/>
        <w:t>předpisy k jednotlivým technickým zařízením a doklady o předvedení funkčnosti těchto zařízení</w:t>
      </w:r>
    </w:p>
    <w:p w14:paraId="160E60B8" w14:textId="77777777" w:rsidR="00DF1AF3" w:rsidRPr="00FB3668" w:rsidRDefault="00DF1AF3" w:rsidP="00FB3668">
      <w:pPr>
        <w:pStyle w:val="Odstavecseseznamem"/>
        <w:numPr>
          <w:ilvl w:val="0"/>
          <w:numId w:val="70"/>
        </w:numPr>
        <w:tabs>
          <w:tab w:val="left" w:pos="1276"/>
        </w:tabs>
        <w:ind w:left="1276"/>
        <w:jc w:val="both"/>
        <w:rPr>
          <w:rFonts w:ascii="Arial" w:hAnsi="Arial" w:cs="Arial"/>
          <w:sz w:val="22"/>
          <w:szCs w:val="22"/>
        </w:rPr>
      </w:pPr>
      <w:r w:rsidRPr="00FB3668">
        <w:rPr>
          <w:rFonts w:ascii="Arial" w:hAnsi="Arial" w:cs="Arial"/>
          <w:sz w:val="22"/>
          <w:szCs w:val="22"/>
        </w:rPr>
        <w:t>dokumentaci skutečného provedení díla;</w:t>
      </w:r>
    </w:p>
    <w:p w14:paraId="40A12FFC" w14:textId="77777777" w:rsidR="00DF1AF3" w:rsidRPr="00FB3668" w:rsidRDefault="00DF1AF3" w:rsidP="00FB3668">
      <w:pPr>
        <w:pStyle w:val="Odstavecseseznamem"/>
        <w:numPr>
          <w:ilvl w:val="0"/>
          <w:numId w:val="70"/>
        </w:numPr>
        <w:tabs>
          <w:tab w:val="left" w:pos="1276"/>
        </w:tabs>
        <w:ind w:left="1276"/>
        <w:jc w:val="both"/>
        <w:rPr>
          <w:rFonts w:ascii="Arial" w:hAnsi="Arial" w:cs="Arial"/>
          <w:sz w:val="22"/>
          <w:szCs w:val="22"/>
        </w:rPr>
      </w:pPr>
      <w:r w:rsidRPr="00FB3668">
        <w:rPr>
          <w:rFonts w:ascii="Arial" w:hAnsi="Arial" w:cs="Arial"/>
          <w:sz w:val="22"/>
          <w:szCs w:val="22"/>
        </w:rPr>
        <w:t>doklady o individuálním vyzkoušení;</w:t>
      </w:r>
    </w:p>
    <w:p w14:paraId="02BAB8C8" w14:textId="77777777" w:rsidR="00FB3668" w:rsidRDefault="00DF1AF3" w:rsidP="00FB3668">
      <w:pPr>
        <w:pStyle w:val="Odstavecseseznamem"/>
        <w:numPr>
          <w:ilvl w:val="0"/>
          <w:numId w:val="70"/>
        </w:numPr>
        <w:tabs>
          <w:tab w:val="left" w:pos="1276"/>
        </w:tabs>
        <w:ind w:left="1276"/>
        <w:jc w:val="both"/>
        <w:rPr>
          <w:rFonts w:ascii="Arial" w:hAnsi="Arial" w:cs="Arial"/>
          <w:sz w:val="22"/>
          <w:szCs w:val="22"/>
        </w:rPr>
      </w:pPr>
      <w:r w:rsidRPr="00FB3668">
        <w:rPr>
          <w:rFonts w:ascii="Arial" w:hAnsi="Arial" w:cs="Arial"/>
          <w:sz w:val="22"/>
          <w:szCs w:val="22"/>
        </w:rPr>
        <w:t>doklady o komplexním vyzkoušení včetně dokladů o stanovení po</w:t>
      </w:r>
      <w:r w:rsidR="002640E4" w:rsidRPr="00FB3668">
        <w:rPr>
          <w:rFonts w:ascii="Arial" w:hAnsi="Arial" w:cs="Arial"/>
          <w:sz w:val="22"/>
          <w:szCs w:val="22"/>
        </w:rPr>
        <w:t>dmínek, za </w:t>
      </w:r>
      <w:r w:rsidRPr="00FB3668">
        <w:rPr>
          <w:rFonts w:ascii="Arial" w:hAnsi="Arial" w:cs="Arial"/>
          <w:sz w:val="22"/>
          <w:szCs w:val="22"/>
        </w:rPr>
        <w:t>kterých se vyzkoušení provádělo a dokladu o vyhodnocení komplexního vyzkoušení;</w:t>
      </w:r>
    </w:p>
    <w:p w14:paraId="504F8927" w14:textId="77777777" w:rsidR="00FB3668" w:rsidRDefault="00FB3668" w:rsidP="00FB3668">
      <w:pPr>
        <w:pStyle w:val="Odstavecseseznamem"/>
        <w:numPr>
          <w:ilvl w:val="0"/>
          <w:numId w:val="70"/>
        </w:numPr>
        <w:tabs>
          <w:tab w:val="left" w:pos="1276"/>
        </w:tabs>
        <w:ind w:left="1276"/>
        <w:jc w:val="both"/>
        <w:rPr>
          <w:rFonts w:ascii="Arial" w:hAnsi="Arial" w:cs="Arial"/>
          <w:sz w:val="22"/>
          <w:szCs w:val="22"/>
        </w:rPr>
      </w:pPr>
      <w:r>
        <w:rPr>
          <w:rFonts w:ascii="Arial" w:hAnsi="Arial" w:cs="Arial"/>
          <w:sz w:val="22"/>
          <w:szCs w:val="22"/>
        </w:rPr>
        <w:t>seznam</w:t>
      </w:r>
      <w:r w:rsidR="005F3F61">
        <w:rPr>
          <w:rFonts w:ascii="Arial" w:hAnsi="Arial" w:cs="Arial"/>
          <w:sz w:val="22"/>
          <w:szCs w:val="22"/>
        </w:rPr>
        <w:t>y zařízení dle požadavku Objednatele</w:t>
      </w:r>
    </w:p>
    <w:p w14:paraId="164D755D" w14:textId="77777777" w:rsidR="00DF1AF3" w:rsidRPr="008531E8" w:rsidRDefault="00DF1AF3" w:rsidP="00FB3668">
      <w:pPr>
        <w:numPr>
          <w:ilvl w:val="0"/>
          <w:numId w:val="70"/>
        </w:numPr>
        <w:tabs>
          <w:tab w:val="left" w:pos="1276"/>
        </w:tabs>
        <w:ind w:left="1276"/>
        <w:jc w:val="both"/>
        <w:rPr>
          <w:rFonts w:ascii="Arial" w:hAnsi="Arial" w:cs="Arial"/>
          <w:sz w:val="22"/>
          <w:szCs w:val="22"/>
        </w:rPr>
      </w:pPr>
      <w:r w:rsidRPr="008531E8">
        <w:rPr>
          <w:rFonts w:ascii="Arial" w:hAnsi="Arial" w:cs="Arial"/>
          <w:sz w:val="22"/>
          <w:szCs w:val="22"/>
        </w:rPr>
        <w:t>návod na provoz a údržbu díla a dokumentaci údržby.</w:t>
      </w:r>
      <w:r w:rsidR="001720A4" w:rsidRPr="008531E8">
        <w:rPr>
          <w:rFonts w:ascii="Arial" w:hAnsi="Arial" w:cs="Arial"/>
          <w:sz w:val="22"/>
          <w:szCs w:val="22"/>
        </w:rPr>
        <w:t xml:space="preserve"> </w:t>
      </w:r>
    </w:p>
    <w:p w14:paraId="349C333F" w14:textId="77777777" w:rsidR="00DF1AF3" w:rsidRDefault="00DF1AF3" w:rsidP="00C12BE8">
      <w:pPr>
        <w:pStyle w:val="Import5"/>
        <w:numPr>
          <w:ilvl w:val="0"/>
          <w:numId w:val="40"/>
        </w:numPr>
        <w:spacing w:line="240" w:lineRule="auto"/>
        <w:jc w:val="both"/>
        <w:rPr>
          <w:rFonts w:ascii="Arial" w:hAnsi="Arial" w:cs="Arial"/>
          <w:sz w:val="22"/>
          <w:szCs w:val="22"/>
        </w:rPr>
      </w:pPr>
      <w:r w:rsidRPr="008531E8">
        <w:rPr>
          <w:rFonts w:ascii="Arial" w:hAnsi="Arial" w:cs="Arial"/>
          <w:sz w:val="22"/>
          <w:szCs w:val="22"/>
        </w:rPr>
        <w:t>Ke stanovisku Objednatele k výstupní kontrole Zhotovitele provedené v souladu se systémem řízení jakosti a dle přílohy číslo III. této smlouvy bude připojen, bude-li toho potřeba, seznam vad a nedodělků vyhotovených Zhotovitelem jako součást Zhotovitelovy výstupní kontroly. V něm budou přesně určeny a popsány veškeré prvky nebo části díla, které jsou vadné nebo nedostatečné, neodpovídají požadavkům dokumentace díla a této smlouvě a budou muset</w:t>
      </w:r>
      <w:r w:rsidR="007B6594">
        <w:rPr>
          <w:rFonts w:ascii="Arial" w:hAnsi="Arial" w:cs="Arial"/>
          <w:sz w:val="22"/>
          <w:szCs w:val="22"/>
        </w:rPr>
        <w:t xml:space="preserve"> být opraveny či nahrazeny před </w:t>
      </w:r>
      <w:r w:rsidRPr="008531E8">
        <w:rPr>
          <w:rFonts w:ascii="Arial" w:hAnsi="Arial" w:cs="Arial"/>
          <w:sz w:val="22"/>
          <w:szCs w:val="22"/>
        </w:rPr>
        <w:t>úplným dokončením a předáním díla a to v čase pro Objednatele přijatelném. Objednatel stanoví datum předání díla nebo jeho části teprve po ukončení prohlídky vad a nedodělků a po té, co od Zhotovitele obdrží požadované doklady.</w:t>
      </w:r>
    </w:p>
    <w:p w14:paraId="6766D625" w14:textId="77777777" w:rsidR="008531E8" w:rsidRPr="008531E8" w:rsidRDefault="008531E8" w:rsidP="008531E8">
      <w:pPr>
        <w:pStyle w:val="Import5"/>
        <w:tabs>
          <w:tab w:val="clear" w:pos="720"/>
        </w:tabs>
        <w:spacing w:line="240" w:lineRule="auto"/>
        <w:ind w:left="705" w:firstLine="0"/>
        <w:jc w:val="both"/>
        <w:rPr>
          <w:rFonts w:ascii="Arial" w:hAnsi="Arial" w:cs="Arial"/>
          <w:sz w:val="22"/>
          <w:szCs w:val="22"/>
        </w:rPr>
      </w:pPr>
    </w:p>
    <w:p w14:paraId="6F32369C" w14:textId="77777777" w:rsidR="00DF1AF3" w:rsidRPr="008531E8" w:rsidRDefault="00DF1AF3" w:rsidP="00C12BE8">
      <w:pPr>
        <w:pStyle w:val="Import5"/>
        <w:numPr>
          <w:ilvl w:val="0"/>
          <w:numId w:val="40"/>
        </w:numPr>
        <w:spacing w:line="240" w:lineRule="auto"/>
        <w:jc w:val="both"/>
        <w:rPr>
          <w:rFonts w:ascii="Arial" w:hAnsi="Arial" w:cs="Arial"/>
          <w:sz w:val="22"/>
          <w:szCs w:val="22"/>
        </w:rPr>
      </w:pPr>
      <w:r w:rsidRPr="008531E8">
        <w:rPr>
          <w:rFonts w:ascii="Arial" w:hAnsi="Arial" w:cs="Arial"/>
          <w:sz w:val="22"/>
          <w:szCs w:val="22"/>
        </w:rPr>
        <w:t>Datem nabytí právní moci kolaudačního rozhodnutí díla zprostí Objednatel Zhotovitele všech povinností, které pro něho vyplývají z této smlouvy, s výjimkou povinností, vyplývajících z:</w:t>
      </w:r>
    </w:p>
    <w:p w14:paraId="7465F176" w14:textId="77777777" w:rsidR="00DF1AF3" w:rsidRPr="008531E8" w:rsidRDefault="00793A2B" w:rsidP="008531E8">
      <w:pPr>
        <w:ind w:left="1413" w:hanging="705"/>
        <w:jc w:val="both"/>
        <w:rPr>
          <w:rFonts w:ascii="Arial" w:hAnsi="Arial" w:cs="Arial"/>
          <w:snapToGrid w:val="0"/>
          <w:sz w:val="22"/>
          <w:szCs w:val="22"/>
        </w:rPr>
      </w:pPr>
      <w:r>
        <w:rPr>
          <w:rFonts w:ascii="Arial" w:hAnsi="Arial" w:cs="Arial"/>
          <w:snapToGrid w:val="0"/>
          <w:sz w:val="22"/>
          <w:szCs w:val="22"/>
        </w:rPr>
        <w:t>6</w:t>
      </w:r>
      <w:r w:rsidR="00DF1AF3" w:rsidRPr="008531E8">
        <w:rPr>
          <w:rFonts w:ascii="Arial" w:hAnsi="Arial" w:cs="Arial"/>
          <w:snapToGrid w:val="0"/>
          <w:sz w:val="22"/>
          <w:szCs w:val="22"/>
        </w:rPr>
        <w:t>.1.</w:t>
      </w:r>
      <w:r w:rsidR="00DF1AF3" w:rsidRPr="008531E8">
        <w:rPr>
          <w:rFonts w:ascii="Arial" w:hAnsi="Arial" w:cs="Arial"/>
          <w:snapToGrid w:val="0"/>
          <w:sz w:val="22"/>
          <w:szCs w:val="22"/>
        </w:rPr>
        <w:tab/>
        <w:t>požadavků písemně podaných před datem potvrzení předávacího protokolu a k tomuto datu nevyřešených;</w:t>
      </w:r>
    </w:p>
    <w:p w14:paraId="05ED2033" w14:textId="77777777" w:rsidR="00DF1AF3" w:rsidRPr="008531E8" w:rsidRDefault="00D778FF" w:rsidP="00D778FF">
      <w:pPr>
        <w:ind w:left="1418" w:hanging="709"/>
        <w:jc w:val="both"/>
        <w:rPr>
          <w:rFonts w:ascii="Arial" w:hAnsi="Arial" w:cs="Arial"/>
          <w:snapToGrid w:val="0"/>
          <w:color w:val="FF0000"/>
          <w:sz w:val="22"/>
          <w:szCs w:val="22"/>
        </w:rPr>
      </w:pPr>
      <w:r>
        <w:rPr>
          <w:rFonts w:ascii="Arial" w:hAnsi="Arial" w:cs="Arial"/>
          <w:snapToGrid w:val="0"/>
          <w:sz w:val="22"/>
          <w:szCs w:val="22"/>
        </w:rPr>
        <w:t>6.2</w:t>
      </w:r>
      <w:r w:rsidR="00101733">
        <w:rPr>
          <w:rFonts w:ascii="Arial" w:hAnsi="Arial" w:cs="Arial"/>
          <w:snapToGrid w:val="0"/>
          <w:sz w:val="22"/>
          <w:szCs w:val="22"/>
        </w:rPr>
        <w:t>.</w:t>
      </w:r>
      <w:r w:rsidR="00101733">
        <w:rPr>
          <w:rFonts w:ascii="Arial" w:hAnsi="Arial" w:cs="Arial"/>
          <w:snapToGrid w:val="0"/>
          <w:sz w:val="22"/>
          <w:szCs w:val="22"/>
        </w:rPr>
        <w:tab/>
      </w:r>
      <w:r w:rsidR="00DF1AF3" w:rsidRPr="0075029D">
        <w:rPr>
          <w:rFonts w:ascii="Arial" w:hAnsi="Arial" w:cs="Arial"/>
          <w:snapToGrid w:val="0"/>
          <w:sz w:val="22"/>
          <w:szCs w:val="22"/>
        </w:rPr>
        <w:t>požadavků</w:t>
      </w:r>
      <w:r w:rsidR="00DF1AF3" w:rsidRPr="008531E8">
        <w:rPr>
          <w:rFonts w:ascii="Arial" w:hAnsi="Arial" w:cs="Arial"/>
          <w:snapToGrid w:val="0"/>
          <w:sz w:val="22"/>
          <w:szCs w:val="22"/>
        </w:rPr>
        <w:t>, které vzniknou v soulad</w:t>
      </w:r>
      <w:r w:rsidR="007B6594">
        <w:rPr>
          <w:rFonts w:ascii="Arial" w:hAnsi="Arial" w:cs="Arial"/>
          <w:snapToGrid w:val="0"/>
          <w:sz w:val="22"/>
          <w:szCs w:val="22"/>
        </w:rPr>
        <w:t>u s ustanoveními této smlouvy o </w:t>
      </w:r>
      <w:r w:rsidR="00DF1AF3" w:rsidRPr="008531E8">
        <w:rPr>
          <w:rFonts w:ascii="Arial" w:hAnsi="Arial" w:cs="Arial"/>
          <w:snapToGrid w:val="0"/>
          <w:sz w:val="22"/>
          <w:szCs w:val="22"/>
        </w:rPr>
        <w:t xml:space="preserve">poskytnutí záruk z odpovědnosti za vady plnění; </w:t>
      </w:r>
    </w:p>
    <w:p w14:paraId="74F90064" w14:textId="77777777" w:rsidR="00DF1AF3" w:rsidRDefault="00D778FF" w:rsidP="00D778FF">
      <w:pPr>
        <w:ind w:left="1418" w:hanging="709"/>
        <w:rPr>
          <w:rFonts w:ascii="Arial" w:hAnsi="Arial" w:cs="Arial"/>
          <w:snapToGrid w:val="0"/>
          <w:sz w:val="22"/>
          <w:szCs w:val="22"/>
        </w:rPr>
      </w:pPr>
      <w:r>
        <w:rPr>
          <w:rFonts w:ascii="Arial" w:hAnsi="Arial" w:cs="Arial"/>
          <w:snapToGrid w:val="0"/>
          <w:sz w:val="22"/>
          <w:szCs w:val="22"/>
        </w:rPr>
        <w:t>6.3</w:t>
      </w:r>
      <w:r>
        <w:rPr>
          <w:rFonts w:ascii="Arial" w:hAnsi="Arial" w:cs="Arial"/>
          <w:snapToGrid w:val="0"/>
          <w:sz w:val="22"/>
          <w:szCs w:val="22"/>
        </w:rPr>
        <w:tab/>
      </w:r>
      <w:r w:rsidR="00DF1AF3" w:rsidRPr="008531E8">
        <w:rPr>
          <w:rFonts w:ascii="Arial" w:hAnsi="Arial" w:cs="Arial"/>
          <w:snapToGrid w:val="0"/>
          <w:sz w:val="22"/>
          <w:szCs w:val="22"/>
        </w:rPr>
        <w:t xml:space="preserve">požadavků, které budou vzneseny Objednatelem do deseti let po datu </w:t>
      </w:r>
      <w:r w:rsidR="00DF27B4" w:rsidRPr="008531E8">
        <w:rPr>
          <w:rFonts w:ascii="Arial" w:hAnsi="Arial" w:cs="Arial"/>
          <w:snapToGrid w:val="0"/>
          <w:sz w:val="22"/>
          <w:szCs w:val="22"/>
        </w:rPr>
        <w:t>předání, které</w:t>
      </w:r>
      <w:r w:rsidR="00DF1AF3" w:rsidRPr="008531E8">
        <w:rPr>
          <w:rFonts w:ascii="Arial" w:hAnsi="Arial" w:cs="Arial"/>
          <w:snapToGrid w:val="0"/>
          <w:sz w:val="22"/>
          <w:szCs w:val="22"/>
        </w:rPr>
        <w:t xml:space="preserve"> plynou ze Zhotovitelovy zodpovědnosti za škody.</w:t>
      </w:r>
    </w:p>
    <w:p w14:paraId="0F91018E" w14:textId="77777777" w:rsidR="008531E8" w:rsidRPr="008531E8" w:rsidRDefault="008531E8" w:rsidP="008531E8">
      <w:pPr>
        <w:ind w:left="1413"/>
        <w:rPr>
          <w:rFonts w:ascii="Arial" w:hAnsi="Arial" w:cs="Arial"/>
          <w:sz w:val="22"/>
          <w:szCs w:val="22"/>
        </w:rPr>
      </w:pPr>
    </w:p>
    <w:p w14:paraId="48F55690" w14:textId="77777777" w:rsidR="00DF1AF3" w:rsidRPr="008531E8" w:rsidRDefault="00EF72C1" w:rsidP="00C12BE8">
      <w:pPr>
        <w:pStyle w:val="Import5"/>
        <w:numPr>
          <w:ilvl w:val="0"/>
          <w:numId w:val="40"/>
        </w:numPr>
        <w:spacing w:line="240" w:lineRule="auto"/>
        <w:jc w:val="both"/>
        <w:rPr>
          <w:rFonts w:ascii="Arial" w:hAnsi="Arial" w:cs="Arial"/>
          <w:sz w:val="22"/>
          <w:szCs w:val="22"/>
        </w:rPr>
      </w:pPr>
      <w:r>
        <w:rPr>
          <w:rFonts w:ascii="Arial" w:hAnsi="Arial" w:cs="Arial"/>
          <w:sz w:val="22"/>
          <w:szCs w:val="22"/>
        </w:rPr>
        <w:t>Objednatel je povinen převzít Dílo v případě, že D</w:t>
      </w:r>
      <w:r w:rsidR="00DF1AF3" w:rsidRPr="008531E8">
        <w:rPr>
          <w:rFonts w:ascii="Arial" w:hAnsi="Arial" w:cs="Arial"/>
          <w:sz w:val="22"/>
          <w:szCs w:val="22"/>
        </w:rPr>
        <w:t>ílo nemá žádné vady a nedodělky, a byly odstraněny nebo vypořádány případné škody vzniklé při zhotovení</w:t>
      </w:r>
      <w:r w:rsidR="007B6594">
        <w:rPr>
          <w:rFonts w:ascii="Arial" w:hAnsi="Arial" w:cs="Arial"/>
          <w:sz w:val="22"/>
          <w:szCs w:val="22"/>
        </w:rPr>
        <w:t xml:space="preserve"> díla. V </w:t>
      </w:r>
      <w:r w:rsidR="00DF1AF3" w:rsidRPr="008531E8">
        <w:rPr>
          <w:rFonts w:ascii="Arial" w:hAnsi="Arial" w:cs="Arial"/>
          <w:sz w:val="22"/>
          <w:szCs w:val="22"/>
        </w:rPr>
        <w:t>zápise o předání a převzetí dohodne Zhotovitel s Objednatelem termín úplného vyklizení staveniště, a to nejpozději do 7 dnů ode dne předání díla.</w:t>
      </w:r>
    </w:p>
    <w:p w14:paraId="0706B213" w14:textId="77777777" w:rsidR="00DB0933" w:rsidRDefault="00DB0933" w:rsidP="008531E8">
      <w:pPr>
        <w:pStyle w:val="Import0"/>
        <w:spacing w:line="240" w:lineRule="auto"/>
        <w:jc w:val="both"/>
        <w:rPr>
          <w:rFonts w:ascii="Arial" w:hAnsi="Arial" w:cs="Arial"/>
          <w:sz w:val="22"/>
          <w:szCs w:val="22"/>
        </w:rPr>
      </w:pPr>
    </w:p>
    <w:p w14:paraId="26EA3BA0" w14:textId="77777777" w:rsidR="00EF72C1" w:rsidRPr="008531E8" w:rsidRDefault="00EF72C1" w:rsidP="008531E8">
      <w:pPr>
        <w:pStyle w:val="Import0"/>
        <w:spacing w:line="240" w:lineRule="auto"/>
        <w:jc w:val="both"/>
        <w:rPr>
          <w:rFonts w:ascii="Arial" w:hAnsi="Arial" w:cs="Arial"/>
          <w:sz w:val="22"/>
          <w:szCs w:val="22"/>
        </w:rPr>
      </w:pPr>
    </w:p>
    <w:p w14:paraId="02FE2FDD" w14:textId="77777777" w:rsidR="00293759" w:rsidRPr="008531E8" w:rsidRDefault="00DF1AF3" w:rsidP="008531E8">
      <w:pPr>
        <w:pStyle w:val="Import9"/>
        <w:spacing w:line="240" w:lineRule="auto"/>
        <w:ind w:left="0"/>
        <w:jc w:val="center"/>
        <w:rPr>
          <w:rFonts w:ascii="Arial" w:hAnsi="Arial" w:cs="Arial"/>
          <w:b/>
          <w:sz w:val="22"/>
          <w:szCs w:val="22"/>
        </w:rPr>
      </w:pPr>
      <w:r w:rsidRPr="008531E8">
        <w:rPr>
          <w:rFonts w:ascii="Arial" w:hAnsi="Arial" w:cs="Arial"/>
          <w:b/>
          <w:sz w:val="22"/>
          <w:szCs w:val="22"/>
        </w:rPr>
        <w:t xml:space="preserve">XIII. </w:t>
      </w:r>
    </w:p>
    <w:p w14:paraId="6C7ED061" w14:textId="77777777" w:rsidR="00DF1AF3" w:rsidRDefault="00DF1AF3" w:rsidP="008531E8">
      <w:pPr>
        <w:pStyle w:val="Import9"/>
        <w:spacing w:line="240" w:lineRule="auto"/>
        <w:ind w:left="0"/>
        <w:jc w:val="center"/>
        <w:rPr>
          <w:rFonts w:ascii="Arial" w:hAnsi="Arial" w:cs="Arial"/>
          <w:b/>
          <w:sz w:val="22"/>
          <w:szCs w:val="22"/>
        </w:rPr>
      </w:pPr>
      <w:r w:rsidRPr="008531E8">
        <w:rPr>
          <w:rFonts w:ascii="Arial" w:hAnsi="Arial" w:cs="Arial"/>
          <w:b/>
          <w:sz w:val="22"/>
          <w:szCs w:val="22"/>
        </w:rPr>
        <w:t xml:space="preserve">Odpovědnost za vady </w:t>
      </w:r>
    </w:p>
    <w:p w14:paraId="580D01B1" w14:textId="77777777" w:rsidR="008531E8" w:rsidRPr="008531E8" w:rsidRDefault="008531E8" w:rsidP="008531E8">
      <w:pPr>
        <w:pStyle w:val="Import9"/>
        <w:spacing w:line="240" w:lineRule="auto"/>
        <w:ind w:left="0"/>
        <w:jc w:val="center"/>
        <w:rPr>
          <w:rFonts w:ascii="Arial" w:hAnsi="Arial" w:cs="Arial"/>
          <w:b/>
          <w:sz w:val="22"/>
          <w:szCs w:val="22"/>
        </w:rPr>
      </w:pPr>
    </w:p>
    <w:p w14:paraId="0606B5CD" w14:textId="77777777" w:rsidR="00DF1AF3" w:rsidRDefault="00DF1AF3" w:rsidP="00C12BE8">
      <w:pPr>
        <w:pStyle w:val="Import5"/>
        <w:numPr>
          <w:ilvl w:val="0"/>
          <w:numId w:val="41"/>
        </w:numPr>
        <w:spacing w:line="240" w:lineRule="auto"/>
        <w:jc w:val="both"/>
        <w:rPr>
          <w:rFonts w:ascii="Arial" w:hAnsi="Arial" w:cs="Arial"/>
          <w:sz w:val="22"/>
          <w:szCs w:val="22"/>
        </w:rPr>
      </w:pPr>
      <w:r w:rsidRPr="008531E8">
        <w:rPr>
          <w:rFonts w:ascii="Arial" w:hAnsi="Arial" w:cs="Arial"/>
          <w:sz w:val="22"/>
          <w:szCs w:val="22"/>
        </w:rPr>
        <w:t>Dílo má vady, jestliže provedení díla nemá vlastnosti stanovené Projektovou dokumentací a touto smlouvou, dále právními předpisy, stavebním povolením, technickými normami a v případě, že vlastnosti nejsou takto stanoveny, pak vlastnosti obvyklé.</w:t>
      </w:r>
    </w:p>
    <w:p w14:paraId="4A792C6C" w14:textId="77777777" w:rsidR="00273904" w:rsidRPr="00F31AEB" w:rsidRDefault="00273904" w:rsidP="00273904">
      <w:pPr>
        <w:pStyle w:val="Import5"/>
        <w:numPr>
          <w:ilvl w:val="0"/>
          <w:numId w:val="41"/>
        </w:numPr>
        <w:spacing w:before="120" w:line="240" w:lineRule="auto"/>
        <w:jc w:val="both"/>
        <w:rPr>
          <w:rFonts w:ascii="Arial" w:hAnsi="Arial" w:cs="Arial"/>
          <w:sz w:val="22"/>
          <w:szCs w:val="22"/>
        </w:rPr>
      </w:pPr>
      <w:r w:rsidRPr="005F3F61">
        <w:rPr>
          <w:rFonts w:ascii="Arial" w:hAnsi="Arial" w:cs="Arial"/>
          <w:sz w:val="22"/>
          <w:szCs w:val="22"/>
        </w:rPr>
        <w:t>Zhotovitel poskytuje na dílo a jeho součásti záruku. Záruční doba činí</w:t>
      </w:r>
      <w:r w:rsidRPr="005F3F61">
        <w:rPr>
          <w:rFonts w:ascii="Arial" w:hAnsi="Arial" w:cs="Arial"/>
          <w:bCs/>
          <w:sz w:val="22"/>
          <w:szCs w:val="22"/>
        </w:rPr>
        <w:t xml:space="preserve"> </w:t>
      </w:r>
      <w:r w:rsidRPr="005F3F61">
        <w:rPr>
          <w:rFonts w:ascii="Arial" w:hAnsi="Arial" w:cs="Arial"/>
          <w:b/>
          <w:sz w:val="22"/>
          <w:szCs w:val="22"/>
        </w:rPr>
        <w:t>60 měsíců</w:t>
      </w:r>
      <w:r w:rsidRPr="005F3F61">
        <w:rPr>
          <w:rFonts w:ascii="Arial" w:hAnsi="Arial" w:cs="Arial"/>
          <w:sz w:val="22"/>
          <w:szCs w:val="22"/>
        </w:rPr>
        <w:t xml:space="preserve"> na</w:t>
      </w:r>
      <w:r w:rsidR="005F3F61">
        <w:rPr>
          <w:rFonts w:ascii="Arial" w:hAnsi="Arial" w:cs="Arial"/>
          <w:sz w:val="22"/>
          <w:szCs w:val="22"/>
        </w:rPr>
        <w:t> </w:t>
      </w:r>
      <w:r w:rsidRPr="00F31AEB">
        <w:rPr>
          <w:rFonts w:ascii="Arial" w:hAnsi="Arial" w:cs="Arial"/>
          <w:sz w:val="22"/>
          <w:szCs w:val="22"/>
        </w:rPr>
        <w:t>veškeré stavební práce a dodaný materiál</w:t>
      </w:r>
      <w:r>
        <w:rPr>
          <w:rFonts w:ascii="Arial" w:hAnsi="Arial" w:cs="Arial"/>
          <w:sz w:val="22"/>
          <w:szCs w:val="22"/>
        </w:rPr>
        <w:t>.</w:t>
      </w:r>
    </w:p>
    <w:p w14:paraId="25AA18DB" w14:textId="77777777" w:rsidR="00273904" w:rsidRPr="003008A3" w:rsidRDefault="00273904" w:rsidP="00273904">
      <w:pPr>
        <w:pStyle w:val="Import5"/>
        <w:numPr>
          <w:ilvl w:val="0"/>
          <w:numId w:val="41"/>
        </w:numPr>
        <w:spacing w:before="120" w:line="240" w:lineRule="auto"/>
        <w:jc w:val="both"/>
        <w:rPr>
          <w:rFonts w:ascii="Arial" w:hAnsi="Arial" w:cs="Arial"/>
          <w:sz w:val="22"/>
          <w:szCs w:val="22"/>
        </w:rPr>
      </w:pPr>
      <w:r>
        <w:rPr>
          <w:rFonts w:ascii="Arial" w:hAnsi="Arial" w:cs="Arial"/>
          <w:sz w:val="22"/>
          <w:szCs w:val="22"/>
        </w:rPr>
        <w:t xml:space="preserve">Záruční doby počínají běžet </w:t>
      </w:r>
      <w:r w:rsidRPr="003008A3">
        <w:rPr>
          <w:rFonts w:ascii="Arial" w:hAnsi="Arial" w:cs="Arial"/>
          <w:sz w:val="22"/>
          <w:szCs w:val="22"/>
        </w:rPr>
        <w:t>dne</w:t>
      </w:r>
      <w:r>
        <w:rPr>
          <w:rFonts w:ascii="Arial" w:hAnsi="Arial" w:cs="Arial"/>
          <w:sz w:val="22"/>
          <w:szCs w:val="22"/>
        </w:rPr>
        <w:t>m</w:t>
      </w:r>
      <w:r w:rsidRPr="003008A3">
        <w:rPr>
          <w:rFonts w:ascii="Arial" w:hAnsi="Arial" w:cs="Arial"/>
          <w:sz w:val="22"/>
          <w:szCs w:val="22"/>
        </w:rPr>
        <w:t xml:space="preserve"> předání a převzetí dokončeného díla mezi Objednatelem a Zhotovitelem</w:t>
      </w:r>
      <w:r>
        <w:rPr>
          <w:rFonts w:ascii="Arial" w:hAnsi="Arial" w:cs="Arial"/>
          <w:sz w:val="22"/>
          <w:szCs w:val="22"/>
        </w:rPr>
        <w:t>, tj. dnem podpisu předávacího protokolu oběma smluvními stranami</w:t>
      </w:r>
      <w:r w:rsidRPr="003008A3">
        <w:rPr>
          <w:rFonts w:ascii="Arial" w:hAnsi="Arial" w:cs="Arial"/>
          <w:sz w:val="22"/>
          <w:szCs w:val="22"/>
        </w:rPr>
        <w:t xml:space="preserve">. V </w:t>
      </w:r>
      <w:r>
        <w:rPr>
          <w:rFonts w:ascii="Arial" w:hAnsi="Arial" w:cs="Arial"/>
          <w:sz w:val="22"/>
          <w:szCs w:val="22"/>
        </w:rPr>
        <w:t>záruční</w:t>
      </w:r>
      <w:r w:rsidRPr="003008A3">
        <w:rPr>
          <w:rFonts w:ascii="Arial" w:hAnsi="Arial" w:cs="Arial"/>
          <w:sz w:val="22"/>
          <w:szCs w:val="22"/>
        </w:rPr>
        <w:t xml:space="preserve"> době zodpovídá Zhotovitel za to, že Dílo má, a po celou dobu záruky bude mít vlastnosti stanovené Projektovou dokumentací, právními předpisy, technickými normami, případně vlastnosti obvyklé. Záruka se nevztahuje na běžná opotřebení, ani na závady způsobené násilně</w:t>
      </w:r>
      <w:r>
        <w:rPr>
          <w:rFonts w:ascii="Arial" w:hAnsi="Arial" w:cs="Arial"/>
          <w:sz w:val="22"/>
          <w:szCs w:val="22"/>
        </w:rPr>
        <w:t xml:space="preserve"> nebo</w:t>
      </w:r>
      <w:r w:rsidRPr="003008A3">
        <w:rPr>
          <w:rFonts w:ascii="Arial" w:hAnsi="Arial" w:cs="Arial"/>
          <w:sz w:val="22"/>
          <w:szCs w:val="22"/>
        </w:rPr>
        <w:t xml:space="preserve"> vyšší mocí. S odkazem na článek IX., odstavec 16 smlouvy Zhotovitel přebírá odpovědnost i za vady, jež se v záruční době projeví na cizím díle v příčinné souvislosti anebo z důvodů realizace prací Zhotovitele.</w:t>
      </w:r>
    </w:p>
    <w:p w14:paraId="09885970"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4EDBC2ED" w14:textId="77777777" w:rsidR="00DF1AF3" w:rsidRDefault="00DF1AF3" w:rsidP="00273904">
      <w:pPr>
        <w:pStyle w:val="Import5"/>
        <w:numPr>
          <w:ilvl w:val="0"/>
          <w:numId w:val="41"/>
        </w:numPr>
        <w:spacing w:line="240" w:lineRule="auto"/>
        <w:jc w:val="both"/>
        <w:rPr>
          <w:rFonts w:ascii="Arial" w:hAnsi="Arial" w:cs="Arial"/>
          <w:sz w:val="22"/>
          <w:szCs w:val="22"/>
        </w:rPr>
      </w:pPr>
      <w:r w:rsidRPr="008531E8">
        <w:rPr>
          <w:rFonts w:ascii="Arial" w:hAnsi="Arial" w:cs="Arial"/>
          <w:sz w:val="22"/>
          <w:szCs w:val="22"/>
        </w:rPr>
        <w:lastRenderedPageBreak/>
        <w:t>Zhotovitel neodpovídá za vady díla, jestliže tyto vady byly způsobeny použitím věcí předaných mu k zpracování Objednatelem v případě, že Zhotovitel ani při vynaložení odborné péče nevhodnost těchto věcí nemohl zjistit nebo na ně Objednatele upozornil a Objednatel na jejich použití trvá. Zhotovitel rovněž neodpovídá za vady způsobené dodržením nevhodných pokynů daných mu Objed</w:t>
      </w:r>
      <w:r w:rsidR="007B6594">
        <w:rPr>
          <w:rFonts w:ascii="Arial" w:hAnsi="Arial" w:cs="Arial"/>
          <w:sz w:val="22"/>
          <w:szCs w:val="22"/>
        </w:rPr>
        <w:t>natelem, jestliže Zhotovitel na </w:t>
      </w:r>
      <w:r w:rsidRPr="008531E8">
        <w:rPr>
          <w:rFonts w:ascii="Arial" w:hAnsi="Arial" w:cs="Arial"/>
          <w:sz w:val="22"/>
          <w:szCs w:val="22"/>
        </w:rPr>
        <w:t>nevhodnost těchto pokynů upozornil a Objednatel na jejich dodržování trval nebo jestliže Zhotovitel tuto nevhodnost nemohl zjistit.</w:t>
      </w:r>
    </w:p>
    <w:p w14:paraId="5FD1E280" w14:textId="77777777" w:rsidR="008531E8" w:rsidRPr="008531E8" w:rsidRDefault="008531E8" w:rsidP="008531E8">
      <w:pPr>
        <w:pStyle w:val="Import5"/>
        <w:tabs>
          <w:tab w:val="clear" w:pos="720"/>
        </w:tabs>
        <w:spacing w:line="240" w:lineRule="auto"/>
        <w:ind w:left="0" w:firstLine="0"/>
        <w:jc w:val="both"/>
        <w:rPr>
          <w:rFonts w:ascii="Arial" w:hAnsi="Arial" w:cs="Arial"/>
          <w:sz w:val="22"/>
          <w:szCs w:val="22"/>
        </w:rPr>
      </w:pPr>
    </w:p>
    <w:p w14:paraId="11EB31A1" w14:textId="77777777" w:rsidR="00DF1AF3" w:rsidRPr="00DA1C7C" w:rsidRDefault="00DF1AF3" w:rsidP="00E83AA4">
      <w:pPr>
        <w:pStyle w:val="Import5"/>
        <w:numPr>
          <w:ilvl w:val="0"/>
          <w:numId w:val="41"/>
        </w:numPr>
        <w:spacing w:line="240" w:lineRule="auto"/>
        <w:jc w:val="both"/>
        <w:rPr>
          <w:rFonts w:ascii="Arial" w:hAnsi="Arial" w:cs="Arial"/>
          <w:sz w:val="22"/>
          <w:szCs w:val="22"/>
        </w:rPr>
      </w:pPr>
      <w:r w:rsidRPr="00DA1C7C">
        <w:rPr>
          <w:rFonts w:ascii="Arial" w:hAnsi="Arial" w:cs="Arial"/>
          <w:sz w:val="22"/>
          <w:szCs w:val="22"/>
        </w:rPr>
        <w:t>Objednatel je oprávněn reklamovat vady díla pís</w:t>
      </w:r>
      <w:r w:rsidR="007B6594" w:rsidRPr="00DA1C7C">
        <w:rPr>
          <w:rFonts w:ascii="Arial" w:hAnsi="Arial" w:cs="Arial"/>
          <w:sz w:val="22"/>
          <w:szCs w:val="22"/>
        </w:rPr>
        <w:t>emně i formou e-mailové pošty u </w:t>
      </w:r>
      <w:r w:rsidRPr="00DA1C7C">
        <w:rPr>
          <w:rFonts w:ascii="Arial" w:hAnsi="Arial" w:cs="Arial"/>
          <w:sz w:val="22"/>
          <w:szCs w:val="22"/>
        </w:rPr>
        <w:t>Zhotovitele bez zbytečného odkladu po jejich zjištění. V reklamaci bude popsáno, kde se vady nacházejí a jak se projevují.</w:t>
      </w:r>
      <w:r w:rsidR="00C101E8" w:rsidRPr="00DA1C7C">
        <w:rPr>
          <w:rFonts w:ascii="Arial" w:hAnsi="Arial" w:cs="Arial"/>
          <w:sz w:val="22"/>
          <w:szCs w:val="22"/>
        </w:rPr>
        <w:t xml:space="preserve"> V případě, že </w:t>
      </w:r>
      <w:r w:rsidR="00F66BC6" w:rsidRPr="00DA1C7C">
        <w:rPr>
          <w:rFonts w:ascii="Arial" w:hAnsi="Arial" w:cs="Arial"/>
          <w:sz w:val="22"/>
          <w:szCs w:val="22"/>
        </w:rPr>
        <w:t>se bude jednat o „havá</w:t>
      </w:r>
      <w:r w:rsidR="008A311E" w:rsidRPr="00DA1C7C">
        <w:rPr>
          <w:rFonts w:ascii="Arial" w:hAnsi="Arial" w:cs="Arial"/>
          <w:sz w:val="22"/>
          <w:szCs w:val="22"/>
        </w:rPr>
        <w:t>r</w:t>
      </w:r>
      <w:r w:rsidR="00F66BC6" w:rsidRPr="00DA1C7C">
        <w:rPr>
          <w:rFonts w:ascii="Arial" w:hAnsi="Arial" w:cs="Arial"/>
          <w:sz w:val="22"/>
          <w:szCs w:val="22"/>
        </w:rPr>
        <w:t xml:space="preserve">ii“ </w:t>
      </w:r>
      <w:r w:rsidR="008A311E" w:rsidRPr="00DA1C7C">
        <w:rPr>
          <w:rFonts w:ascii="Arial" w:hAnsi="Arial" w:cs="Arial"/>
          <w:sz w:val="22"/>
          <w:szCs w:val="22"/>
        </w:rPr>
        <w:t xml:space="preserve">a </w:t>
      </w:r>
      <w:r w:rsidR="00C101E8" w:rsidRPr="00DA1C7C">
        <w:rPr>
          <w:rFonts w:ascii="Arial" w:hAnsi="Arial" w:cs="Arial"/>
          <w:sz w:val="22"/>
          <w:szCs w:val="22"/>
        </w:rPr>
        <w:t xml:space="preserve">Objednatel reklamovanou vadu </w:t>
      </w:r>
      <w:r w:rsidR="008A311E" w:rsidRPr="00DA1C7C">
        <w:rPr>
          <w:rFonts w:ascii="Arial" w:hAnsi="Arial" w:cs="Arial"/>
          <w:sz w:val="22"/>
          <w:szCs w:val="22"/>
        </w:rPr>
        <w:t xml:space="preserve">označí </w:t>
      </w:r>
      <w:r w:rsidR="00C101E8" w:rsidRPr="00DA1C7C">
        <w:rPr>
          <w:rFonts w:ascii="Arial" w:hAnsi="Arial" w:cs="Arial"/>
          <w:sz w:val="22"/>
          <w:szCs w:val="22"/>
        </w:rPr>
        <w:t xml:space="preserve">jako „havárii“, je Zhotovitel povinen dostavit se na prohlídku místa </w:t>
      </w:r>
      <w:r w:rsidR="009E15A1" w:rsidRPr="00DA1C7C">
        <w:rPr>
          <w:rFonts w:ascii="Arial" w:hAnsi="Arial" w:cs="Arial"/>
          <w:sz w:val="22"/>
          <w:szCs w:val="22"/>
        </w:rPr>
        <w:t>havárie</w:t>
      </w:r>
      <w:r w:rsidR="00C101E8" w:rsidRPr="00DA1C7C">
        <w:rPr>
          <w:rFonts w:ascii="Arial" w:hAnsi="Arial" w:cs="Arial"/>
          <w:sz w:val="22"/>
          <w:szCs w:val="22"/>
        </w:rPr>
        <w:t xml:space="preserve"> do 2 hodin od jejího oznámení, pokud se s Objednatelem nedohodnou jinak. V ostatních případech je Zhotovitel povinen se dostavit do 48 hodin od oznámení vady.</w:t>
      </w:r>
      <w:r w:rsidR="008A311E" w:rsidRPr="00DA1C7C">
        <w:rPr>
          <w:rFonts w:ascii="Arial" w:hAnsi="Arial" w:cs="Arial"/>
          <w:sz w:val="22"/>
          <w:szCs w:val="22"/>
        </w:rPr>
        <w:t xml:space="preserve"> Pro vyloučení pochybností se za havárii považují takové situace, kdy </w:t>
      </w:r>
      <w:r w:rsidR="00D34094" w:rsidRPr="00DA1C7C">
        <w:rPr>
          <w:rFonts w:ascii="Arial" w:hAnsi="Arial" w:cs="Arial"/>
          <w:sz w:val="22"/>
          <w:szCs w:val="22"/>
        </w:rPr>
        <w:t xml:space="preserve">Objednateli </w:t>
      </w:r>
      <w:r w:rsidR="009E15A1" w:rsidRPr="00DA1C7C">
        <w:rPr>
          <w:rFonts w:ascii="Arial" w:hAnsi="Arial" w:cs="Arial"/>
          <w:sz w:val="22"/>
          <w:szCs w:val="22"/>
        </w:rPr>
        <w:t>hrozí</w:t>
      </w:r>
      <w:r w:rsidR="00D34094" w:rsidRPr="00DA1C7C">
        <w:rPr>
          <w:rFonts w:ascii="Arial" w:hAnsi="Arial" w:cs="Arial"/>
          <w:sz w:val="22"/>
          <w:szCs w:val="22"/>
        </w:rPr>
        <w:t xml:space="preserve"> </w:t>
      </w:r>
      <w:r w:rsidR="00CA50C1" w:rsidRPr="00DA1C7C">
        <w:rPr>
          <w:rFonts w:ascii="Arial" w:hAnsi="Arial" w:cs="Arial"/>
          <w:sz w:val="22"/>
          <w:szCs w:val="22"/>
        </w:rPr>
        <w:t xml:space="preserve">vznik </w:t>
      </w:r>
      <w:r w:rsidR="008A311E" w:rsidRPr="004372FB">
        <w:rPr>
          <w:rFonts w:ascii="Arial" w:hAnsi="Arial" w:cs="Arial"/>
          <w:sz w:val="22"/>
          <w:szCs w:val="22"/>
        </w:rPr>
        <w:t>škod</w:t>
      </w:r>
      <w:r w:rsidR="00CA50C1" w:rsidRPr="004372FB">
        <w:rPr>
          <w:rFonts w:ascii="Arial" w:hAnsi="Arial" w:cs="Arial"/>
          <w:sz w:val="22"/>
          <w:szCs w:val="22"/>
        </w:rPr>
        <w:t>y</w:t>
      </w:r>
      <w:r w:rsidR="00AB2E1C" w:rsidRPr="004372FB">
        <w:rPr>
          <w:rFonts w:ascii="Arial" w:hAnsi="Arial" w:cs="Arial"/>
          <w:sz w:val="22"/>
          <w:szCs w:val="22"/>
        </w:rPr>
        <w:t xml:space="preserve"> </w:t>
      </w:r>
      <w:r w:rsidR="00410878">
        <w:rPr>
          <w:rFonts w:ascii="Arial" w:hAnsi="Arial" w:cs="Arial"/>
          <w:sz w:val="22"/>
          <w:szCs w:val="22"/>
        </w:rPr>
        <w:t xml:space="preserve">ve výši nejméně </w:t>
      </w:r>
      <w:r w:rsidR="004372FB">
        <w:rPr>
          <w:rFonts w:ascii="Arial" w:hAnsi="Arial" w:cs="Arial"/>
          <w:sz w:val="22"/>
          <w:szCs w:val="22"/>
        </w:rPr>
        <w:t>300.000,- Kč</w:t>
      </w:r>
      <w:r w:rsidR="00AB2E1C">
        <w:rPr>
          <w:rFonts w:ascii="Arial" w:hAnsi="Arial" w:cs="Arial"/>
          <w:sz w:val="22"/>
          <w:szCs w:val="22"/>
        </w:rPr>
        <w:t>.</w:t>
      </w:r>
      <w:r w:rsidR="00E83AA4" w:rsidRPr="00DA1C7C">
        <w:rPr>
          <w:rFonts w:ascii="Arial" w:hAnsi="Arial" w:cs="Arial"/>
          <w:sz w:val="22"/>
          <w:szCs w:val="22"/>
        </w:rPr>
        <w:t xml:space="preserve"> V případě nesplnění těchto požadavků se smluvní strany řídí ujednáním dle čl. XIV. odst. 4.</w:t>
      </w:r>
    </w:p>
    <w:p w14:paraId="06DB9AE6" w14:textId="77777777" w:rsidR="002A423D" w:rsidRPr="00DA1C7C" w:rsidRDefault="002A423D" w:rsidP="002A423D">
      <w:pPr>
        <w:pStyle w:val="Odstavecseseznamem"/>
        <w:rPr>
          <w:rFonts w:ascii="Arial" w:hAnsi="Arial" w:cs="Arial"/>
          <w:sz w:val="22"/>
          <w:szCs w:val="22"/>
        </w:rPr>
      </w:pPr>
    </w:p>
    <w:p w14:paraId="31D21FE1" w14:textId="77777777" w:rsidR="00DF1AF3" w:rsidRPr="00DA1C7C" w:rsidRDefault="00DF1AF3" w:rsidP="00273904">
      <w:pPr>
        <w:pStyle w:val="Import5"/>
        <w:numPr>
          <w:ilvl w:val="0"/>
          <w:numId w:val="41"/>
        </w:numPr>
        <w:spacing w:line="240" w:lineRule="auto"/>
        <w:jc w:val="both"/>
        <w:rPr>
          <w:rFonts w:ascii="Arial" w:hAnsi="Arial" w:cs="Arial"/>
          <w:sz w:val="22"/>
          <w:szCs w:val="22"/>
        </w:rPr>
      </w:pPr>
      <w:r w:rsidRPr="00DA1C7C">
        <w:rPr>
          <w:rFonts w:ascii="Arial" w:hAnsi="Arial" w:cs="Arial"/>
          <w:sz w:val="22"/>
          <w:szCs w:val="22"/>
        </w:rPr>
        <w:t>Zhotovitel je povinen reklamované vady odstranit bezplatně ve lhůtě stanovené Objednatelem. Neodstraní-li Zhotovitel ve stanové lhůtě reklamované vady, bude Objednatel postupovat v souladu s ustanovením čl. X</w:t>
      </w:r>
      <w:r w:rsidR="0044685F" w:rsidRPr="00DA1C7C">
        <w:rPr>
          <w:rFonts w:ascii="Arial" w:hAnsi="Arial" w:cs="Arial"/>
          <w:sz w:val="22"/>
          <w:szCs w:val="22"/>
        </w:rPr>
        <w:t>I</w:t>
      </w:r>
      <w:r w:rsidRPr="00DA1C7C">
        <w:rPr>
          <w:rFonts w:ascii="Arial" w:hAnsi="Arial" w:cs="Arial"/>
          <w:sz w:val="22"/>
          <w:szCs w:val="22"/>
        </w:rPr>
        <w:t xml:space="preserve">V. odst. </w:t>
      </w:r>
      <w:r w:rsidR="0044685F" w:rsidRPr="00DA1C7C">
        <w:rPr>
          <w:rFonts w:ascii="Arial" w:hAnsi="Arial" w:cs="Arial"/>
          <w:sz w:val="22"/>
          <w:szCs w:val="22"/>
        </w:rPr>
        <w:t>6</w:t>
      </w:r>
      <w:r w:rsidRPr="00DA1C7C">
        <w:rPr>
          <w:rFonts w:ascii="Arial" w:hAnsi="Arial" w:cs="Arial"/>
          <w:sz w:val="22"/>
          <w:szCs w:val="22"/>
        </w:rPr>
        <w:t>, přičemž Objednatel může odstranit vady třetí osobou a svoji pohledávku vůči Zhotoviteli ve výši nákladů vynaložených na jejich odstranění a dále vyčíslenou smluvní pokutu za včasné neodstranění reklamovaných vad uspokojit pozastavením jednotlivých splátek nebo jejich započtením. V případě, že se jedná o vadu neodstranitelnou, jež nebrání řádnému užívání, má Objednatel právo na přiměřenou slevu z ceny díla.</w:t>
      </w:r>
    </w:p>
    <w:p w14:paraId="651DC8A9" w14:textId="77777777" w:rsidR="00DB0933" w:rsidRDefault="00DB0933" w:rsidP="008531E8">
      <w:pPr>
        <w:pStyle w:val="Import0"/>
        <w:spacing w:line="240" w:lineRule="auto"/>
        <w:jc w:val="both"/>
        <w:rPr>
          <w:rFonts w:ascii="Arial" w:hAnsi="Arial" w:cs="Arial"/>
          <w:sz w:val="22"/>
          <w:szCs w:val="22"/>
        </w:rPr>
      </w:pPr>
    </w:p>
    <w:p w14:paraId="42A7F800" w14:textId="77777777" w:rsidR="005A29A4" w:rsidRDefault="005A29A4" w:rsidP="008531E8">
      <w:pPr>
        <w:pStyle w:val="Import8"/>
        <w:spacing w:line="240" w:lineRule="auto"/>
        <w:ind w:hanging="3888"/>
        <w:jc w:val="center"/>
        <w:rPr>
          <w:rFonts w:ascii="Arial" w:hAnsi="Arial" w:cs="Arial"/>
          <w:b/>
          <w:sz w:val="22"/>
          <w:szCs w:val="22"/>
        </w:rPr>
      </w:pPr>
    </w:p>
    <w:p w14:paraId="40E1F476" w14:textId="77777777" w:rsidR="00293759" w:rsidRPr="008531E8"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XIV. </w:t>
      </w:r>
    </w:p>
    <w:p w14:paraId="376C3240" w14:textId="77777777" w:rsidR="00DF1AF3"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Smluvní pokuty</w:t>
      </w:r>
    </w:p>
    <w:p w14:paraId="4CD0A3DB" w14:textId="77777777" w:rsidR="00EF72C1" w:rsidRPr="008531E8" w:rsidRDefault="00EF72C1" w:rsidP="008531E8">
      <w:pPr>
        <w:pStyle w:val="Import8"/>
        <w:spacing w:line="240" w:lineRule="auto"/>
        <w:ind w:hanging="3888"/>
        <w:jc w:val="center"/>
        <w:rPr>
          <w:rFonts w:ascii="Arial" w:hAnsi="Arial" w:cs="Arial"/>
          <w:b/>
          <w:sz w:val="22"/>
          <w:szCs w:val="22"/>
        </w:rPr>
      </w:pPr>
    </w:p>
    <w:p w14:paraId="7B2AE3E5" w14:textId="77777777" w:rsidR="00DF1AF3" w:rsidRPr="002B4F8D" w:rsidRDefault="00DF1AF3" w:rsidP="00C12BE8">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V případě prodlení s termínem předání díla je Objednatel oprávněn účtovat Zhotoviteli smluvní pokutu ve výši 0,</w:t>
      </w:r>
      <w:r w:rsidR="0005052D" w:rsidRPr="002B4F8D">
        <w:rPr>
          <w:rFonts w:ascii="Arial" w:hAnsi="Arial" w:cs="Arial"/>
          <w:sz w:val="22"/>
          <w:szCs w:val="22"/>
        </w:rPr>
        <w:t>2</w:t>
      </w:r>
      <w:r w:rsidRPr="002B4F8D">
        <w:rPr>
          <w:rFonts w:ascii="Arial" w:hAnsi="Arial" w:cs="Arial"/>
          <w:sz w:val="22"/>
          <w:szCs w:val="22"/>
        </w:rPr>
        <w:t xml:space="preserve"> % z</w:t>
      </w:r>
      <w:r w:rsidR="00EC114A" w:rsidRPr="002B4F8D">
        <w:rPr>
          <w:rFonts w:ascii="Arial" w:hAnsi="Arial" w:cs="Arial"/>
          <w:sz w:val="22"/>
          <w:szCs w:val="22"/>
        </w:rPr>
        <w:t xml:space="preserve"> celkové </w:t>
      </w:r>
      <w:r w:rsidRPr="002B4F8D">
        <w:rPr>
          <w:rFonts w:ascii="Arial" w:hAnsi="Arial" w:cs="Arial"/>
          <w:sz w:val="22"/>
          <w:szCs w:val="22"/>
        </w:rPr>
        <w:t>ceny</w:t>
      </w:r>
      <w:r w:rsidR="00EC114A" w:rsidRPr="002B4F8D">
        <w:rPr>
          <w:rFonts w:ascii="Arial" w:hAnsi="Arial" w:cs="Arial"/>
          <w:sz w:val="22"/>
          <w:szCs w:val="22"/>
        </w:rPr>
        <w:t xml:space="preserve"> vč. DPH</w:t>
      </w:r>
      <w:r w:rsidRPr="002B4F8D">
        <w:rPr>
          <w:rFonts w:ascii="Arial" w:hAnsi="Arial" w:cs="Arial"/>
          <w:sz w:val="22"/>
          <w:szCs w:val="22"/>
        </w:rPr>
        <w:t xml:space="preserve"> díla uvedené v článku IV. </w:t>
      </w:r>
      <w:r w:rsidRPr="00503CF0">
        <w:rPr>
          <w:rFonts w:ascii="Arial" w:hAnsi="Arial" w:cs="Arial"/>
          <w:sz w:val="22"/>
          <w:szCs w:val="22"/>
        </w:rPr>
        <w:t xml:space="preserve">odstavec </w:t>
      </w:r>
      <w:r w:rsidR="009E6D40" w:rsidRPr="00503CF0">
        <w:rPr>
          <w:rFonts w:ascii="Arial" w:hAnsi="Arial" w:cs="Arial"/>
          <w:sz w:val="22"/>
          <w:szCs w:val="22"/>
        </w:rPr>
        <w:t>IV.</w:t>
      </w:r>
      <w:r w:rsidR="00503CF0" w:rsidRPr="00503CF0">
        <w:rPr>
          <w:rFonts w:ascii="Arial" w:hAnsi="Arial" w:cs="Arial"/>
          <w:sz w:val="22"/>
          <w:szCs w:val="22"/>
        </w:rPr>
        <w:t>1</w:t>
      </w:r>
      <w:r w:rsidRPr="00503CF0">
        <w:rPr>
          <w:rFonts w:ascii="Arial" w:hAnsi="Arial" w:cs="Arial"/>
          <w:sz w:val="22"/>
          <w:szCs w:val="22"/>
        </w:rPr>
        <w:t>. této</w:t>
      </w:r>
      <w:r w:rsidRPr="002B4F8D">
        <w:rPr>
          <w:rFonts w:ascii="Arial" w:hAnsi="Arial" w:cs="Arial"/>
          <w:sz w:val="22"/>
          <w:szCs w:val="22"/>
        </w:rPr>
        <w:t xml:space="preserve"> smlouvy za každý i započatý den prodlení.</w:t>
      </w:r>
    </w:p>
    <w:p w14:paraId="3775B224" w14:textId="77777777" w:rsidR="00EF72C1" w:rsidRPr="002B4F8D" w:rsidRDefault="00EF72C1" w:rsidP="00EF72C1">
      <w:pPr>
        <w:pStyle w:val="Import5"/>
        <w:tabs>
          <w:tab w:val="clear" w:pos="720"/>
        </w:tabs>
        <w:spacing w:line="240" w:lineRule="auto"/>
        <w:ind w:left="705" w:firstLine="0"/>
        <w:jc w:val="both"/>
        <w:rPr>
          <w:rFonts w:ascii="Arial" w:hAnsi="Arial" w:cs="Arial"/>
          <w:sz w:val="22"/>
          <w:szCs w:val="22"/>
        </w:rPr>
      </w:pPr>
    </w:p>
    <w:p w14:paraId="393FE2EC" w14:textId="77777777" w:rsidR="00273904" w:rsidRDefault="00273904" w:rsidP="00273904">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 xml:space="preserve">V případě prodlení </w:t>
      </w:r>
      <w:r>
        <w:rPr>
          <w:rFonts w:ascii="Arial" w:hAnsi="Arial" w:cs="Arial"/>
          <w:sz w:val="22"/>
          <w:szCs w:val="22"/>
        </w:rPr>
        <w:t xml:space="preserve">vůči </w:t>
      </w:r>
      <w:r w:rsidRPr="002B4F8D">
        <w:rPr>
          <w:rFonts w:ascii="Arial" w:hAnsi="Arial" w:cs="Arial"/>
          <w:sz w:val="22"/>
          <w:szCs w:val="22"/>
        </w:rPr>
        <w:t>termínů</w:t>
      </w:r>
      <w:r>
        <w:rPr>
          <w:rFonts w:ascii="Arial" w:hAnsi="Arial" w:cs="Arial"/>
          <w:sz w:val="22"/>
          <w:szCs w:val="22"/>
        </w:rPr>
        <w:t>m</w:t>
      </w:r>
      <w:r w:rsidRPr="002B4F8D">
        <w:rPr>
          <w:rFonts w:ascii="Arial" w:hAnsi="Arial" w:cs="Arial"/>
          <w:sz w:val="22"/>
          <w:szCs w:val="22"/>
        </w:rPr>
        <w:t xml:space="preserve"> plnění</w:t>
      </w:r>
      <w:r>
        <w:rPr>
          <w:rFonts w:ascii="Arial" w:hAnsi="Arial" w:cs="Arial"/>
          <w:sz w:val="22"/>
          <w:szCs w:val="22"/>
        </w:rPr>
        <w:t xml:space="preserve"> sjednaným v Harmonogramu</w:t>
      </w:r>
      <w:r w:rsidRPr="002B4F8D">
        <w:rPr>
          <w:rFonts w:ascii="Arial" w:hAnsi="Arial" w:cs="Arial"/>
          <w:sz w:val="22"/>
          <w:szCs w:val="22"/>
        </w:rPr>
        <w:t xml:space="preserve"> je Objednatel oprávněn účtovat Zhotoviteli smluvní pokutu ve výši 0,2 % z celkové ceny vč. DPH díla uvedené v </w:t>
      </w:r>
      <w:r w:rsidRPr="00503CF0">
        <w:rPr>
          <w:rFonts w:ascii="Arial" w:hAnsi="Arial" w:cs="Arial"/>
          <w:sz w:val="22"/>
          <w:szCs w:val="22"/>
        </w:rPr>
        <w:t>článku IV. 1.</w:t>
      </w:r>
      <w:r w:rsidRPr="002B4F8D">
        <w:rPr>
          <w:rFonts w:ascii="Arial" w:hAnsi="Arial" w:cs="Arial"/>
          <w:sz w:val="22"/>
          <w:szCs w:val="22"/>
        </w:rPr>
        <w:t xml:space="preserve"> této smlouvy za každý i započatý den prodlení.</w:t>
      </w:r>
    </w:p>
    <w:p w14:paraId="62F15B63" w14:textId="77777777" w:rsidR="00273904" w:rsidRDefault="00273904" w:rsidP="00273904">
      <w:pPr>
        <w:pStyle w:val="Odstavecseseznamem"/>
        <w:rPr>
          <w:rFonts w:ascii="Arial" w:hAnsi="Arial" w:cs="Arial"/>
          <w:sz w:val="22"/>
          <w:szCs w:val="22"/>
        </w:rPr>
      </w:pPr>
    </w:p>
    <w:p w14:paraId="604BD521" w14:textId="77777777" w:rsidR="00273904" w:rsidRPr="002B4F8D" w:rsidRDefault="00273904" w:rsidP="00273904">
      <w:pPr>
        <w:pStyle w:val="Import5"/>
        <w:tabs>
          <w:tab w:val="clear" w:pos="720"/>
        </w:tabs>
        <w:spacing w:line="240" w:lineRule="auto"/>
        <w:ind w:left="0" w:firstLine="0"/>
        <w:jc w:val="both"/>
        <w:rPr>
          <w:rFonts w:ascii="Arial" w:hAnsi="Arial" w:cs="Arial"/>
          <w:sz w:val="22"/>
          <w:szCs w:val="22"/>
        </w:rPr>
      </w:pPr>
    </w:p>
    <w:p w14:paraId="583C4FF8" w14:textId="77777777" w:rsidR="00DF1AF3" w:rsidRPr="002B4F8D" w:rsidRDefault="00DF1AF3" w:rsidP="00C12BE8">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V případě prodlení s termínem splatnosti faktury je Zhotovitel oprávněn účtovat Objednateli úrok z prodlení ve výši stanovené platnými právními předpisy.</w:t>
      </w:r>
    </w:p>
    <w:p w14:paraId="1CD4B609" w14:textId="77777777" w:rsidR="00EF72C1" w:rsidRPr="002B4F8D" w:rsidRDefault="00EF72C1" w:rsidP="00EF72C1">
      <w:pPr>
        <w:pStyle w:val="Import5"/>
        <w:tabs>
          <w:tab w:val="clear" w:pos="720"/>
        </w:tabs>
        <w:spacing w:line="240" w:lineRule="auto"/>
        <w:ind w:left="0" w:firstLine="0"/>
        <w:jc w:val="both"/>
        <w:rPr>
          <w:rFonts w:ascii="Arial" w:hAnsi="Arial" w:cs="Arial"/>
          <w:sz w:val="22"/>
          <w:szCs w:val="22"/>
        </w:rPr>
      </w:pPr>
    </w:p>
    <w:p w14:paraId="2758420D" w14:textId="77777777" w:rsidR="00371889" w:rsidRPr="00DA1C7C" w:rsidRDefault="00DF1AF3" w:rsidP="00371889">
      <w:pPr>
        <w:pStyle w:val="Odstavecseseznamem"/>
        <w:numPr>
          <w:ilvl w:val="0"/>
          <w:numId w:val="42"/>
        </w:numPr>
        <w:jc w:val="both"/>
        <w:rPr>
          <w:rFonts w:ascii="Arial" w:hAnsi="Arial" w:cs="Arial"/>
          <w:sz w:val="22"/>
          <w:szCs w:val="22"/>
        </w:rPr>
      </w:pPr>
      <w:r w:rsidRPr="00410878">
        <w:rPr>
          <w:rFonts w:ascii="Arial" w:hAnsi="Arial" w:cs="Arial"/>
          <w:sz w:val="22"/>
          <w:szCs w:val="22"/>
        </w:rPr>
        <w:t xml:space="preserve">V případě nesplnění povinností Zhotovitele stanovených v čl. VI. odst. </w:t>
      </w:r>
      <w:r w:rsidR="009E6D40" w:rsidRPr="00410878">
        <w:rPr>
          <w:rFonts w:ascii="Arial" w:hAnsi="Arial" w:cs="Arial"/>
          <w:sz w:val="22"/>
          <w:szCs w:val="22"/>
        </w:rPr>
        <w:t>VI.</w:t>
      </w:r>
      <w:r w:rsidRPr="00410878">
        <w:rPr>
          <w:rFonts w:ascii="Arial" w:hAnsi="Arial" w:cs="Arial"/>
          <w:sz w:val="22"/>
          <w:szCs w:val="22"/>
        </w:rPr>
        <w:t>3</w:t>
      </w:r>
      <w:r w:rsidR="009E6D40" w:rsidRPr="00410878">
        <w:rPr>
          <w:rFonts w:ascii="Arial" w:hAnsi="Arial" w:cs="Arial"/>
          <w:sz w:val="22"/>
          <w:szCs w:val="22"/>
        </w:rPr>
        <w:t>.</w:t>
      </w:r>
      <w:r w:rsidRPr="00410878">
        <w:rPr>
          <w:rFonts w:ascii="Arial" w:hAnsi="Arial" w:cs="Arial"/>
          <w:sz w:val="22"/>
          <w:szCs w:val="22"/>
        </w:rPr>
        <w:t xml:space="preserve"> této smlouvy uhradí Zhotovitel Objednateli smluvní pokutu ve výši 1.000,- Kč za každý uvedený případ a </w:t>
      </w:r>
      <w:r w:rsidR="00371889" w:rsidRPr="00410878">
        <w:rPr>
          <w:rFonts w:ascii="Arial" w:hAnsi="Arial" w:cs="Arial"/>
          <w:sz w:val="22"/>
          <w:szCs w:val="22"/>
        </w:rPr>
        <w:t xml:space="preserve">za každý i započatý </w:t>
      </w:r>
      <w:r w:rsidRPr="00410878">
        <w:rPr>
          <w:rFonts w:ascii="Arial" w:hAnsi="Arial" w:cs="Arial"/>
          <w:sz w:val="22"/>
          <w:szCs w:val="22"/>
        </w:rPr>
        <w:t>den prodlení se splněním stanovených povinností.</w:t>
      </w:r>
      <w:r w:rsidR="00371889" w:rsidRPr="00410878">
        <w:rPr>
          <w:rFonts w:ascii="Arial" w:hAnsi="Arial" w:cs="Arial"/>
          <w:sz w:val="22"/>
          <w:szCs w:val="22"/>
        </w:rPr>
        <w:t xml:space="preserve"> V případě nesplnění povinností Zhotovitele stanovených v čl. XIII. odst. XIII.5 této smlouvy </w:t>
      </w:r>
      <w:r w:rsidR="00D01A0E" w:rsidRPr="00410878">
        <w:rPr>
          <w:rFonts w:ascii="Arial" w:hAnsi="Arial" w:cs="Arial"/>
          <w:sz w:val="22"/>
          <w:szCs w:val="22"/>
        </w:rPr>
        <w:t xml:space="preserve"> - nedostavení se na prohlídku místa havárie uhradí Zhotovitel Obj</w:t>
      </w:r>
      <w:r w:rsidR="00B45549" w:rsidRPr="00410878">
        <w:rPr>
          <w:rFonts w:ascii="Arial" w:hAnsi="Arial" w:cs="Arial"/>
          <w:sz w:val="22"/>
          <w:szCs w:val="22"/>
        </w:rPr>
        <w:t>e</w:t>
      </w:r>
      <w:r w:rsidR="00D01A0E" w:rsidRPr="00410878">
        <w:rPr>
          <w:rFonts w:ascii="Arial" w:hAnsi="Arial" w:cs="Arial"/>
          <w:sz w:val="22"/>
          <w:szCs w:val="22"/>
        </w:rPr>
        <w:t>dnateli smluvní pokutu ve výši 50.000,- Kč za každý uvedený případ</w:t>
      </w:r>
      <w:r w:rsidR="00B45549" w:rsidRPr="00410878">
        <w:rPr>
          <w:rFonts w:ascii="Arial" w:hAnsi="Arial" w:cs="Arial"/>
          <w:sz w:val="22"/>
          <w:szCs w:val="22"/>
        </w:rPr>
        <w:t xml:space="preserve"> </w:t>
      </w:r>
      <w:r w:rsidR="00D01A0E" w:rsidRPr="00410878">
        <w:rPr>
          <w:rFonts w:ascii="Arial" w:hAnsi="Arial" w:cs="Arial"/>
          <w:sz w:val="22"/>
          <w:szCs w:val="22"/>
        </w:rPr>
        <w:t xml:space="preserve"> za každou </w:t>
      </w:r>
      <w:r w:rsidR="00B45549" w:rsidRPr="00410878">
        <w:rPr>
          <w:rFonts w:ascii="Arial" w:hAnsi="Arial" w:cs="Arial"/>
          <w:sz w:val="22"/>
          <w:szCs w:val="22"/>
        </w:rPr>
        <w:t xml:space="preserve">i </w:t>
      </w:r>
      <w:r w:rsidR="00D01A0E" w:rsidRPr="00410878">
        <w:rPr>
          <w:rFonts w:ascii="Arial" w:hAnsi="Arial" w:cs="Arial"/>
          <w:sz w:val="22"/>
          <w:szCs w:val="22"/>
        </w:rPr>
        <w:t>započatou hodinu prodlení se splněním této povinnosti,</w:t>
      </w:r>
      <w:r w:rsidR="00D01A0E" w:rsidRPr="00DA1C7C">
        <w:rPr>
          <w:rFonts w:ascii="Arial" w:hAnsi="Arial" w:cs="Arial"/>
          <w:sz w:val="22"/>
          <w:szCs w:val="22"/>
        </w:rPr>
        <w:t xml:space="preserve"> v ostatních případech </w:t>
      </w:r>
      <w:r w:rsidR="00371889" w:rsidRPr="00DA1C7C">
        <w:rPr>
          <w:rFonts w:ascii="Arial" w:hAnsi="Arial" w:cs="Arial"/>
          <w:sz w:val="22"/>
          <w:szCs w:val="22"/>
        </w:rPr>
        <w:t xml:space="preserve">uhradí Zhotovitel Objednateli smluvní pokutu ve výši 1.000,- Kč za každý uvedený případ  za každou i </w:t>
      </w:r>
      <w:proofErr w:type="spellStart"/>
      <w:r w:rsidR="00371889" w:rsidRPr="00DA1C7C">
        <w:rPr>
          <w:rFonts w:ascii="Arial" w:hAnsi="Arial" w:cs="Arial"/>
          <w:sz w:val="22"/>
          <w:szCs w:val="22"/>
        </w:rPr>
        <w:t>započaou</w:t>
      </w:r>
      <w:proofErr w:type="spellEnd"/>
      <w:r w:rsidR="00371889" w:rsidRPr="00DA1C7C">
        <w:rPr>
          <w:rFonts w:ascii="Arial" w:hAnsi="Arial" w:cs="Arial"/>
          <w:sz w:val="22"/>
          <w:szCs w:val="22"/>
        </w:rPr>
        <w:t xml:space="preserve"> hodinu prodlení se splněním stanoven</w:t>
      </w:r>
      <w:r w:rsidR="00D01A0E" w:rsidRPr="00DA1C7C">
        <w:rPr>
          <w:rFonts w:ascii="Arial" w:hAnsi="Arial" w:cs="Arial"/>
          <w:sz w:val="22"/>
          <w:szCs w:val="22"/>
        </w:rPr>
        <w:t>é</w:t>
      </w:r>
      <w:r w:rsidR="00371889" w:rsidRPr="00DA1C7C">
        <w:rPr>
          <w:rFonts w:ascii="Arial" w:hAnsi="Arial" w:cs="Arial"/>
          <w:sz w:val="22"/>
          <w:szCs w:val="22"/>
        </w:rPr>
        <w:t xml:space="preserve"> povinností.</w:t>
      </w:r>
    </w:p>
    <w:p w14:paraId="7FEAAAD6" w14:textId="77777777" w:rsidR="00A33A04" w:rsidRPr="002B4F8D" w:rsidRDefault="00A33A04" w:rsidP="00A33A04">
      <w:pPr>
        <w:pStyle w:val="Import5"/>
        <w:tabs>
          <w:tab w:val="clear" w:pos="720"/>
        </w:tabs>
        <w:spacing w:line="240" w:lineRule="auto"/>
        <w:ind w:left="705" w:firstLine="0"/>
        <w:jc w:val="both"/>
        <w:rPr>
          <w:rFonts w:ascii="Arial" w:hAnsi="Arial" w:cs="Arial"/>
          <w:sz w:val="22"/>
          <w:szCs w:val="22"/>
        </w:rPr>
      </w:pPr>
    </w:p>
    <w:p w14:paraId="68A8C3D5" w14:textId="77777777" w:rsidR="00BC3652" w:rsidRPr="002B4F8D" w:rsidRDefault="00BC3652" w:rsidP="00C12BE8">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 xml:space="preserve">V případě </w:t>
      </w:r>
      <w:r w:rsidR="00A33A04" w:rsidRPr="002B4F8D">
        <w:rPr>
          <w:rFonts w:ascii="Arial" w:hAnsi="Arial" w:cs="Arial"/>
          <w:sz w:val="22"/>
          <w:szCs w:val="22"/>
        </w:rPr>
        <w:t>porušení smlouvy v oblasti bezpečnosti a ochrany zdraví při práci a obecné bezpečnosti osob</w:t>
      </w:r>
      <w:r w:rsidRPr="002B4F8D">
        <w:rPr>
          <w:rFonts w:ascii="Arial" w:hAnsi="Arial" w:cs="Arial"/>
          <w:sz w:val="22"/>
          <w:szCs w:val="22"/>
        </w:rPr>
        <w:t xml:space="preserve"> může koordinátor BOZP</w:t>
      </w:r>
      <w:r w:rsidR="00A33A04" w:rsidRPr="002B4F8D">
        <w:rPr>
          <w:rFonts w:ascii="Arial" w:hAnsi="Arial" w:cs="Arial"/>
          <w:sz w:val="22"/>
          <w:szCs w:val="22"/>
        </w:rPr>
        <w:t xml:space="preserve"> </w:t>
      </w:r>
      <w:r w:rsidR="009D6F92" w:rsidRPr="002B4F8D">
        <w:rPr>
          <w:rFonts w:ascii="Arial" w:hAnsi="Arial" w:cs="Arial"/>
          <w:sz w:val="22"/>
          <w:szCs w:val="22"/>
        </w:rPr>
        <w:t>doporučovat objednateli udělovat</w:t>
      </w:r>
      <w:r w:rsidR="00A33A04" w:rsidRPr="002B4F8D">
        <w:rPr>
          <w:rFonts w:ascii="Arial" w:hAnsi="Arial" w:cs="Arial"/>
          <w:sz w:val="22"/>
          <w:szCs w:val="22"/>
        </w:rPr>
        <w:t xml:space="preserve"> pokuty </w:t>
      </w:r>
      <w:r w:rsidR="00A33A04" w:rsidRPr="002B4F8D">
        <w:rPr>
          <w:rFonts w:ascii="Arial" w:hAnsi="Arial" w:cs="Arial"/>
          <w:sz w:val="22"/>
          <w:szCs w:val="22"/>
        </w:rPr>
        <w:lastRenderedPageBreak/>
        <w:t xml:space="preserve">dle </w:t>
      </w:r>
      <w:r w:rsidR="00A33A04" w:rsidRPr="00091B92">
        <w:rPr>
          <w:rFonts w:ascii="Arial" w:hAnsi="Arial" w:cs="Arial"/>
          <w:sz w:val="22"/>
          <w:szCs w:val="22"/>
          <w:u w:val="single"/>
        </w:rPr>
        <w:t>přílohy č. V</w:t>
      </w:r>
      <w:r w:rsidR="00A33A04" w:rsidRPr="002B4F8D">
        <w:rPr>
          <w:rFonts w:ascii="Arial" w:hAnsi="Arial" w:cs="Arial"/>
          <w:sz w:val="22"/>
          <w:szCs w:val="22"/>
        </w:rPr>
        <w:t> smlouvy (Smluvní pokuty při nedodržení BOZP</w:t>
      </w:r>
      <w:r w:rsidR="00273904">
        <w:rPr>
          <w:rFonts w:ascii="Arial" w:hAnsi="Arial" w:cs="Arial"/>
          <w:sz w:val="22"/>
          <w:szCs w:val="22"/>
        </w:rPr>
        <w:t>). Rozhodne-li Objednatel o udělení této smluvní pokuty, je Zhotovitel povinen ji Objednateli uhradit.</w:t>
      </w:r>
    </w:p>
    <w:p w14:paraId="2D6DB864" w14:textId="77777777" w:rsidR="00EF72C1" w:rsidRPr="002B4F8D" w:rsidRDefault="00EF72C1" w:rsidP="00EF72C1">
      <w:pPr>
        <w:pStyle w:val="Import5"/>
        <w:tabs>
          <w:tab w:val="clear" w:pos="720"/>
        </w:tabs>
        <w:spacing w:line="240" w:lineRule="auto"/>
        <w:ind w:left="0" w:firstLine="0"/>
        <w:jc w:val="both"/>
        <w:rPr>
          <w:rFonts w:ascii="Arial" w:hAnsi="Arial" w:cs="Arial"/>
          <w:sz w:val="22"/>
          <w:szCs w:val="22"/>
        </w:rPr>
      </w:pPr>
    </w:p>
    <w:p w14:paraId="6547B163" w14:textId="77777777" w:rsidR="00DF1AF3" w:rsidRPr="00DA1C7C" w:rsidRDefault="00DF1AF3" w:rsidP="00C12BE8">
      <w:pPr>
        <w:pStyle w:val="Import5"/>
        <w:numPr>
          <w:ilvl w:val="0"/>
          <w:numId w:val="42"/>
        </w:numPr>
        <w:spacing w:line="240" w:lineRule="auto"/>
        <w:jc w:val="both"/>
        <w:rPr>
          <w:rFonts w:ascii="Arial" w:hAnsi="Arial" w:cs="Arial"/>
          <w:sz w:val="22"/>
          <w:szCs w:val="22"/>
        </w:rPr>
      </w:pPr>
      <w:r w:rsidRPr="00DA1C7C">
        <w:rPr>
          <w:rFonts w:ascii="Arial" w:hAnsi="Arial" w:cs="Arial"/>
          <w:sz w:val="22"/>
          <w:szCs w:val="22"/>
        </w:rPr>
        <w:t>V případě, že Zhotovitel neodstraní vady reklamované Objednatelem ve stanovené lhůtě, uhradí Zhotovitel Objednateli smluvní pokutu ve výši 10.000,-</w:t>
      </w:r>
      <w:r w:rsidR="00DA2605" w:rsidRPr="00DA1C7C">
        <w:rPr>
          <w:rFonts w:ascii="Arial" w:hAnsi="Arial" w:cs="Arial"/>
          <w:sz w:val="22"/>
          <w:szCs w:val="22"/>
        </w:rPr>
        <w:t xml:space="preserve"> </w:t>
      </w:r>
      <w:r w:rsidRPr="00DA1C7C">
        <w:rPr>
          <w:rFonts w:ascii="Arial" w:hAnsi="Arial" w:cs="Arial"/>
          <w:sz w:val="22"/>
          <w:szCs w:val="22"/>
        </w:rPr>
        <w:t>Kč za každou včas neodstraněnou oprávněně reklamovanou závadu za každý i započatý den prodlení.</w:t>
      </w:r>
    </w:p>
    <w:p w14:paraId="0A6D13BC" w14:textId="77777777" w:rsidR="00EF72C1" w:rsidRPr="002B4F8D" w:rsidRDefault="00EF72C1" w:rsidP="00EF72C1">
      <w:pPr>
        <w:pStyle w:val="Import5"/>
        <w:tabs>
          <w:tab w:val="clear" w:pos="720"/>
        </w:tabs>
        <w:spacing w:line="240" w:lineRule="auto"/>
        <w:ind w:left="0" w:firstLine="0"/>
        <w:jc w:val="both"/>
        <w:rPr>
          <w:rFonts w:ascii="Arial" w:hAnsi="Arial" w:cs="Arial"/>
          <w:sz w:val="22"/>
          <w:szCs w:val="22"/>
        </w:rPr>
      </w:pPr>
    </w:p>
    <w:p w14:paraId="159AD4F0" w14:textId="77777777" w:rsidR="00DF1AF3" w:rsidRPr="002B4F8D" w:rsidRDefault="00DF1AF3" w:rsidP="00C12BE8">
      <w:pPr>
        <w:pStyle w:val="Import5"/>
        <w:numPr>
          <w:ilvl w:val="0"/>
          <w:numId w:val="42"/>
        </w:numPr>
        <w:spacing w:line="240" w:lineRule="auto"/>
        <w:jc w:val="both"/>
        <w:rPr>
          <w:rFonts w:ascii="Arial" w:hAnsi="Arial" w:cs="Arial"/>
          <w:sz w:val="22"/>
          <w:szCs w:val="22"/>
        </w:rPr>
      </w:pPr>
      <w:r w:rsidRPr="002B4F8D">
        <w:rPr>
          <w:rFonts w:ascii="Arial" w:hAnsi="Arial" w:cs="Arial"/>
          <w:sz w:val="22"/>
          <w:szCs w:val="22"/>
        </w:rPr>
        <w:t>Oprávněná strana má právo požadovat i náhradu škody způsobenou porušením povinností, na kter</w:t>
      </w:r>
      <w:r w:rsidR="00F66BC6">
        <w:rPr>
          <w:rFonts w:ascii="Arial" w:hAnsi="Arial" w:cs="Arial"/>
          <w:sz w:val="22"/>
          <w:szCs w:val="22"/>
        </w:rPr>
        <w:t>é</w:t>
      </w:r>
      <w:r w:rsidRPr="002B4F8D">
        <w:rPr>
          <w:rFonts w:ascii="Arial" w:hAnsi="Arial" w:cs="Arial"/>
          <w:sz w:val="22"/>
          <w:szCs w:val="22"/>
        </w:rPr>
        <w:t xml:space="preserve"> se vztahuje smluvní pokuta.</w:t>
      </w:r>
    </w:p>
    <w:p w14:paraId="6FE7B328" w14:textId="77777777" w:rsidR="00DB0933" w:rsidRDefault="00DB0933" w:rsidP="008531E8">
      <w:pPr>
        <w:pStyle w:val="Import0"/>
        <w:spacing w:line="240" w:lineRule="auto"/>
        <w:jc w:val="both"/>
        <w:rPr>
          <w:rFonts w:ascii="Arial" w:hAnsi="Arial" w:cs="Arial"/>
          <w:sz w:val="22"/>
          <w:szCs w:val="22"/>
        </w:rPr>
      </w:pPr>
    </w:p>
    <w:p w14:paraId="26D0F9AC" w14:textId="77777777" w:rsidR="00CA73AB" w:rsidRDefault="00CA73AB" w:rsidP="008531E8">
      <w:pPr>
        <w:pStyle w:val="Import8"/>
        <w:spacing w:line="240" w:lineRule="auto"/>
        <w:ind w:hanging="3888"/>
        <w:jc w:val="center"/>
        <w:rPr>
          <w:rFonts w:ascii="Arial" w:hAnsi="Arial" w:cs="Arial"/>
          <w:b/>
          <w:sz w:val="22"/>
          <w:szCs w:val="22"/>
        </w:rPr>
      </w:pPr>
    </w:p>
    <w:p w14:paraId="3A0703F1" w14:textId="77777777" w:rsidR="00293759" w:rsidRPr="008531E8"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 xml:space="preserve">XV. </w:t>
      </w:r>
    </w:p>
    <w:p w14:paraId="3A2F00D4" w14:textId="77777777" w:rsidR="00DF1AF3" w:rsidRDefault="00DF1AF3" w:rsidP="008531E8">
      <w:pPr>
        <w:pStyle w:val="Import8"/>
        <w:spacing w:line="240" w:lineRule="auto"/>
        <w:ind w:hanging="3888"/>
        <w:jc w:val="center"/>
        <w:rPr>
          <w:rFonts w:ascii="Arial" w:hAnsi="Arial" w:cs="Arial"/>
          <w:b/>
          <w:sz w:val="22"/>
          <w:szCs w:val="22"/>
        </w:rPr>
      </w:pPr>
      <w:r w:rsidRPr="008531E8">
        <w:rPr>
          <w:rFonts w:ascii="Arial" w:hAnsi="Arial" w:cs="Arial"/>
          <w:b/>
          <w:sz w:val="22"/>
          <w:szCs w:val="22"/>
        </w:rPr>
        <w:t>Odstoupení od smlouvy</w:t>
      </w:r>
    </w:p>
    <w:p w14:paraId="383F9B69" w14:textId="77777777" w:rsidR="00EF72C1" w:rsidRPr="008531E8" w:rsidRDefault="00EF72C1" w:rsidP="008531E8">
      <w:pPr>
        <w:pStyle w:val="Import8"/>
        <w:spacing w:line="240" w:lineRule="auto"/>
        <w:ind w:hanging="3888"/>
        <w:jc w:val="center"/>
        <w:rPr>
          <w:rFonts w:ascii="Arial" w:hAnsi="Arial" w:cs="Arial"/>
          <w:b/>
          <w:sz w:val="22"/>
          <w:szCs w:val="22"/>
        </w:rPr>
      </w:pPr>
    </w:p>
    <w:p w14:paraId="7B39CF2D" w14:textId="77777777" w:rsidR="00DF1AF3" w:rsidRDefault="00DF1AF3" w:rsidP="00C12BE8">
      <w:pPr>
        <w:pStyle w:val="Import5"/>
        <w:numPr>
          <w:ilvl w:val="0"/>
          <w:numId w:val="28"/>
        </w:numPr>
        <w:spacing w:line="240" w:lineRule="auto"/>
        <w:jc w:val="both"/>
        <w:rPr>
          <w:rFonts w:ascii="Arial" w:hAnsi="Arial" w:cs="Arial"/>
          <w:sz w:val="22"/>
          <w:szCs w:val="22"/>
        </w:rPr>
      </w:pPr>
      <w:r w:rsidRPr="008531E8">
        <w:rPr>
          <w:rFonts w:ascii="Arial" w:hAnsi="Arial" w:cs="Arial"/>
          <w:sz w:val="22"/>
          <w:szCs w:val="22"/>
        </w:rPr>
        <w:t>Od této smlouvy může odstoupit kterákoliv smluvní strana, z důvodu podstatného porušení této smlouvy druhou smluvní stranou. Právní účinky odstoupení od smlouvy nastávají dnem následujícím po písemném doručení oznámení o odstoupení druhé smluvní straně.</w:t>
      </w:r>
    </w:p>
    <w:p w14:paraId="73CDEEDA" w14:textId="77777777" w:rsidR="00EF72C1" w:rsidRPr="008531E8" w:rsidRDefault="00EF72C1" w:rsidP="00EF72C1">
      <w:pPr>
        <w:pStyle w:val="Import5"/>
        <w:tabs>
          <w:tab w:val="clear" w:pos="720"/>
        </w:tabs>
        <w:spacing w:line="240" w:lineRule="auto"/>
        <w:ind w:left="705" w:firstLine="0"/>
        <w:jc w:val="both"/>
        <w:rPr>
          <w:rFonts w:ascii="Arial" w:hAnsi="Arial" w:cs="Arial"/>
          <w:sz w:val="22"/>
          <w:szCs w:val="22"/>
        </w:rPr>
      </w:pPr>
    </w:p>
    <w:p w14:paraId="3E5104A0" w14:textId="77777777" w:rsidR="00DF1AF3" w:rsidRPr="008531E8" w:rsidRDefault="00DF1AF3" w:rsidP="00C12BE8">
      <w:pPr>
        <w:pStyle w:val="Import5"/>
        <w:numPr>
          <w:ilvl w:val="0"/>
          <w:numId w:val="28"/>
        </w:numPr>
        <w:spacing w:line="240" w:lineRule="auto"/>
        <w:jc w:val="both"/>
        <w:rPr>
          <w:rFonts w:ascii="Arial" w:hAnsi="Arial" w:cs="Arial"/>
          <w:sz w:val="22"/>
          <w:szCs w:val="22"/>
        </w:rPr>
      </w:pPr>
      <w:r w:rsidRPr="008531E8">
        <w:rPr>
          <w:rFonts w:ascii="Arial" w:hAnsi="Arial" w:cs="Arial"/>
          <w:sz w:val="22"/>
          <w:szCs w:val="22"/>
        </w:rPr>
        <w:t>Podstatným porušením této smlouvy se rozumí zejména:</w:t>
      </w:r>
    </w:p>
    <w:p w14:paraId="452B4976" w14:textId="77777777" w:rsidR="00DF1AF3" w:rsidRPr="008531E8" w:rsidRDefault="00DF1AF3" w:rsidP="008531E8">
      <w:pPr>
        <w:pStyle w:val="Import7"/>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1560"/>
        </w:tabs>
        <w:spacing w:line="240" w:lineRule="auto"/>
        <w:ind w:left="0" w:firstLine="0"/>
        <w:jc w:val="both"/>
        <w:rPr>
          <w:rFonts w:ascii="Arial" w:hAnsi="Arial" w:cs="Arial"/>
          <w:sz w:val="22"/>
          <w:szCs w:val="22"/>
        </w:rPr>
      </w:pPr>
    </w:p>
    <w:p w14:paraId="28AE1DD1" w14:textId="77777777" w:rsidR="00DF1AF3" w:rsidRPr="008531E8" w:rsidRDefault="00DF1AF3" w:rsidP="008531E8">
      <w:pPr>
        <w:pStyle w:val="Import7"/>
        <w:numPr>
          <w:ilvl w:val="0"/>
          <w:numId w:val="3"/>
        </w:numPr>
        <w:tabs>
          <w:tab w:val="clear" w:pos="720"/>
          <w:tab w:val="clear" w:pos="1584"/>
          <w:tab w:val="clear" w:pos="1778"/>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Arial" w:hAnsi="Arial" w:cs="Arial"/>
          <w:sz w:val="22"/>
          <w:szCs w:val="22"/>
        </w:rPr>
      </w:pPr>
      <w:r w:rsidRPr="008531E8">
        <w:rPr>
          <w:rFonts w:ascii="Arial" w:hAnsi="Arial" w:cs="Arial"/>
          <w:sz w:val="22"/>
          <w:szCs w:val="22"/>
        </w:rPr>
        <w:t>zastavení či přerušení prací Zhotovitelem na zhotovovaném díle z důvodů ležících na straně Zhotovitele;</w:t>
      </w:r>
    </w:p>
    <w:p w14:paraId="3ABAAE9F" w14:textId="77777777" w:rsidR="00DF1AF3" w:rsidRPr="008531E8" w:rsidRDefault="00DF1AF3" w:rsidP="008531E8">
      <w:pPr>
        <w:pStyle w:val="Import7"/>
        <w:numPr>
          <w:ilvl w:val="0"/>
          <w:numId w:val="3"/>
        </w:numPr>
        <w:tabs>
          <w:tab w:val="clear" w:pos="720"/>
          <w:tab w:val="clear" w:pos="1584"/>
          <w:tab w:val="clear" w:pos="1778"/>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Arial" w:hAnsi="Arial" w:cs="Arial"/>
          <w:sz w:val="22"/>
          <w:szCs w:val="22"/>
        </w:rPr>
      </w:pPr>
      <w:r w:rsidRPr="008531E8">
        <w:rPr>
          <w:rFonts w:ascii="Arial" w:hAnsi="Arial" w:cs="Arial"/>
          <w:sz w:val="22"/>
          <w:szCs w:val="22"/>
        </w:rPr>
        <w:t>prodlení Zhotovitele se splněním termínu</w:t>
      </w:r>
      <w:r w:rsidR="008F59A1">
        <w:rPr>
          <w:rFonts w:ascii="Arial" w:hAnsi="Arial" w:cs="Arial"/>
          <w:sz w:val="22"/>
          <w:szCs w:val="22"/>
        </w:rPr>
        <w:t xml:space="preserve">  a</w:t>
      </w:r>
      <w:r w:rsidRPr="008531E8">
        <w:rPr>
          <w:rFonts w:ascii="Arial" w:hAnsi="Arial" w:cs="Arial"/>
          <w:sz w:val="22"/>
          <w:szCs w:val="22"/>
        </w:rPr>
        <w:t xml:space="preserve"> dokončení díla delším než 30 dnů, nebo s plněním dohodnutých termínů dle harmonogramu delším než 15 dnů z důvodu ležících na straně Zhotovitele;</w:t>
      </w:r>
    </w:p>
    <w:p w14:paraId="26C9DF7B" w14:textId="77777777" w:rsidR="00DF1AF3" w:rsidRPr="008531E8" w:rsidRDefault="00DF1AF3" w:rsidP="008531E8">
      <w:pPr>
        <w:pStyle w:val="Import7"/>
        <w:numPr>
          <w:ilvl w:val="0"/>
          <w:numId w:val="3"/>
        </w:numPr>
        <w:tabs>
          <w:tab w:val="clear" w:pos="720"/>
          <w:tab w:val="clear" w:pos="1584"/>
          <w:tab w:val="clear" w:pos="1778"/>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Arial" w:hAnsi="Arial" w:cs="Arial"/>
          <w:sz w:val="22"/>
          <w:szCs w:val="22"/>
        </w:rPr>
      </w:pPr>
      <w:r w:rsidRPr="008531E8">
        <w:rPr>
          <w:rFonts w:ascii="Arial" w:hAnsi="Arial" w:cs="Arial"/>
          <w:sz w:val="22"/>
          <w:szCs w:val="22"/>
        </w:rPr>
        <w:t>neodstranění vad a drobných nedodělků zjištěných při kontrolních dnech ve</w:t>
      </w:r>
      <w:r w:rsidR="002640E4" w:rsidRPr="008531E8">
        <w:rPr>
          <w:rFonts w:ascii="Arial" w:hAnsi="Arial" w:cs="Arial"/>
          <w:sz w:val="22"/>
          <w:szCs w:val="22"/>
        </w:rPr>
        <w:t> </w:t>
      </w:r>
      <w:r w:rsidRPr="008531E8">
        <w:rPr>
          <w:rFonts w:ascii="Arial" w:hAnsi="Arial" w:cs="Arial"/>
          <w:sz w:val="22"/>
          <w:szCs w:val="22"/>
        </w:rPr>
        <w:t>stanoveném termínu;</w:t>
      </w:r>
    </w:p>
    <w:p w14:paraId="298F43BB" w14:textId="77777777" w:rsidR="00DF1AF3" w:rsidRPr="008531E8" w:rsidRDefault="00DF1AF3" w:rsidP="00C12BE8">
      <w:pPr>
        <w:pStyle w:val="Import6"/>
        <w:numPr>
          <w:ilvl w:val="0"/>
          <w:numId w:val="26"/>
        </w:numPr>
        <w:tabs>
          <w:tab w:val="clear" w:pos="720"/>
          <w:tab w:val="clear" w:pos="1584"/>
        </w:tabs>
        <w:spacing w:line="240" w:lineRule="auto"/>
        <w:jc w:val="both"/>
        <w:rPr>
          <w:rFonts w:ascii="Arial" w:hAnsi="Arial" w:cs="Arial"/>
          <w:sz w:val="22"/>
          <w:szCs w:val="22"/>
        </w:rPr>
      </w:pPr>
      <w:r w:rsidRPr="008531E8">
        <w:rPr>
          <w:rFonts w:ascii="Arial" w:hAnsi="Arial" w:cs="Arial"/>
          <w:sz w:val="22"/>
          <w:szCs w:val="22"/>
        </w:rPr>
        <w:t>provádění prací Zhotovitelem v rozp</w:t>
      </w:r>
      <w:r w:rsidR="007B6594">
        <w:rPr>
          <w:rFonts w:ascii="Arial" w:hAnsi="Arial" w:cs="Arial"/>
          <w:sz w:val="22"/>
          <w:szCs w:val="22"/>
        </w:rPr>
        <w:t>oru s Projektovou dokumentací a </w:t>
      </w:r>
      <w:r w:rsidRPr="008531E8">
        <w:rPr>
          <w:rFonts w:ascii="Arial" w:hAnsi="Arial" w:cs="Arial"/>
          <w:sz w:val="22"/>
          <w:szCs w:val="22"/>
        </w:rPr>
        <w:t>v rozporu s touto smlouvou;</w:t>
      </w:r>
    </w:p>
    <w:p w14:paraId="782632CC" w14:textId="77777777" w:rsidR="00DF1AF3" w:rsidRPr="008531E8" w:rsidRDefault="00DF1AF3" w:rsidP="008531E8">
      <w:pPr>
        <w:pStyle w:val="Import6"/>
        <w:tabs>
          <w:tab w:val="clear" w:pos="720"/>
          <w:tab w:val="clear" w:pos="1584"/>
        </w:tabs>
        <w:spacing w:line="240" w:lineRule="auto"/>
        <w:ind w:left="0"/>
        <w:jc w:val="both"/>
        <w:rPr>
          <w:rFonts w:ascii="Arial" w:hAnsi="Arial" w:cs="Arial"/>
          <w:color w:val="FF0000"/>
          <w:sz w:val="22"/>
          <w:szCs w:val="22"/>
        </w:rPr>
      </w:pPr>
    </w:p>
    <w:p w14:paraId="6C77C274" w14:textId="77777777" w:rsidR="00DF1AF3" w:rsidRDefault="00DF1AF3" w:rsidP="00C12BE8">
      <w:pPr>
        <w:pStyle w:val="Import5"/>
        <w:numPr>
          <w:ilvl w:val="0"/>
          <w:numId w:val="28"/>
        </w:numPr>
        <w:spacing w:line="240" w:lineRule="auto"/>
        <w:jc w:val="both"/>
        <w:rPr>
          <w:rFonts w:ascii="Arial" w:hAnsi="Arial" w:cs="Arial"/>
          <w:sz w:val="22"/>
          <w:szCs w:val="22"/>
        </w:rPr>
      </w:pPr>
      <w:r w:rsidRPr="008531E8">
        <w:rPr>
          <w:rFonts w:ascii="Arial" w:hAnsi="Arial" w:cs="Arial"/>
          <w:sz w:val="22"/>
          <w:szCs w:val="22"/>
        </w:rPr>
        <w:t>Pokud před dokončením díla dojde k odstoupení od smlouvy</w:t>
      </w:r>
      <w:r w:rsidR="00EF72C1">
        <w:rPr>
          <w:rFonts w:ascii="Arial" w:hAnsi="Arial" w:cs="Arial"/>
          <w:sz w:val="22"/>
          <w:szCs w:val="22"/>
        </w:rPr>
        <w:t>, předá Zhotovitel nedokončené D</w:t>
      </w:r>
      <w:r w:rsidRPr="008531E8">
        <w:rPr>
          <w:rFonts w:ascii="Arial" w:hAnsi="Arial" w:cs="Arial"/>
          <w:sz w:val="22"/>
          <w:szCs w:val="22"/>
        </w:rPr>
        <w:t xml:space="preserve">ílo Objednateli písemným protokolem, ve kterém bude popsán stupeň rozpracovanosti stavebních prací a současně předá Objednateli stavební deníky, případně doklady uvedené v čl. XII. odstavec 3. Po vyhotovení tohoto protokolu bude provedeno finanční vyrovnání smluvních stran. Objednatel uhradí Zhotoviteli provedenou část díla podle podmínek této smlouvy a v souladu s ustanovením článku V. této smlouvy. </w:t>
      </w:r>
    </w:p>
    <w:p w14:paraId="496BD034" w14:textId="77777777" w:rsidR="00EF72C1" w:rsidRPr="008531E8" w:rsidRDefault="00EF72C1" w:rsidP="00EF72C1">
      <w:pPr>
        <w:pStyle w:val="Import5"/>
        <w:tabs>
          <w:tab w:val="clear" w:pos="720"/>
        </w:tabs>
        <w:spacing w:line="240" w:lineRule="auto"/>
        <w:ind w:left="705" w:firstLine="0"/>
        <w:jc w:val="both"/>
        <w:rPr>
          <w:rFonts w:ascii="Arial" w:hAnsi="Arial" w:cs="Arial"/>
          <w:sz w:val="22"/>
          <w:szCs w:val="22"/>
        </w:rPr>
      </w:pPr>
    </w:p>
    <w:p w14:paraId="481F42AB" w14:textId="77777777" w:rsidR="00DF1AF3" w:rsidRPr="008531E8" w:rsidRDefault="00DF1AF3" w:rsidP="00C12BE8">
      <w:pPr>
        <w:pStyle w:val="Import5"/>
        <w:numPr>
          <w:ilvl w:val="0"/>
          <w:numId w:val="28"/>
        </w:numPr>
        <w:spacing w:line="240" w:lineRule="auto"/>
        <w:jc w:val="both"/>
        <w:rPr>
          <w:rFonts w:ascii="Arial" w:hAnsi="Arial" w:cs="Arial"/>
          <w:sz w:val="22"/>
          <w:szCs w:val="22"/>
        </w:rPr>
      </w:pPr>
      <w:r w:rsidRPr="008531E8">
        <w:rPr>
          <w:rFonts w:ascii="Arial" w:hAnsi="Arial" w:cs="Arial"/>
          <w:sz w:val="22"/>
          <w:szCs w:val="22"/>
        </w:rPr>
        <w:t xml:space="preserve">Ode dne podpisu protokolu dle bodu </w:t>
      </w:r>
      <w:r w:rsidR="0066450D" w:rsidRPr="008531E8">
        <w:rPr>
          <w:rFonts w:ascii="Arial" w:hAnsi="Arial" w:cs="Arial"/>
          <w:sz w:val="22"/>
          <w:szCs w:val="22"/>
        </w:rPr>
        <w:t>XV.</w:t>
      </w:r>
      <w:r w:rsidRPr="008531E8">
        <w:rPr>
          <w:rFonts w:ascii="Arial" w:hAnsi="Arial" w:cs="Arial"/>
          <w:sz w:val="22"/>
          <w:szCs w:val="22"/>
        </w:rPr>
        <w:t>3</w:t>
      </w:r>
      <w:r w:rsidR="0066450D" w:rsidRPr="008531E8">
        <w:rPr>
          <w:rFonts w:ascii="Arial" w:hAnsi="Arial" w:cs="Arial"/>
          <w:sz w:val="22"/>
          <w:szCs w:val="22"/>
        </w:rPr>
        <w:t>.</w:t>
      </w:r>
      <w:r w:rsidRPr="008531E8">
        <w:rPr>
          <w:rFonts w:ascii="Arial" w:hAnsi="Arial" w:cs="Arial"/>
          <w:sz w:val="22"/>
          <w:szCs w:val="22"/>
        </w:rPr>
        <w:t xml:space="preserve"> tohoto článku začne běžet záruční lhůta u provedených částí díla. Zhotoviteli zůstává zachována odpovědnost za vady dle této smlouvy u provedených částí díla a rovněž tak odpovědnost za škody způsobené vadným plněním.</w:t>
      </w:r>
    </w:p>
    <w:p w14:paraId="724D638C" w14:textId="77777777" w:rsidR="00DB0933" w:rsidRPr="008531E8" w:rsidRDefault="00DB0933" w:rsidP="008531E8">
      <w:pPr>
        <w:pStyle w:val="Import0"/>
        <w:spacing w:line="240" w:lineRule="auto"/>
        <w:jc w:val="both"/>
        <w:rPr>
          <w:rFonts w:ascii="Arial" w:hAnsi="Arial" w:cs="Arial"/>
          <w:sz w:val="22"/>
          <w:szCs w:val="22"/>
        </w:rPr>
      </w:pPr>
    </w:p>
    <w:p w14:paraId="1DF0F25D" w14:textId="77777777" w:rsidR="00EF72C1" w:rsidRDefault="00EF72C1" w:rsidP="008531E8">
      <w:pPr>
        <w:pStyle w:val="Import9"/>
        <w:spacing w:line="240" w:lineRule="auto"/>
        <w:ind w:hanging="3744"/>
        <w:jc w:val="center"/>
        <w:rPr>
          <w:rFonts w:ascii="Arial" w:hAnsi="Arial" w:cs="Arial"/>
          <w:b/>
          <w:sz w:val="22"/>
          <w:szCs w:val="22"/>
        </w:rPr>
      </w:pPr>
    </w:p>
    <w:p w14:paraId="3F8EA10B" w14:textId="77777777" w:rsidR="00293759" w:rsidRPr="008531E8"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 xml:space="preserve">XVI. </w:t>
      </w:r>
    </w:p>
    <w:p w14:paraId="5DC4F2DE" w14:textId="77777777" w:rsidR="00DF1AF3"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Ochrana informací</w:t>
      </w:r>
    </w:p>
    <w:p w14:paraId="67A6209D" w14:textId="77777777" w:rsidR="00EF72C1" w:rsidRPr="008531E8" w:rsidRDefault="00EF72C1" w:rsidP="008531E8">
      <w:pPr>
        <w:pStyle w:val="Import9"/>
        <w:spacing w:line="240" w:lineRule="auto"/>
        <w:ind w:hanging="3744"/>
        <w:jc w:val="center"/>
        <w:rPr>
          <w:rFonts w:ascii="Arial" w:hAnsi="Arial" w:cs="Arial"/>
          <w:b/>
          <w:sz w:val="22"/>
          <w:szCs w:val="22"/>
        </w:rPr>
      </w:pPr>
    </w:p>
    <w:p w14:paraId="6B3E0B70" w14:textId="77777777" w:rsidR="00DF1AF3" w:rsidRDefault="00DF1AF3" w:rsidP="00C12BE8">
      <w:pPr>
        <w:pStyle w:val="Import5"/>
        <w:numPr>
          <w:ilvl w:val="0"/>
          <w:numId w:val="29"/>
        </w:numPr>
        <w:spacing w:line="240" w:lineRule="auto"/>
        <w:jc w:val="both"/>
        <w:rPr>
          <w:rFonts w:ascii="Arial" w:hAnsi="Arial" w:cs="Arial"/>
          <w:sz w:val="22"/>
          <w:szCs w:val="22"/>
        </w:rPr>
      </w:pPr>
      <w:r w:rsidRPr="008531E8">
        <w:rPr>
          <w:rFonts w:ascii="Arial" w:hAnsi="Arial" w:cs="Arial"/>
          <w:sz w:val="22"/>
          <w:szCs w:val="22"/>
        </w:rPr>
        <w:t xml:space="preserve">Objednatel má z důvodu nakládání s finančními prostředky státního rozpočtu povinnost poskytnout informaci o rozsahu a </w:t>
      </w:r>
      <w:r w:rsidR="00EF72C1">
        <w:rPr>
          <w:rFonts w:ascii="Arial" w:hAnsi="Arial" w:cs="Arial"/>
          <w:sz w:val="22"/>
          <w:szCs w:val="22"/>
        </w:rPr>
        <w:t>příjemci prostředků z rozpočtu O</w:t>
      </w:r>
      <w:r w:rsidRPr="008531E8">
        <w:rPr>
          <w:rFonts w:ascii="Arial" w:hAnsi="Arial" w:cs="Arial"/>
          <w:sz w:val="22"/>
          <w:szCs w:val="22"/>
        </w:rPr>
        <w:t>bjednatele, to je zejména (nikoliv však pouze) infor</w:t>
      </w:r>
      <w:r w:rsidR="007B6594">
        <w:rPr>
          <w:rFonts w:ascii="Arial" w:hAnsi="Arial" w:cs="Arial"/>
          <w:sz w:val="22"/>
          <w:szCs w:val="22"/>
        </w:rPr>
        <w:t>maci o ceně díla a dále název a </w:t>
      </w:r>
      <w:r w:rsidRPr="008531E8">
        <w:rPr>
          <w:rFonts w:ascii="Arial" w:hAnsi="Arial" w:cs="Arial"/>
          <w:sz w:val="22"/>
          <w:szCs w:val="22"/>
        </w:rPr>
        <w:t>sídlo zhotovitele. Zhotovitel prohlašuje, že je seznámen se skutečností, že poskytnutí tě</w:t>
      </w:r>
      <w:r w:rsidR="002640E4" w:rsidRPr="008531E8">
        <w:rPr>
          <w:rFonts w:ascii="Arial" w:hAnsi="Arial" w:cs="Arial"/>
          <w:sz w:val="22"/>
          <w:szCs w:val="22"/>
        </w:rPr>
        <w:t>chto informací se nepovažuje za </w:t>
      </w:r>
      <w:r w:rsidRPr="008531E8">
        <w:rPr>
          <w:rFonts w:ascii="Arial" w:hAnsi="Arial" w:cs="Arial"/>
          <w:sz w:val="22"/>
          <w:szCs w:val="22"/>
        </w:rPr>
        <w:t>porušení obchodního tajemství a že je seznámen s </w:t>
      </w:r>
      <w:proofErr w:type="spellStart"/>
      <w:r w:rsidRPr="008531E8">
        <w:rPr>
          <w:rFonts w:ascii="Arial" w:hAnsi="Arial" w:cs="Arial"/>
          <w:sz w:val="22"/>
          <w:szCs w:val="22"/>
        </w:rPr>
        <w:t>uveřejňovací</w:t>
      </w:r>
      <w:proofErr w:type="spellEnd"/>
      <w:r w:rsidRPr="008531E8">
        <w:rPr>
          <w:rFonts w:ascii="Arial" w:hAnsi="Arial" w:cs="Arial"/>
          <w:sz w:val="22"/>
          <w:szCs w:val="22"/>
        </w:rPr>
        <w:t xml:space="preserve"> povinností zadava</w:t>
      </w:r>
      <w:r w:rsidR="007B6594">
        <w:rPr>
          <w:rFonts w:ascii="Arial" w:hAnsi="Arial" w:cs="Arial"/>
          <w:sz w:val="22"/>
          <w:szCs w:val="22"/>
        </w:rPr>
        <w:t xml:space="preserve">tele stanovenou </w:t>
      </w:r>
      <w:r w:rsidR="0075029D">
        <w:rPr>
          <w:rFonts w:ascii="Arial" w:hAnsi="Arial" w:cs="Arial"/>
          <w:sz w:val="22"/>
          <w:szCs w:val="22"/>
        </w:rPr>
        <w:t xml:space="preserve">zákonem č. 340/2015 </w:t>
      </w:r>
      <w:r w:rsidR="0075029D">
        <w:rPr>
          <w:rFonts w:ascii="Arial" w:hAnsi="Arial" w:cs="Arial"/>
          <w:sz w:val="22"/>
          <w:szCs w:val="22"/>
        </w:rPr>
        <w:lastRenderedPageBreak/>
        <w:t>Sb., zákon o registru smluv,</w:t>
      </w:r>
      <w:r w:rsidRPr="008531E8">
        <w:rPr>
          <w:rFonts w:ascii="Arial" w:hAnsi="Arial" w:cs="Arial"/>
          <w:sz w:val="22"/>
          <w:szCs w:val="22"/>
        </w:rPr>
        <w:t xml:space="preserve"> ve</w:t>
      </w:r>
      <w:r w:rsidR="002640E4" w:rsidRPr="008531E8">
        <w:rPr>
          <w:rFonts w:ascii="Arial" w:hAnsi="Arial" w:cs="Arial"/>
          <w:sz w:val="22"/>
          <w:szCs w:val="22"/>
        </w:rPr>
        <w:t>škerých informací týkajících se </w:t>
      </w:r>
      <w:r w:rsidRPr="008531E8">
        <w:rPr>
          <w:rFonts w:ascii="Arial" w:hAnsi="Arial" w:cs="Arial"/>
          <w:sz w:val="22"/>
          <w:szCs w:val="22"/>
        </w:rPr>
        <w:t xml:space="preserve">závazkového vztahu vzniklého mezi Zhotovitelem a Objednatelem z této smlouvy, zejména vlastního textu této smlouvy a výše skutečně uhrazené ceny za plnění veřejné zakázky. </w:t>
      </w:r>
    </w:p>
    <w:p w14:paraId="4649B0D0" w14:textId="77777777" w:rsidR="00EF72C1" w:rsidRPr="008531E8" w:rsidRDefault="00EF72C1" w:rsidP="00EF72C1">
      <w:pPr>
        <w:pStyle w:val="Import5"/>
        <w:tabs>
          <w:tab w:val="clear" w:pos="720"/>
        </w:tabs>
        <w:spacing w:line="240" w:lineRule="auto"/>
        <w:ind w:left="0" w:firstLine="0"/>
        <w:jc w:val="both"/>
        <w:rPr>
          <w:rFonts w:ascii="Arial" w:hAnsi="Arial" w:cs="Arial"/>
          <w:sz w:val="22"/>
          <w:szCs w:val="22"/>
        </w:rPr>
      </w:pPr>
    </w:p>
    <w:p w14:paraId="1410EF69" w14:textId="77777777" w:rsidR="00DF1AF3" w:rsidRDefault="00DF1AF3" w:rsidP="00C12BE8">
      <w:pPr>
        <w:pStyle w:val="Import5"/>
        <w:numPr>
          <w:ilvl w:val="0"/>
          <w:numId w:val="29"/>
        </w:numPr>
        <w:spacing w:line="240" w:lineRule="auto"/>
        <w:jc w:val="both"/>
        <w:rPr>
          <w:rFonts w:ascii="Arial" w:hAnsi="Arial" w:cs="Arial"/>
          <w:sz w:val="22"/>
          <w:szCs w:val="22"/>
        </w:rPr>
      </w:pPr>
      <w:r w:rsidRPr="008531E8">
        <w:rPr>
          <w:rFonts w:ascii="Arial" w:hAnsi="Arial" w:cs="Arial"/>
          <w:sz w:val="22"/>
          <w:szCs w:val="22"/>
        </w:rPr>
        <w:t>Objednatel a Zhotovitel se zavazují, že obchodní a stavebně - technické informace, které jim byly svěřeny smluvním partnerem,</w:t>
      </w:r>
      <w:r w:rsidR="007B6594">
        <w:rPr>
          <w:rFonts w:ascii="Arial" w:hAnsi="Arial" w:cs="Arial"/>
          <w:sz w:val="22"/>
          <w:szCs w:val="22"/>
        </w:rPr>
        <w:t xml:space="preserve"> nezpřístupní třetím osobám bez </w:t>
      </w:r>
      <w:r w:rsidRPr="008531E8">
        <w:rPr>
          <w:rFonts w:ascii="Arial" w:hAnsi="Arial" w:cs="Arial"/>
          <w:sz w:val="22"/>
          <w:szCs w:val="22"/>
        </w:rPr>
        <w:t>písemného souhlasu druhého smluvního partnera</w:t>
      </w:r>
      <w:r w:rsidR="007B6594">
        <w:rPr>
          <w:rFonts w:ascii="Arial" w:hAnsi="Arial" w:cs="Arial"/>
          <w:sz w:val="22"/>
          <w:szCs w:val="22"/>
        </w:rPr>
        <w:t xml:space="preserve"> a neužijí těchto informací pro </w:t>
      </w:r>
      <w:r w:rsidRPr="008531E8">
        <w:rPr>
          <w:rFonts w:ascii="Arial" w:hAnsi="Arial" w:cs="Arial"/>
          <w:sz w:val="22"/>
          <w:szCs w:val="22"/>
        </w:rPr>
        <w:t>jiné účely než pro plnění předmětu této smlouvy, vyjma případu uvedeného v odstavci prvním.</w:t>
      </w:r>
    </w:p>
    <w:p w14:paraId="68BD4C6F" w14:textId="77777777" w:rsidR="00EF72C1" w:rsidRPr="008531E8" w:rsidRDefault="00EF72C1" w:rsidP="00EF72C1">
      <w:pPr>
        <w:pStyle w:val="Import5"/>
        <w:tabs>
          <w:tab w:val="clear" w:pos="720"/>
        </w:tabs>
        <w:spacing w:line="240" w:lineRule="auto"/>
        <w:ind w:left="0" w:firstLine="0"/>
        <w:jc w:val="both"/>
        <w:rPr>
          <w:rFonts w:ascii="Arial" w:hAnsi="Arial" w:cs="Arial"/>
          <w:sz w:val="22"/>
          <w:szCs w:val="22"/>
        </w:rPr>
      </w:pPr>
    </w:p>
    <w:p w14:paraId="412A2E7E" w14:textId="77777777" w:rsidR="00DF1AF3" w:rsidRPr="008531E8" w:rsidRDefault="00D62FC1" w:rsidP="00C12BE8">
      <w:pPr>
        <w:pStyle w:val="Import5"/>
        <w:numPr>
          <w:ilvl w:val="0"/>
          <w:numId w:val="29"/>
        </w:numPr>
        <w:spacing w:line="240" w:lineRule="auto"/>
        <w:jc w:val="both"/>
        <w:rPr>
          <w:rFonts w:ascii="Arial" w:hAnsi="Arial" w:cs="Arial"/>
          <w:b/>
          <w:smallCaps/>
          <w:sz w:val="22"/>
          <w:szCs w:val="22"/>
        </w:rPr>
      </w:pPr>
      <w:r w:rsidRPr="008531E8">
        <w:rPr>
          <w:rFonts w:ascii="Arial" w:hAnsi="Arial" w:cs="Arial"/>
          <w:b/>
          <w:smallCaps/>
          <w:sz w:val="22"/>
          <w:szCs w:val="22"/>
        </w:rPr>
        <w:t>Ochrana práv k průmyslovému a duševnímu vlastnictví</w:t>
      </w:r>
    </w:p>
    <w:p w14:paraId="0A466E65" w14:textId="77777777" w:rsidR="00DF1AF3" w:rsidRPr="008531E8" w:rsidRDefault="00DF1AF3" w:rsidP="008531E8">
      <w:pPr>
        <w:pStyle w:val="Import5"/>
        <w:spacing w:line="240" w:lineRule="auto"/>
        <w:ind w:left="705" w:firstLine="0"/>
        <w:jc w:val="both"/>
        <w:rPr>
          <w:rFonts w:ascii="Arial" w:hAnsi="Arial" w:cs="Arial"/>
          <w:sz w:val="22"/>
          <w:szCs w:val="22"/>
        </w:rPr>
      </w:pPr>
      <w:r w:rsidRPr="008531E8">
        <w:rPr>
          <w:rFonts w:ascii="Arial" w:hAnsi="Arial" w:cs="Arial"/>
          <w:sz w:val="22"/>
          <w:szCs w:val="22"/>
        </w:rPr>
        <w:t xml:space="preserve">Zhotovitel je povinen při realizaci této smlouvy náležitě respektovat práva k průmyslovému 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i v závazkových právních vztazích ke svým </w:t>
      </w:r>
      <w:r w:rsidR="0038126C">
        <w:rPr>
          <w:rFonts w:ascii="Arial" w:hAnsi="Arial" w:cs="Arial"/>
          <w:sz w:val="22"/>
          <w:szCs w:val="22"/>
        </w:rPr>
        <w:t>pod</w:t>
      </w:r>
      <w:r w:rsidRPr="008531E8">
        <w:rPr>
          <w:rFonts w:ascii="Arial" w:hAnsi="Arial" w:cs="Arial"/>
          <w:sz w:val="22"/>
          <w:szCs w:val="22"/>
        </w:rPr>
        <w:t>dodavatelům.</w:t>
      </w:r>
    </w:p>
    <w:p w14:paraId="4B05CB45" w14:textId="77777777" w:rsidR="00DB0933" w:rsidRDefault="00DB0933" w:rsidP="008531E8">
      <w:pPr>
        <w:pStyle w:val="Import9"/>
        <w:spacing w:line="240" w:lineRule="auto"/>
        <w:ind w:hanging="3744"/>
        <w:jc w:val="center"/>
        <w:rPr>
          <w:rFonts w:ascii="Arial" w:hAnsi="Arial" w:cs="Arial"/>
          <w:sz w:val="22"/>
          <w:szCs w:val="22"/>
        </w:rPr>
      </w:pPr>
    </w:p>
    <w:p w14:paraId="3853E0D8" w14:textId="77777777" w:rsidR="00293759" w:rsidRPr="008531E8"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 xml:space="preserve">XVII. </w:t>
      </w:r>
    </w:p>
    <w:p w14:paraId="04E5A2F4" w14:textId="77777777" w:rsidR="00DF1AF3"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Systém řízení jakosti</w:t>
      </w:r>
    </w:p>
    <w:p w14:paraId="78A90E01" w14:textId="77777777" w:rsidR="00EF72C1" w:rsidRPr="008531E8" w:rsidRDefault="00EF72C1" w:rsidP="008531E8">
      <w:pPr>
        <w:pStyle w:val="Import9"/>
        <w:spacing w:line="240" w:lineRule="auto"/>
        <w:ind w:hanging="3744"/>
        <w:jc w:val="center"/>
        <w:rPr>
          <w:rFonts w:ascii="Arial" w:hAnsi="Arial" w:cs="Arial"/>
          <w:b/>
          <w:sz w:val="22"/>
          <w:szCs w:val="22"/>
        </w:rPr>
      </w:pPr>
    </w:p>
    <w:p w14:paraId="088B3261" w14:textId="77777777" w:rsidR="00DF1AF3" w:rsidRPr="008531E8" w:rsidRDefault="00DF1AF3" w:rsidP="00C12BE8">
      <w:pPr>
        <w:pStyle w:val="Import5"/>
        <w:numPr>
          <w:ilvl w:val="0"/>
          <w:numId w:val="43"/>
        </w:numPr>
        <w:spacing w:line="240" w:lineRule="auto"/>
        <w:jc w:val="both"/>
        <w:rPr>
          <w:rFonts w:ascii="Arial" w:hAnsi="Arial" w:cs="Arial"/>
          <w:sz w:val="22"/>
          <w:szCs w:val="22"/>
        </w:rPr>
      </w:pPr>
      <w:r w:rsidRPr="008531E8">
        <w:rPr>
          <w:rFonts w:ascii="Arial" w:hAnsi="Arial" w:cs="Arial"/>
          <w:sz w:val="22"/>
          <w:szCs w:val="22"/>
        </w:rPr>
        <w:t>Zhotovitel se tímto zavazuje a je povinen při realizaci této smlouvy plně respektovat ustanovení norem řady ČSN EN ISO řady 9000, týkající se</w:t>
      </w:r>
      <w:r w:rsidR="002640E4" w:rsidRPr="008531E8">
        <w:rPr>
          <w:rFonts w:ascii="Arial" w:hAnsi="Arial" w:cs="Arial"/>
          <w:sz w:val="22"/>
          <w:szCs w:val="22"/>
        </w:rPr>
        <w:t xml:space="preserve"> systému řízení jakosti</w:t>
      </w:r>
      <w:r w:rsidR="007B6594">
        <w:rPr>
          <w:rFonts w:ascii="Arial" w:hAnsi="Arial" w:cs="Arial"/>
          <w:sz w:val="22"/>
          <w:szCs w:val="22"/>
        </w:rPr>
        <w:t>,</w:t>
      </w:r>
      <w:r w:rsidR="002640E4" w:rsidRPr="008531E8">
        <w:rPr>
          <w:rFonts w:ascii="Arial" w:hAnsi="Arial" w:cs="Arial"/>
          <w:sz w:val="22"/>
          <w:szCs w:val="22"/>
        </w:rPr>
        <w:t xml:space="preserve"> a to ve </w:t>
      </w:r>
      <w:r w:rsidRPr="008531E8">
        <w:rPr>
          <w:rFonts w:ascii="Arial" w:hAnsi="Arial" w:cs="Arial"/>
          <w:sz w:val="22"/>
          <w:szCs w:val="22"/>
        </w:rPr>
        <w:t>všech fázích plnění předmětu smlouvy a veřejné zakázky. Jedná se zejména (nikoliv však pouze) o následující prvky systému řízení jakosti:</w:t>
      </w:r>
    </w:p>
    <w:p w14:paraId="5F186A02" w14:textId="77777777"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odpovědnost vedení</w:t>
      </w:r>
    </w:p>
    <w:p w14:paraId="46A7C676" w14:textId="77777777"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řízení dokumentů a údajů</w:t>
      </w:r>
    </w:p>
    <w:p w14:paraId="2D7580C0" w14:textId="77777777"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systém jakosti</w:t>
      </w:r>
    </w:p>
    <w:p w14:paraId="0FD8FE19" w14:textId="77777777"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přezkoumání smlouvy</w:t>
      </w:r>
    </w:p>
    <w:p w14:paraId="1298CF57" w14:textId="77777777"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nakupování</w:t>
      </w:r>
    </w:p>
    <w:p w14:paraId="0B56F04F" w14:textId="77777777"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řízení procesu</w:t>
      </w:r>
    </w:p>
    <w:p w14:paraId="214DC6EA" w14:textId="77777777"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řízení kontrolního, měřícího a zkušebního zařízení</w:t>
      </w:r>
    </w:p>
    <w:p w14:paraId="3FD4CC09" w14:textId="77777777"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identifikace a sledovatelnost výrobku</w:t>
      </w:r>
    </w:p>
    <w:p w14:paraId="61A4449E" w14:textId="77777777"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kontrola a zkoušení</w:t>
      </w:r>
    </w:p>
    <w:p w14:paraId="75E948F2" w14:textId="77777777"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stav po kontrole a zkouškách</w:t>
      </w:r>
    </w:p>
    <w:p w14:paraId="11A06D2B" w14:textId="77777777"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řízení neshodného výrobku</w:t>
      </w:r>
    </w:p>
    <w:p w14:paraId="5288CAD5" w14:textId="77777777"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opatření k nápravě a preventivní opatření</w:t>
      </w:r>
    </w:p>
    <w:p w14:paraId="64DA40C4" w14:textId="77777777"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manipulace, skladování, balení, ochrana a dodávání</w:t>
      </w:r>
    </w:p>
    <w:p w14:paraId="23F394EB" w14:textId="77777777" w:rsidR="00DF1AF3" w:rsidRPr="008531E8"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řízení záznamů o jakosti</w:t>
      </w:r>
    </w:p>
    <w:p w14:paraId="52A4BC8F" w14:textId="77777777" w:rsidR="00DF1AF3" w:rsidRDefault="00DF1AF3" w:rsidP="00C12BE8">
      <w:pPr>
        <w:pStyle w:val="Import0"/>
        <w:numPr>
          <w:ilvl w:val="0"/>
          <w:numId w:val="22"/>
        </w:numPr>
        <w:spacing w:line="240" w:lineRule="auto"/>
        <w:jc w:val="both"/>
        <w:rPr>
          <w:rFonts w:ascii="Arial" w:hAnsi="Arial" w:cs="Arial"/>
          <w:sz w:val="22"/>
          <w:szCs w:val="22"/>
        </w:rPr>
      </w:pPr>
      <w:r w:rsidRPr="008531E8">
        <w:rPr>
          <w:rFonts w:ascii="Arial" w:hAnsi="Arial" w:cs="Arial"/>
          <w:sz w:val="22"/>
          <w:szCs w:val="22"/>
        </w:rPr>
        <w:t>interní prověrky jakosti</w:t>
      </w:r>
    </w:p>
    <w:p w14:paraId="14E294D7" w14:textId="77777777" w:rsidR="00EF72C1" w:rsidRPr="008531E8" w:rsidRDefault="00EF72C1" w:rsidP="001F4D15">
      <w:pPr>
        <w:pStyle w:val="Import0"/>
        <w:spacing w:line="240" w:lineRule="auto"/>
        <w:ind w:left="1429"/>
        <w:jc w:val="both"/>
        <w:rPr>
          <w:rFonts w:ascii="Arial" w:hAnsi="Arial" w:cs="Arial"/>
          <w:sz w:val="22"/>
          <w:szCs w:val="22"/>
        </w:rPr>
      </w:pPr>
    </w:p>
    <w:p w14:paraId="5374BC3E" w14:textId="77777777" w:rsidR="00DF1AF3" w:rsidRPr="008531E8" w:rsidRDefault="00DF1AF3" w:rsidP="00C12BE8">
      <w:pPr>
        <w:pStyle w:val="Import5"/>
        <w:numPr>
          <w:ilvl w:val="0"/>
          <w:numId w:val="43"/>
        </w:numPr>
        <w:spacing w:line="240" w:lineRule="auto"/>
        <w:jc w:val="both"/>
        <w:rPr>
          <w:rFonts w:ascii="Arial" w:hAnsi="Arial" w:cs="Arial"/>
          <w:sz w:val="22"/>
          <w:szCs w:val="22"/>
        </w:rPr>
      </w:pPr>
      <w:r w:rsidRPr="008531E8">
        <w:rPr>
          <w:rFonts w:ascii="Arial" w:hAnsi="Arial" w:cs="Arial"/>
          <w:sz w:val="22"/>
          <w:szCs w:val="22"/>
        </w:rPr>
        <w:t xml:space="preserve">K tomuto účelu Zhotovitel zpracoval a zavazuje se plnit, jak je výše uvedeno, systém řízení jakosti pro předmět plnění (prací a dodávek) této smlouvy, jehož základní struktura tvoří </w:t>
      </w:r>
      <w:r w:rsidRPr="00091B92">
        <w:rPr>
          <w:rFonts w:ascii="Arial" w:hAnsi="Arial" w:cs="Arial"/>
          <w:sz w:val="22"/>
          <w:szCs w:val="22"/>
          <w:u w:val="single"/>
        </w:rPr>
        <w:t>přílohu č</w:t>
      </w:r>
      <w:r w:rsidR="00091B92">
        <w:rPr>
          <w:rFonts w:ascii="Arial" w:hAnsi="Arial" w:cs="Arial"/>
          <w:sz w:val="22"/>
          <w:szCs w:val="22"/>
          <w:u w:val="single"/>
        </w:rPr>
        <w:t xml:space="preserve">. </w:t>
      </w:r>
      <w:r w:rsidRPr="00091B92">
        <w:rPr>
          <w:rFonts w:ascii="Arial" w:hAnsi="Arial" w:cs="Arial"/>
          <w:sz w:val="22"/>
          <w:szCs w:val="22"/>
          <w:u w:val="single"/>
        </w:rPr>
        <w:t>III</w:t>
      </w:r>
      <w:r w:rsidRPr="008531E8">
        <w:rPr>
          <w:rFonts w:ascii="Arial" w:hAnsi="Arial" w:cs="Arial"/>
          <w:sz w:val="22"/>
          <w:szCs w:val="22"/>
        </w:rPr>
        <w:t xml:space="preserve"> této smlouvy.</w:t>
      </w:r>
    </w:p>
    <w:p w14:paraId="406682F2" w14:textId="77777777" w:rsidR="00DF1AF3" w:rsidRDefault="00DF1AF3" w:rsidP="008531E8">
      <w:pPr>
        <w:pStyle w:val="Import9"/>
        <w:spacing w:line="240" w:lineRule="auto"/>
        <w:ind w:hanging="3744"/>
        <w:jc w:val="center"/>
        <w:rPr>
          <w:rFonts w:ascii="Arial" w:hAnsi="Arial" w:cs="Arial"/>
          <w:sz w:val="22"/>
          <w:szCs w:val="22"/>
        </w:rPr>
      </w:pPr>
    </w:p>
    <w:p w14:paraId="37BA5163" w14:textId="77777777" w:rsidR="00EF72C1" w:rsidRDefault="00EF72C1" w:rsidP="008531E8">
      <w:pPr>
        <w:pStyle w:val="Import9"/>
        <w:spacing w:line="240" w:lineRule="auto"/>
        <w:ind w:hanging="3744"/>
        <w:jc w:val="center"/>
        <w:rPr>
          <w:rFonts w:ascii="Arial" w:hAnsi="Arial" w:cs="Arial"/>
          <w:sz w:val="22"/>
          <w:szCs w:val="22"/>
        </w:rPr>
      </w:pPr>
    </w:p>
    <w:p w14:paraId="01D103C8" w14:textId="77777777" w:rsidR="006501D6" w:rsidRDefault="006501D6" w:rsidP="008531E8">
      <w:pPr>
        <w:pStyle w:val="Import9"/>
        <w:spacing w:line="240" w:lineRule="auto"/>
        <w:ind w:hanging="3744"/>
        <w:jc w:val="center"/>
        <w:rPr>
          <w:rFonts w:ascii="Arial" w:hAnsi="Arial" w:cs="Arial"/>
          <w:sz w:val="22"/>
          <w:szCs w:val="22"/>
        </w:rPr>
      </w:pPr>
    </w:p>
    <w:p w14:paraId="4A8AC7B4" w14:textId="77777777" w:rsidR="006501D6" w:rsidRPr="008531E8" w:rsidRDefault="006501D6" w:rsidP="008531E8">
      <w:pPr>
        <w:pStyle w:val="Import9"/>
        <w:spacing w:line="240" w:lineRule="auto"/>
        <w:ind w:hanging="3744"/>
        <w:jc w:val="center"/>
        <w:rPr>
          <w:rFonts w:ascii="Arial" w:hAnsi="Arial" w:cs="Arial"/>
          <w:sz w:val="22"/>
          <w:szCs w:val="22"/>
        </w:rPr>
      </w:pPr>
    </w:p>
    <w:p w14:paraId="491C1923" w14:textId="77777777" w:rsidR="00293759" w:rsidRPr="008531E8"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 xml:space="preserve">XVIII. </w:t>
      </w:r>
    </w:p>
    <w:p w14:paraId="55FD2EE7" w14:textId="77777777" w:rsidR="00DF1AF3" w:rsidRDefault="00DF1AF3" w:rsidP="008531E8">
      <w:pPr>
        <w:pStyle w:val="Import9"/>
        <w:spacing w:line="240" w:lineRule="auto"/>
        <w:ind w:hanging="3744"/>
        <w:jc w:val="center"/>
        <w:rPr>
          <w:rFonts w:ascii="Arial" w:hAnsi="Arial" w:cs="Arial"/>
          <w:b/>
          <w:sz w:val="22"/>
          <w:szCs w:val="22"/>
        </w:rPr>
      </w:pPr>
      <w:r w:rsidRPr="008531E8">
        <w:rPr>
          <w:rFonts w:ascii="Arial" w:hAnsi="Arial" w:cs="Arial"/>
          <w:b/>
          <w:sz w:val="22"/>
          <w:szCs w:val="22"/>
        </w:rPr>
        <w:t>Závěrečná ustanovení</w:t>
      </w:r>
    </w:p>
    <w:p w14:paraId="6CFD2FED" w14:textId="77777777" w:rsidR="00EF72C1" w:rsidRPr="008531E8" w:rsidRDefault="00EF72C1" w:rsidP="008531E8">
      <w:pPr>
        <w:pStyle w:val="Import9"/>
        <w:spacing w:line="240" w:lineRule="auto"/>
        <w:ind w:hanging="3744"/>
        <w:jc w:val="center"/>
        <w:rPr>
          <w:rFonts w:ascii="Arial" w:hAnsi="Arial" w:cs="Arial"/>
          <w:b/>
          <w:sz w:val="22"/>
          <w:szCs w:val="22"/>
        </w:rPr>
      </w:pPr>
    </w:p>
    <w:p w14:paraId="48249966" w14:textId="77777777" w:rsidR="00DF1AF3" w:rsidRDefault="00DF1AF3" w:rsidP="00C12BE8">
      <w:pPr>
        <w:pStyle w:val="Import5"/>
        <w:numPr>
          <w:ilvl w:val="0"/>
          <w:numId w:val="30"/>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Pokud není v této smlouvě výslovně uvedeno jinak, předkládá Zhotovitel Objednateli veškeré písemné dokumenty vždy ve třech vyhoto</w:t>
      </w:r>
      <w:r w:rsidR="007B6594">
        <w:rPr>
          <w:rFonts w:ascii="Arial" w:hAnsi="Arial" w:cs="Arial"/>
          <w:sz w:val="22"/>
          <w:szCs w:val="22"/>
        </w:rPr>
        <w:t>veních, která budou sloužit pro </w:t>
      </w:r>
      <w:r w:rsidRPr="008531E8">
        <w:rPr>
          <w:rFonts w:ascii="Arial" w:hAnsi="Arial" w:cs="Arial"/>
          <w:sz w:val="22"/>
          <w:szCs w:val="22"/>
        </w:rPr>
        <w:t>vnitřní potřeby Objednatele.</w:t>
      </w:r>
    </w:p>
    <w:p w14:paraId="3F1DB319" w14:textId="77777777" w:rsidR="00EF72C1" w:rsidRPr="008531E8" w:rsidRDefault="00EF72C1" w:rsidP="00EF72C1">
      <w:pPr>
        <w:pStyle w:val="Import5"/>
        <w:tabs>
          <w:tab w:val="clear" w:pos="720"/>
          <w:tab w:val="clear" w:pos="1584"/>
          <w:tab w:val="left" w:pos="851"/>
        </w:tabs>
        <w:spacing w:line="240" w:lineRule="auto"/>
        <w:ind w:left="705" w:firstLine="0"/>
        <w:jc w:val="both"/>
        <w:rPr>
          <w:rFonts w:ascii="Arial" w:hAnsi="Arial" w:cs="Arial"/>
          <w:sz w:val="22"/>
          <w:szCs w:val="22"/>
        </w:rPr>
      </w:pPr>
    </w:p>
    <w:p w14:paraId="716CA623" w14:textId="77777777" w:rsidR="00DF1AF3" w:rsidRDefault="00DF1AF3" w:rsidP="00C12BE8">
      <w:pPr>
        <w:pStyle w:val="Import5"/>
        <w:numPr>
          <w:ilvl w:val="0"/>
          <w:numId w:val="30"/>
        </w:numPr>
        <w:tabs>
          <w:tab w:val="clear" w:pos="705"/>
          <w:tab w:val="clear" w:pos="1584"/>
          <w:tab w:val="left" w:pos="720"/>
          <w:tab w:val="left" w:pos="851"/>
        </w:tabs>
        <w:spacing w:line="240" w:lineRule="auto"/>
        <w:jc w:val="both"/>
        <w:rPr>
          <w:rFonts w:ascii="Arial" w:hAnsi="Arial" w:cs="Arial"/>
          <w:sz w:val="22"/>
          <w:szCs w:val="22"/>
        </w:rPr>
      </w:pPr>
      <w:r w:rsidRPr="008531E8">
        <w:rPr>
          <w:rFonts w:ascii="Arial" w:hAnsi="Arial" w:cs="Arial"/>
          <w:sz w:val="22"/>
          <w:szCs w:val="22"/>
        </w:rPr>
        <w:t>Zhotovitel prohlašuje, že se nenachází v úpadku ve s</w:t>
      </w:r>
      <w:r w:rsidR="002640E4" w:rsidRPr="008531E8">
        <w:rPr>
          <w:rFonts w:ascii="Arial" w:hAnsi="Arial" w:cs="Arial"/>
          <w:sz w:val="22"/>
          <w:szCs w:val="22"/>
        </w:rPr>
        <w:t>myslu zákona č. 182/2006 Sb., o </w:t>
      </w:r>
      <w:r w:rsidRPr="008531E8">
        <w:rPr>
          <w:rFonts w:ascii="Arial" w:hAnsi="Arial" w:cs="Arial"/>
          <w:sz w:val="22"/>
          <w:szCs w:val="22"/>
        </w:rPr>
        <w:t>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14:paraId="702E87AB" w14:textId="77777777" w:rsidR="0072173F" w:rsidRPr="00433B8F" w:rsidRDefault="0072173F" w:rsidP="00773CD3">
      <w:pPr>
        <w:numPr>
          <w:ilvl w:val="0"/>
          <w:numId w:val="30"/>
        </w:numPr>
        <w:tabs>
          <w:tab w:val="clear" w:pos="705"/>
          <w:tab w:val="num" w:pos="851"/>
        </w:tabs>
        <w:suppressAutoHyphens/>
        <w:spacing w:before="120"/>
        <w:ind w:left="709" w:hanging="709"/>
        <w:jc w:val="both"/>
        <w:rPr>
          <w:rFonts w:ascii="Arial" w:hAnsi="Arial" w:cs="Arial"/>
          <w:sz w:val="22"/>
          <w:szCs w:val="22"/>
        </w:rPr>
      </w:pPr>
      <w:r w:rsidRPr="00433B8F">
        <w:rPr>
          <w:rFonts w:ascii="Arial" w:hAnsi="Arial" w:cs="Arial"/>
          <w:sz w:val="22"/>
          <w:szCs w:val="22"/>
        </w:rPr>
        <w:t>Zhotovitel s ohledem na povinnosti Objednatele vyplývající zejména ze zákona č. 340/2015 Sb., zákon o registru smluv ve znění pozdějších předpisů, souhlasí se zveřejněním veškerých informací týkajících se závazkového vztahu založeného mezi oběma smluvními stranami touto smlouvou, zejména vlastního obsahu této smlouvy. Zveřejnění provede Objednatel. Ustanovení zákona č. 89/2012 Sb., občanský zákoník, v platném znění, o obchodním tajemství, se nepoužije.</w:t>
      </w:r>
    </w:p>
    <w:p w14:paraId="4417AE2C" w14:textId="77777777" w:rsidR="0072173F" w:rsidRDefault="0072173F" w:rsidP="00574C35">
      <w:pPr>
        <w:pStyle w:val="Import5"/>
        <w:tabs>
          <w:tab w:val="clear" w:pos="720"/>
          <w:tab w:val="clear" w:pos="1584"/>
          <w:tab w:val="left" w:pos="851"/>
        </w:tabs>
        <w:spacing w:line="240" w:lineRule="auto"/>
        <w:ind w:left="705" w:firstLine="0"/>
        <w:jc w:val="both"/>
        <w:rPr>
          <w:rFonts w:ascii="Arial" w:hAnsi="Arial" w:cs="Arial"/>
          <w:sz w:val="22"/>
          <w:szCs w:val="22"/>
        </w:rPr>
      </w:pPr>
    </w:p>
    <w:p w14:paraId="5B819BFC" w14:textId="77777777" w:rsidR="00DF1AF3" w:rsidRDefault="00DF1AF3" w:rsidP="00C12BE8">
      <w:pPr>
        <w:pStyle w:val="Import5"/>
        <w:numPr>
          <w:ilvl w:val="0"/>
          <w:numId w:val="30"/>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Zhotovitel prohlašuje, že vůči němu není vedena ex</w:t>
      </w:r>
      <w:r w:rsidR="002640E4" w:rsidRPr="008531E8">
        <w:rPr>
          <w:rFonts w:ascii="Arial" w:hAnsi="Arial" w:cs="Arial"/>
          <w:sz w:val="22"/>
          <w:szCs w:val="22"/>
        </w:rPr>
        <w:t>ekuce a ani nemá žádné dluhy po </w:t>
      </w:r>
      <w:r w:rsidRPr="008531E8">
        <w:rPr>
          <w:rFonts w:ascii="Arial" w:hAnsi="Arial" w:cs="Arial"/>
          <w:sz w:val="22"/>
          <w:szCs w:val="22"/>
        </w:rPr>
        <w:t>splatnosti, jejichž splnění by mohlo být vym</w:t>
      </w:r>
      <w:r w:rsidR="00D0639A">
        <w:rPr>
          <w:rFonts w:ascii="Arial" w:hAnsi="Arial" w:cs="Arial"/>
          <w:sz w:val="22"/>
          <w:szCs w:val="22"/>
        </w:rPr>
        <w:t>áháno v exekuci podle zákona č. </w:t>
      </w:r>
      <w:r w:rsidRPr="008531E8">
        <w:rPr>
          <w:rFonts w:ascii="Arial" w:hAnsi="Arial" w:cs="Arial"/>
          <w:sz w:val="22"/>
          <w:szCs w:val="22"/>
        </w:rPr>
        <w:t>120/2001 Sb., o soudních exekutorech a exekuční činnosti (exekuční řá</w:t>
      </w:r>
      <w:r w:rsidR="00D0639A">
        <w:rPr>
          <w:rFonts w:ascii="Arial" w:hAnsi="Arial" w:cs="Arial"/>
          <w:sz w:val="22"/>
          <w:szCs w:val="22"/>
        </w:rPr>
        <w:t>d) a o </w:t>
      </w:r>
      <w:r w:rsidR="002640E4" w:rsidRPr="008531E8">
        <w:rPr>
          <w:rFonts w:ascii="Arial" w:hAnsi="Arial" w:cs="Arial"/>
          <w:sz w:val="22"/>
          <w:szCs w:val="22"/>
        </w:rPr>
        <w:t>změně dalších zákonů, ve </w:t>
      </w:r>
      <w:r w:rsidRPr="008531E8">
        <w:rPr>
          <w:rFonts w:ascii="Arial" w:hAnsi="Arial" w:cs="Arial"/>
          <w:sz w:val="22"/>
          <w:szCs w:val="22"/>
        </w:rPr>
        <w:t>znění pozdějších předpisů, ani vůči němu není veden výkon rozhodnutí a ani nemá žádné dluhy po splatnosti, jejichž splnění by mohlo být vymáháno ve výkonu rozhodnutí podle zákona č. 99/1963 Sb., občanského soudního řádu, ve znění</w:t>
      </w:r>
      <w:r w:rsidR="002640E4" w:rsidRPr="008531E8">
        <w:rPr>
          <w:rFonts w:ascii="Arial" w:hAnsi="Arial" w:cs="Arial"/>
          <w:sz w:val="22"/>
          <w:szCs w:val="22"/>
        </w:rPr>
        <w:t xml:space="preserve"> pozdějších předpisů, zákona č. </w:t>
      </w:r>
      <w:r w:rsidRPr="008531E8">
        <w:rPr>
          <w:rFonts w:ascii="Arial" w:hAnsi="Arial" w:cs="Arial"/>
          <w:sz w:val="22"/>
          <w:szCs w:val="22"/>
        </w:rPr>
        <w:t>5</w:t>
      </w:r>
      <w:r w:rsidR="00D0639A">
        <w:rPr>
          <w:rFonts w:ascii="Arial" w:hAnsi="Arial" w:cs="Arial"/>
          <w:sz w:val="22"/>
          <w:szCs w:val="22"/>
        </w:rPr>
        <w:t>00/2004 Sb., správního řádu, ve </w:t>
      </w:r>
      <w:r w:rsidRPr="008531E8">
        <w:rPr>
          <w:rFonts w:ascii="Arial" w:hAnsi="Arial" w:cs="Arial"/>
          <w:sz w:val="22"/>
          <w:szCs w:val="22"/>
        </w:rPr>
        <w:t>znění pozdějších předpi</w:t>
      </w:r>
      <w:r w:rsidR="002640E4" w:rsidRPr="008531E8">
        <w:rPr>
          <w:rFonts w:ascii="Arial" w:hAnsi="Arial" w:cs="Arial"/>
          <w:sz w:val="22"/>
          <w:szCs w:val="22"/>
        </w:rPr>
        <w:t>sů, či podle zákona č. 280/2009 </w:t>
      </w:r>
      <w:r w:rsidR="00D0639A">
        <w:rPr>
          <w:rFonts w:ascii="Arial" w:hAnsi="Arial" w:cs="Arial"/>
          <w:sz w:val="22"/>
          <w:szCs w:val="22"/>
        </w:rPr>
        <w:t>Sb., daňového řádu, ve </w:t>
      </w:r>
      <w:r w:rsidRPr="008531E8">
        <w:rPr>
          <w:rFonts w:ascii="Arial" w:hAnsi="Arial" w:cs="Arial"/>
          <w:sz w:val="22"/>
          <w:szCs w:val="22"/>
        </w:rPr>
        <w:t>znění pozdějších předpisů.</w:t>
      </w:r>
    </w:p>
    <w:p w14:paraId="1649EFC3" w14:textId="77777777" w:rsidR="00EF72C1" w:rsidRPr="00EF72C1" w:rsidRDefault="00EF72C1" w:rsidP="00EF72C1">
      <w:pPr>
        <w:pStyle w:val="Import5"/>
        <w:tabs>
          <w:tab w:val="clear" w:pos="720"/>
          <w:tab w:val="clear" w:pos="1584"/>
          <w:tab w:val="left" w:pos="851"/>
        </w:tabs>
        <w:spacing w:line="240" w:lineRule="auto"/>
        <w:ind w:left="0" w:firstLine="0"/>
        <w:jc w:val="both"/>
        <w:rPr>
          <w:rFonts w:ascii="Arial" w:hAnsi="Arial" w:cs="Arial"/>
          <w:sz w:val="22"/>
          <w:szCs w:val="22"/>
        </w:rPr>
      </w:pPr>
    </w:p>
    <w:p w14:paraId="2D7FBDD2" w14:textId="77777777" w:rsidR="00DF1AF3" w:rsidRDefault="00DF1AF3" w:rsidP="00C12BE8">
      <w:pPr>
        <w:pStyle w:val="Import5"/>
        <w:numPr>
          <w:ilvl w:val="0"/>
          <w:numId w:val="30"/>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Změnu v označení, sídle, změnu oprávněných osob nebo změnu rozsahu oprávnění těchto osob je nutno oznámit druhé smluvn</w:t>
      </w:r>
      <w:r w:rsidR="00D0639A">
        <w:rPr>
          <w:rFonts w:ascii="Arial" w:hAnsi="Arial" w:cs="Arial"/>
          <w:sz w:val="22"/>
          <w:szCs w:val="22"/>
        </w:rPr>
        <w:t>í straně doporučeným dopisem na </w:t>
      </w:r>
      <w:r w:rsidRPr="008531E8">
        <w:rPr>
          <w:rFonts w:ascii="Arial" w:hAnsi="Arial" w:cs="Arial"/>
          <w:sz w:val="22"/>
          <w:szCs w:val="22"/>
        </w:rPr>
        <w:t>doručenku. Účinnost má takováto změna dnem doručení.</w:t>
      </w:r>
    </w:p>
    <w:p w14:paraId="18A1DAB0" w14:textId="77777777" w:rsidR="00EF72C1" w:rsidRPr="008531E8" w:rsidRDefault="00EF72C1" w:rsidP="00EF72C1">
      <w:pPr>
        <w:pStyle w:val="Import5"/>
        <w:tabs>
          <w:tab w:val="clear" w:pos="720"/>
          <w:tab w:val="clear" w:pos="1584"/>
          <w:tab w:val="left" w:pos="851"/>
        </w:tabs>
        <w:spacing w:line="240" w:lineRule="auto"/>
        <w:ind w:left="0" w:firstLine="0"/>
        <w:jc w:val="both"/>
        <w:rPr>
          <w:rFonts w:ascii="Arial" w:hAnsi="Arial" w:cs="Arial"/>
          <w:sz w:val="22"/>
          <w:szCs w:val="22"/>
        </w:rPr>
      </w:pPr>
    </w:p>
    <w:p w14:paraId="144F4AA9" w14:textId="77777777" w:rsidR="00DF1AF3" w:rsidRDefault="00DF1AF3" w:rsidP="00C12BE8">
      <w:pPr>
        <w:pStyle w:val="Import5"/>
        <w:numPr>
          <w:ilvl w:val="0"/>
          <w:numId w:val="30"/>
        </w:numPr>
        <w:tabs>
          <w:tab w:val="clear" w:pos="1584"/>
          <w:tab w:val="left" w:pos="851"/>
        </w:tabs>
        <w:spacing w:line="240" w:lineRule="auto"/>
        <w:ind w:left="709"/>
        <w:jc w:val="both"/>
        <w:rPr>
          <w:rFonts w:ascii="Arial" w:hAnsi="Arial" w:cs="Arial"/>
          <w:sz w:val="22"/>
          <w:szCs w:val="22"/>
        </w:rPr>
      </w:pPr>
      <w:r w:rsidRPr="008531E8">
        <w:rPr>
          <w:rFonts w:ascii="Arial" w:hAnsi="Arial" w:cs="Arial"/>
          <w:sz w:val="22"/>
          <w:szCs w:val="22"/>
        </w:rPr>
        <w:t>Zhotovitel není oprávněn převést bez předchozího písemného souhlasu Objednatele svá práva a závazky, vyplývající z této smlouvy na třetí osobu.</w:t>
      </w:r>
    </w:p>
    <w:p w14:paraId="40EFFC21" w14:textId="77777777" w:rsidR="00EF72C1" w:rsidRPr="008531E8" w:rsidRDefault="00EF72C1" w:rsidP="00EF72C1">
      <w:pPr>
        <w:pStyle w:val="Import5"/>
        <w:tabs>
          <w:tab w:val="clear" w:pos="720"/>
          <w:tab w:val="clear" w:pos="1584"/>
          <w:tab w:val="left" w:pos="851"/>
        </w:tabs>
        <w:spacing w:line="240" w:lineRule="auto"/>
        <w:ind w:left="0" w:firstLine="0"/>
        <w:jc w:val="both"/>
        <w:rPr>
          <w:rFonts w:ascii="Arial" w:hAnsi="Arial" w:cs="Arial"/>
          <w:sz w:val="22"/>
          <w:szCs w:val="22"/>
        </w:rPr>
      </w:pPr>
    </w:p>
    <w:p w14:paraId="51A84372" w14:textId="77777777" w:rsidR="00DF1AF3" w:rsidRDefault="00DF1AF3" w:rsidP="00C12BE8">
      <w:pPr>
        <w:pStyle w:val="Import5"/>
        <w:numPr>
          <w:ilvl w:val="0"/>
          <w:numId w:val="30"/>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Tuto smlouvu lze měnit pouze písemnými dodatky, označenými jako dodatek s</w:t>
      </w:r>
      <w:r w:rsidR="00D0639A">
        <w:rPr>
          <w:rFonts w:ascii="Arial" w:hAnsi="Arial" w:cs="Arial"/>
          <w:sz w:val="22"/>
          <w:szCs w:val="22"/>
        </w:rPr>
        <w:t> </w:t>
      </w:r>
      <w:r w:rsidR="00EF72C1">
        <w:rPr>
          <w:rFonts w:ascii="Arial" w:hAnsi="Arial" w:cs="Arial"/>
          <w:sz w:val="22"/>
          <w:szCs w:val="22"/>
        </w:rPr>
        <w:t>pořadovým číslem ke smlouvě o D</w:t>
      </w:r>
      <w:r w:rsidRPr="008531E8">
        <w:rPr>
          <w:rFonts w:ascii="Arial" w:hAnsi="Arial" w:cs="Arial"/>
          <w:sz w:val="22"/>
          <w:szCs w:val="22"/>
        </w:rPr>
        <w:t>ílo a potvrzenými oběma smluvními stranami.</w:t>
      </w:r>
    </w:p>
    <w:p w14:paraId="3F3054DD" w14:textId="77777777" w:rsidR="00EF72C1" w:rsidRPr="008531E8" w:rsidRDefault="00EF72C1" w:rsidP="00EF72C1">
      <w:pPr>
        <w:pStyle w:val="Import5"/>
        <w:tabs>
          <w:tab w:val="clear" w:pos="720"/>
          <w:tab w:val="clear" w:pos="1584"/>
          <w:tab w:val="left" w:pos="851"/>
        </w:tabs>
        <w:spacing w:line="240" w:lineRule="auto"/>
        <w:ind w:left="0" w:firstLine="0"/>
        <w:jc w:val="both"/>
        <w:rPr>
          <w:rFonts w:ascii="Arial" w:hAnsi="Arial" w:cs="Arial"/>
          <w:sz w:val="22"/>
          <w:szCs w:val="22"/>
        </w:rPr>
      </w:pPr>
    </w:p>
    <w:p w14:paraId="3C348411" w14:textId="77777777" w:rsidR="00DF1AF3" w:rsidRDefault="00DF1AF3" w:rsidP="00C12BE8">
      <w:pPr>
        <w:pStyle w:val="Import5"/>
        <w:numPr>
          <w:ilvl w:val="0"/>
          <w:numId w:val="30"/>
        </w:numPr>
        <w:tabs>
          <w:tab w:val="clear" w:pos="1584"/>
          <w:tab w:val="left" w:pos="851"/>
        </w:tabs>
        <w:spacing w:line="240" w:lineRule="auto"/>
        <w:jc w:val="both"/>
        <w:rPr>
          <w:rFonts w:ascii="Arial" w:hAnsi="Arial" w:cs="Arial"/>
          <w:sz w:val="22"/>
          <w:szCs w:val="22"/>
        </w:rPr>
      </w:pPr>
      <w:r w:rsidRPr="008531E8">
        <w:rPr>
          <w:rFonts w:ascii="Arial" w:hAnsi="Arial" w:cs="Arial"/>
          <w:sz w:val="22"/>
          <w:szCs w:val="22"/>
        </w:rPr>
        <w:t xml:space="preserve">Tato smlouva je vyhotovena ve čtyřech stejnopisech, </w:t>
      </w:r>
      <w:r w:rsidR="00D0639A">
        <w:rPr>
          <w:rFonts w:ascii="Arial" w:hAnsi="Arial" w:cs="Arial"/>
          <w:sz w:val="22"/>
          <w:szCs w:val="22"/>
        </w:rPr>
        <w:t>z nichž tři obdrží Objednatel a </w:t>
      </w:r>
      <w:r w:rsidRPr="008531E8">
        <w:rPr>
          <w:rFonts w:ascii="Arial" w:hAnsi="Arial" w:cs="Arial"/>
          <w:sz w:val="22"/>
          <w:szCs w:val="22"/>
        </w:rPr>
        <w:t>jedno Zhotovitel.</w:t>
      </w:r>
    </w:p>
    <w:p w14:paraId="45BB5B97" w14:textId="77777777" w:rsidR="00EF72C1" w:rsidRPr="008531E8" w:rsidRDefault="00EF72C1" w:rsidP="00EF72C1">
      <w:pPr>
        <w:pStyle w:val="Import5"/>
        <w:tabs>
          <w:tab w:val="clear" w:pos="720"/>
          <w:tab w:val="clear" w:pos="1584"/>
          <w:tab w:val="left" w:pos="851"/>
        </w:tabs>
        <w:spacing w:line="240" w:lineRule="auto"/>
        <w:ind w:left="0" w:firstLine="0"/>
        <w:jc w:val="both"/>
        <w:rPr>
          <w:rFonts w:ascii="Arial" w:hAnsi="Arial" w:cs="Arial"/>
          <w:sz w:val="22"/>
          <w:szCs w:val="22"/>
        </w:rPr>
      </w:pPr>
    </w:p>
    <w:p w14:paraId="3FB57A69" w14:textId="77777777" w:rsidR="00BF55EF" w:rsidRPr="005859FF" w:rsidRDefault="00BF55EF" w:rsidP="00773CD3">
      <w:pPr>
        <w:pStyle w:val="Import5"/>
        <w:numPr>
          <w:ilvl w:val="0"/>
          <w:numId w:val="30"/>
        </w:numPr>
        <w:tabs>
          <w:tab w:val="clear" w:pos="705"/>
          <w:tab w:val="clear" w:pos="1584"/>
          <w:tab w:val="left" w:pos="851"/>
        </w:tabs>
        <w:spacing w:line="228" w:lineRule="auto"/>
        <w:ind w:left="709" w:hanging="709"/>
        <w:jc w:val="both"/>
        <w:rPr>
          <w:rFonts w:ascii="Arial" w:hAnsi="Arial" w:cs="Arial"/>
          <w:sz w:val="22"/>
          <w:szCs w:val="22"/>
        </w:rPr>
      </w:pPr>
      <w:r>
        <w:rPr>
          <w:rFonts w:ascii="Arial" w:hAnsi="Arial" w:cs="Arial"/>
          <w:sz w:val="22"/>
          <w:szCs w:val="22"/>
        </w:rPr>
        <w:t xml:space="preserve">Tato smlouva </w:t>
      </w:r>
      <w:r w:rsidRPr="005859FF">
        <w:rPr>
          <w:rFonts w:ascii="Arial" w:hAnsi="Arial" w:cs="Arial"/>
          <w:sz w:val="22"/>
          <w:szCs w:val="22"/>
        </w:rPr>
        <w:t xml:space="preserve"> nabývá účinnosti dnem jejího zveřejnění v registru smluv v souladu s § 6 zákona č.  340/2015 Sb., zákon o registru smluv, ve znění pozdějších předpisů. V případě, že potvrzení o zveřejnění nezašle </w:t>
      </w:r>
      <w:proofErr w:type="spellStart"/>
      <w:r w:rsidR="006501D6">
        <w:rPr>
          <w:rFonts w:ascii="Arial" w:hAnsi="Arial" w:cs="Arial"/>
          <w:sz w:val="22"/>
          <w:szCs w:val="22"/>
        </w:rPr>
        <w:t>Zhotoviteli</w:t>
      </w:r>
      <w:r w:rsidRPr="005859FF">
        <w:rPr>
          <w:rFonts w:ascii="Arial" w:hAnsi="Arial" w:cs="Arial"/>
          <w:sz w:val="22"/>
          <w:szCs w:val="22"/>
        </w:rPr>
        <w:t>přímo</w:t>
      </w:r>
      <w:proofErr w:type="spellEnd"/>
      <w:r w:rsidRPr="005859FF">
        <w:rPr>
          <w:rFonts w:ascii="Arial" w:hAnsi="Arial" w:cs="Arial"/>
          <w:sz w:val="22"/>
          <w:szCs w:val="22"/>
        </w:rPr>
        <w:t xml:space="preserve"> Registr smluv do datové schránky </w:t>
      </w:r>
      <w:r w:rsidR="006501D6">
        <w:rPr>
          <w:rFonts w:ascii="Arial" w:hAnsi="Arial" w:cs="Arial"/>
          <w:sz w:val="22"/>
          <w:szCs w:val="22"/>
        </w:rPr>
        <w:t>Zhotovitele</w:t>
      </w:r>
      <w:r w:rsidRPr="005859FF">
        <w:rPr>
          <w:rFonts w:ascii="Arial" w:hAnsi="Arial" w:cs="Arial"/>
          <w:sz w:val="22"/>
          <w:szCs w:val="22"/>
        </w:rPr>
        <w:t xml:space="preserve">, zašle toto potvrzení </w:t>
      </w:r>
      <w:r w:rsidR="006501D6">
        <w:rPr>
          <w:rFonts w:ascii="Arial" w:hAnsi="Arial" w:cs="Arial"/>
          <w:sz w:val="22"/>
          <w:szCs w:val="22"/>
        </w:rPr>
        <w:t>Zhotoviteli</w:t>
      </w:r>
      <w:r w:rsidRPr="005859FF">
        <w:rPr>
          <w:rFonts w:ascii="Arial" w:hAnsi="Arial" w:cs="Arial"/>
          <w:sz w:val="22"/>
          <w:szCs w:val="22"/>
        </w:rPr>
        <w:t xml:space="preserve"> </w:t>
      </w:r>
      <w:r w:rsidR="006501D6">
        <w:rPr>
          <w:rFonts w:ascii="Arial" w:hAnsi="Arial" w:cs="Arial"/>
          <w:sz w:val="22"/>
          <w:szCs w:val="22"/>
        </w:rPr>
        <w:t>Objednatel</w:t>
      </w:r>
      <w:r w:rsidRPr="005859FF">
        <w:rPr>
          <w:rFonts w:ascii="Arial" w:hAnsi="Arial" w:cs="Arial"/>
          <w:sz w:val="22"/>
          <w:szCs w:val="22"/>
        </w:rPr>
        <w:t xml:space="preserve"> bez zbytečného odkladu po jeho obdržení od Registru smluv.</w:t>
      </w:r>
    </w:p>
    <w:p w14:paraId="3025DDB8" w14:textId="77777777" w:rsidR="00EF72C1" w:rsidRPr="00242FB8" w:rsidRDefault="00EF72C1" w:rsidP="00EF72C1">
      <w:pPr>
        <w:pStyle w:val="Import5"/>
        <w:tabs>
          <w:tab w:val="clear" w:pos="720"/>
          <w:tab w:val="clear" w:pos="1584"/>
          <w:tab w:val="left" w:pos="851"/>
        </w:tabs>
        <w:spacing w:line="240" w:lineRule="auto"/>
        <w:ind w:left="0" w:firstLine="0"/>
        <w:jc w:val="both"/>
        <w:rPr>
          <w:rFonts w:ascii="Arial" w:hAnsi="Arial" w:cs="Arial"/>
          <w:sz w:val="22"/>
          <w:szCs w:val="22"/>
        </w:rPr>
      </w:pPr>
    </w:p>
    <w:p w14:paraId="37B7B1F0" w14:textId="77777777" w:rsidR="00DF1AF3" w:rsidRPr="00242FB8" w:rsidRDefault="00DF1AF3" w:rsidP="00C12BE8">
      <w:pPr>
        <w:pStyle w:val="Import3"/>
        <w:numPr>
          <w:ilvl w:val="0"/>
          <w:numId w:val="30"/>
        </w:numPr>
        <w:tabs>
          <w:tab w:val="clear" w:pos="1584"/>
          <w:tab w:val="left" w:pos="993"/>
        </w:tabs>
        <w:spacing w:line="240" w:lineRule="auto"/>
        <w:jc w:val="both"/>
        <w:rPr>
          <w:rFonts w:ascii="Arial" w:hAnsi="Arial" w:cs="Arial"/>
          <w:sz w:val="22"/>
          <w:szCs w:val="22"/>
        </w:rPr>
      </w:pPr>
      <w:r w:rsidRPr="00242FB8">
        <w:rPr>
          <w:rFonts w:ascii="Arial" w:hAnsi="Arial" w:cs="Arial"/>
          <w:sz w:val="22"/>
          <w:szCs w:val="22"/>
        </w:rPr>
        <w:t>Nedílnou součástí této smlouvy jsou tyto přílohy:</w:t>
      </w:r>
    </w:p>
    <w:p w14:paraId="1D3212B7" w14:textId="77777777" w:rsidR="00DF1AF3" w:rsidRPr="00242FB8" w:rsidRDefault="00DF1AF3" w:rsidP="008531E8">
      <w:pPr>
        <w:ind w:left="993" w:hanging="1"/>
        <w:jc w:val="both"/>
        <w:rPr>
          <w:rFonts w:ascii="Arial" w:hAnsi="Arial" w:cs="Arial"/>
          <w:snapToGrid w:val="0"/>
          <w:sz w:val="22"/>
          <w:szCs w:val="22"/>
        </w:rPr>
      </w:pPr>
      <w:r w:rsidRPr="00242FB8">
        <w:rPr>
          <w:rFonts w:ascii="Arial" w:hAnsi="Arial" w:cs="Arial"/>
          <w:snapToGrid w:val="0"/>
          <w:sz w:val="22"/>
          <w:szCs w:val="22"/>
        </w:rPr>
        <w:t>příloha číslo I - S</w:t>
      </w:r>
      <w:r w:rsidR="002A3760" w:rsidRPr="00242FB8">
        <w:rPr>
          <w:rFonts w:ascii="Arial" w:hAnsi="Arial" w:cs="Arial"/>
          <w:snapToGrid w:val="0"/>
          <w:sz w:val="22"/>
          <w:szCs w:val="22"/>
        </w:rPr>
        <w:t>pecifikace předmětu plnění</w:t>
      </w:r>
      <w:r w:rsidRPr="00242FB8">
        <w:rPr>
          <w:rFonts w:ascii="Arial" w:hAnsi="Arial" w:cs="Arial"/>
          <w:snapToGrid w:val="0"/>
          <w:sz w:val="22"/>
          <w:szCs w:val="22"/>
        </w:rPr>
        <w:t xml:space="preserve"> (</w:t>
      </w:r>
      <w:r w:rsidR="002A3760" w:rsidRPr="00242FB8">
        <w:rPr>
          <w:rFonts w:ascii="Arial" w:hAnsi="Arial" w:cs="Arial"/>
          <w:snapToGrid w:val="0"/>
          <w:sz w:val="22"/>
          <w:szCs w:val="22"/>
        </w:rPr>
        <w:t>prací a dodávek</w:t>
      </w:r>
      <w:r w:rsidRPr="00242FB8">
        <w:rPr>
          <w:rFonts w:ascii="Arial" w:hAnsi="Arial" w:cs="Arial"/>
          <w:snapToGrid w:val="0"/>
          <w:sz w:val="22"/>
          <w:szCs w:val="22"/>
        </w:rPr>
        <w:t>), která se skládá z těchto částí:</w:t>
      </w:r>
    </w:p>
    <w:p w14:paraId="2504B7BF" w14:textId="77777777" w:rsidR="00F328C2" w:rsidRPr="006F5F47" w:rsidRDefault="006A242A" w:rsidP="006F5F47">
      <w:pPr>
        <w:numPr>
          <w:ilvl w:val="0"/>
          <w:numId w:val="19"/>
        </w:numPr>
        <w:tabs>
          <w:tab w:val="clear" w:pos="360"/>
          <w:tab w:val="num" w:pos="1701"/>
        </w:tabs>
        <w:ind w:left="1701" w:hanging="283"/>
        <w:jc w:val="both"/>
        <w:rPr>
          <w:rFonts w:ascii="Arial" w:hAnsi="Arial" w:cs="Arial"/>
          <w:sz w:val="22"/>
          <w:szCs w:val="22"/>
        </w:rPr>
      </w:pPr>
      <w:r w:rsidRPr="005F3F61">
        <w:rPr>
          <w:rFonts w:ascii="Arial" w:hAnsi="Arial" w:cs="Arial"/>
          <w:sz w:val="22"/>
          <w:szCs w:val="22"/>
        </w:rPr>
        <w:t xml:space="preserve">projektové dokumentace pro provádění stavby s názvem </w:t>
      </w:r>
      <w:r w:rsidRPr="005F3F61">
        <w:rPr>
          <w:rFonts w:ascii="Arial" w:hAnsi="Arial" w:cs="Arial"/>
          <w:snapToGrid w:val="0"/>
          <w:sz w:val="22"/>
          <w:szCs w:val="22"/>
        </w:rPr>
        <w:t>„</w:t>
      </w:r>
      <w:r w:rsidR="005F3F61" w:rsidRPr="005F3F61">
        <w:rPr>
          <w:rFonts w:ascii="Arial" w:hAnsi="Arial" w:cs="Arial"/>
          <w:sz w:val="22"/>
          <w:szCs w:val="22"/>
        </w:rPr>
        <w:t>FN Brno - Rekonstrukce havarijních rozvodů vody v objektu L, 3. - 6.etapa“</w:t>
      </w:r>
      <w:r w:rsidRPr="005F3F61">
        <w:rPr>
          <w:rFonts w:ascii="Arial" w:hAnsi="Arial" w:cs="Arial"/>
          <w:sz w:val="22"/>
          <w:szCs w:val="22"/>
        </w:rPr>
        <w:t xml:space="preserve"> </w:t>
      </w:r>
      <w:r w:rsidR="005F3F61" w:rsidRPr="0051046B">
        <w:rPr>
          <w:rFonts w:ascii="Arial" w:hAnsi="Arial" w:cs="Arial"/>
          <w:sz w:val="22"/>
          <w:szCs w:val="22"/>
        </w:rPr>
        <w:t xml:space="preserve">zpracované společností HP </w:t>
      </w:r>
      <w:proofErr w:type="spellStart"/>
      <w:r w:rsidR="005F3F61" w:rsidRPr="0051046B">
        <w:rPr>
          <w:rFonts w:ascii="Arial" w:hAnsi="Arial" w:cs="Arial"/>
          <w:sz w:val="22"/>
          <w:szCs w:val="22"/>
        </w:rPr>
        <w:t>Consult</w:t>
      </w:r>
      <w:proofErr w:type="spellEnd"/>
      <w:r w:rsidR="005F3F61" w:rsidRPr="0051046B">
        <w:rPr>
          <w:rFonts w:ascii="Arial" w:hAnsi="Arial" w:cs="Arial"/>
          <w:sz w:val="22"/>
          <w:szCs w:val="22"/>
        </w:rPr>
        <w:t xml:space="preserve"> s.r.o., datum 10/2017, zakázkové číslo 17_14_01</w:t>
      </w:r>
      <w:r w:rsidR="005F3F61">
        <w:rPr>
          <w:rFonts w:ascii="Arial" w:hAnsi="Arial" w:cs="Arial"/>
          <w:sz w:val="22"/>
          <w:szCs w:val="22"/>
        </w:rPr>
        <w:t xml:space="preserve">, </w:t>
      </w:r>
      <w:r w:rsidRPr="005F3F61">
        <w:rPr>
          <w:rFonts w:ascii="Arial" w:hAnsi="Arial" w:cs="Arial"/>
          <w:sz w:val="22"/>
          <w:szCs w:val="22"/>
        </w:rPr>
        <w:t>opatřené otiskem razítka a podpisy oprávněných osob Objednatele a Zhotovitele na</w:t>
      </w:r>
      <w:r w:rsidRPr="00024CAB">
        <w:rPr>
          <w:rFonts w:ascii="Arial" w:hAnsi="Arial" w:cs="Arial"/>
          <w:sz w:val="22"/>
          <w:szCs w:val="22"/>
        </w:rPr>
        <w:t xml:space="preserve"> všech jejích částech</w:t>
      </w:r>
      <w:r w:rsidR="00F328C2" w:rsidRPr="006F5F47">
        <w:rPr>
          <w:rFonts w:ascii="Arial" w:hAnsi="Arial" w:cs="Arial"/>
          <w:sz w:val="22"/>
          <w:szCs w:val="22"/>
        </w:rPr>
        <w:t xml:space="preserve">; </w:t>
      </w:r>
    </w:p>
    <w:p w14:paraId="4109D5E1" w14:textId="77777777" w:rsidR="00F328C2" w:rsidRPr="00024CAB" w:rsidRDefault="00FF6F72" w:rsidP="008531E8">
      <w:pPr>
        <w:numPr>
          <w:ilvl w:val="0"/>
          <w:numId w:val="19"/>
        </w:numPr>
        <w:tabs>
          <w:tab w:val="clear" w:pos="360"/>
          <w:tab w:val="num" w:pos="1701"/>
        </w:tabs>
        <w:ind w:left="1701" w:hanging="283"/>
        <w:jc w:val="both"/>
        <w:rPr>
          <w:rFonts w:ascii="Arial" w:hAnsi="Arial" w:cs="Arial"/>
          <w:sz w:val="22"/>
          <w:szCs w:val="22"/>
        </w:rPr>
      </w:pPr>
      <w:r w:rsidRPr="00024CAB">
        <w:rPr>
          <w:rFonts w:ascii="Arial" w:hAnsi="Arial" w:cs="Arial"/>
          <w:sz w:val="22"/>
          <w:szCs w:val="22"/>
        </w:rPr>
        <w:t>položkových</w:t>
      </w:r>
      <w:r w:rsidR="008D363D" w:rsidRPr="00024CAB">
        <w:rPr>
          <w:rFonts w:ascii="Arial" w:hAnsi="Arial" w:cs="Arial"/>
          <w:sz w:val="22"/>
          <w:szCs w:val="22"/>
        </w:rPr>
        <w:t xml:space="preserve"> rozpočtů</w:t>
      </w:r>
      <w:r w:rsidR="00F328C2" w:rsidRPr="00024CAB">
        <w:rPr>
          <w:rFonts w:ascii="Arial" w:hAnsi="Arial" w:cs="Arial"/>
          <w:sz w:val="22"/>
          <w:szCs w:val="22"/>
        </w:rPr>
        <w:t xml:space="preserve"> – soupisu prací </w:t>
      </w:r>
      <w:r w:rsidR="00F328C2" w:rsidRPr="00181E2D">
        <w:rPr>
          <w:rFonts w:ascii="Arial" w:hAnsi="Arial" w:cs="Arial"/>
          <w:sz w:val="22"/>
          <w:szCs w:val="22"/>
        </w:rPr>
        <w:t xml:space="preserve">zpracovaného </w:t>
      </w:r>
      <w:r w:rsidR="006F5F47">
        <w:rPr>
          <w:rFonts w:ascii="Arial" w:hAnsi="Arial" w:cs="Arial"/>
          <w:sz w:val="22"/>
          <w:szCs w:val="22"/>
        </w:rPr>
        <w:t xml:space="preserve">společností </w:t>
      </w:r>
      <w:r w:rsidR="005F3F61" w:rsidRPr="0051046B">
        <w:rPr>
          <w:rFonts w:ascii="Arial" w:hAnsi="Arial" w:cs="Arial"/>
          <w:sz w:val="22"/>
          <w:szCs w:val="22"/>
        </w:rPr>
        <w:t xml:space="preserve">zpracované společností HP </w:t>
      </w:r>
      <w:proofErr w:type="spellStart"/>
      <w:r w:rsidR="005F3F61" w:rsidRPr="0051046B">
        <w:rPr>
          <w:rFonts w:ascii="Arial" w:hAnsi="Arial" w:cs="Arial"/>
          <w:sz w:val="22"/>
          <w:szCs w:val="22"/>
        </w:rPr>
        <w:t>Consult</w:t>
      </w:r>
      <w:proofErr w:type="spellEnd"/>
      <w:r w:rsidR="005F3F61" w:rsidRPr="0051046B">
        <w:rPr>
          <w:rFonts w:ascii="Arial" w:hAnsi="Arial" w:cs="Arial"/>
          <w:sz w:val="22"/>
          <w:szCs w:val="22"/>
        </w:rPr>
        <w:t xml:space="preserve"> s.r.o., datum 10/2017</w:t>
      </w:r>
      <w:r w:rsidR="00F328C2" w:rsidRPr="00024CAB">
        <w:rPr>
          <w:rFonts w:ascii="Arial" w:hAnsi="Arial" w:cs="Arial"/>
          <w:sz w:val="22"/>
          <w:szCs w:val="22"/>
        </w:rPr>
        <w:t>zkontrolovan</w:t>
      </w:r>
      <w:r w:rsidR="008D363D" w:rsidRPr="00024CAB">
        <w:rPr>
          <w:rFonts w:ascii="Arial" w:hAnsi="Arial" w:cs="Arial"/>
          <w:sz w:val="22"/>
          <w:szCs w:val="22"/>
        </w:rPr>
        <w:t>ých</w:t>
      </w:r>
      <w:r w:rsidR="00F328C2" w:rsidRPr="00024CAB">
        <w:rPr>
          <w:rFonts w:ascii="Arial" w:hAnsi="Arial" w:cs="Arial"/>
          <w:sz w:val="22"/>
          <w:szCs w:val="22"/>
        </w:rPr>
        <w:t>, prověřen</w:t>
      </w:r>
      <w:r w:rsidR="008D363D" w:rsidRPr="00024CAB">
        <w:rPr>
          <w:rFonts w:ascii="Arial" w:hAnsi="Arial" w:cs="Arial"/>
          <w:sz w:val="22"/>
          <w:szCs w:val="22"/>
        </w:rPr>
        <w:t>ých</w:t>
      </w:r>
      <w:r w:rsidR="002640E4" w:rsidRPr="00024CAB">
        <w:rPr>
          <w:rFonts w:ascii="Arial" w:hAnsi="Arial" w:cs="Arial"/>
          <w:sz w:val="22"/>
          <w:szCs w:val="22"/>
        </w:rPr>
        <w:t xml:space="preserve"> a </w:t>
      </w:r>
      <w:r w:rsidR="00DF27B4" w:rsidRPr="00024CAB">
        <w:rPr>
          <w:rFonts w:ascii="Arial" w:hAnsi="Arial" w:cs="Arial"/>
          <w:sz w:val="22"/>
          <w:szCs w:val="22"/>
        </w:rPr>
        <w:t>oceněných</w:t>
      </w:r>
      <w:r w:rsidR="00F328C2" w:rsidRPr="00024CAB">
        <w:rPr>
          <w:rFonts w:ascii="Arial" w:hAnsi="Arial" w:cs="Arial"/>
          <w:sz w:val="22"/>
          <w:szCs w:val="22"/>
        </w:rPr>
        <w:t xml:space="preserve"> Zhotovitelem; </w:t>
      </w:r>
    </w:p>
    <w:p w14:paraId="315EFB1F" w14:textId="77777777" w:rsidR="00DF1AF3" w:rsidRPr="002B4F8D" w:rsidRDefault="00F328C2" w:rsidP="008531E8">
      <w:pPr>
        <w:numPr>
          <w:ilvl w:val="0"/>
          <w:numId w:val="2"/>
        </w:numPr>
        <w:ind w:left="1701" w:hanging="284"/>
        <w:jc w:val="both"/>
        <w:rPr>
          <w:rFonts w:ascii="Arial" w:hAnsi="Arial" w:cs="Arial"/>
          <w:snapToGrid w:val="0"/>
          <w:sz w:val="22"/>
          <w:szCs w:val="22"/>
        </w:rPr>
      </w:pPr>
      <w:r w:rsidRPr="002B4F8D">
        <w:rPr>
          <w:rFonts w:ascii="Arial" w:hAnsi="Arial" w:cs="Arial"/>
          <w:sz w:val="22"/>
          <w:szCs w:val="22"/>
        </w:rPr>
        <w:lastRenderedPageBreak/>
        <w:t xml:space="preserve">nabídky Zhotovitele, předložené Objednateli Zhotovitelem jako </w:t>
      </w:r>
      <w:r w:rsidR="0038126C">
        <w:rPr>
          <w:rFonts w:ascii="Arial" w:hAnsi="Arial" w:cs="Arial"/>
          <w:sz w:val="22"/>
          <w:szCs w:val="22"/>
        </w:rPr>
        <w:t>účastníkem</w:t>
      </w:r>
      <w:r w:rsidRPr="002B4F8D">
        <w:rPr>
          <w:rFonts w:ascii="Arial" w:hAnsi="Arial" w:cs="Arial"/>
          <w:sz w:val="22"/>
          <w:szCs w:val="22"/>
        </w:rPr>
        <w:t xml:space="preserve"> v rámci veřejné zakázky</w:t>
      </w:r>
    </w:p>
    <w:p w14:paraId="23D49AB2" w14:textId="77777777" w:rsidR="00DF1AF3" w:rsidRPr="002B4F8D" w:rsidRDefault="00DF1AF3" w:rsidP="006A242A">
      <w:pPr>
        <w:pStyle w:val="Import6"/>
        <w:tabs>
          <w:tab w:val="clear" w:pos="3312"/>
          <w:tab w:val="clear" w:pos="4176"/>
          <w:tab w:val="left" w:pos="3119"/>
        </w:tabs>
        <w:spacing w:line="240" w:lineRule="auto"/>
        <w:ind w:left="993"/>
        <w:jc w:val="both"/>
        <w:rPr>
          <w:rFonts w:ascii="Arial" w:hAnsi="Arial" w:cs="Arial"/>
          <w:sz w:val="22"/>
          <w:szCs w:val="22"/>
        </w:rPr>
      </w:pPr>
      <w:r w:rsidRPr="002B4F8D">
        <w:rPr>
          <w:rFonts w:ascii="Arial" w:hAnsi="Arial" w:cs="Arial"/>
          <w:snapToGrid w:val="0"/>
          <w:sz w:val="22"/>
          <w:szCs w:val="22"/>
        </w:rPr>
        <w:t xml:space="preserve">příloha číslo II </w:t>
      </w:r>
      <w:r w:rsidRPr="002B4F8D">
        <w:rPr>
          <w:rFonts w:ascii="Arial" w:hAnsi="Arial" w:cs="Arial"/>
          <w:snapToGrid w:val="0"/>
          <w:sz w:val="22"/>
          <w:szCs w:val="22"/>
        </w:rPr>
        <w:tab/>
        <w:t>-</w:t>
      </w:r>
      <w:r w:rsidRPr="002B4F8D">
        <w:rPr>
          <w:rFonts w:ascii="Arial" w:hAnsi="Arial" w:cs="Arial"/>
          <w:snapToGrid w:val="0"/>
          <w:sz w:val="22"/>
          <w:szCs w:val="22"/>
        </w:rPr>
        <w:tab/>
        <w:t>H</w:t>
      </w:r>
      <w:r w:rsidR="002640E4" w:rsidRPr="002B4F8D">
        <w:rPr>
          <w:rFonts w:ascii="Arial" w:hAnsi="Arial" w:cs="Arial"/>
          <w:snapToGrid w:val="0"/>
          <w:sz w:val="22"/>
          <w:szCs w:val="22"/>
        </w:rPr>
        <w:t>armonogram plnění prací a dodávek</w:t>
      </w:r>
    </w:p>
    <w:p w14:paraId="2E3F6E9D" w14:textId="77777777" w:rsidR="00DF1AF3" w:rsidRPr="008531E8" w:rsidRDefault="00DF1AF3" w:rsidP="006A242A">
      <w:pPr>
        <w:pStyle w:val="Import6"/>
        <w:tabs>
          <w:tab w:val="clear" w:pos="3312"/>
          <w:tab w:val="clear" w:pos="4176"/>
          <w:tab w:val="left" w:pos="3119"/>
        </w:tabs>
        <w:spacing w:line="240" w:lineRule="auto"/>
        <w:ind w:left="993"/>
        <w:jc w:val="both"/>
        <w:rPr>
          <w:rFonts w:ascii="Arial" w:hAnsi="Arial" w:cs="Arial"/>
          <w:caps/>
          <w:snapToGrid w:val="0"/>
          <w:sz w:val="22"/>
          <w:szCs w:val="22"/>
        </w:rPr>
      </w:pPr>
      <w:r w:rsidRPr="002B4F8D">
        <w:rPr>
          <w:rFonts w:ascii="Arial" w:hAnsi="Arial" w:cs="Arial"/>
          <w:snapToGrid w:val="0"/>
          <w:sz w:val="22"/>
          <w:szCs w:val="22"/>
        </w:rPr>
        <w:t>příloha číslo III</w:t>
      </w:r>
      <w:r w:rsidRPr="002B4F8D">
        <w:rPr>
          <w:rFonts w:ascii="Arial" w:hAnsi="Arial" w:cs="Arial"/>
          <w:snapToGrid w:val="0"/>
          <w:sz w:val="22"/>
          <w:szCs w:val="22"/>
        </w:rPr>
        <w:tab/>
        <w:t xml:space="preserve">- </w:t>
      </w:r>
      <w:r w:rsidRPr="002B4F8D">
        <w:rPr>
          <w:rFonts w:ascii="Arial" w:hAnsi="Arial" w:cs="Arial"/>
          <w:snapToGrid w:val="0"/>
          <w:sz w:val="22"/>
          <w:szCs w:val="22"/>
        </w:rPr>
        <w:tab/>
      </w:r>
      <w:r w:rsidR="002640E4" w:rsidRPr="002B4F8D">
        <w:rPr>
          <w:rFonts w:ascii="Arial" w:hAnsi="Arial" w:cs="Arial"/>
          <w:snapToGrid w:val="0"/>
          <w:sz w:val="22"/>
          <w:szCs w:val="22"/>
        </w:rPr>
        <w:t>Základní struktura systému řízení</w:t>
      </w:r>
      <w:r w:rsidR="002640E4" w:rsidRPr="008531E8">
        <w:rPr>
          <w:rFonts w:ascii="Arial" w:hAnsi="Arial" w:cs="Arial"/>
          <w:snapToGrid w:val="0"/>
          <w:sz w:val="22"/>
          <w:szCs w:val="22"/>
        </w:rPr>
        <w:t xml:space="preserve"> jakosti</w:t>
      </w:r>
    </w:p>
    <w:p w14:paraId="52834F9B" w14:textId="77777777" w:rsidR="00DF1AF3" w:rsidRDefault="00DF1AF3" w:rsidP="006A242A">
      <w:pPr>
        <w:tabs>
          <w:tab w:val="left" w:pos="2977"/>
          <w:tab w:val="left" w:pos="3119"/>
        </w:tabs>
        <w:ind w:left="3119" w:hanging="2126"/>
        <w:jc w:val="both"/>
        <w:rPr>
          <w:rFonts w:ascii="Arial" w:hAnsi="Arial" w:cs="Arial"/>
          <w:snapToGrid w:val="0"/>
          <w:sz w:val="22"/>
          <w:szCs w:val="22"/>
        </w:rPr>
      </w:pPr>
      <w:r w:rsidRPr="008531E8">
        <w:rPr>
          <w:rFonts w:ascii="Arial" w:hAnsi="Arial" w:cs="Arial"/>
          <w:snapToGrid w:val="0"/>
          <w:sz w:val="22"/>
          <w:szCs w:val="22"/>
        </w:rPr>
        <w:t xml:space="preserve">příloha číslo IV - </w:t>
      </w:r>
      <w:r w:rsidRPr="008531E8">
        <w:rPr>
          <w:rFonts w:ascii="Arial" w:hAnsi="Arial" w:cs="Arial"/>
          <w:snapToGrid w:val="0"/>
          <w:sz w:val="22"/>
          <w:szCs w:val="22"/>
        </w:rPr>
        <w:tab/>
      </w:r>
      <w:r w:rsidR="006A242A">
        <w:rPr>
          <w:rFonts w:ascii="Arial" w:hAnsi="Arial" w:cs="Arial"/>
          <w:snapToGrid w:val="0"/>
          <w:sz w:val="22"/>
          <w:szCs w:val="22"/>
        </w:rPr>
        <w:tab/>
      </w:r>
      <w:r w:rsidR="002640E4" w:rsidRPr="008531E8">
        <w:rPr>
          <w:rFonts w:ascii="Arial" w:hAnsi="Arial" w:cs="Arial"/>
          <w:snapToGrid w:val="0"/>
          <w:sz w:val="22"/>
          <w:szCs w:val="22"/>
        </w:rPr>
        <w:t xml:space="preserve">Dohoda o jednotném postupu při </w:t>
      </w:r>
      <w:proofErr w:type="spellStart"/>
      <w:r w:rsidR="002640E4" w:rsidRPr="008531E8">
        <w:rPr>
          <w:rFonts w:ascii="Arial" w:hAnsi="Arial" w:cs="Arial"/>
          <w:snapToGrid w:val="0"/>
          <w:sz w:val="22"/>
          <w:szCs w:val="22"/>
        </w:rPr>
        <w:t>odsouhlasování</w:t>
      </w:r>
      <w:proofErr w:type="spellEnd"/>
      <w:r w:rsidR="002640E4" w:rsidRPr="008531E8">
        <w:rPr>
          <w:rFonts w:ascii="Arial" w:hAnsi="Arial" w:cs="Arial"/>
          <w:snapToGrid w:val="0"/>
          <w:sz w:val="22"/>
          <w:szCs w:val="22"/>
        </w:rPr>
        <w:t xml:space="preserve"> drobných změn a změnový list</w:t>
      </w:r>
    </w:p>
    <w:p w14:paraId="1291CD98" w14:textId="77777777" w:rsidR="00A33A04" w:rsidRDefault="00A33A04" w:rsidP="006A242A">
      <w:pPr>
        <w:tabs>
          <w:tab w:val="left" w:pos="3119"/>
        </w:tabs>
        <w:ind w:left="2835" w:hanging="1842"/>
        <w:jc w:val="both"/>
        <w:rPr>
          <w:rFonts w:ascii="Arial" w:hAnsi="Arial" w:cs="Arial"/>
          <w:snapToGrid w:val="0"/>
          <w:sz w:val="22"/>
          <w:szCs w:val="22"/>
        </w:rPr>
      </w:pPr>
      <w:r>
        <w:rPr>
          <w:rFonts w:ascii="Arial" w:hAnsi="Arial" w:cs="Arial"/>
          <w:snapToGrid w:val="0"/>
          <w:sz w:val="22"/>
          <w:szCs w:val="22"/>
        </w:rPr>
        <w:t xml:space="preserve">příloha číslo V </w:t>
      </w:r>
      <w:r w:rsidR="00B0032F">
        <w:rPr>
          <w:rFonts w:ascii="Arial" w:hAnsi="Arial" w:cs="Arial"/>
          <w:snapToGrid w:val="0"/>
          <w:sz w:val="22"/>
          <w:szCs w:val="22"/>
        </w:rPr>
        <w:t>-</w:t>
      </w:r>
      <w:r>
        <w:rPr>
          <w:rFonts w:ascii="Arial" w:hAnsi="Arial" w:cs="Arial"/>
          <w:snapToGrid w:val="0"/>
          <w:sz w:val="22"/>
          <w:szCs w:val="22"/>
        </w:rPr>
        <w:t xml:space="preserve"> </w:t>
      </w:r>
      <w:r w:rsidR="006A242A">
        <w:rPr>
          <w:rFonts w:ascii="Arial" w:hAnsi="Arial" w:cs="Arial"/>
          <w:snapToGrid w:val="0"/>
          <w:sz w:val="22"/>
          <w:szCs w:val="22"/>
        </w:rPr>
        <w:tab/>
      </w:r>
      <w:r w:rsidR="006A242A">
        <w:rPr>
          <w:rFonts w:ascii="Arial" w:hAnsi="Arial" w:cs="Arial"/>
          <w:snapToGrid w:val="0"/>
          <w:sz w:val="22"/>
          <w:szCs w:val="22"/>
        </w:rPr>
        <w:tab/>
      </w:r>
      <w:r>
        <w:rPr>
          <w:rFonts w:ascii="Arial" w:hAnsi="Arial" w:cs="Arial"/>
          <w:snapToGrid w:val="0"/>
          <w:sz w:val="22"/>
          <w:szCs w:val="22"/>
        </w:rPr>
        <w:t>Smluvní pokuty při porušení BOZP</w:t>
      </w:r>
    </w:p>
    <w:p w14:paraId="7E89035A" w14:textId="77777777" w:rsidR="00DA55A5" w:rsidRPr="008F3833" w:rsidRDefault="00DA55A5" w:rsidP="006A242A">
      <w:pPr>
        <w:pStyle w:val="Textkomente"/>
        <w:tabs>
          <w:tab w:val="left" w:pos="3119"/>
        </w:tabs>
        <w:ind w:left="1843" w:hanging="850"/>
        <w:rPr>
          <w:rFonts w:ascii="Arial" w:hAnsi="Arial" w:cs="Arial"/>
          <w:sz w:val="22"/>
          <w:szCs w:val="22"/>
        </w:rPr>
      </w:pPr>
      <w:r>
        <w:rPr>
          <w:rFonts w:ascii="Arial" w:hAnsi="Arial" w:cs="Arial"/>
          <w:sz w:val="22"/>
          <w:szCs w:val="22"/>
        </w:rPr>
        <w:t>p</w:t>
      </w:r>
      <w:r w:rsidRPr="002E420D">
        <w:rPr>
          <w:rFonts w:ascii="Arial" w:hAnsi="Arial" w:cs="Arial"/>
          <w:sz w:val="22"/>
          <w:szCs w:val="22"/>
        </w:rPr>
        <w:t>říloha č</w:t>
      </w:r>
      <w:r>
        <w:rPr>
          <w:rFonts w:ascii="Arial" w:hAnsi="Arial" w:cs="Arial"/>
          <w:sz w:val="22"/>
          <w:szCs w:val="22"/>
        </w:rPr>
        <w:t>íslo VI</w:t>
      </w:r>
      <w:r w:rsidRPr="002E420D">
        <w:rPr>
          <w:rFonts w:ascii="Arial" w:hAnsi="Arial" w:cs="Arial"/>
          <w:sz w:val="22"/>
          <w:szCs w:val="22"/>
        </w:rPr>
        <w:t xml:space="preserve"> </w:t>
      </w:r>
      <w:r w:rsidR="00B0032F">
        <w:rPr>
          <w:rFonts w:ascii="Arial" w:hAnsi="Arial" w:cs="Arial"/>
          <w:sz w:val="22"/>
          <w:szCs w:val="22"/>
        </w:rPr>
        <w:t>-</w:t>
      </w:r>
      <w:r w:rsidRPr="002E420D">
        <w:rPr>
          <w:rFonts w:ascii="Arial" w:hAnsi="Arial" w:cs="Arial"/>
          <w:sz w:val="22"/>
          <w:szCs w:val="22"/>
        </w:rPr>
        <w:t xml:space="preserve"> </w:t>
      </w:r>
      <w:r w:rsidR="006A242A">
        <w:rPr>
          <w:rFonts w:ascii="Arial" w:hAnsi="Arial" w:cs="Arial"/>
          <w:sz w:val="22"/>
          <w:szCs w:val="22"/>
        </w:rPr>
        <w:tab/>
      </w:r>
      <w:r w:rsidRPr="002E420D">
        <w:rPr>
          <w:rFonts w:ascii="Arial" w:hAnsi="Arial" w:cs="Arial"/>
          <w:sz w:val="22"/>
          <w:szCs w:val="22"/>
        </w:rPr>
        <w:t>Technologické a desinfekční postupy FN</w:t>
      </w:r>
    </w:p>
    <w:p w14:paraId="69528A4E" w14:textId="77777777" w:rsidR="00DA55A5" w:rsidRPr="0065285E" w:rsidRDefault="00DA55A5" w:rsidP="006A242A">
      <w:pPr>
        <w:tabs>
          <w:tab w:val="left" w:pos="3119"/>
        </w:tabs>
        <w:ind w:left="1843" w:hanging="850"/>
        <w:rPr>
          <w:rFonts w:ascii="Arial" w:hAnsi="Arial" w:cs="Arial"/>
          <w:i/>
          <w:sz w:val="22"/>
          <w:szCs w:val="22"/>
        </w:rPr>
      </w:pPr>
      <w:r>
        <w:rPr>
          <w:rFonts w:ascii="Arial" w:hAnsi="Arial" w:cs="Arial"/>
          <w:sz w:val="22"/>
          <w:szCs w:val="22"/>
        </w:rPr>
        <w:t>p</w:t>
      </w:r>
      <w:r w:rsidRPr="008F3833">
        <w:rPr>
          <w:rFonts w:ascii="Arial" w:hAnsi="Arial" w:cs="Arial"/>
          <w:sz w:val="22"/>
          <w:szCs w:val="22"/>
        </w:rPr>
        <w:t>říloha č</w:t>
      </w:r>
      <w:r>
        <w:rPr>
          <w:rFonts w:ascii="Arial" w:hAnsi="Arial" w:cs="Arial"/>
          <w:sz w:val="22"/>
          <w:szCs w:val="22"/>
        </w:rPr>
        <w:t>íslo VII</w:t>
      </w:r>
      <w:r w:rsidRPr="008F3833">
        <w:rPr>
          <w:rFonts w:ascii="Arial" w:hAnsi="Arial" w:cs="Arial"/>
          <w:sz w:val="22"/>
          <w:szCs w:val="22"/>
        </w:rPr>
        <w:t xml:space="preserve"> </w:t>
      </w:r>
      <w:r w:rsidR="00B0032F">
        <w:rPr>
          <w:rFonts w:ascii="Arial" w:hAnsi="Arial" w:cs="Arial"/>
          <w:sz w:val="22"/>
          <w:szCs w:val="22"/>
        </w:rPr>
        <w:t>-</w:t>
      </w:r>
      <w:r w:rsidRPr="008F3833">
        <w:rPr>
          <w:rFonts w:ascii="Arial" w:hAnsi="Arial" w:cs="Arial"/>
          <w:sz w:val="22"/>
          <w:szCs w:val="22"/>
        </w:rPr>
        <w:t xml:space="preserve"> </w:t>
      </w:r>
      <w:r w:rsidR="006A242A">
        <w:rPr>
          <w:rFonts w:ascii="Arial" w:hAnsi="Arial" w:cs="Arial"/>
          <w:sz w:val="22"/>
          <w:szCs w:val="22"/>
        </w:rPr>
        <w:tab/>
      </w:r>
      <w:r w:rsidRPr="008F3833">
        <w:rPr>
          <w:rFonts w:ascii="Arial" w:hAnsi="Arial" w:cs="Arial"/>
          <w:sz w:val="22"/>
          <w:szCs w:val="22"/>
        </w:rPr>
        <w:t>Kontrolní a zkušební plán</w:t>
      </w:r>
      <w:r>
        <w:rPr>
          <w:rFonts w:ascii="Arial" w:hAnsi="Arial" w:cs="Arial"/>
          <w:sz w:val="22"/>
          <w:szCs w:val="22"/>
        </w:rPr>
        <w:t xml:space="preserve"> </w:t>
      </w:r>
    </w:p>
    <w:p w14:paraId="1E90C0DC" w14:textId="77777777" w:rsidR="00DA55A5" w:rsidRDefault="00DA55A5" w:rsidP="006A242A">
      <w:pPr>
        <w:tabs>
          <w:tab w:val="left" w:pos="3119"/>
        </w:tabs>
        <w:ind w:left="3119" w:hanging="2126"/>
        <w:jc w:val="both"/>
        <w:rPr>
          <w:rFonts w:ascii="Arial" w:hAnsi="Arial" w:cs="Arial"/>
          <w:sz w:val="22"/>
          <w:szCs w:val="22"/>
        </w:rPr>
      </w:pPr>
      <w:r>
        <w:rPr>
          <w:rFonts w:ascii="Arial" w:hAnsi="Arial" w:cs="Arial"/>
          <w:sz w:val="22"/>
          <w:szCs w:val="22"/>
        </w:rPr>
        <w:t>příloha</w:t>
      </w:r>
      <w:r w:rsidR="006A242A">
        <w:rPr>
          <w:rFonts w:ascii="Arial" w:hAnsi="Arial" w:cs="Arial"/>
          <w:sz w:val="22"/>
          <w:szCs w:val="22"/>
        </w:rPr>
        <w:t xml:space="preserve"> </w:t>
      </w:r>
      <w:r>
        <w:rPr>
          <w:rFonts w:ascii="Arial" w:hAnsi="Arial" w:cs="Arial"/>
          <w:sz w:val="22"/>
          <w:szCs w:val="22"/>
        </w:rPr>
        <w:t>číslo VIII</w:t>
      </w:r>
      <w:r w:rsidRPr="002A4C4D">
        <w:rPr>
          <w:rFonts w:ascii="Arial" w:hAnsi="Arial" w:cs="Arial"/>
          <w:sz w:val="22"/>
          <w:szCs w:val="22"/>
        </w:rPr>
        <w:t xml:space="preserve"> </w:t>
      </w:r>
      <w:r w:rsidR="00B0032F">
        <w:rPr>
          <w:rFonts w:ascii="Arial" w:hAnsi="Arial" w:cs="Arial"/>
          <w:sz w:val="22"/>
          <w:szCs w:val="22"/>
        </w:rPr>
        <w:t>-</w:t>
      </w:r>
      <w:r w:rsidRPr="002A4C4D">
        <w:rPr>
          <w:rFonts w:ascii="Arial" w:hAnsi="Arial" w:cs="Arial"/>
          <w:sz w:val="22"/>
          <w:szCs w:val="22"/>
        </w:rPr>
        <w:t xml:space="preserve"> </w:t>
      </w:r>
      <w:r w:rsidR="006A242A">
        <w:rPr>
          <w:rFonts w:ascii="Arial" w:hAnsi="Arial" w:cs="Arial"/>
          <w:sz w:val="22"/>
          <w:szCs w:val="22"/>
        </w:rPr>
        <w:tab/>
      </w:r>
      <w:r>
        <w:rPr>
          <w:rFonts w:ascii="Arial" w:hAnsi="Arial" w:cs="Arial"/>
          <w:sz w:val="22"/>
          <w:szCs w:val="22"/>
        </w:rPr>
        <w:t>S</w:t>
      </w:r>
      <w:r w:rsidRPr="002A4C4D">
        <w:rPr>
          <w:rFonts w:ascii="Arial" w:hAnsi="Arial" w:cs="Arial"/>
          <w:sz w:val="22"/>
          <w:szCs w:val="22"/>
        </w:rPr>
        <w:t>měrnice R/FN Brno/0580 Provádění činností se zvýšeným požárním nebezpečím</w:t>
      </w:r>
    </w:p>
    <w:p w14:paraId="32436854" w14:textId="77777777" w:rsidR="00D36DB7" w:rsidRPr="002A4C4D" w:rsidRDefault="00D36DB7" w:rsidP="006A242A">
      <w:pPr>
        <w:tabs>
          <w:tab w:val="left" w:pos="3119"/>
        </w:tabs>
        <w:ind w:left="3119" w:hanging="2126"/>
        <w:jc w:val="both"/>
        <w:rPr>
          <w:rFonts w:ascii="Arial" w:hAnsi="Arial" w:cs="Arial"/>
          <w:sz w:val="22"/>
          <w:szCs w:val="22"/>
          <w:highlight w:val="green"/>
        </w:rPr>
      </w:pPr>
      <w:r>
        <w:rPr>
          <w:rFonts w:ascii="Arial" w:hAnsi="Arial" w:cs="Arial"/>
          <w:sz w:val="22"/>
          <w:szCs w:val="22"/>
        </w:rPr>
        <w:t xml:space="preserve">Příloha číslo IX - </w:t>
      </w:r>
      <w:r>
        <w:rPr>
          <w:rFonts w:ascii="Arial" w:hAnsi="Arial" w:cs="Arial"/>
          <w:sz w:val="22"/>
          <w:szCs w:val="22"/>
        </w:rPr>
        <w:tab/>
        <w:t>Plán BOZP</w:t>
      </w:r>
    </w:p>
    <w:p w14:paraId="5F061F07" w14:textId="77777777" w:rsidR="00EF72C1" w:rsidRPr="008531E8" w:rsidRDefault="00EF72C1" w:rsidP="00EF72C1">
      <w:pPr>
        <w:tabs>
          <w:tab w:val="left" w:pos="2835"/>
        </w:tabs>
        <w:jc w:val="both"/>
        <w:rPr>
          <w:rFonts w:ascii="Arial" w:hAnsi="Arial" w:cs="Arial"/>
          <w:caps/>
          <w:snapToGrid w:val="0"/>
          <w:sz w:val="22"/>
          <w:szCs w:val="22"/>
        </w:rPr>
      </w:pPr>
    </w:p>
    <w:p w14:paraId="08E13872" w14:textId="77777777" w:rsidR="00DF1AF3" w:rsidRDefault="00DF1AF3" w:rsidP="00C12BE8">
      <w:pPr>
        <w:pStyle w:val="Import5"/>
        <w:numPr>
          <w:ilvl w:val="0"/>
          <w:numId w:val="30"/>
        </w:numPr>
        <w:tabs>
          <w:tab w:val="clear" w:pos="1584"/>
          <w:tab w:val="left" w:pos="993"/>
        </w:tabs>
        <w:spacing w:line="240" w:lineRule="auto"/>
        <w:jc w:val="both"/>
        <w:rPr>
          <w:rFonts w:ascii="Arial" w:hAnsi="Arial" w:cs="Arial"/>
          <w:sz w:val="22"/>
          <w:szCs w:val="22"/>
        </w:rPr>
      </w:pPr>
      <w:r w:rsidRPr="008531E8">
        <w:rPr>
          <w:rFonts w:ascii="Arial" w:hAnsi="Arial" w:cs="Arial"/>
          <w:sz w:val="22"/>
          <w:szCs w:val="22"/>
        </w:rPr>
        <w:t xml:space="preserve">Smluvní strany se dohodly, že jejich smluvní vztahy touto smlouvou neupravené se řídí příslušnými ustanoveními zákona č. </w:t>
      </w:r>
      <w:r w:rsidR="00CA73AB">
        <w:rPr>
          <w:rFonts w:ascii="Arial" w:hAnsi="Arial" w:cs="Arial"/>
          <w:sz w:val="22"/>
          <w:szCs w:val="22"/>
        </w:rPr>
        <w:t>89</w:t>
      </w:r>
      <w:r w:rsidRPr="008531E8">
        <w:rPr>
          <w:rFonts w:ascii="Arial" w:hAnsi="Arial" w:cs="Arial"/>
          <w:sz w:val="22"/>
          <w:szCs w:val="22"/>
        </w:rPr>
        <w:t>/</w:t>
      </w:r>
      <w:r w:rsidR="00CA73AB">
        <w:rPr>
          <w:rFonts w:ascii="Arial" w:hAnsi="Arial" w:cs="Arial"/>
          <w:sz w:val="22"/>
          <w:szCs w:val="22"/>
        </w:rPr>
        <w:t>2012</w:t>
      </w:r>
      <w:r w:rsidR="00D0639A">
        <w:rPr>
          <w:rFonts w:ascii="Arial" w:hAnsi="Arial" w:cs="Arial"/>
          <w:sz w:val="22"/>
          <w:szCs w:val="22"/>
        </w:rPr>
        <w:t xml:space="preserve"> Sb., </w:t>
      </w:r>
      <w:r w:rsidR="00CA73AB">
        <w:rPr>
          <w:rFonts w:ascii="Arial" w:hAnsi="Arial" w:cs="Arial"/>
          <w:sz w:val="22"/>
          <w:szCs w:val="22"/>
        </w:rPr>
        <w:t>občanského zákoníku</w:t>
      </w:r>
      <w:r w:rsidR="00D0639A">
        <w:rPr>
          <w:rFonts w:ascii="Arial" w:hAnsi="Arial" w:cs="Arial"/>
          <w:sz w:val="22"/>
          <w:szCs w:val="22"/>
        </w:rPr>
        <w:t xml:space="preserve">, </w:t>
      </w:r>
      <w:r w:rsidR="00CA73AB">
        <w:rPr>
          <w:rFonts w:ascii="Arial" w:hAnsi="Arial" w:cs="Arial"/>
          <w:sz w:val="22"/>
          <w:szCs w:val="22"/>
        </w:rPr>
        <w:t>v platném znění</w:t>
      </w:r>
      <w:r w:rsidRPr="008531E8">
        <w:rPr>
          <w:rFonts w:ascii="Arial" w:hAnsi="Arial" w:cs="Arial"/>
          <w:sz w:val="22"/>
          <w:szCs w:val="22"/>
        </w:rPr>
        <w:t>.</w:t>
      </w:r>
    </w:p>
    <w:p w14:paraId="433F2C47" w14:textId="77777777" w:rsidR="00EF72C1" w:rsidRPr="008531E8" w:rsidRDefault="00EF72C1" w:rsidP="00EF72C1">
      <w:pPr>
        <w:pStyle w:val="Import5"/>
        <w:tabs>
          <w:tab w:val="clear" w:pos="720"/>
          <w:tab w:val="clear" w:pos="1584"/>
          <w:tab w:val="left" w:pos="993"/>
        </w:tabs>
        <w:spacing w:line="240" w:lineRule="auto"/>
        <w:ind w:left="0" w:firstLine="0"/>
        <w:jc w:val="both"/>
        <w:rPr>
          <w:rFonts w:ascii="Arial" w:hAnsi="Arial" w:cs="Arial"/>
          <w:sz w:val="22"/>
          <w:szCs w:val="22"/>
        </w:rPr>
      </w:pPr>
    </w:p>
    <w:p w14:paraId="699288D7" w14:textId="77777777" w:rsidR="00DF1AF3" w:rsidRPr="008531E8" w:rsidRDefault="00DF1AF3" w:rsidP="00C12BE8">
      <w:pPr>
        <w:pStyle w:val="Import5"/>
        <w:numPr>
          <w:ilvl w:val="0"/>
          <w:numId w:val="30"/>
        </w:numPr>
        <w:tabs>
          <w:tab w:val="clear" w:pos="1584"/>
          <w:tab w:val="left" w:pos="993"/>
        </w:tabs>
        <w:spacing w:line="240" w:lineRule="auto"/>
        <w:jc w:val="both"/>
        <w:rPr>
          <w:rFonts w:ascii="Arial" w:hAnsi="Arial" w:cs="Arial"/>
          <w:sz w:val="22"/>
          <w:szCs w:val="22"/>
        </w:rPr>
      </w:pPr>
      <w:r w:rsidRPr="008531E8">
        <w:rPr>
          <w:rFonts w:ascii="Arial" w:hAnsi="Arial" w:cs="Arial"/>
          <w:sz w:val="22"/>
          <w:szCs w:val="22"/>
        </w:rPr>
        <w:t xml:space="preserve">Smluvní strany shodně a </w:t>
      </w:r>
      <w:r w:rsidRPr="008531E8">
        <w:rPr>
          <w:rFonts w:ascii="Arial" w:hAnsi="Arial" w:cs="Arial"/>
          <w:snapToGrid w:val="0"/>
          <w:sz w:val="22"/>
          <w:szCs w:val="22"/>
        </w:rPr>
        <w:t>výslovně</w:t>
      </w:r>
      <w:r w:rsidRPr="008531E8">
        <w:rPr>
          <w:rFonts w:ascii="Arial" w:hAnsi="Arial" w:cs="Arial"/>
          <w:sz w:val="22"/>
          <w:szCs w:val="22"/>
        </w:rPr>
        <w:t xml:space="preserve"> prohlašují, že došlo k dohodě o celém obsahu smlouvy a </w:t>
      </w:r>
      <w:r w:rsidRPr="008531E8">
        <w:rPr>
          <w:rFonts w:ascii="Arial" w:hAnsi="Arial" w:cs="Arial"/>
          <w:snapToGrid w:val="0"/>
          <w:sz w:val="22"/>
          <w:szCs w:val="22"/>
        </w:rPr>
        <w:t>že je jim obsah smlouvy dobře znám v celém jeho rozsahu s tím, že smlouva je projevem vážné, pravé a svobodné vůle smluvních stran a nebyla uzavřena v tísni či za nápadně nevýhodných podmínek</w:t>
      </w:r>
      <w:r w:rsidRPr="008531E8">
        <w:rPr>
          <w:rFonts w:ascii="Arial" w:hAnsi="Arial" w:cs="Arial"/>
          <w:sz w:val="22"/>
          <w:szCs w:val="22"/>
        </w:rPr>
        <w:t>.</w:t>
      </w:r>
      <w:r w:rsidRPr="008531E8">
        <w:rPr>
          <w:rFonts w:ascii="Arial" w:hAnsi="Arial" w:cs="Arial"/>
          <w:snapToGrid w:val="0"/>
          <w:sz w:val="22"/>
          <w:szCs w:val="22"/>
        </w:rPr>
        <w:t xml:space="preserve"> Na důkaz souhlasu připojují oprávnění zástupci smluvních stran své vlastnoruční podpisy, jak následuje.</w:t>
      </w:r>
    </w:p>
    <w:p w14:paraId="35989345" w14:textId="77777777" w:rsidR="00DF1AF3" w:rsidRPr="008531E8" w:rsidRDefault="00DF1AF3" w:rsidP="008531E8">
      <w:pPr>
        <w:pStyle w:val="Import3"/>
        <w:spacing w:line="240" w:lineRule="auto"/>
        <w:rPr>
          <w:rFonts w:ascii="Arial" w:hAnsi="Arial" w:cs="Arial"/>
          <w:sz w:val="22"/>
          <w:szCs w:val="22"/>
        </w:rPr>
      </w:pPr>
    </w:p>
    <w:tbl>
      <w:tblPr>
        <w:tblW w:w="0" w:type="auto"/>
        <w:tblLook w:val="04A0" w:firstRow="1" w:lastRow="0" w:firstColumn="1" w:lastColumn="0" w:noHBand="0" w:noVBand="1"/>
      </w:tblPr>
      <w:tblGrid>
        <w:gridCol w:w="4644"/>
        <w:gridCol w:w="4644"/>
      </w:tblGrid>
      <w:tr w:rsidR="001D56AD" w:rsidRPr="005D1B08" w14:paraId="5E869FA1" w14:textId="77777777" w:rsidTr="009730FA">
        <w:tc>
          <w:tcPr>
            <w:tcW w:w="4889" w:type="dxa"/>
          </w:tcPr>
          <w:p w14:paraId="39569EE0" w14:textId="3AF82D23" w:rsidR="001D56AD" w:rsidRPr="005D1B08" w:rsidRDefault="001D56AD" w:rsidP="008531E8">
            <w:pPr>
              <w:pStyle w:val="Zkladntext2"/>
              <w:jc w:val="center"/>
              <w:rPr>
                <w:rFonts w:cs="Arial"/>
                <w:sz w:val="22"/>
                <w:szCs w:val="22"/>
              </w:rPr>
            </w:pPr>
            <w:r>
              <w:rPr>
                <w:rFonts w:cs="Arial"/>
                <w:sz w:val="22"/>
                <w:szCs w:val="22"/>
              </w:rPr>
              <w:t xml:space="preserve">V </w:t>
            </w:r>
            <w:r w:rsidR="007D6ECF">
              <w:rPr>
                <w:rFonts w:cs="Arial"/>
                <w:sz w:val="22"/>
                <w:szCs w:val="22"/>
              </w:rPr>
              <w:t>Brně</w:t>
            </w:r>
            <w:r>
              <w:rPr>
                <w:rFonts w:cs="Arial"/>
                <w:sz w:val="22"/>
                <w:szCs w:val="22"/>
              </w:rPr>
              <w:t xml:space="preserve"> dne</w:t>
            </w:r>
            <w:r w:rsidR="007D6ECF">
              <w:rPr>
                <w:rFonts w:cs="Arial"/>
                <w:sz w:val="22"/>
                <w:szCs w:val="22"/>
              </w:rPr>
              <w:t xml:space="preserve"> </w:t>
            </w:r>
            <w:r w:rsidR="00FF6CE5">
              <w:rPr>
                <w:rFonts w:cs="Arial"/>
                <w:sz w:val="22"/>
                <w:szCs w:val="22"/>
              </w:rPr>
              <w:t>………</w:t>
            </w:r>
            <w:proofErr w:type="gramStart"/>
            <w:r w:rsidR="00FF6CE5">
              <w:rPr>
                <w:rFonts w:cs="Arial"/>
                <w:sz w:val="22"/>
                <w:szCs w:val="22"/>
              </w:rPr>
              <w:t>…..</w:t>
            </w:r>
            <w:proofErr w:type="gramEnd"/>
          </w:p>
          <w:p w14:paraId="4B19C4ED" w14:textId="77777777" w:rsidR="001D56AD" w:rsidRDefault="001D56AD" w:rsidP="008531E8">
            <w:pPr>
              <w:pStyle w:val="Zkladntext2"/>
              <w:jc w:val="center"/>
              <w:rPr>
                <w:rFonts w:cs="Arial"/>
                <w:sz w:val="22"/>
                <w:szCs w:val="22"/>
              </w:rPr>
            </w:pPr>
          </w:p>
          <w:p w14:paraId="36A491DD" w14:textId="77777777" w:rsidR="00E34755" w:rsidRDefault="00E34755" w:rsidP="002B4F8D">
            <w:pPr>
              <w:pStyle w:val="Zkladntext2"/>
              <w:rPr>
                <w:rFonts w:cs="Arial"/>
                <w:sz w:val="22"/>
                <w:szCs w:val="22"/>
              </w:rPr>
            </w:pPr>
          </w:p>
          <w:p w14:paraId="627C95FD" w14:textId="77777777" w:rsidR="00216B60" w:rsidRPr="005D1B08" w:rsidRDefault="00216B60" w:rsidP="002B4F8D">
            <w:pPr>
              <w:pStyle w:val="Zkladntext2"/>
              <w:rPr>
                <w:rFonts w:cs="Arial"/>
                <w:sz w:val="22"/>
                <w:szCs w:val="22"/>
              </w:rPr>
            </w:pPr>
          </w:p>
          <w:p w14:paraId="6092E86B" w14:textId="77777777" w:rsidR="001D56AD" w:rsidRPr="005D1B08" w:rsidRDefault="001D56AD" w:rsidP="008531E8">
            <w:pPr>
              <w:pStyle w:val="Zkladntext2"/>
              <w:jc w:val="center"/>
              <w:rPr>
                <w:rFonts w:cs="Arial"/>
                <w:sz w:val="22"/>
                <w:szCs w:val="22"/>
              </w:rPr>
            </w:pPr>
            <w:r w:rsidRPr="005D1B08">
              <w:rPr>
                <w:rFonts w:cs="Arial"/>
                <w:sz w:val="22"/>
                <w:szCs w:val="22"/>
              </w:rPr>
              <w:t>_________________</w:t>
            </w:r>
            <w:r w:rsidRPr="005D1B08">
              <w:rPr>
                <w:rFonts w:cs="Arial"/>
                <w:sz w:val="22"/>
                <w:szCs w:val="22"/>
              </w:rPr>
              <w:softHyphen/>
            </w:r>
            <w:r w:rsidRPr="005D1B08">
              <w:rPr>
                <w:rFonts w:cs="Arial"/>
                <w:sz w:val="22"/>
                <w:szCs w:val="22"/>
              </w:rPr>
              <w:softHyphen/>
              <w:t>_________</w:t>
            </w:r>
          </w:p>
          <w:p w14:paraId="7EEB4515" w14:textId="77777777" w:rsidR="001D56AD" w:rsidRPr="007D6ECF" w:rsidRDefault="001D56AD" w:rsidP="008531E8">
            <w:pPr>
              <w:pStyle w:val="Zkladntext2"/>
              <w:jc w:val="center"/>
              <w:rPr>
                <w:rFonts w:cs="Arial"/>
                <w:sz w:val="22"/>
                <w:szCs w:val="22"/>
              </w:rPr>
            </w:pPr>
            <w:r w:rsidRPr="007D6ECF">
              <w:rPr>
                <w:rFonts w:cs="Arial"/>
                <w:sz w:val="22"/>
                <w:szCs w:val="22"/>
              </w:rPr>
              <w:t>za zhotovitele</w:t>
            </w:r>
          </w:p>
          <w:p w14:paraId="22C62C45" w14:textId="77777777" w:rsidR="001D56AD" w:rsidRPr="007D6ECF" w:rsidRDefault="007D6ECF" w:rsidP="008531E8">
            <w:pPr>
              <w:pStyle w:val="Zkladntext2"/>
              <w:jc w:val="center"/>
              <w:rPr>
                <w:rFonts w:cs="Arial"/>
                <w:b/>
                <w:sz w:val="22"/>
                <w:szCs w:val="22"/>
              </w:rPr>
            </w:pPr>
            <w:r w:rsidRPr="007D6ECF">
              <w:rPr>
                <w:rFonts w:cs="Arial"/>
                <w:b/>
                <w:sz w:val="22"/>
                <w:szCs w:val="22"/>
              </w:rPr>
              <w:t>IMOS Brno, a.s.</w:t>
            </w:r>
          </w:p>
          <w:p w14:paraId="279D0D70" w14:textId="77777777" w:rsidR="001D56AD" w:rsidRPr="007D6ECF" w:rsidRDefault="007D6ECF" w:rsidP="008531E8">
            <w:pPr>
              <w:pStyle w:val="Zkladntext2"/>
              <w:jc w:val="center"/>
              <w:rPr>
                <w:rFonts w:cs="Arial"/>
                <w:sz w:val="22"/>
                <w:szCs w:val="22"/>
              </w:rPr>
            </w:pPr>
            <w:r w:rsidRPr="007D6ECF">
              <w:rPr>
                <w:rFonts w:cs="Arial"/>
                <w:sz w:val="22"/>
                <w:szCs w:val="22"/>
              </w:rPr>
              <w:t>Ing. Robert Suchánek</w:t>
            </w:r>
          </w:p>
          <w:p w14:paraId="4F194845" w14:textId="77777777" w:rsidR="001D56AD" w:rsidRPr="005D1B08" w:rsidRDefault="007D6ECF" w:rsidP="008531E8">
            <w:pPr>
              <w:pStyle w:val="Zkladntext2"/>
              <w:jc w:val="center"/>
              <w:rPr>
                <w:rFonts w:cs="Arial"/>
                <w:sz w:val="22"/>
                <w:szCs w:val="22"/>
              </w:rPr>
            </w:pPr>
            <w:r w:rsidRPr="007D6ECF">
              <w:rPr>
                <w:rFonts w:cs="Arial"/>
                <w:sz w:val="22"/>
                <w:szCs w:val="22"/>
              </w:rPr>
              <w:t>Předseda představenstva</w:t>
            </w:r>
          </w:p>
        </w:tc>
        <w:tc>
          <w:tcPr>
            <w:tcW w:w="4889" w:type="dxa"/>
          </w:tcPr>
          <w:p w14:paraId="17F65CF4" w14:textId="77777777" w:rsidR="001D56AD" w:rsidRPr="005D1B08" w:rsidRDefault="001D56AD" w:rsidP="00216B60">
            <w:pPr>
              <w:pStyle w:val="Zkladntext2"/>
              <w:ind w:left="743"/>
              <w:rPr>
                <w:rFonts w:cs="Arial"/>
                <w:sz w:val="22"/>
                <w:szCs w:val="22"/>
              </w:rPr>
            </w:pPr>
            <w:r w:rsidRPr="005D1B08">
              <w:rPr>
                <w:rFonts w:cs="Arial"/>
                <w:sz w:val="22"/>
                <w:szCs w:val="22"/>
              </w:rPr>
              <w:t>V Brně</w:t>
            </w:r>
            <w:r w:rsidR="00CA73AB">
              <w:rPr>
                <w:rFonts w:cs="Arial"/>
                <w:sz w:val="22"/>
                <w:szCs w:val="22"/>
              </w:rPr>
              <w:t xml:space="preserve"> dne …….…</w:t>
            </w:r>
          </w:p>
          <w:p w14:paraId="6158C6F8" w14:textId="77777777" w:rsidR="001D56AD" w:rsidRPr="005D1B08" w:rsidRDefault="001D56AD" w:rsidP="008531E8">
            <w:pPr>
              <w:pStyle w:val="Zkladntext2"/>
              <w:jc w:val="center"/>
              <w:rPr>
                <w:rFonts w:cs="Arial"/>
                <w:sz w:val="22"/>
                <w:szCs w:val="22"/>
              </w:rPr>
            </w:pPr>
          </w:p>
          <w:p w14:paraId="25D5F921" w14:textId="77777777" w:rsidR="00216B60" w:rsidRDefault="00216B60" w:rsidP="00216B60">
            <w:pPr>
              <w:pStyle w:val="Zkladntext2"/>
              <w:rPr>
                <w:rFonts w:cs="Arial"/>
                <w:sz w:val="22"/>
                <w:szCs w:val="22"/>
              </w:rPr>
            </w:pPr>
          </w:p>
          <w:p w14:paraId="1CC32315" w14:textId="77777777" w:rsidR="00216B60" w:rsidRPr="005D1B08" w:rsidRDefault="00216B60" w:rsidP="00216B60">
            <w:pPr>
              <w:pStyle w:val="Zkladntext2"/>
              <w:rPr>
                <w:rFonts w:cs="Arial"/>
                <w:sz w:val="22"/>
                <w:szCs w:val="22"/>
              </w:rPr>
            </w:pPr>
          </w:p>
          <w:p w14:paraId="0525AA09" w14:textId="77777777" w:rsidR="001D56AD" w:rsidRPr="005D1B08" w:rsidRDefault="001D56AD" w:rsidP="008531E8">
            <w:pPr>
              <w:pStyle w:val="Zkladntext2"/>
              <w:jc w:val="center"/>
              <w:rPr>
                <w:rFonts w:cs="Arial"/>
                <w:sz w:val="22"/>
                <w:szCs w:val="22"/>
              </w:rPr>
            </w:pPr>
            <w:r w:rsidRPr="005D1B08">
              <w:rPr>
                <w:rFonts w:cs="Arial"/>
                <w:sz w:val="22"/>
                <w:szCs w:val="22"/>
              </w:rPr>
              <w:t>_________________</w:t>
            </w:r>
            <w:r w:rsidRPr="005D1B08">
              <w:rPr>
                <w:rFonts w:cs="Arial"/>
                <w:sz w:val="22"/>
                <w:szCs w:val="22"/>
              </w:rPr>
              <w:softHyphen/>
            </w:r>
            <w:r w:rsidRPr="005D1B08">
              <w:rPr>
                <w:rFonts w:cs="Arial"/>
                <w:sz w:val="22"/>
                <w:szCs w:val="22"/>
              </w:rPr>
              <w:softHyphen/>
              <w:t>_________</w:t>
            </w:r>
          </w:p>
          <w:p w14:paraId="10F8C0BD" w14:textId="77777777" w:rsidR="001D56AD" w:rsidRPr="001D56AD" w:rsidRDefault="001D56AD" w:rsidP="008531E8">
            <w:pPr>
              <w:pStyle w:val="Zkladntext2"/>
              <w:jc w:val="center"/>
              <w:rPr>
                <w:rFonts w:cs="Arial"/>
                <w:sz w:val="22"/>
                <w:szCs w:val="22"/>
              </w:rPr>
            </w:pPr>
            <w:r w:rsidRPr="001D56AD">
              <w:rPr>
                <w:rFonts w:cs="Arial"/>
                <w:sz w:val="22"/>
                <w:szCs w:val="22"/>
              </w:rPr>
              <w:t>za objednatele</w:t>
            </w:r>
          </w:p>
          <w:p w14:paraId="3206BF3E" w14:textId="77777777" w:rsidR="001D56AD" w:rsidRPr="005D1B08" w:rsidRDefault="001D56AD" w:rsidP="008531E8">
            <w:pPr>
              <w:pStyle w:val="Zkladntext2"/>
              <w:jc w:val="center"/>
              <w:rPr>
                <w:rFonts w:cs="Arial"/>
                <w:b/>
                <w:sz w:val="22"/>
                <w:szCs w:val="22"/>
              </w:rPr>
            </w:pPr>
            <w:r w:rsidRPr="005D1B08">
              <w:rPr>
                <w:rFonts w:cs="Arial"/>
                <w:b/>
                <w:sz w:val="22"/>
                <w:szCs w:val="22"/>
              </w:rPr>
              <w:t>Fakultní nemocnice Brno</w:t>
            </w:r>
          </w:p>
          <w:p w14:paraId="47E38A49" w14:textId="77777777" w:rsidR="001D56AD" w:rsidRPr="005D1B08" w:rsidRDefault="001D56AD" w:rsidP="008531E8">
            <w:pPr>
              <w:pStyle w:val="Zkladntext2"/>
              <w:jc w:val="center"/>
              <w:rPr>
                <w:rFonts w:cs="Arial"/>
                <w:sz w:val="22"/>
                <w:szCs w:val="22"/>
              </w:rPr>
            </w:pPr>
            <w:r w:rsidRPr="005D1B08">
              <w:rPr>
                <w:rFonts w:cs="Arial"/>
                <w:sz w:val="22"/>
                <w:szCs w:val="22"/>
              </w:rPr>
              <w:t>MUDr. Roman Kraus, MBA</w:t>
            </w:r>
          </w:p>
          <w:p w14:paraId="7F3CE769" w14:textId="77777777" w:rsidR="001D56AD" w:rsidRPr="005D1B08" w:rsidRDefault="007C202D" w:rsidP="008531E8">
            <w:pPr>
              <w:pStyle w:val="Zkladntext2"/>
              <w:jc w:val="center"/>
              <w:rPr>
                <w:rFonts w:cs="Arial"/>
                <w:sz w:val="22"/>
                <w:szCs w:val="22"/>
              </w:rPr>
            </w:pPr>
            <w:r w:rsidRPr="005D1B08">
              <w:rPr>
                <w:rFonts w:cs="Arial"/>
                <w:sz w:val="22"/>
                <w:szCs w:val="22"/>
              </w:rPr>
              <w:t>Ř</w:t>
            </w:r>
            <w:r w:rsidR="001D56AD" w:rsidRPr="005D1B08">
              <w:rPr>
                <w:rFonts w:cs="Arial"/>
                <w:sz w:val="22"/>
                <w:szCs w:val="22"/>
              </w:rPr>
              <w:t>editel</w:t>
            </w:r>
          </w:p>
        </w:tc>
      </w:tr>
    </w:tbl>
    <w:p w14:paraId="496BCE5D" w14:textId="1135A6E6" w:rsidR="00F07C0D" w:rsidRPr="00F07C0D" w:rsidRDefault="00F07C0D" w:rsidP="00227BB0">
      <w:pPr>
        <w:jc w:val="center"/>
      </w:pPr>
    </w:p>
    <w:sectPr w:rsidR="00F07C0D" w:rsidRPr="00F07C0D">
      <w:headerReference w:type="default" r:id="rId9"/>
      <w:footerReference w:type="default" r:id="rId10"/>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3AB18E" w14:textId="77777777" w:rsidR="00F07C0D" w:rsidRDefault="00F07C0D">
      <w:r>
        <w:separator/>
      </w:r>
    </w:p>
  </w:endnote>
  <w:endnote w:type="continuationSeparator" w:id="0">
    <w:p w14:paraId="5AC34AE7" w14:textId="77777777" w:rsidR="00F07C0D" w:rsidRDefault="00F07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Black">
    <w:panose1 w:val="020B0A040201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80CA6D" w14:textId="77777777" w:rsidR="00F07C0D" w:rsidRDefault="00F07C0D">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sidR="00107285">
      <w:rPr>
        <w:b/>
        <w:bCs/>
        <w:noProof/>
      </w:rPr>
      <w:t>27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107285">
      <w:rPr>
        <w:b/>
        <w:bCs/>
        <w:noProof/>
      </w:rPr>
      <w:t>27</w:t>
    </w:r>
    <w:r>
      <w:rPr>
        <w:b/>
        <w:bCs/>
        <w:sz w:val="24"/>
        <w:szCs w:val="24"/>
      </w:rPr>
      <w:fldChar w:fldCharType="end"/>
    </w:r>
  </w:p>
  <w:p w14:paraId="30E2A66B" w14:textId="77777777" w:rsidR="00F07C0D" w:rsidRDefault="00F07C0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832BB" w14:textId="77777777" w:rsidR="00F07C0D" w:rsidRDefault="00F07C0D">
      <w:r>
        <w:separator/>
      </w:r>
    </w:p>
  </w:footnote>
  <w:footnote w:type="continuationSeparator" w:id="0">
    <w:p w14:paraId="7FB55E04" w14:textId="77777777" w:rsidR="00F07C0D" w:rsidRDefault="00F07C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420886" w14:textId="77777777" w:rsidR="00F07C0D" w:rsidRPr="008D17FE" w:rsidRDefault="00F07C0D" w:rsidP="00B80008">
    <w:pPr>
      <w:pStyle w:val="Zhlav"/>
      <w:rPr>
        <w:rFonts w:cs="Arial"/>
        <w:u w:val="single"/>
      </w:rPr>
    </w:pPr>
  </w:p>
  <w:p w14:paraId="2A4DC716" w14:textId="77777777" w:rsidR="00F07C0D" w:rsidRPr="008D17FE" w:rsidRDefault="00F07C0D" w:rsidP="0020281C">
    <w:pPr>
      <w:pStyle w:val="Zhlav"/>
      <w:jc w:val="center"/>
      <w:rPr>
        <w:rFonts w:cs="Arial"/>
        <w:u w:val="single"/>
      </w:rPr>
    </w:pPr>
  </w:p>
  <w:p w14:paraId="04DB58A2" w14:textId="77777777" w:rsidR="00F07C0D" w:rsidRDefault="00F07C0D">
    <w:pPr>
      <w:pStyle w:val="Zhlav"/>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ascii="Arial" w:hAnsi="Arial" w:cs="Arial"/>
        <w:sz w:val="22"/>
        <w:szCs w:val="22"/>
      </w:rPr>
    </w:lvl>
  </w:abstractNum>
  <w:abstractNum w:abstractNumId="2">
    <w:nsid w:val="00000006"/>
    <w:multiLevelType w:val="singleLevel"/>
    <w:tmpl w:val="00000006"/>
    <w:name w:val="WW8Num6"/>
    <w:lvl w:ilvl="0">
      <w:start w:val="1"/>
      <w:numFmt w:val="lowerLetter"/>
      <w:lvlText w:val="%1."/>
      <w:lvlJc w:val="left"/>
      <w:pPr>
        <w:tabs>
          <w:tab w:val="num" w:pos="717"/>
        </w:tabs>
        <w:ind w:left="714" w:hanging="357"/>
      </w:pPr>
      <w:rPr>
        <w:rFonts w:ascii="Arial" w:hAnsi="Arial" w:cs="Arial"/>
        <w:sz w:val="22"/>
        <w:szCs w:val="22"/>
      </w:rPr>
    </w:lvl>
  </w:abstractNum>
  <w:abstractNum w:abstractNumId="3">
    <w:nsid w:val="00A021E5"/>
    <w:multiLevelType w:val="hybridMultilevel"/>
    <w:tmpl w:val="FAFC340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00"/>
        </w:tabs>
        <w:ind w:left="1800" w:hanging="360"/>
      </w:pPr>
      <w:rPr>
        <w:rFonts w:ascii="Courier New" w:hAnsi="Courier New" w:cs="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cs="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cs="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4">
    <w:nsid w:val="01537924"/>
    <w:multiLevelType w:val="singleLevel"/>
    <w:tmpl w:val="0405000F"/>
    <w:lvl w:ilvl="0">
      <w:start w:val="1"/>
      <w:numFmt w:val="decimal"/>
      <w:lvlText w:val="%1."/>
      <w:lvlJc w:val="left"/>
      <w:pPr>
        <w:tabs>
          <w:tab w:val="num" w:pos="360"/>
        </w:tabs>
        <w:ind w:left="360" w:hanging="360"/>
      </w:pPr>
    </w:lvl>
  </w:abstractNum>
  <w:abstractNum w:abstractNumId="5">
    <w:nsid w:val="01611D18"/>
    <w:multiLevelType w:val="hybridMultilevel"/>
    <w:tmpl w:val="CE7AABA6"/>
    <w:lvl w:ilvl="0" w:tplc="A53A407A">
      <w:start w:val="1"/>
      <w:numFmt w:val="decimal"/>
      <w:lvlText w:val="II.%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25F2907"/>
    <w:multiLevelType w:val="multilevel"/>
    <w:tmpl w:val="49FCC3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31"/>
        </w:tabs>
        <w:ind w:left="1431" w:hanging="720"/>
      </w:pPr>
      <w:rPr>
        <w:rFonts w:hint="default"/>
        <w:color w:val="auto"/>
      </w:rPr>
    </w:lvl>
    <w:lvl w:ilvl="2">
      <w:start w:val="1"/>
      <w:numFmt w:val="decimal"/>
      <w:lvlText w:val="%1.%2.%3."/>
      <w:lvlJc w:val="left"/>
      <w:pPr>
        <w:tabs>
          <w:tab w:val="num" w:pos="2142"/>
        </w:tabs>
        <w:ind w:left="2142" w:hanging="720"/>
      </w:pPr>
      <w:rPr>
        <w:rFonts w:hint="default"/>
      </w:rPr>
    </w:lvl>
    <w:lvl w:ilvl="3">
      <w:start w:val="1"/>
      <w:numFmt w:val="decimal"/>
      <w:lvlText w:val="%1.%2.%3.%4."/>
      <w:lvlJc w:val="left"/>
      <w:pPr>
        <w:tabs>
          <w:tab w:val="num" w:pos="3213"/>
        </w:tabs>
        <w:ind w:left="3213" w:hanging="1080"/>
      </w:pPr>
      <w:rPr>
        <w:rFonts w:hint="default"/>
      </w:rPr>
    </w:lvl>
    <w:lvl w:ilvl="4">
      <w:start w:val="1"/>
      <w:numFmt w:val="decimal"/>
      <w:lvlText w:val="%1.%2.%3.%4.%5."/>
      <w:lvlJc w:val="left"/>
      <w:pPr>
        <w:tabs>
          <w:tab w:val="num" w:pos="3924"/>
        </w:tabs>
        <w:ind w:left="3924" w:hanging="1080"/>
      </w:pPr>
      <w:rPr>
        <w:rFonts w:hint="default"/>
      </w:rPr>
    </w:lvl>
    <w:lvl w:ilvl="5">
      <w:start w:val="1"/>
      <w:numFmt w:val="decimal"/>
      <w:lvlText w:val="%1.%2.%3.%4.%5.%6."/>
      <w:lvlJc w:val="left"/>
      <w:pPr>
        <w:tabs>
          <w:tab w:val="num" w:pos="4995"/>
        </w:tabs>
        <w:ind w:left="4995" w:hanging="1440"/>
      </w:pPr>
      <w:rPr>
        <w:rFonts w:hint="default"/>
      </w:rPr>
    </w:lvl>
    <w:lvl w:ilvl="6">
      <w:start w:val="1"/>
      <w:numFmt w:val="decimal"/>
      <w:lvlText w:val="%1.%2.%3.%4.%5.%6.%7."/>
      <w:lvlJc w:val="left"/>
      <w:pPr>
        <w:tabs>
          <w:tab w:val="num" w:pos="5706"/>
        </w:tabs>
        <w:ind w:left="5706" w:hanging="1440"/>
      </w:pPr>
      <w:rPr>
        <w:rFonts w:hint="default"/>
      </w:rPr>
    </w:lvl>
    <w:lvl w:ilvl="7">
      <w:start w:val="1"/>
      <w:numFmt w:val="decimal"/>
      <w:lvlText w:val="%1.%2.%3.%4.%5.%6.%7.%8."/>
      <w:lvlJc w:val="left"/>
      <w:pPr>
        <w:tabs>
          <w:tab w:val="num" w:pos="6777"/>
        </w:tabs>
        <w:ind w:left="6777" w:hanging="1800"/>
      </w:pPr>
      <w:rPr>
        <w:rFonts w:hint="default"/>
      </w:rPr>
    </w:lvl>
    <w:lvl w:ilvl="8">
      <w:start w:val="1"/>
      <w:numFmt w:val="decimal"/>
      <w:lvlText w:val="%1.%2.%3.%4.%5.%6.%7.%8.%9."/>
      <w:lvlJc w:val="left"/>
      <w:pPr>
        <w:tabs>
          <w:tab w:val="num" w:pos="7488"/>
        </w:tabs>
        <w:ind w:left="7488" w:hanging="1800"/>
      </w:pPr>
      <w:rPr>
        <w:rFonts w:hint="default"/>
      </w:rPr>
    </w:lvl>
  </w:abstractNum>
  <w:abstractNum w:abstractNumId="7">
    <w:nsid w:val="03C011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8">
    <w:nsid w:val="06187C91"/>
    <w:multiLevelType w:val="hybridMultilevel"/>
    <w:tmpl w:val="45368DF8"/>
    <w:lvl w:ilvl="0" w:tplc="96641084">
      <w:start w:val="1"/>
      <w:numFmt w:val="lowerLetter"/>
      <w:lvlText w:val="%1."/>
      <w:lvlJc w:val="left"/>
      <w:pPr>
        <w:ind w:left="1429"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097C009F"/>
    <w:multiLevelType w:val="hybridMultilevel"/>
    <w:tmpl w:val="27D0A07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10">
    <w:nsid w:val="0A441430"/>
    <w:multiLevelType w:val="hybridMultilevel"/>
    <w:tmpl w:val="AA0C3B2C"/>
    <w:lvl w:ilvl="0" w:tplc="8D36EB54">
      <w:numFmt w:val="bullet"/>
      <w:lvlText w:val="-"/>
      <w:lvlJc w:val="left"/>
      <w:pPr>
        <w:tabs>
          <w:tab w:val="num" w:pos="1766"/>
        </w:tabs>
        <w:ind w:left="1766" w:hanging="360"/>
      </w:pPr>
      <w:rPr>
        <w:rFonts w:ascii="Arial" w:eastAsia="Times New Roman" w:hAnsi="Arial" w:cs="Arial" w:hint="default"/>
        <w:color w:val="auto"/>
      </w:rPr>
    </w:lvl>
    <w:lvl w:ilvl="1" w:tplc="04050003">
      <w:start w:val="1"/>
      <w:numFmt w:val="bullet"/>
      <w:lvlText w:val="o"/>
      <w:lvlJc w:val="left"/>
      <w:pPr>
        <w:tabs>
          <w:tab w:val="num" w:pos="2486"/>
        </w:tabs>
        <w:ind w:left="2486" w:hanging="360"/>
      </w:pPr>
      <w:rPr>
        <w:rFonts w:ascii="Courier New" w:hAnsi="Courier New" w:cs="Courier New" w:hint="default"/>
      </w:rPr>
    </w:lvl>
    <w:lvl w:ilvl="2" w:tplc="04050005" w:tentative="1">
      <w:start w:val="1"/>
      <w:numFmt w:val="bullet"/>
      <w:lvlText w:val=""/>
      <w:lvlJc w:val="left"/>
      <w:pPr>
        <w:tabs>
          <w:tab w:val="num" w:pos="3206"/>
        </w:tabs>
        <w:ind w:left="3206" w:hanging="360"/>
      </w:pPr>
      <w:rPr>
        <w:rFonts w:ascii="Wingdings" w:hAnsi="Wingdings" w:hint="default"/>
      </w:rPr>
    </w:lvl>
    <w:lvl w:ilvl="3" w:tplc="04050001" w:tentative="1">
      <w:start w:val="1"/>
      <w:numFmt w:val="bullet"/>
      <w:lvlText w:val=""/>
      <w:lvlJc w:val="left"/>
      <w:pPr>
        <w:tabs>
          <w:tab w:val="num" w:pos="3926"/>
        </w:tabs>
        <w:ind w:left="3926" w:hanging="360"/>
      </w:pPr>
      <w:rPr>
        <w:rFonts w:ascii="Symbol" w:hAnsi="Symbol" w:hint="default"/>
      </w:rPr>
    </w:lvl>
    <w:lvl w:ilvl="4" w:tplc="04050003" w:tentative="1">
      <w:start w:val="1"/>
      <w:numFmt w:val="bullet"/>
      <w:lvlText w:val="o"/>
      <w:lvlJc w:val="left"/>
      <w:pPr>
        <w:tabs>
          <w:tab w:val="num" w:pos="4646"/>
        </w:tabs>
        <w:ind w:left="4646" w:hanging="360"/>
      </w:pPr>
      <w:rPr>
        <w:rFonts w:ascii="Courier New" w:hAnsi="Courier New" w:cs="Courier New" w:hint="default"/>
      </w:rPr>
    </w:lvl>
    <w:lvl w:ilvl="5" w:tplc="04050005" w:tentative="1">
      <w:start w:val="1"/>
      <w:numFmt w:val="bullet"/>
      <w:lvlText w:val=""/>
      <w:lvlJc w:val="left"/>
      <w:pPr>
        <w:tabs>
          <w:tab w:val="num" w:pos="5366"/>
        </w:tabs>
        <w:ind w:left="5366" w:hanging="360"/>
      </w:pPr>
      <w:rPr>
        <w:rFonts w:ascii="Wingdings" w:hAnsi="Wingdings" w:hint="default"/>
      </w:rPr>
    </w:lvl>
    <w:lvl w:ilvl="6" w:tplc="04050001" w:tentative="1">
      <w:start w:val="1"/>
      <w:numFmt w:val="bullet"/>
      <w:lvlText w:val=""/>
      <w:lvlJc w:val="left"/>
      <w:pPr>
        <w:tabs>
          <w:tab w:val="num" w:pos="6086"/>
        </w:tabs>
        <w:ind w:left="6086" w:hanging="360"/>
      </w:pPr>
      <w:rPr>
        <w:rFonts w:ascii="Symbol" w:hAnsi="Symbol" w:hint="default"/>
      </w:rPr>
    </w:lvl>
    <w:lvl w:ilvl="7" w:tplc="04050003" w:tentative="1">
      <w:start w:val="1"/>
      <w:numFmt w:val="bullet"/>
      <w:lvlText w:val="o"/>
      <w:lvlJc w:val="left"/>
      <w:pPr>
        <w:tabs>
          <w:tab w:val="num" w:pos="6806"/>
        </w:tabs>
        <w:ind w:left="6806" w:hanging="360"/>
      </w:pPr>
      <w:rPr>
        <w:rFonts w:ascii="Courier New" w:hAnsi="Courier New" w:cs="Courier New" w:hint="default"/>
      </w:rPr>
    </w:lvl>
    <w:lvl w:ilvl="8" w:tplc="04050005" w:tentative="1">
      <w:start w:val="1"/>
      <w:numFmt w:val="bullet"/>
      <w:lvlText w:val=""/>
      <w:lvlJc w:val="left"/>
      <w:pPr>
        <w:tabs>
          <w:tab w:val="num" w:pos="7526"/>
        </w:tabs>
        <w:ind w:left="7526" w:hanging="360"/>
      </w:pPr>
      <w:rPr>
        <w:rFonts w:ascii="Wingdings" w:hAnsi="Wingdings" w:hint="default"/>
      </w:rPr>
    </w:lvl>
  </w:abstractNum>
  <w:abstractNum w:abstractNumId="11">
    <w:nsid w:val="0BCD6B75"/>
    <w:multiLevelType w:val="hybridMultilevel"/>
    <w:tmpl w:val="AEEC00AC"/>
    <w:lvl w:ilvl="0" w:tplc="01849D78">
      <w:start w:val="1"/>
      <w:numFmt w:val="decimal"/>
      <w:lvlText w:val="X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0BDE6A2E"/>
    <w:multiLevelType w:val="hybridMultilevel"/>
    <w:tmpl w:val="BE706AF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0C485C0F"/>
    <w:multiLevelType w:val="singleLevel"/>
    <w:tmpl w:val="04050001"/>
    <w:lvl w:ilvl="0">
      <w:start w:val="1"/>
      <w:numFmt w:val="bullet"/>
      <w:lvlText w:val=""/>
      <w:lvlJc w:val="left"/>
      <w:pPr>
        <w:ind w:left="720" w:hanging="360"/>
      </w:pPr>
      <w:rPr>
        <w:rFonts w:ascii="Symbol" w:hAnsi="Symbol" w:hint="default"/>
      </w:rPr>
    </w:lvl>
  </w:abstractNum>
  <w:abstractNum w:abstractNumId="14">
    <w:nsid w:val="0D604263"/>
    <w:multiLevelType w:val="hybridMultilevel"/>
    <w:tmpl w:val="070E0F1A"/>
    <w:lvl w:ilvl="0" w:tplc="04050001">
      <w:start w:val="1"/>
      <w:numFmt w:val="bullet"/>
      <w:lvlText w:val=""/>
      <w:lvlJc w:val="left"/>
      <w:pPr>
        <w:ind w:left="720" w:hanging="360"/>
      </w:pPr>
      <w:rPr>
        <w:rFonts w:ascii="Symbol" w:hAnsi="Symbol" w:hint="default"/>
        <w:sz w:val="20"/>
        <w:szCs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0F527153"/>
    <w:multiLevelType w:val="multilevel"/>
    <w:tmpl w:val="A8B84502"/>
    <w:lvl w:ilvl="0">
      <w:start w:val="1"/>
      <w:numFmt w:val="bullet"/>
      <w:lvlText w:val=""/>
      <w:lvlJc w:val="left"/>
      <w:pPr>
        <w:tabs>
          <w:tab w:val="num" w:pos="1429"/>
        </w:tabs>
        <w:ind w:left="1429" w:hanging="360"/>
      </w:pPr>
      <w:rPr>
        <w:rFonts w:ascii="Symbol" w:hAnsi="Symbol" w:hint="default"/>
      </w:rPr>
    </w:lvl>
    <w:lvl w:ilvl="1" w:tentative="1">
      <w:start w:val="1"/>
      <w:numFmt w:val="bullet"/>
      <w:lvlText w:val="o"/>
      <w:lvlJc w:val="left"/>
      <w:pPr>
        <w:tabs>
          <w:tab w:val="num" w:pos="2149"/>
        </w:tabs>
        <w:ind w:left="2149" w:hanging="360"/>
      </w:pPr>
      <w:rPr>
        <w:rFonts w:ascii="Courier New" w:hAnsi="Courier New" w:hint="default"/>
      </w:rPr>
    </w:lvl>
    <w:lvl w:ilvl="2" w:tentative="1">
      <w:start w:val="1"/>
      <w:numFmt w:val="bullet"/>
      <w:lvlText w:val=""/>
      <w:lvlJc w:val="left"/>
      <w:pPr>
        <w:tabs>
          <w:tab w:val="num" w:pos="2869"/>
        </w:tabs>
        <w:ind w:left="2869" w:hanging="360"/>
      </w:pPr>
      <w:rPr>
        <w:rFonts w:ascii="Wingdings" w:hAnsi="Wingdings"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16">
    <w:nsid w:val="0FA02304"/>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7">
    <w:nsid w:val="10F7767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8">
    <w:nsid w:val="12934C14"/>
    <w:multiLevelType w:val="hybridMultilevel"/>
    <w:tmpl w:val="1AD6D790"/>
    <w:lvl w:ilvl="0" w:tplc="2ED8693E">
      <w:start w:val="1"/>
      <w:numFmt w:val="decimal"/>
      <w:lvlText w:val="VII.%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154C2C07"/>
    <w:multiLevelType w:val="singleLevel"/>
    <w:tmpl w:val="FD9AAEDE"/>
    <w:lvl w:ilvl="0">
      <w:start w:val="11"/>
      <w:numFmt w:val="bullet"/>
      <w:lvlText w:val="-"/>
      <w:lvlJc w:val="left"/>
      <w:pPr>
        <w:tabs>
          <w:tab w:val="num" w:pos="1778"/>
        </w:tabs>
        <w:ind w:left="1778" w:hanging="360"/>
      </w:pPr>
      <w:rPr>
        <w:rFonts w:ascii="Times New Roman" w:hAnsi="Times New Roman" w:hint="default"/>
      </w:rPr>
    </w:lvl>
  </w:abstractNum>
  <w:abstractNum w:abstractNumId="20">
    <w:nsid w:val="15970025"/>
    <w:multiLevelType w:val="hybridMultilevel"/>
    <w:tmpl w:val="D0004B78"/>
    <w:lvl w:ilvl="0" w:tplc="ABE2AB48">
      <w:start w:val="1"/>
      <w:numFmt w:val="decimal"/>
      <w:lvlText w:val="XIV.%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B87441D"/>
    <w:multiLevelType w:val="hybridMultilevel"/>
    <w:tmpl w:val="2A88F618"/>
    <w:lvl w:ilvl="0" w:tplc="0944DC7C">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1C4374FB"/>
    <w:multiLevelType w:val="hybridMultilevel"/>
    <w:tmpl w:val="F12E1EEC"/>
    <w:lvl w:ilvl="0" w:tplc="884EB8F0">
      <w:start w:val="1"/>
      <w:numFmt w:val="decimal"/>
      <w:lvlText w:val="VIII.%1."/>
      <w:lvlJc w:val="left"/>
      <w:pPr>
        <w:tabs>
          <w:tab w:val="num" w:pos="705"/>
        </w:tabs>
        <w:ind w:left="705" w:hanging="705"/>
      </w:pPr>
      <w:rPr>
        <w:rFonts w:ascii="Arial" w:hAnsi="Arial" w:cs="Arial"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1C8C53B9"/>
    <w:multiLevelType w:val="multilevel"/>
    <w:tmpl w:val="535ED206"/>
    <w:lvl w:ilvl="0">
      <w:start w:val="2"/>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1CE81D3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25">
    <w:nsid w:val="1D806A6A"/>
    <w:multiLevelType w:val="hybridMultilevel"/>
    <w:tmpl w:val="8C24BAB4"/>
    <w:lvl w:ilvl="0" w:tplc="34A4FA00">
      <w:start w:val="1"/>
      <w:numFmt w:val="decimal"/>
      <w:lvlText w:val="IV.%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1E0E342A"/>
    <w:multiLevelType w:val="hybridMultilevel"/>
    <w:tmpl w:val="BDF4AADE"/>
    <w:lvl w:ilvl="0" w:tplc="A9C6ACE2">
      <w:start w:val="1"/>
      <w:numFmt w:val="decimal"/>
      <w:lvlText w:val="VI.%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1F3E4FBA"/>
    <w:multiLevelType w:val="hybridMultilevel"/>
    <w:tmpl w:val="B366D7D2"/>
    <w:lvl w:ilvl="0" w:tplc="1EEEF552">
      <w:start w:val="1"/>
      <w:numFmt w:val="decimal"/>
      <w:lvlText w:val="V.%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1FB65049"/>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29">
    <w:nsid w:val="20E76EFA"/>
    <w:multiLevelType w:val="hybridMultilevel"/>
    <w:tmpl w:val="6F0462AC"/>
    <w:lvl w:ilvl="0" w:tplc="A08A70F2">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0">
    <w:nsid w:val="21951A60"/>
    <w:multiLevelType w:val="hybridMultilevel"/>
    <w:tmpl w:val="110EB2C0"/>
    <w:lvl w:ilvl="0" w:tplc="F3BE4D24">
      <w:start w:val="1"/>
      <w:numFmt w:val="decimal"/>
      <w:lvlText w:val="XV.%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24200658"/>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2">
    <w:nsid w:val="24336E46"/>
    <w:multiLevelType w:val="hybridMultilevel"/>
    <w:tmpl w:val="6F0462AC"/>
    <w:lvl w:ilvl="0" w:tplc="A08A70F2">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3">
    <w:nsid w:val="29A71FF6"/>
    <w:multiLevelType w:val="hybridMultilevel"/>
    <w:tmpl w:val="D32608AC"/>
    <w:lvl w:ilvl="0" w:tplc="0EC60584">
      <w:start w:val="1"/>
      <w:numFmt w:val="decimal"/>
      <w:lvlText w:val="XVII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2D7A6888"/>
    <w:multiLevelType w:val="hybridMultilevel"/>
    <w:tmpl w:val="04E4ED9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5">
    <w:nsid w:val="30237BAB"/>
    <w:multiLevelType w:val="hybridMultilevel"/>
    <w:tmpl w:val="4BC054AC"/>
    <w:lvl w:ilvl="0" w:tplc="0000001E">
      <w:start w:val="1"/>
      <w:numFmt w:val="bullet"/>
      <w:lvlText w:val="-"/>
      <w:lvlJc w:val="left"/>
      <w:pPr>
        <w:tabs>
          <w:tab w:val="num" w:pos="720"/>
        </w:tabs>
        <w:ind w:left="720" w:hanging="360"/>
      </w:pPr>
      <w:rPr>
        <w:rFonts w:ascii="Arial" w:hAnsi="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nsid w:val="34E328D4"/>
    <w:multiLevelType w:val="hybridMultilevel"/>
    <w:tmpl w:val="09A45A64"/>
    <w:lvl w:ilvl="0" w:tplc="04050001">
      <w:start w:val="1"/>
      <w:numFmt w:val="bullet"/>
      <w:lvlText w:val=""/>
      <w:lvlJc w:val="left"/>
      <w:pPr>
        <w:tabs>
          <w:tab w:val="num" w:pos="1146"/>
        </w:tabs>
        <w:ind w:left="1146" w:hanging="360"/>
      </w:pPr>
      <w:rPr>
        <w:rFonts w:ascii="Symbol" w:hAnsi="Symbol" w:hint="default"/>
      </w:rPr>
    </w:lvl>
    <w:lvl w:ilvl="1" w:tplc="04050003" w:tentative="1">
      <w:start w:val="1"/>
      <w:numFmt w:val="bullet"/>
      <w:lvlText w:val="o"/>
      <w:lvlJc w:val="left"/>
      <w:pPr>
        <w:tabs>
          <w:tab w:val="num" w:pos="1866"/>
        </w:tabs>
        <w:ind w:left="1866" w:hanging="360"/>
      </w:pPr>
      <w:rPr>
        <w:rFonts w:ascii="Courier New" w:hAnsi="Courier New" w:cs="Courier New" w:hint="default"/>
      </w:rPr>
    </w:lvl>
    <w:lvl w:ilvl="2" w:tplc="04050005" w:tentative="1">
      <w:start w:val="1"/>
      <w:numFmt w:val="bullet"/>
      <w:lvlText w:val=""/>
      <w:lvlJc w:val="left"/>
      <w:pPr>
        <w:tabs>
          <w:tab w:val="num" w:pos="2586"/>
        </w:tabs>
        <w:ind w:left="2586" w:hanging="360"/>
      </w:pPr>
      <w:rPr>
        <w:rFonts w:ascii="Wingdings" w:hAnsi="Wingdings" w:hint="default"/>
      </w:rPr>
    </w:lvl>
    <w:lvl w:ilvl="3" w:tplc="04050001" w:tentative="1">
      <w:start w:val="1"/>
      <w:numFmt w:val="bullet"/>
      <w:lvlText w:val=""/>
      <w:lvlJc w:val="left"/>
      <w:pPr>
        <w:tabs>
          <w:tab w:val="num" w:pos="3306"/>
        </w:tabs>
        <w:ind w:left="3306" w:hanging="360"/>
      </w:pPr>
      <w:rPr>
        <w:rFonts w:ascii="Symbol" w:hAnsi="Symbol" w:hint="default"/>
      </w:rPr>
    </w:lvl>
    <w:lvl w:ilvl="4" w:tplc="04050003" w:tentative="1">
      <w:start w:val="1"/>
      <w:numFmt w:val="bullet"/>
      <w:lvlText w:val="o"/>
      <w:lvlJc w:val="left"/>
      <w:pPr>
        <w:tabs>
          <w:tab w:val="num" w:pos="4026"/>
        </w:tabs>
        <w:ind w:left="4026" w:hanging="360"/>
      </w:pPr>
      <w:rPr>
        <w:rFonts w:ascii="Courier New" w:hAnsi="Courier New" w:cs="Courier New" w:hint="default"/>
      </w:rPr>
    </w:lvl>
    <w:lvl w:ilvl="5" w:tplc="04050005" w:tentative="1">
      <w:start w:val="1"/>
      <w:numFmt w:val="bullet"/>
      <w:lvlText w:val=""/>
      <w:lvlJc w:val="left"/>
      <w:pPr>
        <w:tabs>
          <w:tab w:val="num" w:pos="4746"/>
        </w:tabs>
        <w:ind w:left="4746" w:hanging="360"/>
      </w:pPr>
      <w:rPr>
        <w:rFonts w:ascii="Wingdings" w:hAnsi="Wingdings" w:hint="default"/>
      </w:rPr>
    </w:lvl>
    <w:lvl w:ilvl="6" w:tplc="04050001" w:tentative="1">
      <w:start w:val="1"/>
      <w:numFmt w:val="bullet"/>
      <w:lvlText w:val=""/>
      <w:lvlJc w:val="left"/>
      <w:pPr>
        <w:tabs>
          <w:tab w:val="num" w:pos="5466"/>
        </w:tabs>
        <w:ind w:left="5466" w:hanging="360"/>
      </w:pPr>
      <w:rPr>
        <w:rFonts w:ascii="Symbol" w:hAnsi="Symbol" w:hint="default"/>
      </w:rPr>
    </w:lvl>
    <w:lvl w:ilvl="7" w:tplc="04050003" w:tentative="1">
      <w:start w:val="1"/>
      <w:numFmt w:val="bullet"/>
      <w:lvlText w:val="o"/>
      <w:lvlJc w:val="left"/>
      <w:pPr>
        <w:tabs>
          <w:tab w:val="num" w:pos="6186"/>
        </w:tabs>
        <w:ind w:left="6186" w:hanging="360"/>
      </w:pPr>
      <w:rPr>
        <w:rFonts w:ascii="Courier New" w:hAnsi="Courier New" w:cs="Courier New" w:hint="default"/>
      </w:rPr>
    </w:lvl>
    <w:lvl w:ilvl="8" w:tplc="04050005" w:tentative="1">
      <w:start w:val="1"/>
      <w:numFmt w:val="bullet"/>
      <w:lvlText w:val=""/>
      <w:lvlJc w:val="left"/>
      <w:pPr>
        <w:tabs>
          <w:tab w:val="num" w:pos="6906"/>
        </w:tabs>
        <w:ind w:left="6906" w:hanging="360"/>
      </w:pPr>
      <w:rPr>
        <w:rFonts w:ascii="Wingdings" w:hAnsi="Wingdings" w:hint="default"/>
      </w:rPr>
    </w:lvl>
  </w:abstractNum>
  <w:abstractNum w:abstractNumId="37">
    <w:nsid w:val="35913A5D"/>
    <w:multiLevelType w:val="singleLevel"/>
    <w:tmpl w:val="753E7002"/>
    <w:lvl w:ilvl="0">
      <w:start w:val="1"/>
      <w:numFmt w:val="bullet"/>
      <w:pStyle w:val="Dosaenvzdln"/>
      <w:lvlText w:val=""/>
      <w:lvlJc w:val="left"/>
      <w:pPr>
        <w:tabs>
          <w:tab w:val="num" w:pos="0"/>
        </w:tabs>
        <w:ind w:left="2250" w:hanging="144"/>
      </w:pPr>
      <w:rPr>
        <w:rFonts w:ascii="Symbol" w:hAnsi="Symbol" w:hint="default"/>
      </w:rPr>
    </w:lvl>
  </w:abstractNum>
  <w:abstractNum w:abstractNumId="38">
    <w:nsid w:val="376F6C9E"/>
    <w:multiLevelType w:val="hybridMultilevel"/>
    <w:tmpl w:val="83780FD8"/>
    <w:lvl w:ilvl="0" w:tplc="227AFE40">
      <w:start w:val="1"/>
      <w:numFmt w:val="decimal"/>
      <w:lvlText w:val="I.%1."/>
      <w:lvlJc w:val="left"/>
      <w:pPr>
        <w:tabs>
          <w:tab w:val="num" w:pos="705"/>
        </w:tabs>
        <w:ind w:left="705" w:hanging="705"/>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37A609F3"/>
    <w:multiLevelType w:val="hybridMultilevel"/>
    <w:tmpl w:val="6B32C2C4"/>
    <w:lvl w:ilvl="0" w:tplc="6D06F4CC">
      <w:start w:val="1"/>
      <w:numFmt w:val="decimal"/>
      <w:lvlText w:val="XV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382A617D"/>
    <w:multiLevelType w:val="singleLevel"/>
    <w:tmpl w:val="889EAA8C"/>
    <w:lvl w:ilvl="0">
      <w:start w:val="1"/>
      <w:numFmt w:val="lowerLetter"/>
      <w:lvlText w:val="%1)"/>
      <w:legacy w:legacy="1" w:legacySpace="0" w:legacyIndent="283"/>
      <w:lvlJc w:val="left"/>
      <w:pPr>
        <w:ind w:left="709" w:hanging="283"/>
      </w:pPr>
    </w:lvl>
  </w:abstractNum>
  <w:abstractNum w:abstractNumId="41">
    <w:nsid w:val="3B46383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42">
    <w:nsid w:val="3F4A49A2"/>
    <w:multiLevelType w:val="singleLevel"/>
    <w:tmpl w:val="7D2C6934"/>
    <w:lvl w:ilvl="0">
      <w:start w:val="1"/>
      <w:numFmt w:val="bullet"/>
      <w:lvlText w:val=""/>
      <w:lvlJc w:val="left"/>
      <w:pPr>
        <w:tabs>
          <w:tab w:val="num" w:pos="360"/>
        </w:tabs>
        <w:ind w:left="360" w:hanging="360"/>
      </w:pPr>
      <w:rPr>
        <w:rFonts w:ascii="Symbol" w:hAnsi="Symbol" w:hint="default"/>
      </w:rPr>
    </w:lvl>
  </w:abstractNum>
  <w:abstractNum w:abstractNumId="43">
    <w:nsid w:val="3F933DE7"/>
    <w:multiLevelType w:val="hybridMultilevel"/>
    <w:tmpl w:val="A3488DB4"/>
    <w:lvl w:ilvl="0" w:tplc="BBC61BEC">
      <w:start w:val="1"/>
      <w:numFmt w:val="decimal"/>
      <w:lvlText w:val="IX.%1."/>
      <w:lvlJc w:val="left"/>
      <w:pPr>
        <w:tabs>
          <w:tab w:val="num" w:pos="705"/>
        </w:tabs>
        <w:ind w:left="705" w:hanging="705"/>
      </w:pPr>
      <w:rPr>
        <w:rFonts w:ascii="Arial" w:hAnsi="Arial" w:hint="default"/>
        <w:b/>
        <w:i w:val="0"/>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40105CE8"/>
    <w:multiLevelType w:val="hybridMultilevel"/>
    <w:tmpl w:val="ECD0A442"/>
    <w:lvl w:ilvl="0" w:tplc="04050001">
      <w:start w:val="1"/>
      <w:numFmt w:val="bullet"/>
      <w:lvlText w:val=""/>
      <w:lvlJc w:val="left"/>
      <w:pPr>
        <w:tabs>
          <w:tab w:val="num" w:pos="360"/>
        </w:tabs>
        <w:ind w:left="360" w:hanging="360"/>
      </w:pPr>
      <w:rPr>
        <w:rFonts w:ascii="Symbol" w:hAnsi="Symbol" w:hint="default"/>
        <w:color w:val="auto"/>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45">
    <w:nsid w:val="432F2858"/>
    <w:multiLevelType w:val="multilevel"/>
    <w:tmpl w:val="F7AC037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31"/>
        </w:tabs>
        <w:ind w:left="1431" w:hanging="720"/>
      </w:pPr>
      <w:rPr>
        <w:rFonts w:hint="default"/>
        <w:color w:val="auto"/>
      </w:rPr>
    </w:lvl>
    <w:lvl w:ilvl="2">
      <w:start w:val="1"/>
      <w:numFmt w:val="decimal"/>
      <w:lvlText w:val="%1.%2.%3."/>
      <w:lvlJc w:val="left"/>
      <w:pPr>
        <w:tabs>
          <w:tab w:val="num" w:pos="2142"/>
        </w:tabs>
        <w:ind w:left="2142" w:hanging="720"/>
      </w:pPr>
      <w:rPr>
        <w:rFonts w:hint="default"/>
      </w:rPr>
    </w:lvl>
    <w:lvl w:ilvl="3">
      <w:start w:val="1"/>
      <w:numFmt w:val="decimal"/>
      <w:lvlText w:val="%1.%2.%3.%4."/>
      <w:lvlJc w:val="left"/>
      <w:pPr>
        <w:tabs>
          <w:tab w:val="num" w:pos="3213"/>
        </w:tabs>
        <w:ind w:left="3213" w:hanging="1080"/>
      </w:pPr>
      <w:rPr>
        <w:rFonts w:hint="default"/>
      </w:rPr>
    </w:lvl>
    <w:lvl w:ilvl="4">
      <w:start w:val="1"/>
      <w:numFmt w:val="decimal"/>
      <w:lvlText w:val="%1.%2.%3.%4.%5."/>
      <w:lvlJc w:val="left"/>
      <w:pPr>
        <w:tabs>
          <w:tab w:val="num" w:pos="3924"/>
        </w:tabs>
        <w:ind w:left="3924" w:hanging="1080"/>
      </w:pPr>
      <w:rPr>
        <w:rFonts w:hint="default"/>
      </w:rPr>
    </w:lvl>
    <w:lvl w:ilvl="5">
      <w:start w:val="1"/>
      <w:numFmt w:val="decimal"/>
      <w:lvlText w:val="%1.%2.%3.%4.%5.%6."/>
      <w:lvlJc w:val="left"/>
      <w:pPr>
        <w:tabs>
          <w:tab w:val="num" w:pos="4995"/>
        </w:tabs>
        <w:ind w:left="4995" w:hanging="1440"/>
      </w:pPr>
      <w:rPr>
        <w:rFonts w:hint="default"/>
      </w:rPr>
    </w:lvl>
    <w:lvl w:ilvl="6">
      <w:start w:val="1"/>
      <w:numFmt w:val="decimal"/>
      <w:lvlText w:val="%1.%2.%3.%4.%5.%6.%7."/>
      <w:lvlJc w:val="left"/>
      <w:pPr>
        <w:tabs>
          <w:tab w:val="num" w:pos="5706"/>
        </w:tabs>
        <w:ind w:left="5706" w:hanging="1440"/>
      </w:pPr>
      <w:rPr>
        <w:rFonts w:hint="default"/>
      </w:rPr>
    </w:lvl>
    <w:lvl w:ilvl="7">
      <w:start w:val="1"/>
      <w:numFmt w:val="decimal"/>
      <w:lvlText w:val="%1.%2.%3.%4.%5.%6.%7.%8."/>
      <w:lvlJc w:val="left"/>
      <w:pPr>
        <w:tabs>
          <w:tab w:val="num" w:pos="6777"/>
        </w:tabs>
        <w:ind w:left="6777" w:hanging="1800"/>
      </w:pPr>
      <w:rPr>
        <w:rFonts w:hint="default"/>
      </w:rPr>
    </w:lvl>
    <w:lvl w:ilvl="8">
      <w:start w:val="1"/>
      <w:numFmt w:val="decimal"/>
      <w:lvlText w:val="%1.%2.%3.%4.%5.%6.%7.%8.%9."/>
      <w:lvlJc w:val="left"/>
      <w:pPr>
        <w:tabs>
          <w:tab w:val="num" w:pos="7488"/>
        </w:tabs>
        <w:ind w:left="7488" w:hanging="1800"/>
      </w:pPr>
      <w:rPr>
        <w:rFonts w:hint="default"/>
      </w:rPr>
    </w:lvl>
  </w:abstractNum>
  <w:abstractNum w:abstractNumId="46">
    <w:nsid w:val="45922ABC"/>
    <w:multiLevelType w:val="hybridMultilevel"/>
    <w:tmpl w:val="E61A2B2E"/>
    <w:lvl w:ilvl="0" w:tplc="071C0AF6">
      <w:start w:val="1"/>
      <w:numFmt w:val="decimal"/>
      <w:lvlText w:val="XI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7">
    <w:nsid w:val="45F630E5"/>
    <w:multiLevelType w:val="hybridMultilevel"/>
    <w:tmpl w:val="B0F64920"/>
    <w:lvl w:ilvl="0" w:tplc="C13EDCB2">
      <w:start w:val="1"/>
      <w:numFmt w:val="decimal"/>
      <w:lvlText w:val="X.%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47D155E8"/>
    <w:multiLevelType w:val="hybridMultilevel"/>
    <w:tmpl w:val="33E6527C"/>
    <w:lvl w:ilvl="0" w:tplc="B5528C9E">
      <w:start w:val="1"/>
      <w:numFmt w:val="decimal"/>
      <w:lvlText w:val="XII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9">
    <w:nsid w:val="4D352D1E"/>
    <w:multiLevelType w:val="hybridMultilevel"/>
    <w:tmpl w:val="67D86A18"/>
    <w:lvl w:ilvl="0" w:tplc="B5528C9E">
      <w:start w:val="1"/>
      <w:numFmt w:val="decimal"/>
      <w:lvlText w:val="XII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4F8E3FBE"/>
    <w:multiLevelType w:val="hybridMultilevel"/>
    <w:tmpl w:val="4172341E"/>
    <w:lvl w:ilvl="0" w:tplc="CEC25E84">
      <w:numFmt w:val="bullet"/>
      <w:lvlText w:val="-"/>
      <w:lvlJc w:val="left"/>
      <w:pPr>
        <w:tabs>
          <w:tab w:val="num" w:pos="1766"/>
        </w:tabs>
        <w:ind w:left="1766" w:hanging="360"/>
      </w:pPr>
      <w:rPr>
        <w:rFonts w:ascii="Arial" w:eastAsia="Times New Roman" w:hAnsi="Arial"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1">
    <w:nsid w:val="4FDA3229"/>
    <w:multiLevelType w:val="multilevel"/>
    <w:tmpl w:val="2DD6F77A"/>
    <w:lvl w:ilvl="0">
      <w:start w:val="5"/>
      <w:numFmt w:val="decimal"/>
      <w:lvlText w:val="%1."/>
      <w:lvlJc w:val="left"/>
      <w:pPr>
        <w:tabs>
          <w:tab w:val="num" w:pos="705"/>
        </w:tabs>
        <w:ind w:left="705" w:hanging="705"/>
      </w:pPr>
      <w:rPr>
        <w:rFonts w:hint="default"/>
      </w:rPr>
    </w:lvl>
    <w:lvl w:ilvl="1">
      <w:start w:val="2"/>
      <w:numFmt w:val="decimal"/>
      <w:lvlText w:val="%1.%2."/>
      <w:lvlJc w:val="left"/>
      <w:pPr>
        <w:tabs>
          <w:tab w:val="num" w:pos="1698"/>
        </w:tabs>
        <w:ind w:left="1698" w:hanging="705"/>
      </w:pPr>
      <w:rPr>
        <w:rFonts w:hint="default"/>
        <w:color w:val="auto"/>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52">
    <w:nsid w:val="52780280"/>
    <w:multiLevelType w:val="hybridMultilevel"/>
    <w:tmpl w:val="4C802510"/>
    <w:lvl w:ilvl="0" w:tplc="EB1047FA">
      <w:start w:val="1"/>
      <w:numFmt w:val="ordin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562346D5"/>
    <w:multiLevelType w:val="multilevel"/>
    <w:tmpl w:val="5EB6CDE0"/>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54">
    <w:nsid w:val="5A861853"/>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5">
    <w:nsid w:val="5D12405E"/>
    <w:multiLevelType w:val="hybridMultilevel"/>
    <w:tmpl w:val="EAB26096"/>
    <w:lvl w:ilvl="0" w:tplc="B5528C9E">
      <w:start w:val="1"/>
      <w:numFmt w:val="decimal"/>
      <w:lvlText w:val="XII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6">
    <w:nsid w:val="64BE2209"/>
    <w:multiLevelType w:val="hybridMultilevel"/>
    <w:tmpl w:val="F3AA7A2A"/>
    <w:lvl w:ilvl="0" w:tplc="CE5EA9B6">
      <w:start w:val="1"/>
      <w:numFmt w:val="bullet"/>
      <w:lvlText w:val=""/>
      <w:lvlJc w:val="left"/>
      <w:pPr>
        <w:tabs>
          <w:tab w:val="num" w:pos="720"/>
        </w:tabs>
        <w:ind w:left="720" w:hanging="360"/>
      </w:pPr>
      <w:rPr>
        <w:rFonts w:ascii="Wingdings" w:hAnsi="Wingdings" w:hint="default"/>
        <w:sz w:val="16"/>
        <w:szCs w:val="16"/>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nsid w:val="659E3874"/>
    <w:multiLevelType w:val="hybridMultilevel"/>
    <w:tmpl w:val="57AAACE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8">
    <w:nsid w:val="6633094E"/>
    <w:multiLevelType w:val="multilevel"/>
    <w:tmpl w:val="3A88FB34"/>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31"/>
        </w:tabs>
        <w:ind w:left="1431" w:hanging="720"/>
      </w:pPr>
      <w:rPr>
        <w:rFonts w:ascii="Symbol" w:hAnsi="Symbol" w:hint="default"/>
        <w:color w:val="auto"/>
      </w:rPr>
    </w:lvl>
    <w:lvl w:ilvl="2">
      <w:start w:val="1"/>
      <w:numFmt w:val="decimal"/>
      <w:lvlText w:val="%1.%2.%3."/>
      <w:lvlJc w:val="left"/>
      <w:pPr>
        <w:tabs>
          <w:tab w:val="num" w:pos="2142"/>
        </w:tabs>
        <w:ind w:left="2142" w:hanging="720"/>
      </w:pPr>
      <w:rPr>
        <w:rFonts w:hint="default"/>
      </w:rPr>
    </w:lvl>
    <w:lvl w:ilvl="3">
      <w:start w:val="1"/>
      <w:numFmt w:val="decimal"/>
      <w:lvlText w:val="%1.%2.%3.%4."/>
      <w:lvlJc w:val="left"/>
      <w:pPr>
        <w:tabs>
          <w:tab w:val="num" w:pos="3213"/>
        </w:tabs>
        <w:ind w:left="3213" w:hanging="1080"/>
      </w:pPr>
      <w:rPr>
        <w:rFonts w:hint="default"/>
      </w:rPr>
    </w:lvl>
    <w:lvl w:ilvl="4">
      <w:start w:val="1"/>
      <w:numFmt w:val="decimal"/>
      <w:lvlText w:val="%1.%2.%3.%4.%5."/>
      <w:lvlJc w:val="left"/>
      <w:pPr>
        <w:tabs>
          <w:tab w:val="num" w:pos="3924"/>
        </w:tabs>
        <w:ind w:left="3924" w:hanging="1080"/>
      </w:pPr>
      <w:rPr>
        <w:rFonts w:hint="default"/>
      </w:rPr>
    </w:lvl>
    <w:lvl w:ilvl="5">
      <w:start w:val="1"/>
      <w:numFmt w:val="decimal"/>
      <w:lvlText w:val="%1.%2.%3.%4.%5.%6."/>
      <w:lvlJc w:val="left"/>
      <w:pPr>
        <w:tabs>
          <w:tab w:val="num" w:pos="4995"/>
        </w:tabs>
        <w:ind w:left="4995" w:hanging="1440"/>
      </w:pPr>
      <w:rPr>
        <w:rFonts w:hint="default"/>
      </w:rPr>
    </w:lvl>
    <w:lvl w:ilvl="6">
      <w:start w:val="1"/>
      <w:numFmt w:val="decimal"/>
      <w:lvlText w:val="%1.%2.%3.%4.%5.%6.%7."/>
      <w:lvlJc w:val="left"/>
      <w:pPr>
        <w:tabs>
          <w:tab w:val="num" w:pos="5706"/>
        </w:tabs>
        <w:ind w:left="5706" w:hanging="1440"/>
      </w:pPr>
      <w:rPr>
        <w:rFonts w:hint="default"/>
      </w:rPr>
    </w:lvl>
    <w:lvl w:ilvl="7">
      <w:start w:val="1"/>
      <w:numFmt w:val="decimal"/>
      <w:lvlText w:val="%1.%2.%3.%4.%5.%6.%7.%8."/>
      <w:lvlJc w:val="left"/>
      <w:pPr>
        <w:tabs>
          <w:tab w:val="num" w:pos="6777"/>
        </w:tabs>
        <w:ind w:left="6777" w:hanging="1800"/>
      </w:pPr>
      <w:rPr>
        <w:rFonts w:hint="default"/>
      </w:rPr>
    </w:lvl>
    <w:lvl w:ilvl="8">
      <w:start w:val="1"/>
      <w:numFmt w:val="decimal"/>
      <w:lvlText w:val="%1.%2.%3.%4.%5.%6.%7.%8.%9."/>
      <w:lvlJc w:val="left"/>
      <w:pPr>
        <w:tabs>
          <w:tab w:val="num" w:pos="7488"/>
        </w:tabs>
        <w:ind w:left="7488" w:hanging="1800"/>
      </w:pPr>
      <w:rPr>
        <w:rFonts w:hint="default"/>
      </w:rPr>
    </w:lvl>
  </w:abstractNum>
  <w:abstractNum w:abstractNumId="59">
    <w:nsid w:val="668B28EB"/>
    <w:multiLevelType w:val="hybridMultilevel"/>
    <w:tmpl w:val="19341FE8"/>
    <w:lvl w:ilvl="0" w:tplc="0000001E">
      <w:start w:val="1"/>
      <w:numFmt w:val="bullet"/>
      <w:lvlText w:val="-"/>
      <w:lvlJc w:val="left"/>
      <w:pPr>
        <w:ind w:left="2138" w:hanging="360"/>
      </w:pPr>
      <w:rPr>
        <w:rFonts w:ascii="Arial" w:hAnsi="Arial" w:hint="default"/>
      </w:rPr>
    </w:lvl>
    <w:lvl w:ilvl="1" w:tplc="04050003" w:tentative="1">
      <w:start w:val="1"/>
      <w:numFmt w:val="bullet"/>
      <w:lvlText w:val="o"/>
      <w:lvlJc w:val="left"/>
      <w:pPr>
        <w:ind w:left="2858" w:hanging="360"/>
      </w:pPr>
      <w:rPr>
        <w:rFonts w:ascii="Courier New" w:hAnsi="Courier New" w:cs="Courier New" w:hint="default"/>
      </w:rPr>
    </w:lvl>
    <w:lvl w:ilvl="2" w:tplc="04050005" w:tentative="1">
      <w:start w:val="1"/>
      <w:numFmt w:val="bullet"/>
      <w:lvlText w:val=""/>
      <w:lvlJc w:val="left"/>
      <w:pPr>
        <w:ind w:left="3578" w:hanging="360"/>
      </w:pPr>
      <w:rPr>
        <w:rFonts w:ascii="Wingdings" w:hAnsi="Wingdings" w:hint="default"/>
      </w:rPr>
    </w:lvl>
    <w:lvl w:ilvl="3" w:tplc="04050001" w:tentative="1">
      <w:start w:val="1"/>
      <w:numFmt w:val="bullet"/>
      <w:lvlText w:val=""/>
      <w:lvlJc w:val="left"/>
      <w:pPr>
        <w:ind w:left="4298" w:hanging="360"/>
      </w:pPr>
      <w:rPr>
        <w:rFonts w:ascii="Symbol" w:hAnsi="Symbol" w:hint="default"/>
      </w:rPr>
    </w:lvl>
    <w:lvl w:ilvl="4" w:tplc="04050003" w:tentative="1">
      <w:start w:val="1"/>
      <w:numFmt w:val="bullet"/>
      <w:lvlText w:val="o"/>
      <w:lvlJc w:val="left"/>
      <w:pPr>
        <w:ind w:left="5018" w:hanging="360"/>
      </w:pPr>
      <w:rPr>
        <w:rFonts w:ascii="Courier New" w:hAnsi="Courier New" w:cs="Courier New" w:hint="default"/>
      </w:rPr>
    </w:lvl>
    <w:lvl w:ilvl="5" w:tplc="04050005" w:tentative="1">
      <w:start w:val="1"/>
      <w:numFmt w:val="bullet"/>
      <w:lvlText w:val=""/>
      <w:lvlJc w:val="left"/>
      <w:pPr>
        <w:ind w:left="5738" w:hanging="360"/>
      </w:pPr>
      <w:rPr>
        <w:rFonts w:ascii="Wingdings" w:hAnsi="Wingdings" w:hint="default"/>
      </w:rPr>
    </w:lvl>
    <w:lvl w:ilvl="6" w:tplc="04050001" w:tentative="1">
      <w:start w:val="1"/>
      <w:numFmt w:val="bullet"/>
      <w:lvlText w:val=""/>
      <w:lvlJc w:val="left"/>
      <w:pPr>
        <w:ind w:left="6458" w:hanging="360"/>
      </w:pPr>
      <w:rPr>
        <w:rFonts w:ascii="Symbol" w:hAnsi="Symbol" w:hint="default"/>
      </w:rPr>
    </w:lvl>
    <w:lvl w:ilvl="7" w:tplc="04050003" w:tentative="1">
      <w:start w:val="1"/>
      <w:numFmt w:val="bullet"/>
      <w:lvlText w:val="o"/>
      <w:lvlJc w:val="left"/>
      <w:pPr>
        <w:ind w:left="7178" w:hanging="360"/>
      </w:pPr>
      <w:rPr>
        <w:rFonts w:ascii="Courier New" w:hAnsi="Courier New" w:cs="Courier New" w:hint="default"/>
      </w:rPr>
    </w:lvl>
    <w:lvl w:ilvl="8" w:tplc="04050005" w:tentative="1">
      <w:start w:val="1"/>
      <w:numFmt w:val="bullet"/>
      <w:lvlText w:val=""/>
      <w:lvlJc w:val="left"/>
      <w:pPr>
        <w:ind w:left="7898" w:hanging="360"/>
      </w:pPr>
      <w:rPr>
        <w:rFonts w:ascii="Wingdings" w:hAnsi="Wingdings" w:hint="default"/>
      </w:rPr>
    </w:lvl>
  </w:abstractNum>
  <w:abstractNum w:abstractNumId="60">
    <w:nsid w:val="66CC5AAA"/>
    <w:multiLevelType w:val="singleLevel"/>
    <w:tmpl w:val="71C07480"/>
    <w:lvl w:ilvl="0">
      <w:start w:val="1"/>
      <w:numFmt w:val="bullet"/>
      <w:lvlText w:val=""/>
      <w:lvlJc w:val="left"/>
      <w:pPr>
        <w:tabs>
          <w:tab w:val="num" w:pos="360"/>
        </w:tabs>
        <w:ind w:left="360" w:hanging="360"/>
      </w:pPr>
      <w:rPr>
        <w:rFonts w:ascii="Symbol" w:hAnsi="Symbol" w:hint="default"/>
      </w:rPr>
    </w:lvl>
  </w:abstractNum>
  <w:abstractNum w:abstractNumId="61">
    <w:nsid w:val="6A1B6B1A"/>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2">
    <w:nsid w:val="705718D6"/>
    <w:multiLevelType w:val="hybridMultilevel"/>
    <w:tmpl w:val="F1C2270A"/>
    <w:lvl w:ilvl="0" w:tplc="04050001">
      <w:start w:val="1"/>
      <w:numFmt w:val="bullet"/>
      <w:lvlText w:val=""/>
      <w:lvlJc w:val="left"/>
      <w:pPr>
        <w:tabs>
          <w:tab w:val="num" w:pos="786"/>
        </w:tabs>
        <w:ind w:left="786" w:hanging="360"/>
      </w:pPr>
      <w:rPr>
        <w:rFonts w:ascii="Symbol" w:hAnsi="Symbol" w:hint="default"/>
      </w:rPr>
    </w:lvl>
    <w:lvl w:ilvl="1" w:tplc="04050003" w:tentative="1">
      <w:start w:val="1"/>
      <w:numFmt w:val="bullet"/>
      <w:lvlText w:val="o"/>
      <w:lvlJc w:val="left"/>
      <w:pPr>
        <w:tabs>
          <w:tab w:val="num" w:pos="1506"/>
        </w:tabs>
        <w:ind w:left="1506" w:hanging="360"/>
      </w:pPr>
      <w:rPr>
        <w:rFonts w:ascii="Courier New" w:hAnsi="Courier New" w:cs="Courier New" w:hint="default"/>
      </w:rPr>
    </w:lvl>
    <w:lvl w:ilvl="2" w:tplc="04050005" w:tentative="1">
      <w:start w:val="1"/>
      <w:numFmt w:val="bullet"/>
      <w:lvlText w:val=""/>
      <w:lvlJc w:val="left"/>
      <w:pPr>
        <w:tabs>
          <w:tab w:val="num" w:pos="2226"/>
        </w:tabs>
        <w:ind w:left="2226" w:hanging="360"/>
      </w:pPr>
      <w:rPr>
        <w:rFonts w:ascii="Wingdings" w:hAnsi="Wingdings" w:hint="default"/>
      </w:rPr>
    </w:lvl>
    <w:lvl w:ilvl="3" w:tplc="04050001" w:tentative="1">
      <w:start w:val="1"/>
      <w:numFmt w:val="bullet"/>
      <w:lvlText w:val=""/>
      <w:lvlJc w:val="left"/>
      <w:pPr>
        <w:tabs>
          <w:tab w:val="num" w:pos="2946"/>
        </w:tabs>
        <w:ind w:left="2946" w:hanging="360"/>
      </w:pPr>
      <w:rPr>
        <w:rFonts w:ascii="Symbol" w:hAnsi="Symbol" w:hint="default"/>
      </w:rPr>
    </w:lvl>
    <w:lvl w:ilvl="4" w:tplc="04050003" w:tentative="1">
      <w:start w:val="1"/>
      <w:numFmt w:val="bullet"/>
      <w:lvlText w:val="o"/>
      <w:lvlJc w:val="left"/>
      <w:pPr>
        <w:tabs>
          <w:tab w:val="num" w:pos="3666"/>
        </w:tabs>
        <w:ind w:left="3666" w:hanging="360"/>
      </w:pPr>
      <w:rPr>
        <w:rFonts w:ascii="Courier New" w:hAnsi="Courier New" w:cs="Courier New" w:hint="default"/>
      </w:rPr>
    </w:lvl>
    <w:lvl w:ilvl="5" w:tplc="04050005" w:tentative="1">
      <w:start w:val="1"/>
      <w:numFmt w:val="bullet"/>
      <w:lvlText w:val=""/>
      <w:lvlJc w:val="left"/>
      <w:pPr>
        <w:tabs>
          <w:tab w:val="num" w:pos="4386"/>
        </w:tabs>
        <w:ind w:left="4386" w:hanging="360"/>
      </w:pPr>
      <w:rPr>
        <w:rFonts w:ascii="Wingdings" w:hAnsi="Wingdings" w:hint="default"/>
      </w:rPr>
    </w:lvl>
    <w:lvl w:ilvl="6" w:tplc="04050001" w:tentative="1">
      <w:start w:val="1"/>
      <w:numFmt w:val="bullet"/>
      <w:lvlText w:val=""/>
      <w:lvlJc w:val="left"/>
      <w:pPr>
        <w:tabs>
          <w:tab w:val="num" w:pos="5106"/>
        </w:tabs>
        <w:ind w:left="5106" w:hanging="360"/>
      </w:pPr>
      <w:rPr>
        <w:rFonts w:ascii="Symbol" w:hAnsi="Symbol" w:hint="default"/>
      </w:rPr>
    </w:lvl>
    <w:lvl w:ilvl="7" w:tplc="04050003" w:tentative="1">
      <w:start w:val="1"/>
      <w:numFmt w:val="bullet"/>
      <w:lvlText w:val="o"/>
      <w:lvlJc w:val="left"/>
      <w:pPr>
        <w:tabs>
          <w:tab w:val="num" w:pos="5826"/>
        </w:tabs>
        <w:ind w:left="5826" w:hanging="360"/>
      </w:pPr>
      <w:rPr>
        <w:rFonts w:ascii="Courier New" w:hAnsi="Courier New" w:cs="Courier New" w:hint="default"/>
      </w:rPr>
    </w:lvl>
    <w:lvl w:ilvl="8" w:tplc="04050005" w:tentative="1">
      <w:start w:val="1"/>
      <w:numFmt w:val="bullet"/>
      <w:lvlText w:val=""/>
      <w:lvlJc w:val="left"/>
      <w:pPr>
        <w:tabs>
          <w:tab w:val="num" w:pos="6546"/>
        </w:tabs>
        <w:ind w:left="6546" w:hanging="360"/>
      </w:pPr>
      <w:rPr>
        <w:rFonts w:ascii="Wingdings" w:hAnsi="Wingdings" w:hint="default"/>
      </w:rPr>
    </w:lvl>
  </w:abstractNum>
  <w:abstractNum w:abstractNumId="63">
    <w:nsid w:val="7345720D"/>
    <w:multiLevelType w:val="hybridMultilevel"/>
    <w:tmpl w:val="6F0462AC"/>
    <w:lvl w:ilvl="0" w:tplc="A08A70F2">
      <w:start w:val="1"/>
      <w:numFmt w:val="lowerLetter"/>
      <w:lvlText w:val="%1."/>
      <w:lvlJc w:val="left"/>
      <w:pPr>
        <w:ind w:left="1429" w:hanging="360"/>
      </w:pPr>
      <w:rPr>
        <w:rFonts w:hint="default"/>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64">
    <w:nsid w:val="77B6504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5">
    <w:nsid w:val="7A6002B6"/>
    <w:multiLevelType w:val="hybridMultilevel"/>
    <w:tmpl w:val="098A44C4"/>
    <w:lvl w:ilvl="0" w:tplc="A998A874">
      <w:start w:val="1"/>
      <w:numFmt w:val="decimal"/>
      <w:lvlText w:val="III.%1."/>
      <w:lvlJc w:val="left"/>
      <w:pPr>
        <w:ind w:left="360" w:hanging="360"/>
      </w:pPr>
      <w:rPr>
        <w:rFonts w:hint="default"/>
        <w:b/>
        <w:sz w:val="22"/>
        <w:szCs w:val="22"/>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6">
    <w:nsid w:val="7AE16A90"/>
    <w:multiLevelType w:val="hybridMultilevel"/>
    <w:tmpl w:val="A1689D06"/>
    <w:lvl w:ilvl="0" w:tplc="9782F1DE">
      <w:start w:val="1"/>
      <w:numFmt w:val="decimal"/>
      <w:lvlText w:val="XVII.%1."/>
      <w:lvlJc w:val="left"/>
      <w:pPr>
        <w:tabs>
          <w:tab w:val="num" w:pos="705"/>
        </w:tabs>
        <w:ind w:left="705" w:hanging="705"/>
      </w:pPr>
      <w:rPr>
        <w:rFonts w:ascii="Arial" w:hAnsi="Arial"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7">
    <w:nsid w:val="7B2B6B50"/>
    <w:multiLevelType w:val="hybridMultilevel"/>
    <w:tmpl w:val="81B6993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8">
    <w:nsid w:val="7D3F40B9"/>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9">
    <w:nsid w:val="7F3A339C"/>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num w:numId="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abstractNumId w:val="13"/>
  </w:num>
  <w:num w:numId="3">
    <w:abstractNumId w:val="19"/>
  </w:num>
  <w:num w:numId="4">
    <w:abstractNumId w:val="0"/>
    <w:lvlOverride w:ilvl="0">
      <w:lvl w:ilvl="0">
        <w:start w:val="1"/>
        <w:numFmt w:val="bullet"/>
        <w:lvlText w:val=""/>
        <w:legacy w:legacy="1" w:legacySpace="0" w:legacyIndent="283"/>
        <w:lvlJc w:val="left"/>
        <w:pPr>
          <w:ind w:left="850" w:hanging="283"/>
        </w:pPr>
        <w:rPr>
          <w:rFonts w:ascii="Symbol" w:hAnsi="Symbol" w:hint="default"/>
        </w:rPr>
      </w:lvl>
    </w:lvlOverride>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0"/>
    <w:lvlOverride w:ilvl="0">
      <w:lvl w:ilvl="0">
        <w:start w:val="1"/>
        <w:numFmt w:val="bullet"/>
        <w:lvlText w:val=""/>
        <w:legacy w:legacy="1" w:legacySpace="0" w:legacyIndent="284"/>
        <w:lvlJc w:val="left"/>
        <w:pPr>
          <w:ind w:left="341" w:hanging="284"/>
        </w:pPr>
        <w:rPr>
          <w:rFonts w:ascii="Symbol" w:hAnsi="Symbol" w:hint="default"/>
        </w:rPr>
      </w:lvl>
    </w:lvlOverride>
  </w:num>
  <w:num w:numId="7">
    <w:abstractNumId w:val="4"/>
  </w:num>
  <w:num w:numId="8">
    <w:abstractNumId w:val="24"/>
  </w:num>
  <w:num w:numId="9">
    <w:abstractNumId w:val="17"/>
  </w:num>
  <w:num w:numId="10">
    <w:abstractNumId w:val="68"/>
  </w:num>
  <w:num w:numId="11">
    <w:abstractNumId w:val="64"/>
  </w:num>
  <w:num w:numId="12">
    <w:abstractNumId w:val="54"/>
  </w:num>
  <w:num w:numId="13">
    <w:abstractNumId w:val="61"/>
  </w:num>
  <w:num w:numId="14">
    <w:abstractNumId w:val="7"/>
  </w:num>
  <w:num w:numId="15">
    <w:abstractNumId w:val="16"/>
  </w:num>
  <w:num w:numId="16">
    <w:abstractNumId w:val="31"/>
  </w:num>
  <w:num w:numId="17">
    <w:abstractNumId w:val="69"/>
  </w:num>
  <w:num w:numId="18">
    <w:abstractNumId w:val="6"/>
  </w:num>
  <w:num w:numId="19">
    <w:abstractNumId w:val="42"/>
  </w:num>
  <w:num w:numId="20">
    <w:abstractNumId w:val="28"/>
  </w:num>
  <w:num w:numId="21">
    <w:abstractNumId w:val="60"/>
  </w:num>
  <w:num w:numId="22">
    <w:abstractNumId w:val="15"/>
  </w:num>
  <w:num w:numId="23">
    <w:abstractNumId w:val="53"/>
  </w:num>
  <w:num w:numId="24">
    <w:abstractNumId w:val="51"/>
  </w:num>
  <w:num w:numId="25">
    <w:abstractNumId w:val="10"/>
  </w:num>
  <w:num w:numId="26">
    <w:abstractNumId w:val="50"/>
  </w:num>
  <w:num w:numId="27">
    <w:abstractNumId w:val="38"/>
  </w:num>
  <w:num w:numId="28">
    <w:abstractNumId w:val="30"/>
  </w:num>
  <w:num w:numId="29">
    <w:abstractNumId w:val="39"/>
  </w:num>
  <w:num w:numId="30">
    <w:abstractNumId w:val="33"/>
  </w:num>
  <w:num w:numId="31">
    <w:abstractNumId w:val="5"/>
  </w:num>
  <w:num w:numId="32">
    <w:abstractNumId w:val="25"/>
  </w:num>
  <w:num w:numId="33">
    <w:abstractNumId w:val="27"/>
  </w:num>
  <w:num w:numId="34">
    <w:abstractNumId w:val="26"/>
  </w:num>
  <w:num w:numId="35">
    <w:abstractNumId w:val="18"/>
  </w:num>
  <w:num w:numId="36">
    <w:abstractNumId w:val="22"/>
  </w:num>
  <w:num w:numId="37">
    <w:abstractNumId w:val="43"/>
  </w:num>
  <w:num w:numId="38">
    <w:abstractNumId w:val="47"/>
  </w:num>
  <w:num w:numId="39">
    <w:abstractNumId w:val="11"/>
  </w:num>
  <w:num w:numId="40">
    <w:abstractNumId w:val="46"/>
  </w:num>
  <w:num w:numId="41">
    <w:abstractNumId w:val="49"/>
  </w:num>
  <w:num w:numId="42">
    <w:abstractNumId w:val="20"/>
  </w:num>
  <w:num w:numId="43">
    <w:abstractNumId w:val="66"/>
  </w:num>
  <w:num w:numId="44">
    <w:abstractNumId w:val="14"/>
  </w:num>
  <w:num w:numId="45">
    <w:abstractNumId w:val="65"/>
  </w:num>
  <w:num w:numId="46">
    <w:abstractNumId w:val="58"/>
  </w:num>
  <w:num w:numId="47">
    <w:abstractNumId w:val="45"/>
  </w:num>
  <w:num w:numId="48">
    <w:abstractNumId w:val="23"/>
  </w:num>
  <w:num w:numId="49">
    <w:abstractNumId w:val="1"/>
  </w:num>
  <w:num w:numId="50">
    <w:abstractNumId w:val="57"/>
  </w:num>
  <w:num w:numId="51">
    <w:abstractNumId w:val="37"/>
  </w:num>
  <w:num w:numId="52">
    <w:abstractNumId w:val="56"/>
  </w:num>
  <w:num w:numId="53">
    <w:abstractNumId w:val="21"/>
  </w:num>
  <w:num w:numId="54">
    <w:abstractNumId w:val="52"/>
  </w:num>
  <w:num w:numId="55">
    <w:abstractNumId w:val="2"/>
  </w:num>
  <w:num w:numId="56">
    <w:abstractNumId w:val="41"/>
  </w:num>
  <w:num w:numId="57">
    <w:abstractNumId w:val="40"/>
  </w:num>
  <w:num w:numId="58">
    <w:abstractNumId w:val="9"/>
  </w:num>
  <w:num w:numId="59">
    <w:abstractNumId w:val="3"/>
  </w:num>
  <w:num w:numId="60">
    <w:abstractNumId w:val="34"/>
  </w:num>
  <w:num w:numId="61">
    <w:abstractNumId w:val="44"/>
  </w:num>
  <w:num w:numId="62">
    <w:abstractNumId w:val="62"/>
  </w:num>
  <w:num w:numId="63">
    <w:abstractNumId w:val="36"/>
  </w:num>
  <w:num w:numId="64">
    <w:abstractNumId w:val="67"/>
  </w:num>
  <w:num w:numId="65">
    <w:abstractNumId w:val="12"/>
  </w:num>
  <w:num w:numId="66">
    <w:abstractNumId w:val="55"/>
  </w:num>
  <w:num w:numId="67">
    <w:abstractNumId w:val="48"/>
  </w:num>
  <w:num w:numId="68">
    <w:abstractNumId w:val="8"/>
  </w:num>
  <w:num w:numId="69">
    <w:abstractNumId w:val="35"/>
  </w:num>
  <w:num w:numId="70">
    <w:abstractNumId w:val="59"/>
  </w:num>
  <w:num w:numId="71">
    <w:abstractNumId w:val="63"/>
  </w:num>
  <w:num w:numId="72">
    <w:abstractNumId w:val="29"/>
  </w:num>
  <w:num w:numId="73">
    <w:abstractNumId w:val="3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hyphenationZone w:val="425"/>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5B0"/>
    <w:rsid w:val="0001318B"/>
    <w:rsid w:val="00014313"/>
    <w:rsid w:val="00017636"/>
    <w:rsid w:val="00024CAB"/>
    <w:rsid w:val="000345DF"/>
    <w:rsid w:val="0003504B"/>
    <w:rsid w:val="00035E86"/>
    <w:rsid w:val="00036491"/>
    <w:rsid w:val="00036E39"/>
    <w:rsid w:val="00040BA7"/>
    <w:rsid w:val="00043367"/>
    <w:rsid w:val="0004403A"/>
    <w:rsid w:val="00045DB6"/>
    <w:rsid w:val="0005052D"/>
    <w:rsid w:val="00062421"/>
    <w:rsid w:val="00063836"/>
    <w:rsid w:val="000665CE"/>
    <w:rsid w:val="000668F9"/>
    <w:rsid w:val="00070B00"/>
    <w:rsid w:val="0007428E"/>
    <w:rsid w:val="00076798"/>
    <w:rsid w:val="00076E78"/>
    <w:rsid w:val="000776F2"/>
    <w:rsid w:val="00091B92"/>
    <w:rsid w:val="000A0DBD"/>
    <w:rsid w:val="000A1ABD"/>
    <w:rsid w:val="000A1EB1"/>
    <w:rsid w:val="000A4593"/>
    <w:rsid w:val="000B0DE1"/>
    <w:rsid w:val="000B2D19"/>
    <w:rsid w:val="000B6940"/>
    <w:rsid w:val="000C48B3"/>
    <w:rsid w:val="000D040F"/>
    <w:rsid w:val="000D3598"/>
    <w:rsid w:val="00101733"/>
    <w:rsid w:val="00107285"/>
    <w:rsid w:val="00110190"/>
    <w:rsid w:val="00114151"/>
    <w:rsid w:val="00123EDC"/>
    <w:rsid w:val="00132CD6"/>
    <w:rsid w:val="001401F4"/>
    <w:rsid w:val="00141AC3"/>
    <w:rsid w:val="00146CAA"/>
    <w:rsid w:val="00152A99"/>
    <w:rsid w:val="00154672"/>
    <w:rsid w:val="001553D3"/>
    <w:rsid w:val="0015604E"/>
    <w:rsid w:val="001602FD"/>
    <w:rsid w:val="001720A4"/>
    <w:rsid w:val="0018134F"/>
    <w:rsid w:val="00181E2D"/>
    <w:rsid w:val="00182B86"/>
    <w:rsid w:val="00184B4B"/>
    <w:rsid w:val="00191239"/>
    <w:rsid w:val="00197267"/>
    <w:rsid w:val="001A34F7"/>
    <w:rsid w:val="001B09A3"/>
    <w:rsid w:val="001B5210"/>
    <w:rsid w:val="001D0296"/>
    <w:rsid w:val="001D56AD"/>
    <w:rsid w:val="001E2421"/>
    <w:rsid w:val="001E285E"/>
    <w:rsid w:val="001E69EF"/>
    <w:rsid w:val="001F0024"/>
    <w:rsid w:val="001F4955"/>
    <w:rsid w:val="001F4B8B"/>
    <w:rsid w:val="001F4D15"/>
    <w:rsid w:val="0020063C"/>
    <w:rsid w:val="00200DB2"/>
    <w:rsid w:val="00200E0D"/>
    <w:rsid w:val="002018AB"/>
    <w:rsid w:val="00201F1C"/>
    <w:rsid w:val="0020281C"/>
    <w:rsid w:val="002153ED"/>
    <w:rsid w:val="00216B60"/>
    <w:rsid w:val="00223AE8"/>
    <w:rsid w:val="00227938"/>
    <w:rsid w:val="00227BB0"/>
    <w:rsid w:val="00231A12"/>
    <w:rsid w:val="002346CE"/>
    <w:rsid w:val="002354C9"/>
    <w:rsid w:val="00237547"/>
    <w:rsid w:val="00242FB8"/>
    <w:rsid w:val="00244564"/>
    <w:rsid w:val="00244732"/>
    <w:rsid w:val="002455C4"/>
    <w:rsid w:val="00247EF9"/>
    <w:rsid w:val="0025527A"/>
    <w:rsid w:val="002640E4"/>
    <w:rsid w:val="00273904"/>
    <w:rsid w:val="002806E7"/>
    <w:rsid w:val="00281D0F"/>
    <w:rsid w:val="002824BC"/>
    <w:rsid w:val="002847A9"/>
    <w:rsid w:val="002875B8"/>
    <w:rsid w:val="00293759"/>
    <w:rsid w:val="0029464D"/>
    <w:rsid w:val="002A0298"/>
    <w:rsid w:val="002A0590"/>
    <w:rsid w:val="002A3760"/>
    <w:rsid w:val="002A423D"/>
    <w:rsid w:val="002A693F"/>
    <w:rsid w:val="002A69A6"/>
    <w:rsid w:val="002B03B6"/>
    <w:rsid w:val="002B0984"/>
    <w:rsid w:val="002B4C06"/>
    <w:rsid w:val="002B4F8D"/>
    <w:rsid w:val="002B6443"/>
    <w:rsid w:val="002B64BF"/>
    <w:rsid w:val="002C084D"/>
    <w:rsid w:val="002C19A8"/>
    <w:rsid w:val="002C3D85"/>
    <w:rsid w:val="002C6690"/>
    <w:rsid w:val="002D5917"/>
    <w:rsid w:val="002D79BB"/>
    <w:rsid w:val="002E38AF"/>
    <w:rsid w:val="002E4379"/>
    <w:rsid w:val="002E7126"/>
    <w:rsid w:val="002F1438"/>
    <w:rsid w:val="002F1DE4"/>
    <w:rsid w:val="002F5DF1"/>
    <w:rsid w:val="00302515"/>
    <w:rsid w:val="003040D6"/>
    <w:rsid w:val="00306FCF"/>
    <w:rsid w:val="00314BF7"/>
    <w:rsid w:val="00322029"/>
    <w:rsid w:val="00326653"/>
    <w:rsid w:val="00335C4C"/>
    <w:rsid w:val="003409FA"/>
    <w:rsid w:val="00340B78"/>
    <w:rsid w:val="00347720"/>
    <w:rsid w:val="003536AA"/>
    <w:rsid w:val="00353F09"/>
    <w:rsid w:val="0035734E"/>
    <w:rsid w:val="003611A3"/>
    <w:rsid w:val="00365595"/>
    <w:rsid w:val="00371889"/>
    <w:rsid w:val="0038126C"/>
    <w:rsid w:val="0038625E"/>
    <w:rsid w:val="00387EED"/>
    <w:rsid w:val="0039695C"/>
    <w:rsid w:val="00396D4C"/>
    <w:rsid w:val="00397386"/>
    <w:rsid w:val="003A18A9"/>
    <w:rsid w:val="003B2B81"/>
    <w:rsid w:val="003C2D26"/>
    <w:rsid w:val="003D2A72"/>
    <w:rsid w:val="003D6DCE"/>
    <w:rsid w:val="003E3A9D"/>
    <w:rsid w:val="003E6093"/>
    <w:rsid w:val="003F144B"/>
    <w:rsid w:val="003F4ED7"/>
    <w:rsid w:val="004066AB"/>
    <w:rsid w:val="00410878"/>
    <w:rsid w:val="00413036"/>
    <w:rsid w:val="004213CE"/>
    <w:rsid w:val="00425647"/>
    <w:rsid w:val="00430E89"/>
    <w:rsid w:val="00433B8F"/>
    <w:rsid w:val="004372FB"/>
    <w:rsid w:val="00441117"/>
    <w:rsid w:val="004425EF"/>
    <w:rsid w:val="004441CD"/>
    <w:rsid w:val="0044685F"/>
    <w:rsid w:val="0045203A"/>
    <w:rsid w:val="0045420B"/>
    <w:rsid w:val="00456210"/>
    <w:rsid w:val="0045631C"/>
    <w:rsid w:val="00456EA5"/>
    <w:rsid w:val="004618EB"/>
    <w:rsid w:val="0046452C"/>
    <w:rsid w:val="00465D2A"/>
    <w:rsid w:val="00467279"/>
    <w:rsid w:val="0047314C"/>
    <w:rsid w:val="00475635"/>
    <w:rsid w:val="00476452"/>
    <w:rsid w:val="00476C2C"/>
    <w:rsid w:val="00477CFE"/>
    <w:rsid w:val="00484A68"/>
    <w:rsid w:val="0049061F"/>
    <w:rsid w:val="00491AA8"/>
    <w:rsid w:val="004924AA"/>
    <w:rsid w:val="00493C21"/>
    <w:rsid w:val="004A0A3C"/>
    <w:rsid w:val="004A542D"/>
    <w:rsid w:val="004B565E"/>
    <w:rsid w:val="004B578C"/>
    <w:rsid w:val="004B67B9"/>
    <w:rsid w:val="004B741A"/>
    <w:rsid w:val="004C05DA"/>
    <w:rsid w:val="004C16B7"/>
    <w:rsid w:val="004C3DB3"/>
    <w:rsid w:val="004C4A4A"/>
    <w:rsid w:val="004C66EA"/>
    <w:rsid w:val="004D2643"/>
    <w:rsid w:val="004D4A33"/>
    <w:rsid w:val="004D76F8"/>
    <w:rsid w:val="004E0A2C"/>
    <w:rsid w:val="004E4CB0"/>
    <w:rsid w:val="004F325B"/>
    <w:rsid w:val="004F5165"/>
    <w:rsid w:val="00503CF0"/>
    <w:rsid w:val="00505788"/>
    <w:rsid w:val="0051046B"/>
    <w:rsid w:val="005107F7"/>
    <w:rsid w:val="005117EA"/>
    <w:rsid w:val="00521A00"/>
    <w:rsid w:val="0052583E"/>
    <w:rsid w:val="00534E26"/>
    <w:rsid w:val="00542B8D"/>
    <w:rsid w:val="0054739A"/>
    <w:rsid w:val="00553A65"/>
    <w:rsid w:val="005648C0"/>
    <w:rsid w:val="005734E3"/>
    <w:rsid w:val="00574C35"/>
    <w:rsid w:val="00582F48"/>
    <w:rsid w:val="00583723"/>
    <w:rsid w:val="005853F4"/>
    <w:rsid w:val="00592352"/>
    <w:rsid w:val="005933DE"/>
    <w:rsid w:val="005A1123"/>
    <w:rsid w:val="005A29A4"/>
    <w:rsid w:val="005A51EE"/>
    <w:rsid w:val="005B1507"/>
    <w:rsid w:val="005B34D8"/>
    <w:rsid w:val="005C13D2"/>
    <w:rsid w:val="005C2319"/>
    <w:rsid w:val="005C2F04"/>
    <w:rsid w:val="005C7F58"/>
    <w:rsid w:val="005E36DA"/>
    <w:rsid w:val="005F17DC"/>
    <w:rsid w:val="005F393C"/>
    <w:rsid w:val="005F3F61"/>
    <w:rsid w:val="005F4DDD"/>
    <w:rsid w:val="005F54C1"/>
    <w:rsid w:val="006006CA"/>
    <w:rsid w:val="006053B1"/>
    <w:rsid w:val="00607CF1"/>
    <w:rsid w:val="00610399"/>
    <w:rsid w:val="00613C38"/>
    <w:rsid w:val="00626E9B"/>
    <w:rsid w:val="006276AF"/>
    <w:rsid w:val="00643845"/>
    <w:rsid w:val="00647EEF"/>
    <w:rsid w:val="006501D6"/>
    <w:rsid w:val="00650DDE"/>
    <w:rsid w:val="00653D70"/>
    <w:rsid w:val="0065609A"/>
    <w:rsid w:val="006563DB"/>
    <w:rsid w:val="0066450D"/>
    <w:rsid w:val="00672CE9"/>
    <w:rsid w:val="0068002E"/>
    <w:rsid w:val="00683A4B"/>
    <w:rsid w:val="00686283"/>
    <w:rsid w:val="006A0655"/>
    <w:rsid w:val="006A1AB2"/>
    <w:rsid w:val="006A1C3F"/>
    <w:rsid w:val="006A242A"/>
    <w:rsid w:val="006B7D2F"/>
    <w:rsid w:val="006C33D1"/>
    <w:rsid w:val="006C45AC"/>
    <w:rsid w:val="006C7768"/>
    <w:rsid w:val="006D3770"/>
    <w:rsid w:val="006D48A2"/>
    <w:rsid w:val="006E1C41"/>
    <w:rsid w:val="006F5EA2"/>
    <w:rsid w:val="006F5F47"/>
    <w:rsid w:val="006F7E80"/>
    <w:rsid w:val="00703B17"/>
    <w:rsid w:val="0071309D"/>
    <w:rsid w:val="00716EA9"/>
    <w:rsid w:val="00717A26"/>
    <w:rsid w:val="0072173F"/>
    <w:rsid w:val="0073729D"/>
    <w:rsid w:val="00737E1C"/>
    <w:rsid w:val="00745AC1"/>
    <w:rsid w:val="0075029D"/>
    <w:rsid w:val="00756537"/>
    <w:rsid w:val="0076456E"/>
    <w:rsid w:val="00770D92"/>
    <w:rsid w:val="00773CD3"/>
    <w:rsid w:val="00774D55"/>
    <w:rsid w:val="00780E1D"/>
    <w:rsid w:val="007816CD"/>
    <w:rsid w:val="00781EBA"/>
    <w:rsid w:val="00782DE2"/>
    <w:rsid w:val="00782EEF"/>
    <w:rsid w:val="00783E1C"/>
    <w:rsid w:val="00790322"/>
    <w:rsid w:val="00793A2B"/>
    <w:rsid w:val="00794355"/>
    <w:rsid w:val="00794D2B"/>
    <w:rsid w:val="00795F32"/>
    <w:rsid w:val="007B3397"/>
    <w:rsid w:val="007B3904"/>
    <w:rsid w:val="007B55AA"/>
    <w:rsid w:val="007B6594"/>
    <w:rsid w:val="007C202D"/>
    <w:rsid w:val="007D15A3"/>
    <w:rsid w:val="007D6ECF"/>
    <w:rsid w:val="007E123F"/>
    <w:rsid w:val="007E59F8"/>
    <w:rsid w:val="007F0142"/>
    <w:rsid w:val="0082289B"/>
    <w:rsid w:val="0083087F"/>
    <w:rsid w:val="00846218"/>
    <w:rsid w:val="00850A41"/>
    <w:rsid w:val="00850E99"/>
    <w:rsid w:val="008531E8"/>
    <w:rsid w:val="00856FD8"/>
    <w:rsid w:val="008571C7"/>
    <w:rsid w:val="00867B83"/>
    <w:rsid w:val="00870C2B"/>
    <w:rsid w:val="00880A19"/>
    <w:rsid w:val="00885ADA"/>
    <w:rsid w:val="00890E41"/>
    <w:rsid w:val="00892E01"/>
    <w:rsid w:val="00894975"/>
    <w:rsid w:val="0089726D"/>
    <w:rsid w:val="00897698"/>
    <w:rsid w:val="00897B26"/>
    <w:rsid w:val="008A311E"/>
    <w:rsid w:val="008A5C19"/>
    <w:rsid w:val="008B2D85"/>
    <w:rsid w:val="008C3AF2"/>
    <w:rsid w:val="008C69D1"/>
    <w:rsid w:val="008C6D78"/>
    <w:rsid w:val="008D1656"/>
    <w:rsid w:val="008D363D"/>
    <w:rsid w:val="008D3F80"/>
    <w:rsid w:val="008D45E5"/>
    <w:rsid w:val="008E546E"/>
    <w:rsid w:val="008F32F5"/>
    <w:rsid w:val="008F59A1"/>
    <w:rsid w:val="00901A5C"/>
    <w:rsid w:val="00914AB7"/>
    <w:rsid w:val="009210D7"/>
    <w:rsid w:val="00927353"/>
    <w:rsid w:val="00934D00"/>
    <w:rsid w:val="0095620D"/>
    <w:rsid w:val="0096042E"/>
    <w:rsid w:val="00965788"/>
    <w:rsid w:val="009730FA"/>
    <w:rsid w:val="0098319C"/>
    <w:rsid w:val="00984F78"/>
    <w:rsid w:val="009904EA"/>
    <w:rsid w:val="0099327E"/>
    <w:rsid w:val="009A3AE9"/>
    <w:rsid w:val="009C209B"/>
    <w:rsid w:val="009C5D1D"/>
    <w:rsid w:val="009C698B"/>
    <w:rsid w:val="009D1912"/>
    <w:rsid w:val="009D2706"/>
    <w:rsid w:val="009D45B0"/>
    <w:rsid w:val="009D5C49"/>
    <w:rsid w:val="009D6053"/>
    <w:rsid w:val="009D6F92"/>
    <w:rsid w:val="009E155F"/>
    <w:rsid w:val="009E15A1"/>
    <w:rsid w:val="009E23F4"/>
    <w:rsid w:val="009E6D40"/>
    <w:rsid w:val="009F11AC"/>
    <w:rsid w:val="009F4CA5"/>
    <w:rsid w:val="00A00E0F"/>
    <w:rsid w:val="00A23EA8"/>
    <w:rsid w:val="00A31693"/>
    <w:rsid w:val="00A33A04"/>
    <w:rsid w:val="00A33EC3"/>
    <w:rsid w:val="00A34509"/>
    <w:rsid w:val="00A40783"/>
    <w:rsid w:val="00A42C2C"/>
    <w:rsid w:val="00A43520"/>
    <w:rsid w:val="00A5012A"/>
    <w:rsid w:val="00A50388"/>
    <w:rsid w:val="00A60A9D"/>
    <w:rsid w:val="00A67D6A"/>
    <w:rsid w:val="00A704B6"/>
    <w:rsid w:val="00A73EC9"/>
    <w:rsid w:val="00A751B9"/>
    <w:rsid w:val="00A82A76"/>
    <w:rsid w:val="00A87A22"/>
    <w:rsid w:val="00A926BC"/>
    <w:rsid w:val="00A955F8"/>
    <w:rsid w:val="00A9706D"/>
    <w:rsid w:val="00AA4955"/>
    <w:rsid w:val="00AB2E1C"/>
    <w:rsid w:val="00AC16CA"/>
    <w:rsid w:val="00AD3E81"/>
    <w:rsid w:val="00AD50EF"/>
    <w:rsid w:val="00AD6ECB"/>
    <w:rsid w:val="00AD737E"/>
    <w:rsid w:val="00AE1EBC"/>
    <w:rsid w:val="00AE6179"/>
    <w:rsid w:val="00AF49E0"/>
    <w:rsid w:val="00B0032F"/>
    <w:rsid w:val="00B0170B"/>
    <w:rsid w:val="00B17E13"/>
    <w:rsid w:val="00B40CA7"/>
    <w:rsid w:val="00B45549"/>
    <w:rsid w:val="00B52235"/>
    <w:rsid w:val="00B53E89"/>
    <w:rsid w:val="00B667BC"/>
    <w:rsid w:val="00B66CC8"/>
    <w:rsid w:val="00B7454A"/>
    <w:rsid w:val="00B76B75"/>
    <w:rsid w:val="00B80008"/>
    <w:rsid w:val="00B826CD"/>
    <w:rsid w:val="00B84DDA"/>
    <w:rsid w:val="00BA3810"/>
    <w:rsid w:val="00BA4682"/>
    <w:rsid w:val="00BB6E32"/>
    <w:rsid w:val="00BC253E"/>
    <w:rsid w:val="00BC3652"/>
    <w:rsid w:val="00BC3F1D"/>
    <w:rsid w:val="00BC4D6C"/>
    <w:rsid w:val="00BD504E"/>
    <w:rsid w:val="00BD5D54"/>
    <w:rsid w:val="00BE70EE"/>
    <w:rsid w:val="00BF55EF"/>
    <w:rsid w:val="00C101E8"/>
    <w:rsid w:val="00C12BE8"/>
    <w:rsid w:val="00C14BE2"/>
    <w:rsid w:val="00C25A5F"/>
    <w:rsid w:val="00C32726"/>
    <w:rsid w:val="00C4474E"/>
    <w:rsid w:val="00C476F2"/>
    <w:rsid w:val="00C504A8"/>
    <w:rsid w:val="00C54F11"/>
    <w:rsid w:val="00C66BC7"/>
    <w:rsid w:val="00C71B4C"/>
    <w:rsid w:val="00C76B03"/>
    <w:rsid w:val="00C77C4E"/>
    <w:rsid w:val="00C82DD1"/>
    <w:rsid w:val="00C845D5"/>
    <w:rsid w:val="00C8724E"/>
    <w:rsid w:val="00C90498"/>
    <w:rsid w:val="00C9525A"/>
    <w:rsid w:val="00CA50C1"/>
    <w:rsid w:val="00CA73AB"/>
    <w:rsid w:val="00CB2EE8"/>
    <w:rsid w:val="00CC0EE2"/>
    <w:rsid w:val="00CC1D77"/>
    <w:rsid w:val="00CC63B4"/>
    <w:rsid w:val="00CD00A7"/>
    <w:rsid w:val="00CD1A8A"/>
    <w:rsid w:val="00CD4937"/>
    <w:rsid w:val="00CD4E88"/>
    <w:rsid w:val="00CD6471"/>
    <w:rsid w:val="00CE4F4E"/>
    <w:rsid w:val="00CF6C4C"/>
    <w:rsid w:val="00D01A0E"/>
    <w:rsid w:val="00D0620C"/>
    <w:rsid w:val="00D0639A"/>
    <w:rsid w:val="00D174E5"/>
    <w:rsid w:val="00D20158"/>
    <w:rsid w:val="00D25129"/>
    <w:rsid w:val="00D26A3F"/>
    <w:rsid w:val="00D27392"/>
    <w:rsid w:val="00D3234B"/>
    <w:rsid w:val="00D34094"/>
    <w:rsid w:val="00D36DB7"/>
    <w:rsid w:val="00D404F0"/>
    <w:rsid w:val="00D41FE9"/>
    <w:rsid w:val="00D4618A"/>
    <w:rsid w:val="00D46D8C"/>
    <w:rsid w:val="00D573EF"/>
    <w:rsid w:val="00D60257"/>
    <w:rsid w:val="00D62FC1"/>
    <w:rsid w:val="00D6575B"/>
    <w:rsid w:val="00D67318"/>
    <w:rsid w:val="00D73150"/>
    <w:rsid w:val="00D76637"/>
    <w:rsid w:val="00D778FF"/>
    <w:rsid w:val="00D810C3"/>
    <w:rsid w:val="00D850BF"/>
    <w:rsid w:val="00D85623"/>
    <w:rsid w:val="00D951DF"/>
    <w:rsid w:val="00D95B17"/>
    <w:rsid w:val="00D97A53"/>
    <w:rsid w:val="00DA0E77"/>
    <w:rsid w:val="00DA1C7C"/>
    <w:rsid w:val="00DA2605"/>
    <w:rsid w:val="00DA52E5"/>
    <w:rsid w:val="00DA55A5"/>
    <w:rsid w:val="00DB0933"/>
    <w:rsid w:val="00DB0EEA"/>
    <w:rsid w:val="00DB152A"/>
    <w:rsid w:val="00DB4EEE"/>
    <w:rsid w:val="00DC1BD6"/>
    <w:rsid w:val="00DC1CE1"/>
    <w:rsid w:val="00DC65D7"/>
    <w:rsid w:val="00DC6BFB"/>
    <w:rsid w:val="00DD04AE"/>
    <w:rsid w:val="00DD201C"/>
    <w:rsid w:val="00DE10AE"/>
    <w:rsid w:val="00DE3565"/>
    <w:rsid w:val="00DE62C7"/>
    <w:rsid w:val="00DF1AF3"/>
    <w:rsid w:val="00DF1BE6"/>
    <w:rsid w:val="00DF27B4"/>
    <w:rsid w:val="00DF2DBD"/>
    <w:rsid w:val="00DF3F8B"/>
    <w:rsid w:val="00DF59A8"/>
    <w:rsid w:val="00E16A9A"/>
    <w:rsid w:val="00E2213B"/>
    <w:rsid w:val="00E242AA"/>
    <w:rsid w:val="00E24561"/>
    <w:rsid w:val="00E26DCC"/>
    <w:rsid w:val="00E3071C"/>
    <w:rsid w:val="00E32097"/>
    <w:rsid w:val="00E34755"/>
    <w:rsid w:val="00E34E08"/>
    <w:rsid w:val="00E37BB1"/>
    <w:rsid w:val="00E463A9"/>
    <w:rsid w:val="00E46E88"/>
    <w:rsid w:val="00E47AEA"/>
    <w:rsid w:val="00E50558"/>
    <w:rsid w:val="00E50C95"/>
    <w:rsid w:val="00E54D7F"/>
    <w:rsid w:val="00E72567"/>
    <w:rsid w:val="00E72C8F"/>
    <w:rsid w:val="00E820B9"/>
    <w:rsid w:val="00E830FD"/>
    <w:rsid w:val="00E83AA4"/>
    <w:rsid w:val="00E9166F"/>
    <w:rsid w:val="00E929A8"/>
    <w:rsid w:val="00E97FA0"/>
    <w:rsid w:val="00EA0C2A"/>
    <w:rsid w:val="00EA3E21"/>
    <w:rsid w:val="00EA6E20"/>
    <w:rsid w:val="00EB50AF"/>
    <w:rsid w:val="00EC114A"/>
    <w:rsid w:val="00EC2D3E"/>
    <w:rsid w:val="00ED3154"/>
    <w:rsid w:val="00ED469B"/>
    <w:rsid w:val="00ED485D"/>
    <w:rsid w:val="00EF72C1"/>
    <w:rsid w:val="00F014D6"/>
    <w:rsid w:val="00F01D0A"/>
    <w:rsid w:val="00F02D3C"/>
    <w:rsid w:val="00F062BB"/>
    <w:rsid w:val="00F07C0D"/>
    <w:rsid w:val="00F107AF"/>
    <w:rsid w:val="00F13F22"/>
    <w:rsid w:val="00F14C25"/>
    <w:rsid w:val="00F24B9B"/>
    <w:rsid w:val="00F274C4"/>
    <w:rsid w:val="00F328C2"/>
    <w:rsid w:val="00F35C52"/>
    <w:rsid w:val="00F37AE7"/>
    <w:rsid w:val="00F4105C"/>
    <w:rsid w:val="00F435DE"/>
    <w:rsid w:val="00F467E0"/>
    <w:rsid w:val="00F517F1"/>
    <w:rsid w:val="00F5326D"/>
    <w:rsid w:val="00F60D68"/>
    <w:rsid w:val="00F66BC6"/>
    <w:rsid w:val="00F67B2A"/>
    <w:rsid w:val="00F717FD"/>
    <w:rsid w:val="00F73AC9"/>
    <w:rsid w:val="00F805B2"/>
    <w:rsid w:val="00F83037"/>
    <w:rsid w:val="00F940FA"/>
    <w:rsid w:val="00FA728C"/>
    <w:rsid w:val="00FB3668"/>
    <w:rsid w:val="00FB7A64"/>
    <w:rsid w:val="00FC0F03"/>
    <w:rsid w:val="00FD6663"/>
    <w:rsid w:val="00FF0807"/>
    <w:rsid w:val="00FF6CE5"/>
    <w:rsid w:val="00FF6F72"/>
    <w:rsid w:val="00FF780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21"/>
    <o:shapelayout v:ext="edit">
      <o:idmap v:ext="edit" data="1"/>
    </o:shapelayout>
  </w:shapeDefaults>
  <w:decimalSymbol w:val=","/>
  <w:listSeparator w:val=";"/>
  <w14:docId w14:val="61F3B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Times New Roman" w:eastAsia="Times New Roman" w:hAnsi="Times New Roman"/>
    </w:rPr>
  </w:style>
  <w:style w:type="paragraph" w:styleId="Nadpis1">
    <w:name w:val="heading 1"/>
    <w:basedOn w:val="Normln"/>
    <w:next w:val="Normln"/>
    <w:link w:val="Nadpis1Char"/>
    <w:qFormat/>
    <w:pPr>
      <w:keepNext/>
      <w:spacing w:before="120"/>
      <w:outlineLvl w:val="0"/>
    </w:pPr>
    <w:rPr>
      <w:rFonts w:ascii="Arial" w:hAnsi="Arial"/>
      <w:b/>
      <w:sz w:val="22"/>
    </w:rPr>
  </w:style>
  <w:style w:type="paragraph" w:styleId="Nadpis2">
    <w:name w:val="heading 2"/>
    <w:basedOn w:val="Normln"/>
    <w:next w:val="Normln"/>
    <w:link w:val="Nadpis2Char"/>
    <w:qFormat/>
    <w:pPr>
      <w:keepNext/>
      <w:spacing w:before="240"/>
      <w:ind w:left="-76"/>
      <w:jc w:val="center"/>
      <w:outlineLvl w:val="1"/>
    </w:pPr>
    <w:rPr>
      <w:rFonts w:ascii="Arial" w:hAnsi="Arial"/>
      <w:caps/>
      <w:snapToGrid w:val="0"/>
      <w:sz w:val="28"/>
    </w:rPr>
  </w:style>
  <w:style w:type="paragraph" w:styleId="Nadpis3">
    <w:name w:val="heading 3"/>
    <w:basedOn w:val="Normln"/>
    <w:next w:val="Normln"/>
    <w:link w:val="Nadpis3Char"/>
    <w:qFormat/>
    <w:pPr>
      <w:keepNext/>
      <w:jc w:val="center"/>
      <w:outlineLvl w:val="2"/>
    </w:pPr>
    <w:rPr>
      <w:rFonts w:ascii="Arial" w:hAnsi="Arial"/>
      <w:b/>
      <w:sz w:val="36"/>
    </w:rPr>
  </w:style>
  <w:style w:type="paragraph" w:styleId="Nadpis5">
    <w:name w:val="heading 5"/>
    <w:basedOn w:val="Normln"/>
    <w:next w:val="Normln"/>
    <w:link w:val="Nadpis5Char"/>
    <w:qFormat/>
    <w:pPr>
      <w:keepNext/>
      <w:jc w:val="center"/>
      <w:outlineLvl w:val="4"/>
    </w:pPr>
    <w:rPr>
      <w:rFonts w:ascii="Arial Black" w:hAnsi="Arial Black"/>
      <w:sz w:val="36"/>
      <w14:shadow w14:blurRad="50800" w14:dist="38100" w14:dir="2700000" w14:sx="100000" w14:sy="100000" w14:kx="0" w14:ky="0" w14:algn="tl">
        <w14:srgbClr w14:val="000000">
          <w14:alpha w14:val="60000"/>
        </w14:srgbClr>
      </w14:shadow>
    </w:rPr>
  </w:style>
  <w:style w:type="paragraph" w:styleId="Nadpis6">
    <w:name w:val="heading 6"/>
    <w:basedOn w:val="Normln"/>
    <w:next w:val="Normln"/>
    <w:link w:val="Nadpis6Char"/>
    <w:qFormat/>
    <w:pPr>
      <w:keepNext/>
      <w:jc w:val="both"/>
      <w:outlineLvl w:val="5"/>
    </w:pPr>
    <w:rPr>
      <w:rFonts w:ascii="Arial Black" w:hAnsi="Arial Black"/>
      <w:b/>
      <w:sz w:val="22"/>
      <w:u w:val="single"/>
    </w:rPr>
  </w:style>
  <w:style w:type="paragraph" w:styleId="Nadpis7">
    <w:name w:val="heading 7"/>
    <w:basedOn w:val="Normln"/>
    <w:next w:val="Normln"/>
    <w:link w:val="Nadpis7Char"/>
    <w:qFormat/>
    <w:pPr>
      <w:keepNext/>
      <w:ind w:left="2835" w:hanging="2835"/>
      <w:jc w:val="both"/>
      <w:outlineLvl w:val="6"/>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Times New Roman" w:hAnsi="Arial" w:cs="Times New Roman"/>
      <w:b/>
      <w:szCs w:val="20"/>
      <w:lang w:eastAsia="cs-CZ"/>
    </w:rPr>
  </w:style>
  <w:style w:type="character" w:customStyle="1" w:styleId="Nadpis2Char">
    <w:name w:val="Nadpis 2 Char"/>
    <w:link w:val="Nadpis2"/>
    <w:rPr>
      <w:rFonts w:ascii="Arial" w:eastAsia="Times New Roman" w:hAnsi="Arial" w:cs="Times New Roman"/>
      <w:caps/>
      <w:snapToGrid w:val="0"/>
      <w:sz w:val="28"/>
      <w:szCs w:val="20"/>
      <w:lang w:eastAsia="cs-CZ"/>
    </w:rPr>
  </w:style>
  <w:style w:type="character" w:customStyle="1" w:styleId="Nadpis3Char">
    <w:name w:val="Nadpis 3 Char"/>
    <w:link w:val="Nadpis3"/>
    <w:rPr>
      <w:rFonts w:ascii="Arial" w:eastAsia="Times New Roman" w:hAnsi="Arial" w:cs="Times New Roman"/>
      <w:b/>
      <w:sz w:val="36"/>
      <w:szCs w:val="20"/>
      <w:lang w:eastAsia="cs-CZ"/>
    </w:rPr>
  </w:style>
  <w:style w:type="character" w:customStyle="1" w:styleId="Nadpis5Char">
    <w:name w:val="Nadpis 5 Char"/>
    <w:link w:val="Nadpis5"/>
    <w:rPr>
      <w:rFonts w:ascii="Arial Black" w:eastAsia="Times New Roman" w:hAnsi="Arial Black" w:cs="Times New Roman"/>
      <w:sz w:val="36"/>
      <w:szCs w:val="20"/>
      <w:lang w:eastAsia="cs-CZ"/>
      <w14:shadow w14:blurRad="50800" w14:dist="38100" w14:dir="2700000" w14:sx="100000" w14:sy="100000" w14:kx="0" w14:ky="0" w14:algn="tl">
        <w14:srgbClr w14:val="000000">
          <w14:alpha w14:val="60000"/>
        </w14:srgbClr>
      </w14:shadow>
    </w:rPr>
  </w:style>
  <w:style w:type="character" w:customStyle="1" w:styleId="Nadpis6Char">
    <w:name w:val="Nadpis 6 Char"/>
    <w:link w:val="Nadpis6"/>
    <w:rPr>
      <w:rFonts w:ascii="Arial Black" w:eastAsia="Times New Roman" w:hAnsi="Arial Black" w:cs="Times New Roman"/>
      <w:b/>
      <w:szCs w:val="20"/>
      <w:u w:val="single"/>
      <w:lang w:eastAsia="cs-CZ"/>
    </w:rPr>
  </w:style>
  <w:style w:type="character" w:customStyle="1" w:styleId="Nadpis7Char">
    <w:name w:val="Nadpis 7 Char"/>
    <w:link w:val="Nadpis7"/>
    <w:rPr>
      <w:rFonts w:ascii="Arial" w:eastAsia="Times New Roman" w:hAnsi="Arial" w:cs="Times New Roman"/>
      <w:b/>
      <w:szCs w:val="20"/>
      <w:lang w:eastAsia="cs-CZ"/>
    </w:rPr>
  </w:style>
  <w:style w:type="paragraph" w:customStyle="1" w:styleId="Import1">
    <w:name w:val="Import 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pPr>
      <w:suppressAutoHyphens/>
      <w:spacing w:line="276" w:lineRule="auto"/>
    </w:pPr>
    <w:rPr>
      <w:rFonts w:ascii="Courier New" w:hAnsi="Courier New"/>
      <w:sz w:val="24"/>
    </w:rPr>
  </w:style>
  <w:style w:type="paragraph" w:customStyle="1" w:styleId="Import3">
    <w:name w:val="Import 3"/>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pPr>
  </w:style>
  <w:style w:type="paragraph" w:customStyle="1" w:styleId="Import4">
    <w:name w:val="Import 4"/>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styleId="Zkladntext3">
    <w:name w:val="Body Text 3"/>
    <w:basedOn w:val="Normln"/>
    <w:link w:val="Zkladntext3Char"/>
    <w:semiHidden/>
    <w:pPr>
      <w:jc w:val="center"/>
    </w:pPr>
    <w:rPr>
      <w:rFonts w:ascii="Arial" w:hAnsi="Arial"/>
      <w:b/>
      <w:sz w:val="28"/>
    </w:rPr>
  </w:style>
  <w:style w:type="character" w:customStyle="1" w:styleId="Zkladntext3Char">
    <w:name w:val="Základní text 3 Char"/>
    <w:link w:val="Zkladntext3"/>
    <w:semiHidden/>
    <w:rPr>
      <w:rFonts w:ascii="Arial" w:eastAsia="Times New Roman" w:hAnsi="Arial" w:cs="Times New Roman"/>
      <w:b/>
      <w:sz w:val="28"/>
      <w:szCs w:val="20"/>
      <w:lang w:eastAsia="cs-CZ"/>
    </w:rPr>
  </w:style>
  <w:style w:type="paragraph" w:customStyle="1" w:styleId="Import5">
    <w:name w:val="Import 5"/>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6">
    <w:name w:val="Import 6"/>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pPr>
  </w:style>
  <w:style w:type="paragraph" w:customStyle="1" w:styleId="Import7">
    <w:name w:val="Import 7"/>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720" w:hanging="288"/>
    </w:pPr>
  </w:style>
  <w:style w:type="paragraph" w:styleId="Zhlav">
    <w:name w:val="header"/>
    <w:basedOn w:val="Normln"/>
    <w:link w:val="ZhlavChar"/>
    <w:pPr>
      <w:tabs>
        <w:tab w:val="center" w:pos="4536"/>
        <w:tab w:val="right" w:pos="9072"/>
      </w:tabs>
    </w:pPr>
    <w:rPr>
      <w:rFonts w:ascii="Arial" w:hAnsi="Arial"/>
    </w:rPr>
  </w:style>
  <w:style w:type="character" w:customStyle="1" w:styleId="ZhlavChar">
    <w:name w:val="Záhlaví Char"/>
    <w:link w:val="Zhlav"/>
    <w:uiPriority w:val="99"/>
    <w:rPr>
      <w:rFonts w:ascii="Arial" w:eastAsia="Times New Roman" w:hAnsi="Arial" w:cs="Times New Roman"/>
      <w:sz w:val="20"/>
      <w:szCs w:val="20"/>
      <w:lang w:eastAsia="cs-CZ"/>
    </w:rPr>
  </w:style>
  <w:style w:type="paragraph" w:customStyle="1" w:styleId="Import9">
    <w:name w:val="Import 9"/>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styleId="Zkladntextodsazen3">
    <w:name w:val="Body Text Indent 3"/>
    <w:basedOn w:val="Normln"/>
    <w:link w:val="Zkladntextodsazen3Char"/>
    <w:semiHidden/>
    <w:pPr>
      <w:ind w:left="397" w:hanging="397"/>
      <w:jc w:val="both"/>
    </w:pPr>
    <w:rPr>
      <w:rFonts w:ascii="Arial" w:hAnsi="Arial"/>
      <w:b/>
      <w:sz w:val="28"/>
    </w:rPr>
  </w:style>
  <w:style w:type="character" w:customStyle="1" w:styleId="Zkladntextodsazen3Char">
    <w:name w:val="Základní text odsazený 3 Char"/>
    <w:link w:val="Zkladntextodsazen3"/>
    <w:semiHidden/>
    <w:rPr>
      <w:rFonts w:ascii="Arial" w:eastAsia="Times New Roman" w:hAnsi="Arial" w:cs="Times New Roman"/>
      <w:b/>
      <w:sz w:val="28"/>
      <w:szCs w:val="20"/>
      <w:lang w:eastAsia="cs-CZ"/>
    </w:rPr>
  </w:style>
  <w:style w:type="paragraph" w:customStyle="1" w:styleId="Zkladntextodsazen21">
    <w:name w:val="Základní text odsazený 21"/>
    <w:basedOn w:val="Normln"/>
    <w:pPr>
      <w:ind w:left="709"/>
    </w:pPr>
    <w:rPr>
      <w:sz w:val="24"/>
    </w:rPr>
  </w:style>
  <w:style w:type="paragraph" w:styleId="Zkladntext2">
    <w:name w:val="Body Text 2"/>
    <w:basedOn w:val="Normln"/>
    <w:link w:val="Zkladntext2Char"/>
    <w:semiHidden/>
    <w:pPr>
      <w:jc w:val="both"/>
    </w:pPr>
    <w:rPr>
      <w:rFonts w:ascii="Arial" w:hAnsi="Arial"/>
    </w:rPr>
  </w:style>
  <w:style w:type="character" w:customStyle="1" w:styleId="Zkladntext2Char">
    <w:name w:val="Základní text 2 Char"/>
    <w:link w:val="Zkladntext2"/>
    <w:semiHidden/>
    <w:rPr>
      <w:rFonts w:ascii="Arial" w:eastAsia="Times New Roman" w:hAnsi="Arial" w:cs="Times New Roman"/>
      <w:sz w:val="20"/>
      <w:szCs w:val="20"/>
      <w:lang w:eastAsia="cs-CZ"/>
    </w:rPr>
  </w:style>
  <w:style w:type="paragraph" w:styleId="Zkladntext">
    <w:name w:val="Body Text"/>
    <w:basedOn w:val="Normln"/>
    <w:link w:val="ZkladntextChar"/>
    <w:semiHidden/>
    <w:rPr>
      <w:rFonts w:ascii="Arial" w:hAnsi="Arial"/>
      <w:sz w:val="18"/>
    </w:rPr>
  </w:style>
  <w:style w:type="character" w:customStyle="1" w:styleId="ZkladntextChar">
    <w:name w:val="Základní text Char"/>
    <w:link w:val="Zkladntext"/>
    <w:semiHidden/>
    <w:rPr>
      <w:rFonts w:ascii="Arial" w:eastAsia="Times New Roman" w:hAnsi="Arial" w:cs="Times New Roman"/>
      <w:sz w:val="18"/>
      <w:szCs w:val="20"/>
      <w:lang w:eastAsia="cs-CZ"/>
    </w:rPr>
  </w:style>
  <w:style w:type="paragraph" w:customStyle="1" w:styleId="Import16">
    <w:name w:val="Import 16"/>
    <w:basedOn w:val="Import0"/>
    <w:pPr>
      <w:tabs>
        <w:tab w:val="left" w:pos="5904"/>
      </w:tabs>
      <w:spacing w:line="230" w:lineRule="auto"/>
    </w:pPr>
  </w:style>
  <w:style w:type="paragraph" w:customStyle="1" w:styleId="standard">
    <w:name w:val="standard"/>
    <w:basedOn w:val="Normln"/>
    <w:pPr>
      <w:spacing w:line="288" w:lineRule="auto"/>
      <w:jc w:val="both"/>
    </w:pPr>
    <w:rPr>
      <w:sz w:val="24"/>
    </w:rPr>
  </w:style>
  <w:style w:type="paragraph" w:styleId="Zkladntextodsazen">
    <w:name w:val="Body Text Indent"/>
    <w:basedOn w:val="Normln"/>
    <w:link w:val="ZkladntextodsazenChar"/>
    <w:semiHidden/>
    <w:pPr>
      <w:ind w:left="426" w:firstLine="708"/>
      <w:jc w:val="both"/>
    </w:pPr>
    <w:rPr>
      <w:rFonts w:ascii="Arial" w:hAnsi="Arial"/>
      <w:sz w:val="22"/>
    </w:rPr>
  </w:style>
  <w:style w:type="character" w:customStyle="1" w:styleId="ZkladntextodsazenChar">
    <w:name w:val="Základní text odsazený Char"/>
    <w:link w:val="Zkladntextodsazen"/>
    <w:semiHidden/>
    <w:rPr>
      <w:rFonts w:ascii="Arial" w:eastAsia="Times New Roman" w:hAnsi="Arial" w:cs="Times New Roman"/>
      <w:szCs w:val="20"/>
      <w:lang w:eastAsia="cs-CZ"/>
    </w:rPr>
  </w:style>
  <w:style w:type="paragraph" w:styleId="Zkladntextodsazen2">
    <w:name w:val="Body Text Indent 2"/>
    <w:basedOn w:val="Normln"/>
    <w:link w:val="Zkladntextodsazen2Char"/>
    <w:semiHidden/>
    <w:pPr>
      <w:ind w:left="2127" w:hanging="1701"/>
      <w:jc w:val="both"/>
    </w:pPr>
    <w:rPr>
      <w:rFonts w:ascii="Arial" w:hAnsi="Arial"/>
      <w:sz w:val="22"/>
    </w:rPr>
  </w:style>
  <w:style w:type="character" w:customStyle="1" w:styleId="Zkladntextodsazen2Char">
    <w:name w:val="Základní text odsazený 2 Char"/>
    <w:link w:val="Zkladntextodsazen2"/>
    <w:semiHidden/>
    <w:rPr>
      <w:rFonts w:ascii="Arial" w:eastAsia="Times New Roman" w:hAnsi="Arial" w:cs="Times New Roman"/>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Pr>
      <w:rFonts w:ascii="Tahoma" w:hAnsi="Tahoma" w:cs="Tahoma"/>
      <w:sz w:val="16"/>
      <w:szCs w:val="16"/>
    </w:rPr>
  </w:style>
  <w:style w:type="character" w:customStyle="1" w:styleId="TextbublinyChar">
    <w:name w:val="Text bubliny Char"/>
    <w:link w:val="Textbubliny"/>
    <w:semiHidden/>
    <w:rPr>
      <w:rFonts w:ascii="Tahoma" w:eastAsia="Times New Roman" w:hAnsi="Tahoma" w:cs="Tahoma"/>
      <w:sz w:val="16"/>
      <w:szCs w:val="16"/>
      <w:lang w:eastAsia="cs-CZ"/>
    </w:rPr>
  </w:style>
  <w:style w:type="character" w:customStyle="1" w:styleId="platne1">
    <w:name w:val="platne1"/>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
    <w:uiPriority w:val="99"/>
    <w:unhideWhenUsed/>
  </w:style>
  <w:style w:type="character" w:customStyle="1" w:styleId="TextkomenteChar">
    <w:name w:val="Text komentáře Char"/>
    <w:link w:val="Textkomente"/>
    <w:uiPriority w:val="9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Odstavecseseznamem">
    <w:name w:val="List Paragraph"/>
    <w:basedOn w:val="Normln"/>
    <w:uiPriority w:val="34"/>
    <w:qFormat/>
    <w:rsid w:val="008571C7"/>
    <w:pPr>
      <w:ind w:left="720"/>
      <w:contextualSpacing/>
    </w:pPr>
  </w:style>
  <w:style w:type="paragraph" w:styleId="Revize">
    <w:name w:val="Revision"/>
    <w:hidden/>
    <w:uiPriority w:val="99"/>
    <w:semiHidden/>
    <w:rsid w:val="00D4618A"/>
    <w:rPr>
      <w:rFonts w:ascii="Times New Roman" w:eastAsia="Times New Roman" w:hAnsi="Times New Roman"/>
    </w:rPr>
  </w:style>
  <w:style w:type="paragraph" w:customStyle="1" w:styleId="Dosaenvzdln">
    <w:name w:val="Dosažené vzdělání"/>
    <w:basedOn w:val="Normln"/>
    <w:rsid w:val="0099327E"/>
    <w:pPr>
      <w:numPr>
        <w:numId w:val="51"/>
      </w:numPr>
      <w:jc w:val="both"/>
    </w:pPr>
    <w:rPr>
      <w:rFonts w:ascii="Arial" w:hAnsi="Arial" w:cs="Arial"/>
    </w:rPr>
  </w:style>
  <w:style w:type="paragraph" w:customStyle="1" w:styleId="Zkladntext21">
    <w:name w:val="Základní text 21"/>
    <w:basedOn w:val="Normln"/>
    <w:rsid w:val="005933DE"/>
    <w:pPr>
      <w:tabs>
        <w:tab w:val="left" w:pos="360"/>
      </w:tabs>
      <w:ind w:right="-1"/>
    </w:pPr>
    <w:rPr>
      <w:rFonts w:ascii="Arial" w:hAnsi="Arial"/>
      <w:sz w:val="24"/>
    </w:rPr>
  </w:style>
  <w:style w:type="paragraph" w:styleId="Titulek">
    <w:name w:val="caption"/>
    <w:basedOn w:val="Normln"/>
    <w:next w:val="Normln"/>
    <w:qFormat/>
    <w:rsid w:val="005933DE"/>
    <w:pPr>
      <w:spacing w:before="120" w:after="120"/>
    </w:pPr>
    <w:rPr>
      <w:b/>
    </w:rPr>
  </w:style>
  <w:style w:type="paragraph" w:customStyle="1" w:styleId="Odstavec">
    <w:name w:val="Odstavec"/>
    <w:basedOn w:val="Normln"/>
    <w:rsid w:val="005933DE"/>
    <w:pPr>
      <w:spacing w:before="120" w:after="120"/>
      <w:ind w:left="426"/>
      <w:jc w:val="both"/>
    </w:pPr>
    <w:rPr>
      <w:sz w:val="24"/>
    </w:rPr>
  </w:style>
  <w:style w:type="paragraph" w:customStyle="1" w:styleId="Text">
    <w:name w:val="Text"/>
    <w:basedOn w:val="Odstavec"/>
    <w:rsid w:val="005933DE"/>
    <w:pPr>
      <w:spacing w:before="0"/>
      <w:ind w:left="425"/>
    </w:pPr>
    <w:rPr>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Pr>
      <w:rFonts w:ascii="Times New Roman" w:eastAsia="Times New Roman" w:hAnsi="Times New Roman"/>
    </w:rPr>
  </w:style>
  <w:style w:type="paragraph" w:styleId="Nadpis1">
    <w:name w:val="heading 1"/>
    <w:basedOn w:val="Normln"/>
    <w:next w:val="Normln"/>
    <w:link w:val="Nadpis1Char"/>
    <w:qFormat/>
    <w:pPr>
      <w:keepNext/>
      <w:spacing w:before="120"/>
      <w:outlineLvl w:val="0"/>
    </w:pPr>
    <w:rPr>
      <w:rFonts w:ascii="Arial" w:hAnsi="Arial"/>
      <w:b/>
      <w:sz w:val="22"/>
    </w:rPr>
  </w:style>
  <w:style w:type="paragraph" w:styleId="Nadpis2">
    <w:name w:val="heading 2"/>
    <w:basedOn w:val="Normln"/>
    <w:next w:val="Normln"/>
    <w:link w:val="Nadpis2Char"/>
    <w:qFormat/>
    <w:pPr>
      <w:keepNext/>
      <w:spacing w:before="240"/>
      <w:ind w:left="-76"/>
      <w:jc w:val="center"/>
      <w:outlineLvl w:val="1"/>
    </w:pPr>
    <w:rPr>
      <w:rFonts w:ascii="Arial" w:hAnsi="Arial"/>
      <w:caps/>
      <w:snapToGrid w:val="0"/>
      <w:sz w:val="28"/>
    </w:rPr>
  </w:style>
  <w:style w:type="paragraph" w:styleId="Nadpis3">
    <w:name w:val="heading 3"/>
    <w:basedOn w:val="Normln"/>
    <w:next w:val="Normln"/>
    <w:link w:val="Nadpis3Char"/>
    <w:qFormat/>
    <w:pPr>
      <w:keepNext/>
      <w:jc w:val="center"/>
      <w:outlineLvl w:val="2"/>
    </w:pPr>
    <w:rPr>
      <w:rFonts w:ascii="Arial" w:hAnsi="Arial"/>
      <w:b/>
      <w:sz w:val="36"/>
    </w:rPr>
  </w:style>
  <w:style w:type="paragraph" w:styleId="Nadpis5">
    <w:name w:val="heading 5"/>
    <w:basedOn w:val="Normln"/>
    <w:next w:val="Normln"/>
    <w:link w:val="Nadpis5Char"/>
    <w:qFormat/>
    <w:pPr>
      <w:keepNext/>
      <w:jc w:val="center"/>
      <w:outlineLvl w:val="4"/>
    </w:pPr>
    <w:rPr>
      <w:rFonts w:ascii="Arial Black" w:hAnsi="Arial Black"/>
      <w:sz w:val="36"/>
      <w14:shadow w14:blurRad="50800" w14:dist="38100" w14:dir="2700000" w14:sx="100000" w14:sy="100000" w14:kx="0" w14:ky="0" w14:algn="tl">
        <w14:srgbClr w14:val="000000">
          <w14:alpha w14:val="60000"/>
        </w14:srgbClr>
      </w14:shadow>
    </w:rPr>
  </w:style>
  <w:style w:type="paragraph" w:styleId="Nadpis6">
    <w:name w:val="heading 6"/>
    <w:basedOn w:val="Normln"/>
    <w:next w:val="Normln"/>
    <w:link w:val="Nadpis6Char"/>
    <w:qFormat/>
    <w:pPr>
      <w:keepNext/>
      <w:jc w:val="both"/>
      <w:outlineLvl w:val="5"/>
    </w:pPr>
    <w:rPr>
      <w:rFonts w:ascii="Arial Black" w:hAnsi="Arial Black"/>
      <w:b/>
      <w:sz w:val="22"/>
      <w:u w:val="single"/>
    </w:rPr>
  </w:style>
  <w:style w:type="paragraph" w:styleId="Nadpis7">
    <w:name w:val="heading 7"/>
    <w:basedOn w:val="Normln"/>
    <w:next w:val="Normln"/>
    <w:link w:val="Nadpis7Char"/>
    <w:qFormat/>
    <w:pPr>
      <w:keepNext/>
      <w:ind w:left="2835" w:hanging="2835"/>
      <w:jc w:val="both"/>
      <w:outlineLvl w:val="6"/>
    </w:pPr>
    <w:rPr>
      <w:rFonts w:ascii="Arial" w:hAnsi="Arial"/>
      <w:b/>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eastAsia="Times New Roman" w:hAnsi="Arial" w:cs="Times New Roman"/>
      <w:b/>
      <w:szCs w:val="20"/>
      <w:lang w:eastAsia="cs-CZ"/>
    </w:rPr>
  </w:style>
  <w:style w:type="character" w:customStyle="1" w:styleId="Nadpis2Char">
    <w:name w:val="Nadpis 2 Char"/>
    <w:link w:val="Nadpis2"/>
    <w:rPr>
      <w:rFonts w:ascii="Arial" w:eastAsia="Times New Roman" w:hAnsi="Arial" w:cs="Times New Roman"/>
      <w:caps/>
      <w:snapToGrid w:val="0"/>
      <w:sz w:val="28"/>
      <w:szCs w:val="20"/>
      <w:lang w:eastAsia="cs-CZ"/>
    </w:rPr>
  </w:style>
  <w:style w:type="character" w:customStyle="1" w:styleId="Nadpis3Char">
    <w:name w:val="Nadpis 3 Char"/>
    <w:link w:val="Nadpis3"/>
    <w:rPr>
      <w:rFonts w:ascii="Arial" w:eastAsia="Times New Roman" w:hAnsi="Arial" w:cs="Times New Roman"/>
      <w:b/>
      <w:sz w:val="36"/>
      <w:szCs w:val="20"/>
      <w:lang w:eastAsia="cs-CZ"/>
    </w:rPr>
  </w:style>
  <w:style w:type="character" w:customStyle="1" w:styleId="Nadpis5Char">
    <w:name w:val="Nadpis 5 Char"/>
    <w:link w:val="Nadpis5"/>
    <w:rPr>
      <w:rFonts w:ascii="Arial Black" w:eastAsia="Times New Roman" w:hAnsi="Arial Black" w:cs="Times New Roman"/>
      <w:sz w:val="36"/>
      <w:szCs w:val="20"/>
      <w:lang w:eastAsia="cs-CZ"/>
      <w14:shadow w14:blurRad="50800" w14:dist="38100" w14:dir="2700000" w14:sx="100000" w14:sy="100000" w14:kx="0" w14:ky="0" w14:algn="tl">
        <w14:srgbClr w14:val="000000">
          <w14:alpha w14:val="60000"/>
        </w14:srgbClr>
      </w14:shadow>
    </w:rPr>
  </w:style>
  <w:style w:type="character" w:customStyle="1" w:styleId="Nadpis6Char">
    <w:name w:val="Nadpis 6 Char"/>
    <w:link w:val="Nadpis6"/>
    <w:rPr>
      <w:rFonts w:ascii="Arial Black" w:eastAsia="Times New Roman" w:hAnsi="Arial Black" w:cs="Times New Roman"/>
      <w:b/>
      <w:szCs w:val="20"/>
      <w:u w:val="single"/>
      <w:lang w:eastAsia="cs-CZ"/>
    </w:rPr>
  </w:style>
  <w:style w:type="character" w:customStyle="1" w:styleId="Nadpis7Char">
    <w:name w:val="Nadpis 7 Char"/>
    <w:link w:val="Nadpis7"/>
    <w:rPr>
      <w:rFonts w:ascii="Arial" w:eastAsia="Times New Roman" w:hAnsi="Arial" w:cs="Times New Roman"/>
      <w:b/>
      <w:szCs w:val="20"/>
      <w:lang w:eastAsia="cs-CZ"/>
    </w:rPr>
  </w:style>
  <w:style w:type="paragraph" w:customStyle="1" w:styleId="Import1">
    <w:name w:val="Import 1"/>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600"/>
    </w:pPr>
  </w:style>
  <w:style w:type="paragraph" w:customStyle="1" w:styleId="Import0">
    <w:name w:val="Import 0"/>
    <w:basedOn w:val="Normln"/>
    <w:pPr>
      <w:suppressAutoHyphens/>
      <w:spacing w:line="276" w:lineRule="auto"/>
    </w:pPr>
    <w:rPr>
      <w:rFonts w:ascii="Courier New" w:hAnsi="Courier New"/>
      <w:sz w:val="24"/>
    </w:rPr>
  </w:style>
  <w:style w:type="paragraph" w:customStyle="1" w:styleId="Import3">
    <w:name w:val="Import 3"/>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pPr>
  </w:style>
  <w:style w:type="paragraph" w:customStyle="1" w:styleId="Import4">
    <w:name w:val="Import 4"/>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032"/>
    </w:pPr>
  </w:style>
  <w:style w:type="paragraph" w:styleId="Zkladntext3">
    <w:name w:val="Body Text 3"/>
    <w:basedOn w:val="Normln"/>
    <w:link w:val="Zkladntext3Char"/>
    <w:semiHidden/>
    <w:pPr>
      <w:jc w:val="center"/>
    </w:pPr>
    <w:rPr>
      <w:rFonts w:ascii="Arial" w:hAnsi="Arial"/>
      <w:b/>
      <w:sz w:val="28"/>
    </w:rPr>
  </w:style>
  <w:style w:type="character" w:customStyle="1" w:styleId="Zkladntext3Char">
    <w:name w:val="Základní text 3 Char"/>
    <w:link w:val="Zkladntext3"/>
    <w:semiHidden/>
    <w:rPr>
      <w:rFonts w:ascii="Arial" w:eastAsia="Times New Roman" w:hAnsi="Arial" w:cs="Times New Roman"/>
      <w:b/>
      <w:sz w:val="28"/>
      <w:szCs w:val="20"/>
      <w:lang w:eastAsia="cs-CZ"/>
    </w:rPr>
  </w:style>
  <w:style w:type="paragraph" w:customStyle="1" w:styleId="Import5">
    <w:name w:val="Import 5"/>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hanging="432"/>
    </w:pPr>
  </w:style>
  <w:style w:type="paragraph" w:customStyle="1" w:styleId="Import8">
    <w:name w:val="Import 8"/>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888"/>
    </w:pPr>
  </w:style>
  <w:style w:type="paragraph" w:customStyle="1" w:styleId="Import6">
    <w:name w:val="Import 6"/>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432"/>
    </w:pPr>
  </w:style>
  <w:style w:type="paragraph" w:customStyle="1" w:styleId="Import7">
    <w:name w:val="Import 7"/>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720" w:hanging="288"/>
    </w:pPr>
  </w:style>
  <w:style w:type="paragraph" w:styleId="Zhlav">
    <w:name w:val="header"/>
    <w:basedOn w:val="Normln"/>
    <w:link w:val="ZhlavChar"/>
    <w:pPr>
      <w:tabs>
        <w:tab w:val="center" w:pos="4536"/>
        <w:tab w:val="right" w:pos="9072"/>
      </w:tabs>
    </w:pPr>
    <w:rPr>
      <w:rFonts w:ascii="Arial" w:hAnsi="Arial"/>
    </w:rPr>
  </w:style>
  <w:style w:type="character" w:customStyle="1" w:styleId="ZhlavChar">
    <w:name w:val="Záhlaví Char"/>
    <w:link w:val="Zhlav"/>
    <w:uiPriority w:val="99"/>
    <w:rPr>
      <w:rFonts w:ascii="Arial" w:eastAsia="Times New Roman" w:hAnsi="Arial" w:cs="Times New Roman"/>
      <w:sz w:val="20"/>
      <w:szCs w:val="20"/>
      <w:lang w:eastAsia="cs-CZ"/>
    </w:rPr>
  </w:style>
  <w:style w:type="paragraph" w:customStyle="1" w:styleId="Import9">
    <w:name w:val="Import 9"/>
    <w:basedOn w:val="Import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30" w:lineRule="auto"/>
      <w:ind w:left="3744"/>
    </w:pPr>
  </w:style>
  <w:style w:type="paragraph" w:styleId="Zkladntextodsazen3">
    <w:name w:val="Body Text Indent 3"/>
    <w:basedOn w:val="Normln"/>
    <w:link w:val="Zkladntextodsazen3Char"/>
    <w:semiHidden/>
    <w:pPr>
      <w:ind w:left="397" w:hanging="397"/>
      <w:jc w:val="both"/>
    </w:pPr>
    <w:rPr>
      <w:rFonts w:ascii="Arial" w:hAnsi="Arial"/>
      <w:b/>
      <w:sz w:val="28"/>
    </w:rPr>
  </w:style>
  <w:style w:type="character" w:customStyle="1" w:styleId="Zkladntextodsazen3Char">
    <w:name w:val="Základní text odsazený 3 Char"/>
    <w:link w:val="Zkladntextodsazen3"/>
    <w:semiHidden/>
    <w:rPr>
      <w:rFonts w:ascii="Arial" w:eastAsia="Times New Roman" w:hAnsi="Arial" w:cs="Times New Roman"/>
      <w:b/>
      <w:sz w:val="28"/>
      <w:szCs w:val="20"/>
      <w:lang w:eastAsia="cs-CZ"/>
    </w:rPr>
  </w:style>
  <w:style w:type="paragraph" w:customStyle="1" w:styleId="Zkladntextodsazen21">
    <w:name w:val="Základní text odsazený 21"/>
    <w:basedOn w:val="Normln"/>
    <w:pPr>
      <w:ind w:left="709"/>
    </w:pPr>
    <w:rPr>
      <w:sz w:val="24"/>
    </w:rPr>
  </w:style>
  <w:style w:type="paragraph" w:styleId="Zkladntext2">
    <w:name w:val="Body Text 2"/>
    <w:basedOn w:val="Normln"/>
    <w:link w:val="Zkladntext2Char"/>
    <w:semiHidden/>
    <w:pPr>
      <w:jc w:val="both"/>
    </w:pPr>
    <w:rPr>
      <w:rFonts w:ascii="Arial" w:hAnsi="Arial"/>
    </w:rPr>
  </w:style>
  <w:style w:type="character" w:customStyle="1" w:styleId="Zkladntext2Char">
    <w:name w:val="Základní text 2 Char"/>
    <w:link w:val="Zkladntext2"/>
    <w:semiHidden/>
    <w:rPr>
      <w:rFonts w:ascii="Arial" w:eastAsia="Times New Roman" w:hAnsi="Arial" w:cs="Times New Roman"/>
      <w:sz w:val="20"/>
      <w:szCs w:val="20"/>
      <w:lang w:eastAsia="cs-CZ"/>
    </w:rPr>
  </w:style>
  <w:style w:type="paragraph" w:styleId="Zkladntext">
    <w:name w:val="Body Text"/>
    <w:basedOn w:val="Normln"/>
    <w:link w:val="ZkladntextChar"/>
    <w:semiHidden/>
    <w:rPr>
      <w:rFonts w:ascii="Arial" w:hAnsi="Arial"/>
      <w:sz w:val="18"/>
    </w:rPr>
  </w:style>
  <w:style w:type="character" w:customStyle="1" w:styleId="ZkladntextChar">
    <w:name w:val="Základní text Char"/>
    <w:link w:val="Zkladntext"/>
    <w:semiHidden/>
    <w:rPr>
      <w:rFonts w:ascii="Arial" w:eastAsia="Times New Roman" w:hAnsi="Arial" w:cs="Times New Roman"/>
      <w:sz w:val="18"/>
      <w:szCs w:val="20"/>
      <w:lang w:eastAsia="cs-CZ"/>
    </w:rPr>
  </w:style>
  <w:style w:type="paragraph" w:customStyle="1" w:styleId="Import16">
    <w:name w:val="Import 16"/>
    <w:basedOn w:val="Import0"/>
    <w:pPr>
      <w:tabs>
        <w:tab w:val="left" w:pos="5904"/>
      </w:tabs>
      <w:spacing w:line="230" w:lineRule="auto"/>
    </w:pPr>
  </w:style>
  <w:style w:type="paragraph" w:customStyle="1" w:styleId="standard">
    <w:name w:val="standard"/>
    <w:basedOn w:val="Normln"/>
    <w:pPr>
      <w:spacing w:line="288" w:lineRule="auto"/>
      <w:jc w:val="both"/>
    </w:pPr>
    <w:rPr>
      <w:sz w:val="24"/>
    </w:rPr>
  </w:style>
  <w:style w:type="paragraph" w:styleId="Zkladntextodsazen">
    <w:name w:val="Body Text Indent"/>
    <w:basedOn w:val="Normln"/>
    <w:link w:val="ZkladntextodsazenChar"/>
    <w:semiHidden/>
    <w:pPr>
      <w:ind w:left="426" w:firstLine="708"/>
      <w:jc w:val="both"/>
    </w:pPr>
    <w:rPr>
      <w:rFonts w:ascii="Arial" w:hAnsi="Arial"/>
      <w:sz w:val="22"/>
    </w:rPr>
  </w:style>
  <w:style w:type="character" w:customStyle="1" w:styleId="ZkladntextodsazenChar">
    <w:name w:val="Základní text odsazený Char"/>
    <w:link w:val="Zkladntextodsazen"/>
    <w:semiHidden/>
    <w:rPr>
      <w:rFonts w:ascii="Arial" w:eastAsia="Times New Roman" w:hAnsi="Arial" w:cs="Times New Roman"/>
      <w:szCs w:val="20"/>
      <w:lang w:eastAsia="cs-CZ"/>
    </w:rPr>
  </w:style>
  <w:style w:type="paragraph" w:styleId="Zkladntextodsazen2">
    <w:name w:val="Body Text Indent 2"/>
    <w:basedOn w:val="Normln"/>
    <w:link w:val="Zkladntextodsazen2Char"/>
    <w:semiHidden/>
    <w:pPr>
      <w:ind w:left="2127" w:hanging="1701"/>
      <w:jc w:val="both"/>
    </w:pPr>
    <w:rPr>
      <w:rFonts w:ascii="Arial" w:hAnsi="Arial"/>
      <w:sz w:val="22"/>
    </w:rPr>
  </w:style>
  <w:style w:type="character" w:customStyle="1" w:styleId="Zkladntextodsazen2Char">
    <w:name w:val="Základní text odsazený 2 Char"/>
    <w:link w:val="Zkladntextodsazen2"/>
    <w:semiHidden/>
    <w:rPr>
      <w:rFonts w:ascii="Arial" w:eastAsia="Times New Roman" w:hAnsi="Arial" w:cs="Times New Roman"/>
      <w:szCs w:val="20"/>
      <w:lang w:eastAsia="cs-CZ"/>
    </w:rPr>
  </w:style>
  <w:style w:type="paragraph" w:styleId="Zpat">
    <w:name w:val="footer"/>
    <w:basedOn w:val="Normln"/>
    <w:link w:val="ZpatChar"/>
    <w:uiPriority w:val="99"/>
    <w:pPr>
      <w:tabs>
        <w:tab w:val="center" w:pos="4536"/>
        <w:tab w:val="right" w:pos="9072"/>
      </w:tabs>
    </w:pPr>
  </w:style>
  <w:style w:type="character" w:customStyle="1" w:styleId="ZpatChar">
    <w:name w:val="Zápatí Char"/>
    <w:link w:val="Zpat"/>
    <w:uiPriority w:val="99"/>
    <w:rPr>
      <w:rFonts w:ascii="Times New Roman" w:eastAsia="Times New Roman" w:hAnsi="Times New Roman" w:cs="Times New Roman"/>
      <w:sz w:val="20"/>
      <w:szCs w:val="20"/>
      <w:lang w:eastAsia="cs-CZ"/>
    </w:rPr>
  </w:style>
  <w:style w:type="paragraph" w:styleId="Textbubliny">
    <w:name w:val="Balloon Text"/>
    <w:basedOn w:val="Normln"/>
    <w:link w:val="TextbublinyChar"/>
    <w:semiHidden/>
    <w:rPr>
      <w:rFonts w:ascii="Tahoma" w:hAnsi="Tahoma" w:cs="Tahoma"/>
      <w:sz w:val="16"/>
      <w:szCs w:val="16"/>
    </w:rPr>
  </w:style>
  <w:style w:type="character" w:customStyle="1" w:styleId="TextbublinyChar">
    <w:name w:val="Text bubliny Char"/>
    <w:link w:val="Textbubliny"/>
    <w:semiHidden/>
    <w:rPr>
      <w:rFonts w:ascii="Tahoma" w:eastAsia="Times New Roman" w:hAnsi="Tahoma" w:cs="Tahoma"/>
      <w:sz w:val="16"/>
      <w:szCs w:val="16"/>
      <w:lang w:eastAsia="cs-CZ"/>
    </w:rPr>
  </w:style>
  <w:style w:type="character" w:customStyle="1" w:styleId="platne1">
    <w:name w:val="platne1"/>
  </w:style>
  <w:style w:type="character" w:styleId="Odkaznakoment">
    <w:name w:val="annotation reference"/>
    <w:uiPriority w:val="99"/>
    <w:semiHidden/>
    <w:unhideWhenUsed/>
    <w:rPr>
      <w:sz w:val="16"/>
      <w:szCs w:val="16"/>
    </w:rPr>
  </w:style>
  <w:style w:type="paragraph" w:styleId="Textkomente">
    <w:name w:val="annotation text"/>
    <w:basedOn w:val="Normln"/>
    <w:link w:val="TextkomenteChar"/>
    <w:uiPriority w:val="99"/>
    <w:unhideWhenUsed/>
  </w:style>
  <w:style w:type="character" w:customStyle="1" w:styleId="TextkomenteChar">
    <w:name w:val="Text komentáře Char"/>
    <w:link w:val="Textkomente"/>
    <w:uiPriority w:val="99"/>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link w:val="Pedmtkomente"/>
    <w:uiPriority w:val="99"/>
    <w:semiHidden/>
    <w:rPr>
      <w:rFonts w:ascii="Times New Roman" w:eastAsia="Times New Roman" w:hAnsi="Times New Roman" w:cs="Times New Roman"/>
      <w:b/>
      <w:bCs/>
      <w:sz w:val="20"/>
      <w:szCs w:val="20"/>
      <w:lang w:eastAsia="cs-CZ"/>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Odstavecseseznamem">
    <w:name w:val="List Paragraph"/>
    <w:basedOn w:val="Normln"/>
    <w:uiPriority w:val="34"/>
    <w:qFormat/>
    <w:rsid w:val="008571C7"/>
    <w:pPr>
      <w:ind w:left="720"/>
      <w:contextualSpacing/>
    </w:pPr>
  </w:style>
  <w:style w:type="paragraph" w:styleId="Revize">
    <w:name w:val="Revision"/>
    <w:hidden/>
    <w:uiPriority w:val="99"/>
    <w:semiHidden/>
    <w:rsid w:val="00D4618A"/>
    <w:rPr>
      <w:rFonts w:ascii="Times New Roman" w:eastAsia="Times New Roman" w:hAnsi="Times New Roman"/>
    </w:rPr>
  </w:style>
  <w:style w:type="paragraph" w:customStyle="1" w:styleId="Dosaenvzdln">
    <w:name w:val="Dosažené vzdělání"/>
    <w:basedOn w:val="Normln"/>
    <w:rsid w:val="0099327E"/>
    <w:pPr>
      <w:numPr>
        <w:numId w:val="51"/>
      </w:numPr>
      <w:jc w:val="both"/>
    </w:pPr>
    <w:rPr>
      <w:rFonts w:ascii="Arial" w:hAnsi="Arial" w:cs="Arial"/>
    </w:rPr>
  </w:style>
  <w:style w:type="paragraph" w:customStyle="1" w:styleId="Zkladntext21">
    <w:name w:val="Základní text 21"/>
    <w:basedOn w:val="Normln"/>
    <w:rsid w:val="005933DE"/>
    <w:pPr>
      <w:tabs>
        <w:tab w:val="left" w:pos="360"/>
      </w:tabs>
      <w:ind w:right="-1"/>
    </w:pPr>
    <w:rPr>
      <w:rFonts w:ascii="Arial" w:hAnsi="Arial"/>
      <w:sz w:val="24"/>
    </w:rPr>
  </w:style>
  <w:style w:type="paragraph" w:styleId="Titulek">
    <w:name w:val="caption"/>
    <w:basedOn w:val="Normln"/>
    <w:next w:val="Normln"/>
    <w:qFormat/>
    <w:rsid w:val="005933DE"/>
    <w:pPr>
      <w:spacing w:before="120" w:after="120"/>
    </w:pPr>
    <w:rPr>
      <w:b/>
    </w:rPr>
  </w:style>
  <w:style w:type="paragraph" w:customStyle="1" w:styleId="Odstavec">
    <w:name w:val="Odstavec"/>
    <w:basedOn w:val="Normln"/>
    <w:rsid w:val="005933DE"/>
    <w:pPr>
      <w:spacing w:before="120" w:after="120"/>
      <w:ind w:left="426"/>
      <w:jc w:val="both"/>
    </w:pPr>
    <w:rPr>
      <w:sz w:val="24"/>
    </w:rPr>
  </w:style>
  <w:style w:type="paragraph" w:customStyle="1" w:styleId="Text">
    <w:name w:val="Text"/>
    <w:basedOn w:val="Odstavec"/>
    <w:rsid w:val="005933DE"/>
    <w:pPr>
      <w:spacing w:before="0"/>
      <w:ind w:left="425"/>
    </w:pPr>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666716">
      <w:bodyDiv w:val="1"/>
      <w:marLeft w:val="0"/>
      <w:marRight w:val="0"/>
      <w:marTop w:val="0"/>
      <w:marBottom w:val="0"/>
      <w:divBdr>
        <w:top w:val="none" w:sz="0" w:space="0" w:color="auto"/>
        <w:left w:val="none" w:sz="0" w:space="0" w:color="auto"/>
        <w:bottom w:val="none" w:sz="0" w:space="0" w:color="auto"/>
        <w:right w:val="none" w:sz="0" w:space="0" w:color="auto"/>
      </w:divBdr>
    </w:div>
    <w:div w:id="557208142">
      <w:bodyDiv w:val="1"/>
      <w:marLeft w:val="0"/>
      <w:marRight w:val="0"/>
      <w:marTop w:val="0"/>
      <w:marBottom w:val="0"/>
      <w:divBdr>
        <w:top w:val="none" w:sz="0" w:space="0" w:color="auto"/>
        <w:left w:val="none" w:sz="0" w:space="0" w:color="auto"/>
        <w:bottom w:val="none" w:sz="0" w:space="0" w:color="auto"/>
        <w:right w:val="none" w:sz="0" w:space="0" w:color="auto"/>
      </w:divBdr>
    </w:div>
    <w:div w:id="1208765100">
      <w:bodyDiv w:val="1"/>
      <w:marLeft w:val="0"/>
      <w:marRight w:val="0"/>
      <w:marTop w:val="0"/>
      <w:marBottom w:val="0"/>
      <w:divBdr>
        <w:top w:val="none" w:sz="0" w:space="0" w:color="auto"/>
        <w:left w:val="none" w:sz="0" w:space="0" w:color="auto"/>
        <w:bottom w:val="none" w:sz="0" w:space="0" w:color="auto"/>
        <w:right w:val="none" w:sz="0" w:space="0" w:color="auto"/>
      </w:divBdr>
    </w:div>
    <w:div w:id="2076052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3869E1-B23F-4AA6-AF04-D4C8F2EBCC8E}"/>
</file>

<file path=customXml/itemProps2.xml><?xml version="1.0" encoding="utf-8"?>
<ds:datastoreItem xmlns:ds="http://schemas.openxmlformats.org/officeDocument/2006/customXml" ds:itemID="{7147F457-446F-4262-A153-81E012C2836D}"/>
</file>

<file path=customXml/itemProps3.xml><?xml version="1.0" encoding="utf-8"?>
<ds:datastoreItem xmlns:ds="http://schemas.openxmlformats.org/officeDocument/2006/customXml" ds:itemID="{9DA34AC4-46C5-46C0-9448-BAB61683190A}"/>
</file>

<file path=customXml/itemProps4.xml><?xml version="1.0" encoding="utf-8"?>
<ds:datastoreItem xmlns:ds="http://schemas.openxmlformats.org/officeDocument/2006/customXml" ds:itemID="{D737C697-5E90-4327-A98A-D0F6155EB3FE}"/>
</file>

<file path=docProps/app.xml><?xml version="1.0" encoding="utf-8"?>
<Properties xmlns="http://schemas.openxmlformats.org/officeDocument/2006/extended-properties" xmlns:vt="http://schemas.openxmlformats.org/officeDocument/2006/docPropsVTypes">
  <Template>Normal</Template>
  <TotalTime>4</TotalTime>
  <Pages>27</Pages>
  <Words>11433</Words>
  <Characters>67460</Characters>
  <Application>Microsoft Office Word</Application>
  <DocSecurity>0</DocSecurity>
  <Lines>562</Lines>
  <Paragraphs>157</Paragraphs>
  <ScaleCrop>false</ScaleCrop>
  <HeadingPairs>
    <vt:vector size="2" baseType="variant">
      <vt:variant>
        <vt:lpstr>Název</vt:lpstr>
      </vt:variant>
      <vt:variant>
        <vt:i4>1</vt:i4>
      </vt:variant>
    </vt:vector>
  </HeadingPairs>
  <TitlesOfParts>
    <vt:vector size="1" baseType="lpstr">
      <vt:lpstr/>
    </vt:vector>
  </TitlesOfParts>
  <Company>Fakultni Nemocnice Brno</Company>
  <LinksUpToDate>false</LinksUpToDate>
  <CharactersWithSpaces>78736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Radousova Petra</dc:creator>
  <cp:lastModifiedBy>Láníčková Kateřina</cp:lastModifiedBy>
  <cp:revision>4</cp:revision>
  <cp:lastPrinted>2018-02-05T14:51:00Z</cp:lastPrinted>
  <dcterms:created xsi:type="dcterms:W3CDTF">2018-05-04T10:33:00Z</dcterms:created>
  <dcterms:modified xsi:type="dcterms:W3CDTF">2018-05-04T10:37:00Z</dcterms:modified>
</cp:coreProperties>
</file>