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BB" w:rsidRDefault="007157BB">
      <w:pPr>
        <w:widowControl w:val="0"/>
        <w:spacing w:after="240"/>
        <w:jc w:val="center"/>
        <w:rPr>
          <w:rFonts w:ascii="Times" w:eastAsia="Times" w:hAnsi="Times" w:cs="Times"/>
          <w:b/>
          <w:bCs/>
          <w:sz w:val="22"/>
          <w:szCs w:val="22"/>
        </w:rPr>
      </w:pPr>
    </w:p>
    <w:p w:rsidR="007157BB" w:rsidRDefault="00D84040">
      <w:pPr>
        <w:widowControl w:val="0"/>
        <w:spacing w:after="240"/>
        <w:jc w:val="right"/>
        <w:rPr>
          <w:rStyle w:val="slostrnky"/>
          <w:rFonts w:ascii="Times" w:eastAsia="Times" w:hAnsi="Times" w:cs="Times"/>
          <w:b/>
          <w:bCs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27/02/2018, </w:t>
      </w:r>
      <w:proofErr w:type="spellStart"/>
      <w:r>
        <w:rPr>
          <w:rStyle w:val="slostrnky"/>
          <w:rFonts w:ascii="Times" w:hAnsi="Times"/>
          <w:b/>
          <w:bCs/>
          <w:sz w:val="22"/>
          <w:szCs w:val="22"/>
        </w:rPr>
        <w:t>Prishtina</w:t>
      </w:r>
      <w:proofErr w:type="spellEnd"/>
    </w:p>
    <w:p w:rsidR="007157BB" w:rsidRDefault="00D84040">
      <w:pPr>
        <w:widowControl w:val="0"/>
        <w:spacing w:after="240"/>
        <w:jc w:val="center"/>
        <w:rPr>
          <w:rStyle w:val="slostrnky"/>
          <w:rFonts w:ascii="Times" w:eastAsia="Times" w:hAnsi="Times" w:cs="Times"/>
          <w:sz w:val="22"/>
          <w:szCs w:val="22"/>
        </w:rPr>
      </w:pPr>
      <w:proofErr w:type="spellStart"/>
      <w:r>
        <w:rPr>
          <w:rStyle w:val="slostrnky"/>
          <w:rFonts w:ascii="Times" w:hAnsi="Times"/>
          <w:b/>
          <w:bCs/>
          <w:sz w:val="22"/>
          <w:szCs w:val="22"/>
        </w:rPr>
        <w:t>Smlouva</w:t>
      </w:r>
      <w:proofErr w:type="spellEnd"/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proofErr w:type="spellStart"/>
      <w:r>
        <w:rPr>
          <w:rStyle w:val="slostrnky"/>
          <w:rFonts w:ascii="Times" w:hAnsi="Times"/>
          <w:sz w:val="22"/>
          <w:szCs w:val="22"/>
        </w:rPr>
        <w:t>Níže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uvedenou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smlouvu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uzavírají</w:t>
      </w:r>
      <w:proofErr w:type="spellEnd"/>
      <w:r>
        <w:rPr>
          <w:rStyle w:val="slostrnky"/>
          <w:rFonts w:ascii="Times" w:hAnsi="Times"/>
          <w:sz w:val="22"/>
          <w:szCs w:val="22"/>
        </w:rPr>
        <w:t>: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proofErr w:type="spellStart"/>
      <w:r>
        <w:rPr>
          <w:rStyle w:val="slostrnky"/>
          <w:rFonts w:ascii="Times" w:hAnsi="Times"/>
          <w:b/>
          <w:bCs/>
          <w:sz w:val="22"/>
          <w:szCs w:val="22"/>
        </w:rPr>
        <w:t>Qendra</w:t>
      </w:r>
      <w:proofErr w:type="spellEnd"/>
      <w:r>
        <w:rPr>
          <w:rStyle w:val="slostrnky"/>
          <w:rFonts w:ascii="Times" w:hAnsi="Times"/>
          <w:b/>
          <w:bCs/>
          <w:sz w:val="22"/>
          <w:szCs w:val="22"/>
        </w:rPr>
        <w:t xml:space="preserve"> Multimedia</w:t>
      </w:r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Priština</w:t>
      </w:r>
      <w:proofErr w:type="spellEnd"/>
      <w:r>
        <w:rPr>
          <w:rStyle w:val="slostrnky"/>
          <w:rFonts w:ascii="Times" w:hAnsi="Times"/>
          <w:sz w:val="22"/>
          <w:szCs w:val="22"/>
        </w:rPr>
        <w:t>, Kosovo (</w:t>
      </w:r>
      <w:proofErr w:type="spellStart"/>
      <w:r>
        <w:rPr>
          <w:rStyle w:val="slostrnky"/>
          <w:rFonts w:ascii="Times" w:hAnsi="Times"/>
          <w:sz w:val="22"/>
          <w:szCs w:val="22"/>
        </w:rPr>
        <w:t>dále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uváděná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jako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“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”), </w:t>
      </w:r>
      <w:proofErr w:type="spellStart"/>
      <w:r>
        <w:rPr>
          <w:rStyle w:val="slostrnky"/>
          <w:rFonts w:ascii="Times" w:hAnsi="Times"/>
          <w:sz w:val="22"/>
          <w:szCs w:val="22"/>
        </w:rPr>
        <w:t>zastoupená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Jeton</w:t>
      </w:r>
      <w:r>
        <w:rPr>
          <w:rStyle w:val="slostrnky"/>
          <w:rFonts w:ascii="Times" w:hAnsi="Times"/>
          <w:i/>
          <w:iCs/>
          <w:sz w:val="22"/>
          <w:szCs w:val="22"/>
        </w:rPr>
        <w:t>em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Neziraj</w:t>
      </w:r>
      <w:r>
        <w:rPr>
          <w:rStyle w:val="slostrnky"/>
          <w:rFonts w:ascii="Times" w:hAnsi="Times"/>
          <w:i/>
          <w:iCs/>
          <w:sz w:val="22"/>
          <w:szCs w:val="22"/>
        </w:rPr>
        <w:t>em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(</w:t>
      </w:r>
      <w:proofErr w:type="spellStart"/>
      <w:r>
        <w:rPr>
          <w:rStyle w:val="slostrnky"/>
          <w:rFonts w:ascii="Times" w:hAnsi="Times"/>
          <w:sz w:val="22"/>
          <w:szCs w:val="22"/>
        </w:rPr>
        <w:t>ředitelem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), </w:t>
      </w:r>
      <w:proofErr w:type="spellStart"/>
      <w:proofErr w:type="gramStart"/>
      <w:r>
        <w:rPr>
          <w:rStyle w:val="slostrnky"/>
          <w:rFonts w:ascii="Times" w:hAnsi="Times"/>
          <w:sz w:val="22"/>
          <w:szCs w:val="22"/>
        </w:rPr>
        <w:t>rr</w:t>
      </w:r>
      <w:proofErr w:type="spellEnd"/>
      <w:proofErr w:type="gramEnd"/>
      <w:r>
        <w:rPr>
          <w:rStyle w:val="slostrnky"/>
          <w:rFonts w:ascii="Times" w:hAnsi="Times"/>
          <w:sz w:val="22"/>
          <w:szCs w:val="22"/>
        </w:rPr>
        <w:t xml:space="preserve">. </w:t>
      </w:r>
      <w:proofErr w:type="spellStart"/>
      <w:r>
        <w:rPr>
          <w:rStyle w:val="slostrnky"/>
          <w:rFonts w:ascii="Times" w:hAnsi="Times"/>
          <w:sz w:val="22"/>
          <w:szCs w:val="22"/>
        </w:rPr>
        <w:t>Idriz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Gjilani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7/9-1, </w:t>
      </w:r>
      <w:proofErr w:type="spellStart"/>
      <w:r>
        <w:rPr>
          <w:rStyle w:val="slostrnky"/>
          <w:rFonts w:ascii="Times" w:hAnsi="Times"/>
          <w:sz w:val="22"/>
          <w:szCs w:val="22"/>
        </w:rPr>
        <w:t>Prishtina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Kosovo. +381 38 555 799, </w:t>
      </w:r>
      <w:hyperlink r:id="rId6" w:history="1">
        <w:r>
          <w:rPr>
            <w:rStyle w:val="Hyperlink1"/>
          </w:rPr>
          <w:t>info@qendra.org</w:t>
        </w:r>
      </w:hyperlink>
      <w:r>
        <w:rPr>
          <w:rStyle w:val="slostrnky"/>
          <w:rFonts w:ascii="Times" w:hAnsi="Times"/>
          <w:sz w:val="22"/>
          <w:szCs w:val="22"/>
        </w:rPr>
        <w:t xml:space="preserve"> / </w:t>
      </w:r>
      <w:hyperlink r:id="rId7" w:history="1">
        <w:r>
          <w:rPr>
            <w:rStyle w:val="Hyperlink2"/>
          </w:rPr>
          <w:t>www.qendra.org</w:t>
        </w:r>
      </w:hyperlink>
      <w:r>
        <w:rPr>
          <w:rStyle w:val="slostrnky"/>
          <w:rFonts w:ascii="Times" w:hAnsi="Times"/>
          <w:sz w:val="22"/>
          <w:szCs w:val="22"/>
        </w:rPr>
        <w:t xml:space="preserve"> 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proofErr w:type="gramStart"/>
      <w:r>
        <w:rPr>
          <w:rStyle w:val="slostrnky"/>
          <w:rFonts w:ascii="Times" w:hAnsi="Times"/>
          <w:sz w:val="22"/>
          <w:szCs w:val="22"/>
        </w:rPr>
        <w:t>a</w:t>
      </w:r>
      <w:proofErr w:type="gramEnd"/>
      <w:r>
        <w:rPr>
          <w:rStyle w:val="slostrnky"/>
          <w:rFonts w:ascii="Times" w:hAnsi="Times"/>
          <w:sz w:val="22"/>
          <w:szCs w:val="22"/>
        </w:rPr>
        <w:t>:</w:t>
      </w:r>
    </w:p>
    <w:p w:rsidR="00067D96" w:rsidRDefault="00067D96" w:rsidP="00067D96">
      <w:pPr>
        <w:rPr>
          <w:rStyle w:val="hoenzb"/>
          <w:b/>
          <w:sz w:val="22"/>
          <w:szCs w:val="22"/>
        </w:rPr>
      </w:pPr>
      <w:proofErr w:type="spellStart"/>
      <w:r>
        <w:rPr>
          <w:rStyle w:val="hoenzb"/>
          <w:rFonts w:ascii="Times New Roman" w:hAnsi="Times New Roman"/>
          <w:b/>
          <w:sz w:val="22"/>
          <w:szCs w:val="22"/>
        </w:rPr>
        <w:t>Klicperovo</w:t>
      </w:r>
      <w:proofErr w:type="spellEnd"/>
      <w:r>
        <w:rPr>
          <w:rStyle w:val="hoenzb"/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Style w:val="hoenzb"/>
          <w:rFonts w:ascii="Times New Roman" w:hAnsi="Times New Roman"/>
          <w:b/>
          <w:sz w:val="22"/>
          <w:szCs w:val="22"/>
        </w:rPr>
        <w:t>divadlo</w:t>
      </w:r>
      <w:proofErr w:type="spellEnd"/>
      <w:r>
        <w:rPr>
          <w:rStyle w:val="hoenzb"/>
          <w:rFonts w:ascii="Times New Roman" w:hAnsi="Times New Roman"/>
          <w:b/>
          <w:sz w:val="22"/>
          <w:szCs w:val="22"/>
        </w:rPr>
        <w:t xml:space="preserve"> o. p. s.</w:t>
      </w:r>
    </w:p>
    <w:p w:rsidR="00067D96" w:rsidRDefault="00067D96" w:rsidP="00067D96">
      <w:proofErr w:type="gramStart"/>
      <w:r>
        <w:rPr>
          <w:rFonts w:ascii="Times New Roman" w:hAnsi="Times New Roman"/>
          <w:sz w:val="22"/>
          <w:szCs w:val="22"/>
        </w:rPr>
        <w:t>se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sídlem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</w:rPr>
        <w:t>Dlouhá</w:t>
      </w:r>
      <w:proofErr w:type="spellEnd"/>
      <w:r>
        <w:rPr>
          <w:rFonts w:ascii="Times New Roman" w:hAnsi="Times New Roman"/>
          <w:sz w:val="22"/>
          <w:szCs w:val="22"/>
        </w:rPr>
        <w:t xml:space="preserve"> 99/9, 500 01 Hradec </w:t>
      </w:r>
      <w:proofErr w:type="spellStart"/>
      <w:r>
        <w:rPr>
          <w:rFonts w:ascii="Times New Roman" w:hAnsi="Times New Roman"/>
          <w:sz w:val="22"/>
          <w:szCs w:val="22"/>
        </w:rPr>
        <w:t>Králové</w:t>
      </w:r>
      <w:proofErr w:type="spellEnd"/>
    </w:p>
    <w:p w:rsidR="00067D96" w:rsidRDefault="00067D96" w:rsidP="00067D96">
      <w:pPr>
        <w:rPr>
          <w:rFonts w:ascii="Times New Roman" w:hAnsi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/>
          <w:sz w:val="22"/>
          <w:szCs w:val="22"/>
        </w:rPr>
        <w:t>zastoupené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</w:rPr>
        <w:t>Ing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Evou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Mikulkovou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ředitelkou</w:t>
      </w:r>
      <w:proofErr w:type="spellEnd"/>
    </w:p>
    <w:p w:rsidR="00067D96" w:rsidRDefault="00067D96" w:rsidP="00067D9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 275 04 689, DIČ: CZ27504689</w:t>
      </w:r>
    </w:p>
    <w:p w:rsidR="00067D96" w:rsidRDefault="00067D96" w:rsidP="00067D96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Bankovní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spojení</w:t>
      </w:r>
      <w:proofErr w:type="spellEnd"/>
      <w:r>
        <w:rPr>
          <w:rFonts w:ascii="Times New Roman" w:hAnsi="Times New Roman"/>
          <w:sz w:val="22"/>
          <w:szCs w:val="22"/>
        </w:rPr>
        <w:t>: KB HK 35-7066770237/0100</w:t>
      </w:r>
    </w:p>
    <w:p w:rsidR="00067D96" w:rsidRDefault="00067D96" w:rsidP="00067D96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Kontaktní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osoba</w:t>
      </w:r>
      <w:proofErr w:type="spellEnd"/>
      <w:r>
        <w:rPr>
          <w:rFonts w:ascii="Times New Roman" w:hAnsi="Times New Roman"/>
          <w:sz w:val="22"/>
          <w:szCs w:val="22"/>
        </w:rPr>
        <w:t>: Mgr. Lada Škvrňáková, tel.: 495 514 590, e-mail: produkce@klicperovodivadlo.cz</w:t>
      </w:r>
    </w:p>
    <w:p w:rsidR="007157BB" w:rsidRDefault="007157BB">
      <w:pPr>
        <w:widowControl w:val="0"/>
        <w:spacing w:after="240"/>
        <w:rPr>
          <w:rFonts w:ascii="Times" w:eastAsia="Times" w:hAnsi="Times" w:cs="Times"/>
          <w:sz w:val="22"/>
          <w:szCs w:val="22"/>
        </w:rPr>
      </w:pPr>
    </w:p>
    <w:p w:rsidR="007157BB" w:rsidRDefault="00D84040">
      <w:pPr>
        <w:pStyle w:val="Nadpis3"/>
        <w:spacing w:before="0" w:after="0"/>
        <w:rPr>
          <w:rStyle w:val="slostrnky"/>
          <w:b w:val="0"/>
          <w:bCs w:val="0"/>
          <w:sz w:val="22"/>
          <w:szCs w:val="22"/>
        </w:rPr>
      </w:pPr>
      <w:r>
        <w:rPr>
          <w:rStyle w:val="slostrnky"/>
          <w:b w:val="0"/>
          <w:bCs w:val="0"/>
          <w:sz w:val="22"/>
          <w:szCs w:val="22"/>
        </w:rPr>
        <w:t>1) Společnost uvede v rámci Mezinárodního divadelního festivalu – Divadlo evropských regionů 2018 inscenaci:</w:t>
      </w:r>
    </w:p>
    <w:p w:rsidR="007157BB" w:rsidRDefault="00D84040">
      <w:pPr>
        <w:spacing w:before="120" w:after="120" w:line="276" w:lineRule="auto"/>
        <w:rPr>
          <w:rStyle w:val="slostrnky"/>
          <w:rFonts w:ascii="Times" w:eastAsia="Times" w:hAnsi="Times" w:cs="Times"/>
          <w:b/>
          <w:bCs/>
          <w:i/>
          <w:iCs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>“</w:t>
      </w:r>
      <w:r>
        <w:rPr>
          <w:rStyle w:val="slostrnky"/>
          <w:rFonts w:ascii="Times" w:hAnsi="Times"/>
          <w:b/>
          <w:bCs/>
          <w:i/>
          <w:iCs/>
          <w:sz w:val="22"/>
          <w:szCs w:val="22"/>
        </w:rPr>
        <w:t>55 SHADES OF GAY</w:t>
      </w:r>
      <w:r>
        <w:rPr>
          <w:rStyle w:val="slostrnky"/>
          <w:rFonts w:ascii="Times" w:hAnsi="Times"/>
          <w:b/>
          <w:bCs/>
          <w:sz w:val="22"/>
          <w:szCs w:val="22"/>
        </w:rPr>
        <w:t>"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proofErr w:type="spellStart"/>
      <w:r>
        <w:rPr>
          <w:rStyle w:val="slostrnky"/>
          <w:rFonts w:ascii="Times" w:hAnsi="Times"/>
          <w:sz w:val="22"/>
          <w:szCs w:val="22"/>
        </w:rPr>
        <w:t>Autor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divadelní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hry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: </w:t>
      </w:r>
      <w:proofErr w:type="spellStart"/>
      <w:r>
        <w:rPr>
          <w:rStyle w:val="slostrnky"/>
          <w:rFonts w:ascii="Times" w:hAnsi="Times"/>
          <w:sz w:val="22"/>
          <w:szCs w:val="22"/>
        </w:rPr>
        <w:t>Jeton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Neziraj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proofErr w:type="spellStart"/>
      <w:r>
        <w:rPr>
          <w:rStyle w:val="slostrnky"/>
          <w:rFonts w:ascii="Times" w:hAnsi="Times"/>
          <w:sz w:val="22"/>
          <w:szCs w:val="22"/>
        </w:rPr>
        <w:t>Režie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: </w:t>
      </w:r>
      <w:proofErr w:type="spellStart"/>
      <w:r>
        <w:rPr>
          <w:rStyle w:val="slostrnky"/>
          <w:rFonts w:ascii="Times" w:hAnsi="Times"/>
          <w:sz w:val="22"/>
          <w:szCs w:val="22"/>
        </w:rPr>
        <w:t>Blerta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Neziraj</w:t>
      </w:r>
      <w:proofErr w:type="spellEnd"/>
    </w:p>
    <w:p w:rsidR="007157BB" w:rsidRPr="00067D96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sz w:val="22"/>
          <w:szCs w:val="22"/>
        </w:rPr>
        <w:t xml:space="preserve">(V </w:t>
      </w:r>
      <w:proofErr w:type="spellStart"/>
      <w:r>
        <w:rPr>
          <w:rStyle w:val="slostrnky"/>
          <w:rFonts w:ascii="Times" w:hAnsi="Times"/>
          <w:sz w:val="22"/>
          <w:szCs w:val="22"/>
        </w:rPr>
        <w:t>albánštině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s </w:t>
      </w:r>
      <w:proofErr w:type="spellStart"/>
      <w:r>
        <w:rPr>
          <w:rStyle w:val="slostrnky"/>
          <w:rFonts w:ascii="Times" w:hAnsi="Times"/>
          <w:sz w:val="22"/>
          <w:szCs w:val="22"/>
        </w:rPr>
        <w:t>českými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 w:rsidRPr="00067D96">
        <w:rPr>
          <w:rStyle w:val="slostrnky"/>
          <w:rFonts w:ascii="Times" w:hAnsi="Times"/>
          <w:sz w:val="22"/>
          <w:szCs w:val="22"/>
        </w:rPr>
        <w:t>titulky</w:t>
      </w:r>
      <w:proofErr w:type="spellEnd"/>
      <w:r w:rsidRPr="00067D96"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 w:rsidRPr="00067D96">
        <w:rPr>
          <w:rStyle w:val="slostrnky"/>
          <w:rFonts w:ascii="Times" w:hAnsi="Times"/>
          <w:sz w:val="22"/>
          <w:szCs w:val="22"/>
        </w:rPr>
        <w:t>které</w:t>
      </w:r>
      <w:proofErr w:type="spellEnd"/>
      <w:r w:rsidRPr="00067D96"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 w:rsidRPr="00067D96">
        <w:rPr>
          <w:rStyle w:val="slostrnky"/>
          <w:rFonts w:ascii="Times" w:hAnsi="Times"/>
          <w:sz w:val="22"/>
          <w:szCs w:val="22"/>
        </w:rPr>
        <w:t>poskytne</w:t>
      </w:r>
      <w:proofErr w:type="spellEnd"/>
      <w:r w:rsidRPr="00067D96"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 w:rsidRPr="00067D96">
        <w:rPr>
          <w:rStyle w:val="slostrnky"/>
          <w:rFonts w:ascii="Times" w:hAnsi="Times"/>
          <w:sz w:val="22"/>
          <w:szCs w:val="22"/>
        </w:rPr>
        <w:t>Promotér</w:t>
      </w:r>
      <w:proofErr w:type="spellEnd"/>
      <w:r w:rsidRPr="00067D96">
        <w:rPr>
          <w:rStyle w:val="slostrnky"/>
          <w:rFonts w:ascii="Times" w:hAnsi="Times"/>
          <w:sz w:val="22"/>
          <w:szCs w:val="22"/>
        </w:rPr>
        <w:t>)</w:t>
      </w:r>
    </w:p>
    <w:p w:rsidR="007157BB" w:rsidRPr="00067D96" w:rsidRDefault="00D84040">
      <w:pPr>
        <w:widowControl w:val="0"/>
        <w:spacing w:after="240"/>
        <w:rPr>
          <w:rStyle w:val="slostrnky"/>
          <w:rFonts w:ascii="Times" w:hAnsi="Times"/>
          <w:sz w:val="22"/>
          <w:szCs w:val="22"/>
        </w:rPr>
      </w:pPr>
      <w:proofErr w:type="spellStart"/>
      <w:r w:rsidRPr="00067D96">
        <w:rPr>
          <w:rStyle w:val="slostrnky"/>
          <w:rFonts w:ascii="Times" w:hAnsi="Times"/>
          <w:sz w:val="22"/>
          <w:szCs w:val="22"/>
        </w:rPr>
        <w:t>Místo</w:t>
      </w:r>
      <w:proofErr w:type="spellEnd"/>
      <w:r w:rsidRPr="00067D96"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 w:rsidRPr="00067D96">
        <w:rPr>
          <w:rStyle w:val="slostrnky"/>
          <w:rFonts w:ascii="Times" w:hAnsi="Times"/>
          <w:sz w:val="22"/>
          <w:szCs w:val="22"/>
        </w:rPr>
        <w:t>konání</w:t>
      </w:r>
      <w:proofErr w:type="spellEnd"/>
      <w:r w:rsidRPr="00067D96">
        <w:rPr>
          <w:rStyle w:val="slostrnky"/>
          <w:rFonts w:ascii="Times" w:hAnsi="Times"/>
          <w:sz w:val="22"/>
          <w:szCs w:val="22"/>
        </w:rPr>
        <w:t xml:space="preserve">: </w:t>
      </w:r>
      <w:proofErr w:type="spellStart"/>
      <w:r w:rsidRPr="00067D96">
        <w:rPr>
          <w:rStyle w:val="slostrnky"/>
          <w:rFonts w:ascii="Times" w:hAnsi="Times"/>
          <w:b/>
          <w:sz w:val="22"/>
          <w:szCs w:val="22"/>
        </w:rPr>
        <w:t>Scéna</w:t>
      </w:r>
      <w:proofErr w:type="spellEnd"/>
      <w:r w:rsidRPr="00067D96">
        <w:rPr>
          <w:rStyle w:val="slostrnky"/>
          <w:rFonts w:ascii="Times" w:hAnsi="Times"/>
          <w:b/>
          <w:sz w:val="22"/>
          <w:szCs w:val="22"/>
        </w:rPr>
        <w:t xml:space="preserve"> </w:t>
      </w:r>
      <w:proofErr w:type="spellStart"/>
      <w:r w:rsidRPr="00067D96">
        <w:rPr>
          <w:rStyle w:val="slostrnky"/>
          <w:rFonts w:ascii="Times" w:hAnsi="Times"/>
          <w:b/>
          <w:sz w:val="22"/>
          <w:szCs w:val="22"/>
        </w:rPr>
        <w:t>Beseda</w:t>
      </w:r>
      <w:proofErr w:type="spellEnd"/>
    </w:p>
    <w:p w:rsidR="003515BE" w:rsidRDefault="00D84040">
      <w:pPr>
        <w:widowControl w:val="0"/>
        <w:spacing w:after="240"/>
        <w:rPr>
          <w:rStyle w:val="slostrnky"/>
          <w:rFonts w:ascii="Times" w:hAnsi="Times"/>
          <w:sz w:val="22"/>
          <w:szCs w:val="22"/>
        </w:rPr>
      </w:pPr>
      <w:r>
        <w:rPr>
          <w:rStyle w:val="slostrnky"/>
          <w:rFonts w:ascii="Times" w:hAnsi="Times"/>
          <w:sz w:val="22"/>
          <w:szCs w:val="22"/>
        </w:rPr>
        <w:t xml:space="preserve">Den </w:t>
      </w:r>
      <w:proofErr w:type="spellStart"/>
      <w:r>
        <w:rPr>
          <w:rStyle w:val="slostrnky"/>
          <w:rFonts w:ascii="Times" w:hAnsi="Times"/>
          <w:sz w:val="22"/>
          <w:szCs w:val="22"/>
        </w:rPr>
        <w:t>konání</w:t>
      </w:r>
      <w:proofErr w:type="spellEnd"/>
      <w:r>
        <w:rPr>
          <w:rStyle w:val="slostrnky"/>
          <w:rFonts w:ascii="Times" w:hAnsi="Times"/>
          <w:sz w:val="22"/>
          <w:szCs w:val="22"/>
        </w:rPr>
        <w:t>: 22. 06. 2018</w:t>
      </w:r>
      <w:r w:rsidR="003515BE">
        <w:rPr>
          <w:rStyle w:val="slostrnky"/>
          <w:rFonts w:ascii="Times" w:hAnsi="Times"/>
          <w:sz w:val="22"/>
          <w:szCs w:val="22"/>
        </w:rPr>
        <w:t xml:space="preserve"> v 16:00</w:t>
      </w:r>
      <w:bookmarkStart w:id="0" w:name="_GoBack"/>
      <w:bookmarkEnd w:id="0"/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proofErr w:type="spellStart"/>
      <w:r>
        <w:rPr>
          <w:rStyle w:val="slostrnky"/>
          <w:rFonts w:ascii="Times" w:hAnsi="Times"/>
          <w:sz w:val="22"/>
          <w:szCs w:val="22"/>
        </w:rPr>
        <w:t>Počet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představení</w:t>
      </w:r>
      <w:proofErr w:type="spellEnd"/>
      <w:r>
        <w:rPr>
          <w:rStyle w:val="slostrnky"/>
          <w:rFonts w:ascii="Times" w:hAnsi="Times"/>
          <w:sz w:val="22"/>
          <w:szCs w:val="22"/>
        </w:rPr>
        <w:t>: 1 (</w:t>
      </w:r>
      <w:proofErr w:type="spellStart"/>
      <w:r>
        <w:rPr>
          <w:rStyle w:val="slostrnky"/>
          <w:rFonts w:ascii="Times" w:hAnsi="Times"/>
          <w:sz w:val="22"/>
          <w:szCs w:val="22"/>
        </w:rPr>
        <w:t>jedno</w:t>
      </w:r>
      <w:proofErr w:type="spellEnd"/>
      <w:r>
        <w:rPr>
          <w:rStyle w:val="slostrnky"/>
          <w:rFonts w:ascii="Times" w:hAnsi="Times"/>
          <w:sz w:val="22"/>
          <w:szCs w:val="22"/>
        </w:rPr>
        <w:t>)</w:t>
      </w:r>
      <w:r>
        <w:rPr>
          <w:rStyle w:val="slostrnky"/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Style w:val="slostrnky"/>
          <w:rFonts w:ascii="Times" w:hAnsi="Times"/>
          <w:sz w:val="22"/>
          <w:szCs w:val="22"/>
        </w:rPr>
        <w:t xml:space="preserve">. </w:t>
      </w:r>
      <w:proofErr w:type="spellStart"/>
      <w:r>
        <w:rPr>
          <w:rStyle w:val="slostrnky"/>
          <w:rFonts w:ascii="Times" w:hAnsi="Times"/>
          <w:sz w:val="22"/>
          <w:szCs w:val="22"/>
        </w:rPr>
        <w:t>Délka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představení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: 90 </w:t>
      </w:r>
      <w:proofErr w:type="spellStart"/>
      <w:r>
        <w:rPr>
          <w:rStyle w:val="slostrnky"/>
          <w:rFonts w:ascii="Times" w:hAnsi="Times"/>
          <w:sz w:val="22"/>
          <w:szCs w:val="22"/>
        </w:rPr>
        <w:t>minut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(bez </w:t>
      </w:r>
      <w:proofErr w:type="spellStart"/>
      <w:r>
        <w:rPr>
          <w:rStyle w:val="slostrnky"/>
          <w:rFonts w:ascii="Times" w:hAnsi="Times"/>
          <w:sz w:val="22"/>
          <w:szCs w:val="22"/>
        </w:rPr>
        <w:t>přestávky</w:t>
      </w:r>
      <w:proofErr w:type="spellEnd"/>
      <w:r>
        <w:rPr>
          <w:rStyle w:val="slostrnky"/>
          <w:rFonts w:ascii="Times" w:hAnsi="Times"/>
          <w:sz w:val="22"/>
          <w:szCs w:val="22"/>
        </w:rPr>
        <w:t>)</w:t>
      </w:r>
      <w:r>
        <w:rPr>
          <w:rStyle w:val="slostrnky"/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Style w:val="slostrnky"/>
          <w:rFonts w:ascii="Times" w:hAnsi="Times"/>
          <w:sz w:val="22"/>
          <w:szCs w:val="22"/>
        </w:rPr>
        <w:t xml:space="preserve"> 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2)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zaplatí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(11 </w:t>
      </w:r>
      <w:proofErr w:type="spellStart"/>
      <w:r>
        <w:rPr>
          <w:rStyle w:val="slostrnky"/>
          <w:rFonts w:ascii="Times" w:hAnsi="Times"/>
          <w:sz w:val="22"/>
          <w:szCs w:val="22"/>
        </w:rPr>
        <w:t>lidí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) </w:t>
      </w:r>
      <w:proofErr w:type="spellStart"/>
      <w:r>
        <w:rPr>
          <w:rStyle w:val="slostrnky"/>
          <w:rFonts w:ascii="Times" w:hAnsi="Times"/>
          <w:sz w:val="22"/>
          <w:szCs w:val="22"/>
        </w:rPr>
        <w:t>honorář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výši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r>
        <w:rPr>
          <w:rStyle w:val="slostrnky"/>
          <w:rFonts w:ascii="Times" w:hAnsi="Times"/>
          <w:b/>
          <w:bCs/>
          <w:sz w:val="22"/>
          <w:szCs w:val="22"/>
        </w:rPr>
        <w:t>3 000</w:t>
      </w:r>
      <w:r>
        <w:rPr>
          <w:rStyle w:val="slostrnky"/>
          <w:rFonts w:ascii="Times" w:hAnsi="Times"/>
          <w:sz w:val="22"/>
          <w:szCs w:val="22"/>
        </w:rPr>
        <w:t xml:space="preserve"> EUR. Tato </w:t>
      </w:r>
      <w:proofErr w:type="spellStart"/>
      <w:r>
        <w:rPr>
          <w:rStyle w:val="slostrnky"/>
          <w:rFonts w:ascii="Times" w:hAnsi="Times"/>
          <w:sz w:val="22"/>
          <w:szCs w:val="22"/>
        </w:rPr>
        <w:t>částka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bude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vyplacena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 </w:t>
      </w:r>
      <w:proofErr w:type="spellStart"/>
      <w:r>
        <w:rPr>
          <w:rStyle w:val="slostrnky"/>
          <w:rFonts w:ascii="Times" w:hAnsi="Times"/>
          <w:sz w:val="22"/>
          <w:szCs w:val="22"/>
        </w:rPr>
        <w:t>hotovosti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nebo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převedena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gramStart"/>
      <w:r>
        <w:rPr>
          <w:rStyle w:val="slostrnky"/>
          <w:rFonts w:ascii="Times" w:hAnsi="Times"/>
          <w:sz w:val="22"/>
          <w:szCs w:val="22"/>
        </w:rPr>
        <w:t>na</w:t>
      </w:r>
      <w:proofErr w:type="gram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účet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nejpozději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10 </w:t>
      </w:r>
      <w:proofErr w:type="spellStart"/>
      <w:r>
        <w:rPr>
          <w:rStyle w:val="slostrnky"/>
          <w:rFonts w:ascii="Times" w:hAnsi="Times"/>
          <w:sz w:val="22"/>
          <w:szCs w:val="22"/>
        </w:rPr>
        <w:t>dnů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představení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proofErr w:type="spellStart"/>
      <w:r>
        <w:rPr>
          <w:rStyle w:val="slostrnky"/>
          <w:rFonts w:ascii="Times" w:hAnsi="Times"/>
          <w:sz w:val="22"/>
          <w:szCs w:val="22"/>
        </w:rPr>
        <w:t>Pořadatel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dále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hradí</w:t>
      </w:r>
      <w:proofErr w:type="spellEnd"/>
      <w:r>
        <w:rPr>
          <w:rStyle w:val="slostrnky"/>
          <w:rFonts w:ascii="Times" w:hAnsi="Times"/>
          <w:sz w:val="22"/>
          <w:szCs w:val="22"/>
        </w:rPr>
        <w:t>:</w:t>
      </w:r>
    </w:p>
    <w:p w:rsidR="007157BB" w:rsidRDefault="00D84040">
      <w:pPr>
        <w:rPr>
          <w:rStyle w:val="slostrnky"/>
          <w:rFonts w:ascii="Times" w:eastAsia="Times" w:hAnsi="Times" w:cs="Times"/>
          <w:sz w:val="22"/>
          <w:szCs w:val="22"/>
          <w:u w:val="single"/>
        </w:rPr>
      </w:pPr>
      <w:proofErr w:type="spellStart"/>
      <w:r>
        <w:rPr>
          <w:rStyle w:val="slostrnky"/>
          <w:rFonts w:ascii="Times" w:hAnsi="Times"/>
          <w:sz w:val="22"/>
          <w:szCs w:val="22"/>
          <w:u w:val="single"/>
        </w:rPr>
        <w:t>Ubytování</w:t>
      </w:r>
      <w:proofErr w:type="spellEnd"/>
      <w:r>
        <w:rPr>
          <w:rStyle w:val="slostrnky"/>
          <w:rFonts w:ascii="Times" w:hAnsi="Times"/>
          <w:sz w:val="22"/>
          <w:szCs w:val="22"/>
          <w:u w:val="single"/>
        </w:rPr>
        <w:t xml:space="preserve"> a </w:t>
      </w:r>
      <w:proofErr w:type="spellStart"/>
      <w:r>
        <w:rPr>
          <w:rStyle w:val="slostrnky"/>
          <w:rFonts w:ascii="Times" w:hAnsi="Times"/>
          <w:sz w:val="22"/>
          <w:szCs w:val="22"/>
          <w:u w:val="single"/>
        </w:rPr>
        <w:t>stravu</w:t>
      </w:r>
      <w:proofErr w:type="spellEnd"/>
      <w:r>
        <w:rPr>
          <w:rStyle w:val="slostrnky"/>
          <w:rFonts w:ascii="Times" w:hAnsi="Times"/>
          <w:sz w:val="22"/>
          <w:szCs w:val="22"/>
          <w:u w:val="single"/>
        </w:rPr>
        <w:t>:</w:t>
      </w:r>
    </w:p>
    <w:p w:rsidR="007157BB" w:rsidRDefault="00D84040">
      <w:pPr>
        <w:rPr>
          <w:rStyle w:val="slostrnky"/>
          <w:rFonts w:ascii="Times" w:eastAsia="Times" w:hAnsi="Times" w:cs="Times"/>
          <w:sz w:val="22"/>
          <w:szCs w:val="22"/>
        </w:rPr>
      </w:pPr>
      <w:proofErr w:type="spellStart"/>
      <w:r>
        <w:rPr>
          <w:rStyle w:val="slostrnky"/>
          <w:rFonts w:ascii="Times" w:hAnsi="Times"/>
          <w:sz w:val="22"/>
          <w:szCs w:val="22"/>
        </w:rPr>
        <w:lastRenderedPageBreak/>
        <w:t>Náklady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gramStart"/>
      <w:r>
        <w:rPr>
          <w:rStyle w:val="slostrnky"/>
          <w:rFonts w:ascii="Times" w:hAnsi="Times"/>
          <w:sz w:val="22"/>
          <w:szCs w:val="22"/>
        </w:rPr>
        <w:t>na</w:t>
      </w:r>
      <w:proofErr w:type="gram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stravu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pro 12 </w:t>
      </w:r>
      <w:proofErr w:type="spellStart"/>
      <w:r>
        <w:rPr>
          <w:rStyle w:val="slostrnky"/>
          <w:rFonts w:ascii="Times" w:hAnsi="Times"/>
          <w:sz w:val="22"/>
          <w:szCs w:val="22"/>
        </w:rPr>
        <w:t>lidí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xxx </w:t>
      </w:r>
      <w:proofErr w:type="spellStart"/>
      <w:r>
        <w:rPr>
          <w:rStyle w:val="slostrnky"/>
          <w:rFonts w:ascii="Times" w:hAnsi="Times"/>
          <w:sz w:val="22"/>
          <w:szCs w:val="22"/>
        </w:rPr>
        <w:t>dní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/ 20 euro na den </w:t>
      </w:r>
    </w:p>
    <w:p w:rsidR="007157BB" w:rsidRDefault="00D84040">
      <w:pPr>
        <w:rPr>
          <w:rStyle w:val="slostrnky"/>
          <w:rFonts w:ascii="Times" w:eastAsia="Times" w:hAnsi="Times" w:cs="Times"/>
          <w:sz w:val="22"/>
          <w:szCs w:val="22"/>
        </w:rPr>
      </w:pPr>
      <w:proofErr w:type="spellStart"/>
      <w:r>
        <w:rPr>
          <w:rStyle w:val="slostrnky"/>
          <w:rFonts w:ascii="Times" w:hAnsi="Times"/>
          <w:sz w:val="22"/>
          <w:szCs w:val="22"/>
        </w:rPr>
        <w:t>Ubytování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pro 12 </w:t>
      </w:r>
      <w:proofErr w:type="spellStart"/>
      <w:r>
        <w:rPr>
          <w:rStyle w:val="slostrnky"/>
          <w:rFonts w:ascii="Times" w:hAnsi="Times"/>
          <w:sz w:val="22"/>
          <w:szCs w:val="22"/>
        </w:rPr>
        <w:t>lidí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2 </w:t>
      </w:r>
      <w:proofErr w:type="spellStart"/>
      <w:r>
        <w:rPr>
          <w:rStyle w:val="slostrnky"/>
          <w:rFonts w:ascii="Times" w:hAnsi="Times"/>
          <w:sz w:val="22"/>
          <w:szCs w:val="22"/>
        </w:rPr>
        <w:t>noci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pobytu</w:t>
      </w:r>
      <w:proofErr w:type="spellEnd"/>
    </w:p>
    <w:p w:rsidR="007157BB" w:rsidRDefault="007157BB">
      <w:pPr>
        <w:rPr>
          <w:rFonts w:ascii="Times" w:eastAsia="Times" w:hAnsi="Times" w:cs="Times"/>
          <w:sz w:val="22"/>
          <w:szCs w:val="22"/>
        </w:rPr>
      </w:pPr>
    </w:p>
    <w:p w:rsidR="007157BB" w:rsidRDefault="00D84040">
      <w:pPr>
        <w:rPr>
          <w:rStyle w:val="slostrnky"/>
          <w:rFonts w:ascii="Times" w:eastAsia="Times" w:hAnsi="Times" w:cs="Times"/>
          <w:sz w:val="22"/>
          <w:szCs w:val="22"/>
          <w:u w:val="single"/>
        </w:rPr>
      </w:pPr>
      <w:proofErr w:type="spellStart"/>
      <w:r>
        <w:rPr>
          <w:rStyle w:val="slostrnky"/>
          <w:rFonts w:ascii="Times" w:hAnsi="Times"/>
          <w:sz w:val="22"/>
          <w:szCs w:val="22"/>
          <w:u w:val="single"/>
        </w:rPr>
        <w:t>Cestovní</w:t>
      </w:r>
      <w:proofErr w:type="spellEnd"/>
      <w:r>
        <w:rPr>
          <w:rStyle w:val="slostrnky"/>
          <w:rFonts w:ascii="Times" w:hAnsi="Times"/>
          <w:sz w:val="22"/>
          <w:szCs w:val="22"/>
          <w:u w:val="single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  <w:u w:val="single"/>
        </w:rPr>
        <w:t>náklady</w:t>
      </w:r>
      <w:proofErr w:type="spellEnd"/>
      <w:r>
        <w:rPr>
          <w:rStyle w:val="slostrnky"/>
          <w:rFonts w:ascii="Times" w:hAnsi="Times"/>
          <w:sz w:val="22"/>
          <w:szCs w:val="22"/>
          <w:u w:val="single"/>
        </w:rPr>
        <w:t>:</w:t>
      </w:r>
    </w:p>
    <w:p w:rsidR="007157BB" w:rsidRDefault="00D84040">
      <w:pPr>
        <w:rPr>
          <w:rStyle w:val="slostrnky"/>
          <w:rFonts w:ascii="Times" w:eastAsia="Times" w:hAnsi="Times" w:cs="Times"/>
          <w:sz w:val="22"/>
          <w:szCs w:val="22"/>
        </w:rPr>
      </w:pPr>
      <w:proofErr w:type="spellStart"/>
      <w:r>
        <w:rPr>
          <w:rStyle w:val="slostrnky"/>
          <w:rFonts w:ascii="Times" w:hAnsi="Times"/>
          <w:sz w:val="22"/>
          <w:szCs w:val="22"/>
        </w:rPr>
        <w:t>Cestovné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z </w:t>
      </w:r>
      <w:proofErr w:type="spellStart"/>
      <w:r>
        <w:rPr>
          <w:rStyle w:val="slostrnky"/>
          <w:rFonts w:ascii="Times" w:hAnsi="Times"/>
          <w:sz w:val="22"/>
          <w:szCs w:val="22"/>
        </w:rPr>
        <w:t>Prištiny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do </w:t>
      </w:r>
      <w:proofErr w:type="spellStart"/>
      <w:r>
        <w:rPr>
          <w:rStyle w:val="slostrnky"/>
          <w:rFonts w:ascii="Times" w:hAnsi="Times"/>
          <w:sz w:val="22"/>
          <w:szCs w:val="22"/>
          <w:shd w:val="clear" w:color="auto" w:fill="FFFFFF"/>
        </w:rPr>
        <w:t>Hradce</w:t>
      </w:r>
      <w:proofErr w:type="spellEnd"/>
      <w:r>
        <w:rPr>
          <w:rStyle w:val="slostrnky"/>
          <w:rFonts w:ascii="Times" w:hAnsi="Times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  <w:shd w:val="clear" w:color="auto" w:fill="FFFFFF"/>
        </w:rPr>
        <w:t>Králové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a </w:t>
      </w:r>
      <w:proofErr w:type="spellStart"/>
      <w:r>
        <w:rPr>
          <w:rStyle w:val="slostrnky"/>
          <w:rFonts w:ascii="Times" w:hAnsi="Times"/>
          <w:sz w:val="22"/>
          <w:szCs w:val="22"/>
        </w:rPr>
        <w:t>zpět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(do </w:t>
      </w:r>
      <w:proofErr w:type="spellStart"/>
      <w:r>
        <w:rPr>
          <w:rStyle w:val="slostrnky"/>
          <w:rFonts w:ascii="Times" w:hAnsi="Times"/>
          <w:sz w:val="22"/>
          <w:szCs w:val="22"/>
        </w:rPr>
        <w:t>Prištiny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) </w:t>
      </w:r>
    </w:p>
    <w:p w:rsidR="007157BB" w:rsidRDefault="007157BB">
      <w:pPr>
        <w:rPr>
          <w:rFonts w:ascii="Times" w:eastAsia="Times" w:hAnsi="Times" w:cs="Times"/>
          <w:sz w:val="22"/>
          <w:szCs w:val="22"/>
        </w:rPr>
      </w:pPr>
    </w:p>
    <w:p w:rsidR="007157BB" w:rsidRDefault="00D84040">
      <w:pPr>
        <w:rPr>
          <w:rStyle w:val="slostrnky"/>
          <w:rFonts w:ascii="Times" w:eastAsia="Times" w:hAnsi="Times" w:cs="Times"/>
          <w:sz w:val="22"/>
          <w:szCs w:val="22"/>
          <w:u w:val="single"/>
        </w:rPr>
      </w:pPr>
      <w:proofErr w:type="spellStart"/>
      <w:r>
        <w:rPr>
          <w:rStyle w:val="slostrnky"/>
          <w:rFonts w:ascii="Times" w:hAnsi="Times"/>
          <w:sz w:val="22"/>
          <w:szCs w:val="22"/>
          <w:u w:val="single"/>
        </w:rPr>
        <w:t>Náklady</w:t>
      </w:r>
      <w:proofErr w:type="spellEnd"/>
      <w:r>
        <w:rPr>
          <w:rStyle w:val="slostrnky"/>
          <w:rFonts w:ascii="Times" w:hAnsi="Times"/>
          <w:sz w:val="22"/>
          <w:szCs w:val="22"/>
          <w:u w:val="single"/>
        </w:rPr>
        <w:t xml:space="preserve"> </w:t>
      </w:r>
      <w:proofErr w:type="gramStart"/>
      <w:r>
        <w:rPr>
          <w:rStyle w:val="slostrnky"/>
          <w:rFonts w:ascii="Times" w:hAnsi="Times"/>
          <w:sz w:val="22"/>
          <w:szCs w:val="22"/>
          <w:u w:val="single"/>
        </w:rPr>
        <w:t>na</w:t>
      </w:r>
      <w:proofErr w:type="gramEnd"/>
      <w:r>
        <w:rPr>
          <w:rStyle w:val="slostrnky"/>
          <w:rFonts w:ascii="Times" w:hAnsi="Times"/>
          <w:sz w:val="22"/>
          <w:szCs w:val="22"/>
          <w:u w:val="single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  <w:u w:val="single"/>
        </w:rPr>
        <w:t>rekvizity</w:t>
      </w:r>
      <w:proofErr w:type="spellEnd"/>
    </w:p>
    <w:p w:rsidR="007157BB" w:rsidRDefault="00D84040">
      <w:pPr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sz w:val="22"/>
          <w:szCs w:val="22"/>
        </w:rPr>
        <w:t xml:space="preserve">200 euro 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sz w:val="22"/>
          <w:szCs w:val="22"/>
        </w:rPr>
        <w:t xml:space="preserve"> 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3) </w:t>
      </w:r>
      <w:proofErr w:type="spellStart"/>
      <w:r>
        <w:rPr>
          <w:rStyle w:val="slostrnky"/>
          <w:rFonts w:ascii="Times" w:hAnsi="Times"/>
          <w:sz w:val="22"/>
          <w:szCs w:val="22"/>
        </w:rPr>
        <w:t>Zisk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z </w:t>
      </w:r>
      <w:proofErr w:type="spellStart"/>
      <w:r>
        <w:rPr>
          <w:rStyle w:val="slostrnky"/>
          <w:rFonts w:ascii="Times" w:hAnsi="Times"/>
          <w:sz w:val="22"/>
          <w:szCs w:val="22"/>
        </w:rPr>
        <w:t>prodeje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vstupenek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náleží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Pořadateli</w:t>
      </w:r>
      <w:proofErr w:type="spellEnd"/>
      <w:r>
        <w:rPr>
          <w:rStyle w:val="slostrnky"/>
          <w:rFonts w:ascii="Times" w:hAnsi="Times"/>
          <w:sz w:val="22"/>
          <w:szCs w:val="22"/>
        </w:rPr>
        <w:t>.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4) </w:t>
      </w:r>
      <w:r>
        <w:rPr>
          <w:rStyle w:val="slostrnky"/>
          <w:rFonts w:ascii="Times" w:hAnsi="Times"/>
          <w:sz w:val="22"/>
          <w:szCs w:val="22"/>
        </w:rPr>
        <w:t xml:space="preserve">Po </w:t>
      </w:r>
      <w:proofErr w:type="spellStart"/>
      <w:r>
        <w:rPr>
          <w:rStyle w:val="slostrnky"/>
          <w:rFonts w:ascii="Times" w:hAnsi="Times"/>
          <w:sz w:val="22"/>
          <w:szCs w:val="22"/>
        </w:rPr>
        <w:t>představení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může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proběhnout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beseda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s </w:t>
      </w:r>
      <w:proofErr w:type="spellStart"/>
      <w:r>
        <w:rPr>
          <w:rStyle w:val="slostrnky"/>
          <w:rFonts w:ascii="Times" w:hAnsi="Times"/>
          <w:sz w:val="22"/>
          <w:szCs w:val="22"/>
        </w:rPr>
        <w:t>autorem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hry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Jetonem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Nezirajem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(v </w:t>
      </w:r>
      <w:proofErr w:type="spellStart"/>
      <w:r>
        <w:rPr>
          <w:rStyle w:val="slostrnky"/>
          <w:rFonts w:ascii="Times" w:hAnsi="Times"/>
          <w:sz w:val="22"/>
          <w:szCs w:val="22"/>
        </w:rPr>
        <w:t>angličtině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). </w:t>
      </w:r>
      <w:proofErr w:type="spellStart"/>
      <w:r>
        <w:rPr>
          <w:rStyle w:val="slostrnky"/>
          <w:rFonts w:ascii="Times" w:hAnsi="Times"/>
          <w:sz w:val="22"/>
          <w:szCs w:val="22"/>
        </w:rPr>
        <w:t>Za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besedu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nebude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účtován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žádný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honorář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5)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a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se </w:t>
      </w:r>
      <w:proofErr w:type="spellStart"/>
      <w:r>
        <w:rPr>
          <w:rStyle w:val="slostrnky"/>
          <w:rFonts w:ascii="Times" w:hAnsi="Times"/>
          <w:sz w:val="22"/>
          <w:szCs w:val="22"/>
        </w:rPr>
        <w:t>zavazují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že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budou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dodržovat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mlčenlivost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vůči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třetím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stranám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ohledně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dohodnutého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honoráře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 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6)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zajistí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následující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letenky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: 11x </w:t>
      </w:r>
      <w:proofErr w:type="spellStart"/>
      <w:r>
        <w:rPr>
          <w:rStyle w:val="slostrnky"/>
          <w:rFonts w:ascii="Times" w:hAnsi="Times"/>
          <w:sz w:val="22"/>
          <w:szCs w:val="22"/>
        </w:rPr>
        <w:t>Priština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-Praha a </w:t>
      </w:r>
      <w:proofErr w:type="spellStart"/>
      <w:r>
        <w:rPr>
          <w:rStyle w:val="slostrnky"/>
          <w:rFonts w:ascii="Times" w:hAnsi="Times"/>
          <w:sz w:val="22"/>
          <w:szCs w:val="22"/>
        </w:rPr>
        <w:t>zpět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zajistí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dopravu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z </w:t>
      </w:r>
      <w:proofErr w:type="spellStart"/>
      <w:r>
        <w:rPr>
          <w:rStyle w:val="slostrnky"/>
          <w:rFonts w:ascii="Times" w:hAnsi="Times"/>
          <w:sz w:val="22"/>
          <w:szCs w:val="22"/>
        </w:rPr>
        <w:t>místního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letiště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gramStart"/>
      <w:r>
        <w:rPr>
          <w:rStyle w:val="slostrnky"/>
          <w:rFonts w:ascii="Times" w:hAnsi="Times"/>
          <w:sz w:val="22"/>
          <w:szCs w:val="22"/>
        </w:rPr>
        <w:t>na</w:t>
      </w:r>
      <w:proofErr w:type="gram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místo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konání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Festivalu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a </w:t>
      </w:r>
      <w:proofErr w:type="spellStart"/>
      <w:r>
        <w:rPr>
          <w:rStyle w:val="slostrnky"/>
          <w:rFonts w:ascii="Times" w:hAnsi="Times"/>
          <w:sz w:val="22"/>
          <w:szCs w:val="22"/>
        </w:rPr>
        <w:t>po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představení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odvoz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souboru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na </w:t>
      </w:r>
      <w:proofErr w:type="spellStart"/>
      <w:r>
        <w:rPr>
          <w:rStyle w:val="slostrnky"/>
          <w:rFonts w:ascii="Times" w:hAnsi="Times"/>
          <w:sz w:val="22"/>
          <w:szCs w:val="22"/>
        </w:rPr>
        <w:t>letiště</w:t>
      </w:r>
      <w:proofErr w:type="spellEnd"/>
      <w:r>
        <w:rPr>
          <w:rStyle w:val="slostrnky"/>
          <w:rFonts w:ascii="Times" w:hAnsi="Times"/>
          <w:sz w:val="22"/>
          <w:szCs w:val="22"/>
        </w:rPr>
        <w:t>.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7)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proofErr w:type="gramStart"/>
      <w:r>
        <w:rPr>
          <w:rStyle w:val="slostrnky"/>
          <w:rFonts w:ascii="Times" w:hAnsi="Times"/>
          <w:sz w:val="22"/>
          <w:szCs w:val="22"/>
        </w:rPr>
        <w:t>sama</w:t>
      </w:r>
      <w:proofErr w:type="spellEnd"/>
      <w:proofErr w:type="gram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hradí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dopravu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městskou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hromadnou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dopravou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z </w:t>
      </w:r>
      <w:proofErr w:type="spellStart"/>
      <w:r>
        <w:rPr>
          <w:rStyle w:val="slostrnky"/>
          <w:rFonts w:ascii="Times" w:hAnsi="Times"/>
          <w:sz w:val="22"/>
          <w:szCs w:val="22"/>
        </w:rPr>
        <w:t>hotelu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do </w:t>
      </w:r>
      <w:proofErr w:type="spellStart"/>
      <w:r>
        <w:rPr>
          <w:rStyle w:val="slostrnky"/>
          <w:rFonts w:ascii="Times" w:hAnsi="Times"/>
          <w:sz w:val="22"/>
          <w:szCs w:val="22"/>
        </w:rPr>
        <w:t>divadla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 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8) </w:t>
      </w:r>
      <w:proofErr w:type="spellStart"/>
      <w:r>
        <w:rPr>
          <w:rStyle w:val="slostrnky"/>
          <w:rFonts w:ascii="Times" w:hAnsi="Times"/>
          <w:sz w:val="22"/>
          <w:szCs w:val="22"/>
        </w:rPr>
        <w:t>Poplatky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použití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telefonu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 </w:t>
      </w:r>
      <w:proofErr w:type="spellStart"/>
      <w:r>
        <w:rPr>
          <w:rStyle w:val="slostrnky"/>
          <w:rFonts w:ascii="Times" w:hAnsi="Times"/>
          <w:sz w:val="22"/>
          <w:szCs w:val="22"/>
        </w:rPr>
        <w:t>hotelu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členy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nebo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vypití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mini-</w:t>
      </w:r>
      <w:proofErr w:type="spellStart"/>
      <w:r>
        <w:rPr>
          <w:rStyle w:val="slostrnky"/>
          <w:rFonts w:ascii="Times" w:hAnsi="Times"/>
          <w:sz w:val="22"/>
          <w:szCs w:val="22"/>
        </w:rPr>
        <w:t>baru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 </w:t>
      </w:r>
      <w:proofErr w:type="spellStart"/>
      <w:r>
        <w:rPr>
          <w:rStyle w:val="slostrnky"/>
          <w:rFonts w:ascii="Times" w:hAnsi="Times"/>
          <w:sz w:val="22"/>
          <w:szCs w:val="22"/>
        </w:rPr>
        <w:t>hotelových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pokojích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a </w:t>
      </w:r>
      <w:proofErr w:type="spellStart"/>
      <w:r>
        <w:rPr>
          <w:rStyle w:val="slostrnky"/>
          <w:rFonts w:ascii="Times" w:hAnsi="Times"/>
          <w:sz w:val="22"/>
          <w:szCs w:val="22"/>
        </w:rPr>
        <w:t>poplatky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jiné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služby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které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nejsou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zahrnuty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 </w:t>
      </w:r>
      <w:proofErr w:type="spellStart"/>
      <w:r>
        <w:rPr>
          <w:rStyle w:val="slostrnky"/>
          <w:rFonts w:ascii="Times" w:hAnsi="Times"/>
          <w:sz w:val="22"/>
          <w:szCs w:val="22"/>
        </w:rPr>
        <w:t>ceně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ubytování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si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hradí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9)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poskytne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anglické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titulky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 </w:t>
      </w:r>
      <w:proofErr w:type="spellStart"/>
      <w:r>
        <w:rPr>
          <w:rStyle w:val="slostrnky"/>
          <w:rFonts w:ascii="Times" w:hAnsi="Times"/>
          <w:sz w:val="22"/>
          <w:szCs w:val="22"/>
        </w:rPr>
        <w:t>PowerPointu</w:t>
      </w:r>
      <w:proofErr w:type="spellEnd"/>
      <w:r>
        <w:rPr>
          <w:rStyle w:val="slostrnky"/>
          <w:rFonts w:ascii="Times" w:hAnsi="Times"/>
          <w:sz w:val="22"/>
          <w:szCs w:val="22"/>
        </w:rPr>
        <w:t>.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10) </w:t>
      </w:r>
      <w:proofErr w:type="spellStart"/>
      <w:r>
        <w:rPr>
          <w:rStyle w:val="slostrnky"/>
          <w:rFonts w:ascii="Times" w:hAnsi="Times"/>
          <w:sz w:val="22"/>
          <w:szCs w:val="22"/>
        </w:rPr>
        <w:t>Veškeré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náklady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 </w:t>
      </w:r>
      <w:proofErr w:type="spellStart"/>
      <w:r>
        <w:rPr>
          <w:rStyle w:val="slostrnky"/>
          <w:rFonts w:ascii="Times" w:hAnsi="Times"/>
          <w:sz w:val="22"/>
          <w:szCs w:val="22"/>
        </w:rPr>
        <w:t>souvislosti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s </w:t>
      </w:r>
      <w:proofErr w:type="spellStart"/>
      <w:r>
        <w:rPr>
          <w:rStyle w:val="slostrnky"/>
          <w:rFonts w:ascii="Times" w:hAnsi="Times"/>
          <w:sz w:val="22"/>
          <w:szCs w:val="22"/>
        </w:rPr>
        <w:t>místem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konání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a </w:t>
      </w:r>
      <w:proofErr w:type="spellStart"/>
      <w:r>
        <w:rPr>
          <w:rStyle w:val="slostrnky"/>
          <w:rFonts w:ascii="Times" w:hAnsi="Times"/>
          <w:sz w:val="22"/>
          <w:szCs w:val="22"/>
        </w:rPr>
        <w:t>za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technický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štáb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 </w:t>
      </w:r>
      <w:proofErr w:type="spellStart"/>
      <w:r>
        <w:rPr>
          <w:rStyle w:val="slostrnky"/>
          <w:rFonts w:ascii="Times" w:hAnsi="Times"/>
          <w:sz w:val="22"/>
          <w:szCs w:val="22"/>
        </w:rPr>
        <w:t>místě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konání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nese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zajistí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 </w:t>
      </w:r>
      <w:proofErr w:type="spellStart"/>
      <w:r>
        <w:rPr>
          <w:rStyle w:val="slostrnky"/>
          <w:rFonts w:ascii="Times" w:hAnsi="Times"/>
          <w:sz w:val="22"/>
          <w:szCs w:val="22"/>
        </w:rPr>
        <w:t>místě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konání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dostatečnou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zásobu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vody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11) </w:t>
      </w:r>
      <w:proofErr w:type="spellStart"/>
      <w:r>
        <w:rPr>
          <w:rStyle w:val="slostrnky"/>
          <w:rFonts w:ascii="Times" w:hAnsi="Times"/>
          <w:sz w:val="22"/>
          <w:szCs w:val="22"/>
        </w:rPr>
        <w:t>Přípravu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scény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gramStart"/>
      <w:r>
        <w:rPr>
          <w:rStyle w:val="slostrnky"/>
          <w:rFonts w:ascii="Times" w:hAnsi="Times"/>
          <w:sz w:val="22"/>
          <w:szCs w:val="22"/>
        </w:rPr>
        <w:t>a</w:t>
      </w:r>
      <w:proofErr w:type="gram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osvětlení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a </w:t>
      </w:r>
      <w:proofErr w:type="spellStart"/>
      <w:r>
        <w:rPr>
          <w:rStyle w:val="slostrnky"/>
          <w:rFonts w:ascii="Times" w:hAnsi="Times"/>
          <w:sz w:val="22"/>
          <w:szCs w:val="22"/>
        </w:rPr>
        <w:t>ozvučení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provede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spolu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s </w:t>
      </w:r>
      <w:proofErr w:type="spellStart"/>
      <w:r>
        <w:rPr>
          <w:rStyle w:val="slostrnky"/>
          <w:rFonts w:ascii="Times" w:hAnsi="Times"/>
          <w:sz w:val="22"/>
          <w:szCs w:val="22"/>
        </w:rPr>
        <w:t>technickým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štábem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divadla</w:t>
      </w:r>
      <w:proofErr w:type="spellEnd"/>
      <w:r>
        <w:rPr>
          <w:rStyle w:val="slostrnky"/>
          <w:rFonts w:ascii="Times" w:hAnsi="Times"/>
          <w:sz w:val="22"/>
          <w:szCs w:val="22"/>
        </w:rPr>
        <w:t>.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12) </w:t>
      </w:r>
      <w:proofErr w:type="spellStart"/>
      <w:r>
        <w:rPr>
          <w:rStyle w:val="slostrnky"/>
          <w:rFonts w:ascii="Times" w:hAnsi="Times"/>
          <w:sz w:val="22"/>
          <w:szCs w:val="22"/>
        </w:rPr>
        <w:t>Za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nahrávky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uvedené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 </w:t>
      </w:r>
      <w:proofErr w:type="spellStart"/>
      <w:r>
        <w:rPr>
          <w:rStyle w:val="slostrnky"/>
          <w:rFonts w:ascii="Times" w:hAnsi="Times"/>
          <w:sz w:val="22"/>
          <w:szCs w:val="22"/>
        </w:rPr>
        <w:t>rádiu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nebo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televizi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 </w:t>
      </w:r>
      <w:proofErr w:type="spellStart"/>
      <w:r>
        <w:rPr>
          <w:rStyle w:val="slostrnky"/>
          <w:rFonts w:ascii="Times" w:hAnsi="Times"/>
          <w:sz w:val="22"/>
          <w:szCs w:val="22"/>
        </w:rPr>
        <w:t>souvislosti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s </w:t>
      </w:r>
      <w:proofErr w:type="spellStart"/>
      <w:r>
        <w:rPr>
          <w:rStyle w:val="slostrnky"/>
          <w:rFonts w:ascii="Times" w:hAnsi="Times"/>
          <w:sz w:val="22"/>
          <w:szCs w:val="22"/>
        </w:rPr>
        <w:t>Festivalem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které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nepřekročí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pět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(5) </w:t>
      </w:r>
      <w:proofErr w:type="spellStart"/>
      <w:r>
        <w:rPr>
          <w:rStyle w:val="slostrnky"/>
          <w:rFonts w:ascii="Times" w:hAnsi="Times"/>
          <w:sz w:val="22"/>
          <w:szCs w:val="22"/>
        </w:rPr>
        <w:t>minut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se </w:t>
      </w:r>
      <w:proofErr w:type="spellStart"/>
      <w:r>
        <w:rPr>
          <w:rStyle w:val="slostrnky"/>
          <w:rFonts w:ascii="Times" w:hAnsi="Times"/>
          <w:sz w:val="22"/>
          <w:szCs w:val="22"/>
        </w:rPr>
        <w:t>neplatí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autorské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poplatky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Pro </w:t>
      </w:r>
      <w:proofErr w:type="spellStart"/>
      <w:r>
        <w:rPr>
          <w:rStyle w:val="slostrnky"/>
          <w:rFonts w:ascii="Times" w:hAnsi="Times"/>
          <w:sz w:val="22"/>
          <w:szCs w:val="22"/>
        </w:rPr>
        <w:t>nahrávky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které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překročí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pět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minut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je </w:t>
      </w:r>
      <w:proofErr w:type="spellStart"/>
      <w:r>
        <w:rPr>
          <w:rStyle w:val="slostrnky"/>
          <w:rFonts w:ascii="Times" w:hAnsi="Times"/>
          <w:sz w:val="22"/>
          <w:szCs w:val="22"/>
        </w:rPr>
        <w:t>nutné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uzavřít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smlouvu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mezi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Pořadatelem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a </w:t>
      </w:r>
      <w:proofErr w:type="spellStart"/>
      <w:r>
        <w:rPr>
          <w:rStyle w:val="slostrnky"/>
          <w:rFonts w:ascii="Times" w:hAnsi="Times"/>
          <w:sz w:val="22"/>
          <w:szCs w:val="22"/>
        </w:rPr>
        <w:t>nahrávací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agenturou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nebo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vysílací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13)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souhlasí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aby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umístil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gramStart"/>
      <w:r>
        <w:rPr>
          <w:rStyle w:val="slostrnky"/>
          <w:rFonts w:ascii="Times" w:hAnsi="Times"/>
          <w:sz w:val="22"/>
          <w:szCs w:val="22"/>
        </w:rPr>
        <w:t>na</w:t>
      </w:r>
      <w:proofErr w:type="gram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své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webové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stránky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nahrávku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inscenace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která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nepřekročí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pět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(5) </w:t>
      </w:r>
      <w:proofErr w:type="spellStart"/>
      <w:r>
        <w:rPr>
          <w:rStyle w:val="slostrnky"/>
          <w:rFonts w:ascii="Times" w:hAnsi="Times"/>
          <w:sz w:val="22"/>
          <w:szCs w:val="22"/>
        </w:rPr>
        <w:t>minut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a </w:t>
      </w:r>
      <w:proofErr w:type="spellStart"/>
      <w:r>
        <w:rPr>
          <w:rStyle w:val="slostrnky"/>
          <w:rFonts w:ascii="Times" w:hAnsi="Times"/>
          <w:sz w:val="22"/>
          <w:szCs w:val="22"/>
        </w:rPr>
        <w:t>upoutávku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na festival bez </w:t>
      </w:r>
      <w:proofErr w:type="spellStart"/>
      <w:r>
        <w:rPr>
          <w:rStyle w:val="slostrnky"/>
          <w:rFonts w:ascii="Times" w:hAnsi="Times"/>
          <w:sz w:val="22"/>
          <w:szCs w:val="22"/>
        </w:rPr>
        <w:t>poplatku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reklamní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účely</w:t>
      </w:r>
      <w:proofErr w:type="spellEnd"/>
      <w:r>
        <w:rPr>
          <w:rStyle w:val="slostrnky"/>
          <w:rFonts w:ascii="Times" w:hAnsi="Times"/>
          <w:sz w:val="22"/>
          <w:szCs w:val="22"/>
        </w:rPr>
        <w:t>.</w:t>
      </w:r>
    </w:p>
    <w:p w:rsidR="007157BB" w:rsidRDefault="00D84040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14)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obdrží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proofErr w:type="gramStart"/>
      <w:r>
        <w:rPr>
          <w:rStyle w:val="slostrnky"/>
          <w:rFonts w:ascii="Times" w:hAnsi="Times"/>
          <w:sz w:val="22"/>
          <w:szCs w:val="22"/>
        </w:rPr>
        <w:t>od</w:t>
      </w:r>
      <w:proofErr w:type="spellEnd"/>
      <w:proofErr w:type="gram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několik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fotografií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pro </w:t>
      </w:r>
      <w:proofErr w:type="spellStart"/>
      <w:r>
        <w:rPr>
          <w:rStyle w:val="slostrnky"/>
          <w:rFonts w:ascii="Times" w:hAnsi="Times"/>
          <w:sz w:val="22"/>
          <w:szCs w:val="22"/>
        </w:rPr>
        <w:t>tiskoviny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a </w:t>
      </w:r>
      <w:proofErr w:type="spellStart"/>
      <w:r>
        <w:rPr>
          <w:rStyle w:val="slostrnky"/>
          <w:rFonts w:ascii="Times" w:hAnsi="Times"/>
          <w:sz w:val="22"/>
          <w:szCs w:val="22"/>
        </w:rPr>
        <w:t>reklamu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zdarma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a </w:t>
      </w:r>
      <w:proofErr w:type="spellStart"/>
      <w:r>
        <w:rPr>
          <w:rStyle w:val="slostrnky"/>
          <w:rFonts w:ascii="Times" w:hAnsi="Times"/>
          <w:sz w:val="22"/>
          <w:szCs w:val="22"/>
        </w:rPr>
        <w:t>smí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je-li to </w:t>
      </w:r>
      <w:proofErr w:type="spellStart"/>
      <w:r>
        <w:rPr>
          <w:rStyle w:val="slostrnky"/>
          <w:rFonts w:ascii="Times" w:hAnsi="Times"/>
          <w:sz w:val="22"/>
          <w:szCs w:val="22"/>
        </w:rPr>
        <w:t>nezbytné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požadovat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další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fotografie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neplatí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žádné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autorské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poplatky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publikování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těchto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fotografií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 </w:t>
      </w:r>
      <w:proofErr w:type="spellStart"/>
      <w:r>
        <w:rPr>
          <w:rStyle w:val="slostrnky"/>
          <w:rFonts w:ascii="Times" w:hAnsi="Times"/>
          <w:sz w:val="22"/>
          <w:szCs w:val="22"/>
        </w:rPr>
        <w:t>propagačních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materiálech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nebo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materiálech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divadla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nebo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 </w:t>
      </w:r>
      <w:proofErr w:type="spellStart"/>
      <w:r>
        <w:rPr>
          <w:rStyle w:val="slostrnky"/>
          <w:rFonts w:ascii="Times" w:hAnsi="Times"/>
          <w:sz w:val="22"/>
          <w:szCs w:val="22"/>
        </w:rPr>
        <w:t>publikacích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které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proofErr w:type="gramStart"/>
      <w:r>
        <w:rPr>
          <w:rStyle w:val="slostrnky"/>
          <w:rFonts w:ascii="Times" w:hAnsi="Times"/>
          <w:sz w:val="22"/>
          <w:szCs w:val="22"/>
        </w:rPr>
        <w:t>jsou</w:t>
      </w:r>
      <w:proofErr w:type="spellEnd"/>
      <w:proofErr w:type="gram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distribuovány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zdarma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 </w:t>
      </w:r>
      <w:proofErr w:type="spellStart"/>
      <w:r>
        <w:rPr>
          <w:rStyle w:val="slostrnky"/>
          <w:rFonts w:ascii="Times" w:hAnsi="Times"/>
          <w:sz w:val="22"/>
          <w:szCs w:val="22"/>
        </w:rPr>
        <w:t>rámci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festivalu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nebo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 </w:t>
      </w:r>
      <w:proofErr w:type="spellStart"/>
      <w:r>
        <w:rPr>
          <w:rStyle w:val="slostrnky"/>
          <w:rFonts w:ascii="Times" w:hAnsi="Times"/>
          <w:sz w:val="22"/>
          <w:szCs w:val="22"/>
        </w:rPr>
        <w:t>tiskových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zprávách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To se </w:t>
      </w:r>
      <w:proofErr w:type="spellStart"/>
      <w:r>
        <w:rPr>
          <w:rStyle w:val="slostrnky"/>
          <w:rFonts w:ascii="Times" w:hAnsi="Times"/>
          <w:sz w:val="22"/>
          <w:szCs w:val="22"/>
        </w:rPr>
        <w:t>vztahuje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gramStart"/>
      <w:r>
        <w:rPr>
          <w:rStyle w:val="slostrnky"/>
          <w:rFonts w:ascii="Times" w:hAnsi="Times"/>
          <w:sz w:val="22"/>
          <w:szCs w:val="22"/>
        </w:rPr>
        <w:t>na</w:t>
      </w:r>
      <w:proofErr w:type="gram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tištěné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online </w:t>
      </w:r>
      <w:proofErr w:type="spellStart"/>
      <w:r>
        <w:rPr>
          <w:rStyle w:val="slostrnky"/>
          <w:rFonts w:ascii="Times" w:hAnsi="Times"/>
          <w:sz w:val="22"/>
          <w:szCs w:val="22"/>
        </w:rPr>
        <w:t>publikace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 </w:t>
      </w:r>
    </w:p>
    <w:p w:rsidR="007157BB" w:rsidRDefault="00D84040" w:rsidP="00067D96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15)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poskytne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veškeré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informace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které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vyžádá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a </w:t>
      </w:r>
      <w:proofErr w:type="spellStart"/>
      <w:r>
        <w:rPr>
          <w:rStyle w:val="slostrnky"/>
          <w:rFonts w:ascii="Times" w:hAnsi="Times"/>
          <w:sz w:val="22"/>
          <w:szCs w:val="22"/>
        </w:rPr>
        <w:t>které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potřebuje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pro </w:t>
      </w:r>
      <w:proofErr w:type="spellStart"/>
      <w:r>
        <w:rPr>
          <w:rStyle w:val="slostrnky"/>
          <w:rFonts w:ascii="Times" w:hAnsi="Times"/>
          <w:sz w:val="22"/>
          <w:szCs w:val="22"/>
        </w:rPr>
        <w:lastRenderedPageBreak/>
        <w:t>tiskoviny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webovou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prezentaci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a </w:t>
      </w:r>
      <w:proofErr w:type="spellStart"/>
      <w:r>
        <w:rPr>
          <w:rStyle w:val="slostrnky"/>
          <w:rFonts w:ascii="Times" w:hAnsi="Times"/>
          <w:sz w:val="22"/>
          <w:szCs w:val="22"/>
        </w:rPr>
        <w:t>tisk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</w:p>
    <w:p w:rsidR="007157BB" w:rsidRDefault="00D84040" w:rsidP="00067D96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16)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bude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inzerovat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divadelní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představení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 </w:t>
      </w:r>
      <w:proofErr w:type="spellStart"/>
      <w:r>
        <w:rPr>
          <w:rStyle w:val="slostrnky"/>
          <w:rFonts w:ascii="Times" w:hAnsi="Times"/>
          <w:sz w:val="22"/>
          <w:szCs w:val="22"/>
        </w:rPr>
        <w:t>rámci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běžné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festivalové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propagace</w:t>
      </w:r>
      <w:proofErr w:type="spellEnd"/>
      <w:r>
        <w:rPr>
          <w:rStyle w:val="slostrnky"/>
          <w:rFonts w:ascii="Times" w:hAnsi="Times"/>
          <w:sz w:val="22"/>
          <w:szCs w:val="22"/>
        </w:rPr>
        <w:t>.</w:t>
      </w:r>
    </w:p>
    <w:p w:rsidR="007157BB" w:rsidRDefault="00D84040" w:rsidP="00067D96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17)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během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festivalu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poskytne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gramStart"/>
      <w:r>
        <w:rPr>
          <w:rStyle w:val="slostrnky"/>
          <w:rFonts w:ascii="Times" w:hAnsi="Times"/>
          <w:sz w:val="22"/>
          <w:szCs w:val="22"/>
        </w:rPr>
        <w:t>na</w:t>
      </w:r>
      <w:proofErr w:type="gram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žádost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reklamní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materiál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</w:p>
    <w:p w:rsidR="007157BB" w:rsidRDefault="00D84040" w:rsidP="00067D96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18)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poskytne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články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o </w:t>
      </w:r>
      <w:proofErr w:type="spellStart"/>
      <w:r>
        <w:rPr>
          <w:rStyle w:val="slostrnky"/>
          <w:rFonts w:ascii="Times" w:hAnsi="Times"/>
          <w:sz w:val="22"/>
          <w:szCs w:val="22"/>
        </w:rPr>
        <w:t>festivalu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publikované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 </w:t>
      </w:r>
      <w:proofErr w:type="spellStart"/>
      <w:r>
        <w:rPr>
          <w:rStyle w:val="slostrnky"/>
          <w:rFonts w:ascii="Times" w:hAnsi="Times"/>
          <w:sz w:val="22"/>
          <w:szCs w:val="22"/>
        </w:rPr>
        <w:t>tisku</w:t>
      </w:r>
      <w:proofErr w:type="spellEnd"/>
      <w:r>
        <w:rPr>
          <w:rStyle w:val="slostrnky"/>
          <w:rFonts w:ascii="Times" w:hAnsi="Times"/>
          <w:sz w:val="22"/>
          <w:szCs w:val="22"/>
        </w:rPr>
        <w:t>.</w:t>
      </w:r>
    </w:p>
    <w:p w:rsidR="007157BB" w:rsidRDefault="00D84040" w:rsidP="00067D96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19) </w:t>
      </w:r>
      <w:r>
        <w:rPr>
          <w:rStyle w:val="slostrnky"/>
          <w:rFonts w:ascii="Times" w:hAnsi="Times"/>
          <w:sz w:val="22"/>
          <w:szCs w:val="22"/>
        </w:rPr>
        <w:t xml:space="preserve">V </w:t>
      </w:r>
      <w:proofErr w:type="spellStart"/>
      <w:r>
        <w:rPr>
          <w:rStyle w:val="slostrnky"/>
          <w:rFonts w:ascii="Times" w:hAnsi="Times"/>
          <w:sz w:val="22"/>
          <w:szCs w:val="22"/>
        </w:rPr>
        <w:t>případě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že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je </w:t>
      </w:r>
      <w:proofErr w:type="spellStart"/>
      <w:r>
        <w:rPr>
          <w:rStyle w:val="slostrnky"/>
          <w:rFonts w:ascii="Times" w:hAnsi="Times"/>
          <w:sz w:val="22"/>
          <w:szCs w:val="22"/>
        </w:rPr>
        <w:t>představení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zrušeno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z </w:t>
      </w:r>
      <w:proofErr w:type="spellStart"/>
      <w:r>
        <w:rPr>
          <w:rStyle w:val="slostrnky"/>
          <w:rFonts w:ascii="Times" w:hAnsi="Times"/>
          <w:sz w:val="22"/>
          <w:szCs w:val="22"/>
        </w:rPr>
        <w:t>důvodu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nepředvídatelné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události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(</w:t>
      </w:r>
      <w:proofErr w:type="spellStart"/>
      <w:r>
        <w:rPr>
          <w:rStyle w:val="slostrnky"/>
          <w:rFonts w:ascii="Times" w:hAnsi="Times"/>
          <w:sz w:val="22"/>
          <w:szCs w:val="22"/>
        </w:rPr>
        <w:t>např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  <w:proofErr w:type="spellStart"/>
      <w:r>
        <w:rPr>
          <w:rStyle w:val="slostrnky"/>
          <w:rFonts w:ascii="Times" w:hAnsi="Times"/>
          <w:sz w:val="22"/>
          <w:szCs w:val="22"/>
        </w:rPr>
        <w:t>stávka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požár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nehoda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nemoc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apod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.) </w:t>
      </w:r>
      <w:proofErr w:type="spellStart"/>
      <w:r>
        <w:rPr>
          <w:rStyle w:val="slostrnky"/>
          <w:rFonts w:ascii="Times" w:hAnsi="Times"/>
          <w:sz w:val="22"/>
          <w:szCs w:val="22"/>
        </w:rPr>
        <w:t>platí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všechny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náklady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které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vzniknou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dle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této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smlouvy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až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do </w:t>
      </w:r>
      <w:proofErr w:type="spellStart"/>
      <w:r>
        <w:rPr>
          <w:rStyle w:val="slostrnky"/>
          <w:rFonts w:ascii="Times" w:hAnsi="Times"/>
          <w:sz w:val="22"/>
          <w:szCs w:val="22"/>
        </w:rPr>
        <w:t>dne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zrušení</w:t>
      </w:r>
      <w:proofErr w:type="spellEnd"/>
      <w:r>
        <w:rPr>
          <w:rStyle w:val="slostrnky"/>
          <w:rFonts w:ascii="Times" w:hAnsi="Times"/>
          <w:sz w:val="22"/>
          <w:szCs w:val="22"/>
        </w:rPr>
        <w:t>. V </w:t>
      </w:r>
      <w:proofErr w:type="spellStart"/>
      <w:r>
        <w:rPr>
          <w:rStyle w:val="slostrnky"/>
          <w:rFonts w:ascii="Times" w:hAnsi="Times"/>
          <w:sz w:val="22"/>
          <w:szCs w:val="22"/>
        </w:rPr>
        <w:t>tomto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případě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vrátí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všechny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platné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vouchery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  <w:proofErr w:type="spellStart"/>
      <w:r>
        <w:rPr>
          <w:rStyle w:val="slostrnky"/>
          <w:rFonts w:ascii="Times" w:hAnsi="Times"/>
          <w:sz w:val="22"/>
          <w:szCs w:val="22"/>
        </w:rPr>
        <w:t>Honorář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inscenaci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se v </w:t>
      </w:r>
      <w:proofErr w:type="spellStart"/>
      <w:r>
        <w:rPr>
          <w:rStyle w:val="slostrnky"/>
          <w:rFonts w:ascii="Times" w:hAnsi="Times"/>
          <w:sz w:val="22"/>
          <w:szCs w:val="22"/>
        </w:rPr>
        <w:t>tomto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případě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neplatí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</w:p>
    <w:p w:rsidR="007157BB" w:rsidRDefault="00D84040" w:rsidP="00067D96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20) </w:t>
      </w:r>
      <w:r>
        <w:rPr>
          <w:rStyle w:val="slostrnky"/>
          <w:rFonts w:ascii="Times" w:hAnsi="Times"/>
          <w:sz w:val="22"/>
          <w:szCs w:val="22"/>
        </w:rPr>
        <w:t xml:space="preserve">V </w:t>
      </w:r>
      <w:proofErr w:type="spellStart"/>
      <w:r>
        <w:rPr>
          <w:rStyle w:val="slostrnky"/>
          <w:rFonts w:ascii="Times" w:hAnsi="Times"/>
          <w:sz w:val="22"/>
          <w:szCs w:val="22"/>
        </w:rPr>
        <w:t>případě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že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jedna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stran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poruší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plnění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smlouvy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zaplatí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ta </w:t>
      </w:r>
      <w:proofErr w:type="spellStart"/>
      <w:r>
        <w:rPr>
          <w:rStyle w:val="slostrnky"/>
          <w:rFonts w:ascii="Times" w:hAnsi="Times"/>
          <w:sz w:val="22"/>
          <w:szCs w:val="22"/>
        </w:rPr>
        <w:t>strana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která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nesplní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povinnosti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smluvní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pokutu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straně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která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se </w:t>
      </w:r>
      <w:proofErr w:type="spellStart"/>
      <w:r>
        <w:rPr>
          <w:rStyle w:val="slostrnky"/>
          <w:rFonts w:ascii="Times" w:hAnsi="Times"/>
          <w:sz w:val="22"/>
          <w:szCs w:val="22"/>
        </w:rPr>
        <w:t>neproviní</w:t>
      </w:r>
      <w:proofErr w:type="spellEnd"/>
      <w:r>
        <w:rPr>
          <w:rStyle w:val="slostrnky"/>
          <w:rFonts w:ascii="Times" w:hAnsi="Times"/>
          <w:sz w:val="22"/>
          <w:szCs w:val="22"/>
        </w:rPr>
        <w:t>. V </w:t>
      </w:r>
      <w:proofErr w:type="spellStart"/>
      <w:r>
        <w:rPr>
          <w:rStyle w:val="slostrnky"/>
          <w:rFonts w:ascii="Times" w:hAnsi="Times"/>
          <w:sz w:val="22"/>
          <w:szCs w:val="22"/>
        </w:rPr>
        <w:t>případě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že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smlouvu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nebude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plnit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zaplatí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honorář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cestovní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náklady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ubytování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a </w:t>
      </w:r>
      <w:proofErr w:type="spellStart"/>
      <w:r>
        <w:rPr>
          <w:rStyle w:val="slostrnky"/>
          <w:rFonts w:ascii="Times" w:hAnsi="Times"/>
          <w:sz w:val="22"/>
          <w:szCs w:val="22"/>
        </w:rPr>
        <w:t>přepravní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náklady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které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vzniknou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a </w:t>
      </w:r>
      <w:proofErr w:type="spellStart"/>
      <w:r>
        <w:rPr>
          <w:rStyle w:val="slostrnky"/>
          <w:rFonts w:ascii="Times" w:hAnsi="Times"/>
          <w:sz w:val="22"/>
          <w:szCs w:val="22"/>
        </w:rPr>
        <w:t>denní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kapesné</w:t>
      </w:r>
      <w:proofErr w:type="spellEnd"/>
      <w:r>
        <w:rPr>
          <w:rStyle w:val="slostrnky"/>
          <w:rFonts w:ascii="Times" w:hAnsi="Times"/>
          <w:sz w:val="22"/>
          <w:szCs w:val="22"/>
        </w:rPr>
        <w:t>. V </w:t>
      </w:r>
      <w:proofErr w:type="spellStart"/>
      <w:r>
        <w:rPr>
          <w:rStyle w:val="slostrnky"/>
          <w:rFonts w:ascii="Times" w:hAnsi="Times"/>
          <w:sz w:val="22"/>
          <w:szCs w:val="22"/>
        </w:rPr>
        <w:t>případě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že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neplní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smlouvu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odškodní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veškeré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související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náklady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které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vzniknou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kvůli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plánovanému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hostujícímu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představení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</w:p>
    <w:p w:rsidR="007157BB" w:rsidRDefault="00D84040" w:rsidP="00067D96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21) </w:t>
      </w:r>
      <w:proofErr w:type="spellStart"/>
      <w:r>
        <w:rPr>
          <w:rStyle w:val="slostrnky"/>
          <w:rFonts w:ascii="Times" w:hAnsi="Times"/>
          <w:sz w:val="22"/>
          <w:szCs w:val="22"/>
        </w:rPr>
        <w:t>Pořadatel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neručí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kostýmy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včetně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jejich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částí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vybavení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scény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rekvizity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technické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gramStart"/>
      <w:r>
        <w:rPr>
          <w:rStyle w:val="slostrnky"/>
          <w:rFonts w:ascii="Times" w:hAnsi="Times"/>
          <w:sz w:val="22"/>
          <w:szCs w:val="22"/>
        </w:rPr>
        <w:t>a</w:t>
      </w:r>
      <w:proofErr w:type="gram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elektrické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vybavení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které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je </w:t>
      </w:r>
      <w:proofErr w:type="spellStart"/>
      <w:r>
        <w:rPr>
          <w:rStyle w:val="slostrnky"/>
          <w:rFonts w:ascii="Times" w:hAnsi="Times"/>
          <w:sz w:val="22"/>
          <w:szCs w:val="22"/>
        </w:rPr>
        <w:t>potřeba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pro </w:t>
      </w:r>
      <w:proofErr w:type="spellStart"/>
      <w:r>
        <w:rPr>
          <w:rStyle w:val="slostrnky"/>
          <w:rFonts w:ascii="Times" w:hAnsi="Times"/>
          <w:sz w:val="22"/>
          <w:szCs w:val="22"/>
        </w:rPr>
        <w:t>inscenaci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 </w:t>
      </w:r>
      <w:proofErr w:type="spellStart"/>
      <w:r>
        <w:rPr>
          <w:rStyle w:val="slostrnky"/>
          <w:rFonts w:ascii="Times" w:hAnsi="Times"/>
          <w:sz w:val="22"/>
          <w:szCs w:val="22"/>
        </w:rPr>
        <w:t>případě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krádeže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nebo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poškození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během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přepravy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nebo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během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pobytu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 </w:t>
      </w:r>
      <w:proofErr w:type="spellStart"/>
      <w:r>
        <w:rPr>
          <w:rStyle w:val="slostrnky"/>
          <w:rFonts w:ascii="Times" w:hAnsi="Times"/>
          <w:sz w:val="22"/>
          <w:szCs w:val="22"/>
        </w:rPr>
        <w:t>budově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a v </w:t>
      </w:r>
      <w:proofErr w:type="spellStart"/>
      <w:r>
        <w:rPr>
          <w:rStyle w:val="slostrnky"/>
          <w:rFonts w:ascii="Times" w:hAnsi="Times"/>
          <w:sz w:val="22"/>
          <w:szCs w:val="22"/>
        </w:rPr>
        <w:t>prostorách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místa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konání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</w:p>
    <w:p w:rsidR="007157BB" w:rsidRDefault="00D84040" w:rsidP="00067D96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22) </w:t>
      </w:r>
      <w:proofErr w:type="spellStart"/>
      <w:r>
        <w:rPr>
          <w:rStyle w:val="slostrnky"/>
          <w:rFonts w:ascii="Times" w:hAnsi="Times"/>
          <w:sz w:val="22"/>
          <w:szCs w:val="22"/>
        </w:rPr>
        <w:t>Za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osobní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majetek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který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zúčastnění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přinesou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do </w:t>
      </w:r>
      <w:proofErr w:type="spellStart"/>
      <w:r>
        <w:rPr>
          <w:rStyle w:val="slostrnky"/>
          <w:rFonts w:ascii="Times" w:hAnsi="Times"/>
          <w:sz w:val="22"/>
          <w:szCs w:val="22"/>
        </w:rPr>
        <w:t>divadla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si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ručí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jejich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proofErr w:type="gramStart"/>
      <w:r>
        <w:rPr>
          <w:rStyle w:val="slostrnky"/>
          <w:rFonts w:ascii="Times" w:hAnsi="Times"/>
          <w:sz w:val="22"/>
          <w:szCs w:val="22"/>
        </w:rPr>
        <w:t>majitel</w:t>
      </w:r>
      <w:proofErr w:type="spellEnd"/>
      <w:r>
        <w:rPr>
          <w:rStyle w:val="slostrnky"/>
          <w:rFonts w:ascii="Times" w:hAnsi="Times"/>
          <w:sz w:val="22"/>
          <w:szCs w:val="22"/>
        </w:rPr>
        <w:t>(</w:t>
      </w:r>
      <w:proofErr w:type="gramEnd"/>
      <w:r>
        <w:rPr>
          <w:rStyle w:val="slostrnky"/>
          <w:rFonts w:ascii="Times" w:hAnsi="Times"/>
          <w:sz w:val="22"/>
          <w:szCs w:val="22"/>
        </w:rPr>
        <w:t xml:space="preserve">é) </w:t>
      </w:r>
      <w:proofErr w:type="spellStart"/>
      <w:r>
        <w:rPr>
          <w:rStyle w:val="slostrnky"/>
          <w:rFonts w:ascii="Times" w:hAnsi="Times"/>
          <w:sz w:val="22"/>
          <w:szCs w:val="22"/>
        </w:rPr>
        <w:t>sám</w:t>
      </w:r>
      <w:proofErr w:type="spellEnd"/>
      <w:r>
        <w:rPr>
          <w:rStyle w:val="slostrnky"/>
          <w:rFonts w:ascii="Times" w:hAnsi="Times"/>
          <w:sz w:val="22"/>
          <w:szCs w:val="22"/>
        </w:rPr>
        <w:t>(</w:t>
      </w:r>
      <w:proofErr w:type="spellStart"/>
      <w:r>
        <w:rPr>
          <w:rStyle w:val="slostrnky"/>
          <w:rFonts w:ascii="Times" w:hAnsi="Times"/>
          <w:sz w:val="22"/>
          <w:szCs w:val="22"/>
        </w:rPr>
        <w:t>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). Na </w:t>
      </w:r>
      <w:proofErr w:type="spellStart"/>
      <w:r>
        <w:rPr>
          <w:rStyle w:val="slostrnky"/>
          <w:rFonts w:ascii="Times" w:hAnsi="Times"/>
          <w:sz w:val="22"/>
          <w:szCs w:val="22"/>
        </w:rPr>
        <w:t>osobní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cennosti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se </w:t>
      </w:r>
      <w:proofErr w:type="spellStart"/>
      <w:r>
        <w:rPr>
          <w:rStyle w:val="slostrnky"/>
          <w:rFonts w:ascii="Times" w:hAnsi="Times"/>
          <w:sz w:val="22"/>
          <w:szCs w:val="22"/>
        </w:rPr>
        <w:t>nevztahuje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žádné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pojištění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a </w:t>
      </w:r>
      <w:proofErr w:type="spellStart"/>
      <w:r>
        <w:rPr>
          <w:rStyle w:val="slostrnky"/>
          <w:rFonts w:ascii="Times" w:hAnsi="Times"/>
          <w:sz w:val="22"/>
          <w:szCs w:val="22"/>
        </w:rPr>
        <w:t>nepodléhají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odpovědnosti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za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škodu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 </w:t>
      </w:r>
      <w:proofErr w:type="spellStart"/>
      <w:r>
        <w:rPr>
          <w:rStyle w:val="slostrnky"/>
          <w:rFonts w:ascii="Times" w:hAnsi="Times"/>
          <w:sz w:val="22"/>
          <w:szCs w:val="22"/>
        </w:rPr>
        <w:t>případě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krádeže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</w:p>
    <w:p w:rsidR="007157BB" w:rsidRDefault="00D84040" w:rsidP="00067D96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23)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obdrží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gramStart"/>
      <w:r>
        <w:rPr>
          <w:rStyle w:val="slostrnky"/>
          <w:rFonts w:ascii="Times" w:hAnsi="Times"/>
          <w:sz w:val="22"/>
          <w:szCs w:val="22"/>
        </w:rPr>
        <w:t>na</w:t>
      </w:r>
      <w:proofErr w:type="gram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svá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vlastní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představení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maximálně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4 </w:t>
      </w:r>
      <w:proofErr w:type="spellStart"/>
      <w:r>
        <w:rPr>
          <w:rStyle w:val="slostrnky"/>
          <w:rFonts w:ascii="Times" w:hAnsi="Times"/>
          <w:sz w:val="22"/>
          <w:szCs w:val="22"/>
        </w:rPr>
        <w:t>volné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vstupenky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</w:p>
    <w:p w:rsidR="007157BB" w:rsidRDefault="00D84040" w:rsidP="00067D96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24) </w:t>
      </w:r>
      <w:proofErr w:type="spellStart"/>
      <w:r>
        <w:rPr>
          <w:rStyle w:val="slostrnky"/>
          <w:rFonts w:ascii="Times" w:hAnsi="Times"/>
          <w:sz w:val="22"/>
          <w:szCs w:val="22"/>
        </w:rPr>
        <w:t>Případné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vznesení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námitky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k </w:t>
      </w:r>
      <w:proofErr w:type="spellStart"/>
      <w:r>
        <w:rPr>
          <w:rStyle w:val="slostrnky"/>
          <w:rFonts w:ascii="Times" w:hAnsi="Times"/>
          <w:sz w:val="22"/>
          <w:szCs w:val="22"/>
        </w:rPr>
        <w:t>některému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z </w:t>
      </w:r>
      <w:proofErr w:type="spellStart"/>
      <w:r>
        <w:rPr>
          <w:rStyle w:val="slostrnky"/>
          <w:rFonts w:ascii="Times" w:hAnsi="Times"/>
          <w:sz w:val="22"/>
          <w:szCs w:val="22"/>
        </w:rPr>
        <w:t>bodů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nebo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 </w:t>
      </w:r>
      <w:proofErr w:type="spellStart"/>
      <w:r>
        <w:rPr>
          <w:rStyle w:val="slostrnky"/>
          <w:rFonts w:ascii="Times" w:hAnsi="Times"/>
          <w:sz w:val="22"/>
          <w:szCs w:val="22"/>
        </w:rPr>
        <w:t>případě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neplatnosti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některého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z </w:t>
      </w:r>
      <w:proofErr w:type="spellStart"/>
      <w:r>
        <w:rPr>
          <w:rStyle w:val="slostrnky"/>
          <w:rFonts w:ascii="Times" w:hAnsi="Times"/>
          <w:sz w:val="22"/>
          <w:szCs w:val="22"/>
        </w:rPr>
        <w:t>nich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, </w:t>
      </w:r>
      <w:proofErr w:type="spellStart"/>
      <w:r>
        <w:rPr>
          <w:rStyle w:val="slostrnky"/>
          <w:rFonts w:ascii="Times" w:hAnsi="Times"/>
          <w:sz w:val="22"/>
          <w:szCs w:val="22"/>
        </w:rPr>
        <w:t>není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ovlivněna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platnost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ostatních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bodů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smlouvy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  <w:proofErr w:type="spellStart"/>
      <w:r>
        <w:rPr>
          <w:rStyle w:val="slostrnky"/>
          <w:rFonts w:ascii="Times" w:hAnsi="Times"/>
          <w:sz w:val="22"/>
          <w:szCs w:val="22"/>
        </w:rPr>
        <w:t>Jakékoli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dodatky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smlouvy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je </w:t>
      </w:r>
      <w:proofErr w:type="spellStart"/>
      <w:r>
        <w:rPr>
          <w:rStyle w:val="slostrnky"/>
          <w:rFonts w:ascii="Times" w:hAnsi="Times"/>
          <w:sz w:val="22"/>
          <w:szCs w:val="22"/>
        </w:rPr>
        <w:t>nutné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provést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písemně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  <w:proofErr w:type="spellStart"/>
      <w:r>
        <w:rPr>
          <w:rStyle w:val="slostrnky"/>
          <w:rFonts w:ascii="Times" w:hAnsi="Times"/>
          <w:sz w:val="22"/>
          <w:szCs w:val="22"/>
        </w:rPr>
        <w:t>Ústní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dohody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nejsou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platné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</w:t>
      </w:r>
      <w:proofErr w:type="spellStart"/>
      <w:r>
        <w:rPr>
          <w:rStyle w:val="slostrnky"/>
          <w:rFonts w:ascii="Times" w:hAnsi="Times"/>
          <w:sz w:val="22"/>
          <w:szCs w:val="22"/>
        </w:rPr>
        <w:t>Smlouva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spadá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do </w:t>
      </w:r>
      <w:proofErr w:type="spellStart"/>
      <w:r>
        <w:rPr>
          <w:rStyle w:val="slostrnky"/>
          <w:rFonts w:ascii="Times" w:hAnsi="Times"/>
          <w:sz w:val="22"/>
          <w:szCs w:val="22"/>
        </w:rPr>
        <w:t>jurisdikce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Priština</w:t>
      </w:r>
      <w:proofErr w:type="spellEnd"/>
      <w:r>
        <w:rPr>
          <w:rStyle w:val="slostrnky"/>
          <w:rFonts w:ascii="Times" w:hAnsi="Times"/>
          <w:sz w:val="22"/>
          <w:szCs w:val="22"/>
        </w:rPr>
        <w:t>.</w:t>
      </w:r>
    </w:p>
    <w:p w:rsidR="007157BB" w:rsidRDefault="00D84040" w:rsidP="00067D96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25) </w:t>
      </w:r>
      <w:proofErr w:type="spellStart"/>
      <w:r>
        <w:rPr>
          <w:rStyle w:val="slostrnky"/>
          <w:rFonts w:ascii="Times" w:hAnsi="Times"/>
          <w:sz w:val="22"/>
          <w:szCs w:val="22"/>
        </w:rPr>
        <w:t>Jedna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kopie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této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smlouvy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se </w:t>
      </w:r>
      <w:proofErr w:type="spellStart"/>
      <w:r>
        <w:rPr>
          <w:rStyle w:val="slostrnky"/>
          <w:rFonts w:ascii="Times" w:hAnsi="Times"/>
          <w:sz w:val="22"/>
          <w:szCs w:val="22"/>
        </w:rPr>
        <w:t>vrátí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Společnosti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do 30. 3. 2018.</w:t>
      </w:r>
    </w:p>
    <w:p w:rsidR="007157BB" w:rsidRDefault="00D84040" w:rsidP="00067D96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r>
        <w:rPr>
          <w:rStyle w:val="slostrnky"/>
          <w:rFonts w:ascii="Times" w:hAnsi="Times"/>
          <w:b/>
          <w:bCs/>
          <w:sz w:val="22"/>
          <w:szCs w:val="22"/>
        </w:rPr>
        <w:t xml:space="preserve">27) </w:t>
      </w:r>
      <w:r>
        <w:rPr>
          <w:rStyle w:val="slostrnky"/>
          <w:rFonts w:ascii="Times" w:hAnsi="Times"/>
          <w:sz w:val="22"/>
          <w:szCs w:val="22"/>
        </w:rPr>
        <w:t xml:space="preserve">Tato </w:t>
      </w:r>
      <w:proofErr w:type="spellStart"/>
      <w:r>
        <w:rPr>
          <w:rStyle w:val="slostrnky"/>
          <w:rFonts w:ascii="Times" w:hAnsi="Times"/>
          <w:sz w:val="22"/>
          <w:szCs w:val="22"/>
        </w:rPr>
        <w:t>smlouva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vstupuje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v </w:t>
      </w:r>
      <w:proofErr w:type="spellStart"/>
      <w:r>
        <w:rPr>
          <w:rStyle w:val="slostrnky"/>
          <w:rFonts w:ascii="Times" w:hAnsi="Times"/>
          <w:sz w:val="22"/>
          <w:szCs w:val="22"/>
        </w:rPr>
        <w:t>platnost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podpisu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oběma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stranami</w:t>
      </w:r>
      <w:proofErr w:type="spellEnd"/>
      <w:r>
        <w:rPr>
          <w:rStyle w:val="slostrnky"/>
          <w:rFonts w:ascii="Times" w:hAnsi="Times"/>
          <w:sz w:val="22"/>
          <w:szCs w:val="22"/>
        </w:rPr>
        <w:t>.</w:t>
      </w:r>
    </w:p>
    <w:p w:rsidR="007157BB" w:rsidRDefault="007157BB" w:rsidP="00067D96">
      <w:pPr>
        <w:widowControl w:val="0"/>
        <w:spacing w:after="240"/>
        <w:rPr>
          <w:rFonts w:ascii="Times" w:eastAsia="Times" w:hAnsi="Times" w:cs="Times"/>
          <w:sz w:val="22"/>
          <w:szCs w:val="22"/>
        </w:rPr>
      </w:pPr>
    </w:p>
    <w:p w:rsidR="007157BB" w:rsidRDefault="00D84040" w:rsidP="00067D96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proofErr w:type="spellStart"/>
      <w:r>
        <w:rPr>
          <w:rStyle w:val="slostrnky"/>
          <w:rFonts w:ascii="Times" w:hAnsi="Times"/>
          <w:sz w:val="22"/>
          <w:szCs w:val="22"/>
        </w:rPr>
        <w:t>Jeton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>
        <w:rPr>
          <w:rStyle w:val="slostrnky"/>
          <w:rFonts w:ascii="Times" w:hAnsi="Times"/>
          <w:sz w:val="22"/>
          <w:szCs w:val="22"/>
        </w:rPr>
        <w:t>Neziraj</w:t>
      </w:r>
      <w:proofErr w:type="spellEnd"/>
      <w:r>
        <w:rPr>
          <w:rStyle w:val="slostrnky"/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Style w:val="slostrnky"/>
          <w:rFonts w:ascii="Times" w:eastAsia="Times" w:hAnsi="Times" w:cs="Times"/>
          <w:sz w:val="22"/>
          <w:szCs w:val="22"/>
        </w:rPr>
        <w:tab/>
      </w:r>
      <w:r>
        <w:rPr>
          <w:rStyle w:val="slostrnky"/>
          <w:rFonts w:ascii="Times" w:eastAsia="Times" w:hAnsi="Times" w:cs="Times"/>
          <w:sz w:val="22"/>
          <w:szCs w:val="22"/>
        </w:rPr>
        <w:tab/>
      </w:r>
      <w:r>
        <w:rPr>
          <w:rStyle w:val="slostrnky"/>
          <w:rFonts w:ascii="Times" w:eastAsia="Times" w:hAnsi="Times" w:cs="Times"/>
          <w:sz w:val="22"/>
          <w:szCs w:val="22"/>
        </w:rPr>
        <w:tab/>
      </w:r>
      <w:r>
        <w:rPr>
          <w:rStyle w:val="slostrnky"/>
          <w:rFonts w:ascii="Times" w:eastAsia="Times" w:hAnsi="Times" w:cs="Times"/>
          <w:sz w:val="22"/>
          <w:szCs w:val="22"/>
        </w:rPr>
        <w:tab/>
      </w:r>
      <w:r>
        <w:rPr>
          <w:rStyle w:val="slostrnky"/>
          <w:rFonts w:ascii="Times" w:eastAsia="Times" w:hAnsi="Times" w:cs="Times"/>
          <w:sz w:val="22"/>
          <w:szCs w:val="22"/>
        </w:rPr>
        <w:tab/>
      </w:r>
      <w:r>
        <w:rPr>
          <w:rStyle w:val="slostrnky"/>
          <w:rFonts w:ascii="Times" w:eastAsia="Times" w:hAnsi="Times" w:cs="Times"/>
          <w:sz w:val="22"/>
          <w:szCs w:val="22"/>
        </w:rPr>
        <w:tab/>
      </w:r>
      <w:r>
        <w:rPr>
          <w:rStyle w:val="slostrnky"/>
          <w:rFonts w:ascii="Times" w:eastAsia="Times" w:hAnsi="Times" w:cs="Times"/>
          <w:sz w:val="22"/>
          <w:szCs w:val="22"/>
        </w:rPr>
        <w:tab/>
      </w:r>
      <w:r w:rsidR="00067D96">
        <w:rPr>
          <w:rStyle w:val="slostrnky"/>
          <w:rFonts w:ascii="Times" w:eastAsia="Times" w:hAnsi="Times" w:cs="Times"/>
          <w:sz w:val="22"/>
          <w:szCs w:val="22"/>
        </w:rPr>
        <w:t xml:space="preserve">    </w:t>
      </w:r>
      <w:r>
        <w:rPr>
          <w:rStyle w:val="slostrnky"/>
          <w:rFonts w:ascii="Times" w:hAnsi="Times"/>
          <w:sz w:val="22"/>
          <w:szCs w:val="22"/>
        </w:rPr>
        <w:t>______________</w:t>
      </w:r>
    </w:p>
    <w:p w:rsidR="007157BB" w:rsidRDefault="00D84040" w:rsidP="00067D96">
      <w:pPr>
        <w:widowControl w:val="0"/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proofErr w:type="spellStart"/>
      <w:r>
        <w:rPr>
          <w:rStyle w:val="slostrnky"/>
          <w:rFonts w:ascii="Times" w:hAnsi="Times"/>
          <w:sz w:val="22"/>
          <w:szCs w:val="22"/>
        </w:rPr>
        <w:t>Qendra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 Multimedia, </w:t>
      </w:r>
      <w:r>
        <w:rPr>
          <w:rStyle w:val="slostrnky"/>
          <w:rFonts w:ascii="Times" w:hAnsi="Times"/>
          <w:sz w:val="22"/>
          <w:szCs w:val="22"/>
        </w:rPr>
        <w:tab/>
      </w:r>
      <w:r>
        <w:rPr>
          <w:rStyle w:val="slostrnky"/>
          <w:rFonts w:ascii="Times" w:hAnsi="Times"/>
          <w:sz w:val="22"/>
          <w:szCs w:val="22"/>
        </w:rPr>
        <w:tab/>
      </w:r>
      <w:r>
        <w:rPr>
          <w:rStyle w:val="slostrnky"/>
          <w:rFonts w:ascii="Times" w:hAnsi="Times"/>
          <w:sz w:val="22"/>
          <w:szCs w:val="22"/>
        </w:rPr>
        <w:tab/>
      </w:r>
      <w:r>
        <w:rPr>
          <w:rStyle w:val="slostrnky"/>
          <w:rFonts w:ascii="Times" w:hAnsi="Times"/>
          <w:sz w:val="22"/>
          <w:szCs w:val="22"/>
        </w:rPr>
        <w:tab/>
      </w:r>
      <w:r>
        <w:rPr>
          <w:rStyle w:val="slostrnky"/>
          <w:rFonts w:ascii="Times" w:hAnsi="Times"/>
          <w:sz w:val="22"/>
          <w:szCs w:val="22"/>
        </w:rPr>
        <w:tab/>
      </w:r>
      <w:r w:rsidR="00067D96">
        <w:rPr>
          <w:rStyle w:val="slostrnky"/>
          <w:rFonts w:ascii="Times" w:hAnsi="Times"/>
          <w:sz w:val="22"/>
          <w:szCs w:val="22"/>
        </w:rPr>
        <w:t xml:space="preserve">    </w:t>
      </w:r>
      <w:r>
        <w:rPr>
          <w:rStyle w:val="slostrnky"/>
          <w:rFonts w:ascii="Times" w:hAnsi="Times"/>
          <w:sz w:val="22"/>
          <w:szCs w:val="22"/>
        </w:rPr>
        <w:t>______________</w:t>
      </w:r>
    </w:p>
    <w:p w:rsidR="007157BB" w:rsidRDefault="00D84040" w:rsidP="00067D96">
      <w:pPr>
        <w:widowControl w:val="0"/>
        <w:tabs>
          <w:tab w:val="left" w:pos="1985"/>
        </w:tabs>
        <w:spacing w:after="240"/>
        <w:rPr>
          <w:rStyle w:val="slostrnky"/>
          <w:rFonts w:ascii="Times" w:eastAsia="Times" w:hAnsi="Times" w:cs="Times"/>
          <w:sz w:val="22"/>
          <w:szCs w:val="22"/>
        </w:rPr>
      </w:pPr>
      <w:proofErr w:type="spellStart"/>
      <w:r>
        <w:rPr>
          <w:rStyle w:val="slostrnky"/>
          <w:rFonts w:ascii="Times" w:hAnsi="Times"/>
          <w:sz w:val="22"/>
          <w:szCs w:val="22"/>
        </w:rPr>
        <w:t>Prishtina</w:t>
      </w:r>
      <w:proofErr w:type="spellEnd"/>
      <w:r>
        <w:rPr>
          <w:rStyle w:val="slostrnky"/>
          <w:rFonts w:ascii="Times" w:hAnsi="Times"/>
          <w:sz w:val="22"/>
          <w:szCs w:val="22"/>
        </w:rPr>
        <w:t>, 27</w:t>
      </w:r>
      <w:r>
        <w:rPr>
          <w:rStyle w:val="slostrnky"/>
          <w:rFonts w:ascii="Times" w:hAnsi="Times"/>
          <w:sz w:val="22"/>
          <w:szCs w:val="22"/>
          <w:vertAlign w:val="superscript"/>
        </w:rPr>
        <w:t xml:space="preserve">. </w:t>
      </w:r>
      <w:r>
        <w:rPr>
          <w:rStyle w:val="slostrnky"/>
          <w:rFonts w:ascii="Times" w:hAnsi="Times"/>
          <w:sz w:val="22"/>
          <w:szCs w:val="22"/>
        </w:rPr>
        <w:t xml:space="preserve">02. 2018      </w:t>
      </w:r>
      <w:r>
        <w:rPr>
          <w:rStyle w:val="slostrnky"/>
          <w:rFonts w:ascii="Times" w:hAnsi="Times"/>
          <w:sz w:val="22"/>
          <w:szCs w:val="22"/>
        </w:rPr>
        <w:tab/>
      </w:r>
      <w:r>
        <w:rPr>
          <w:rStyle w:val="slostrnky"/>
          <w:rFonts w:ascii="Times" w:hAnsi="Times"/>
          <w:sz w:val="22"/>
          <w:szCs w:val="22"/>
        </w:rPr>
        <w:tab/>
      </w:r>
      <w:r>
        <w:rPr>
          <w:rStyle w:val="slostrnky"/>
          <w:rFonts w:ascii="Times" w:hAnsi="Times"/>
          <w:sz w:val="22"/>
          <w:szCs w:val="22"/>
        </w:rPr>
        <w:tab/>
      </w:r>
      <w:r>
        <w:rPr>
          <w:rStyle w:val="slostrnky"/>
          <w:rFonts w:ascii="Times" w:hAnsi="Times"/>
          <w:sz w:val="22"/>
          <w:szCs w:val="22"/>
        </w:rPr>
        <w:tab/>
        <w:t xml:space="preserve">   ___________________</w:t>
      </w:r>
    </w:p>
    <w:p w:rsidR="007157BB" w:rsidRDefault="007157BB">
      <w:pPr>
        <w:rPr>
          <w:rFonts w:ascii="Times" w:eastAsia="Times" w:hAnsi="Times" w:cs="Times"/>
          <w:sz w:val="22"/>
          <w:szCs w:val="22"/>
        </w:rPr>
      </w:pPr>
    </w:p>
    <w:p w:rsidR="007157BB" w:rsidRDefault="007157BB">
      <w:pPr>
        <w:rPr>
          <w:rFonts w:ascii="Times" w:eastAsia="Times" w:hAnsi="Times" w:cs="Times"/>
          <w:sz w:val="22"/>
          <w:szCs w:val="22"/>
        </w:rPr>
      </w:pPr>
    </w:p>
    <w:p w:rsidR="007157BB" w:rsidRPr="00067D96" w:rsidRDefault="00067D96">
      <w:pPr>
        <w:widowControl w:val="0"/>
        <w:spacing w:after="240"/>
        <w:rPr>
          <w:rStyle w:val="slostrnky"/>
          <w:rFonts w:ascii="Times" w:hAnsi="Times"/>
          <w:sz w:val="22"/>
          <w:szCs w:val="22"/>
        </w:rPr>
      </w:pPr>
      <w:proofErr w:type="spellStart"/>
      <w:r>
        <w:rPr>
          <w:rStyle w:val="slostrnky"/>
          <w:rFonts w:ascii="Times" w:hAnsi="Times"/>
          <w:sz w:val="22"/>
          <w:szCs w:val="22"/>
        </w:rPr>
        <w:t>Ing</w:t>
      </w:r>
      <w:proofErr w:type="spellEnd"/>
      <w:r>
        <w:rPr>
          <w:rStyle w:val="slostrnky"/>
          <w:rFonts w:ascii="Times" w:hAnsi="Times"/>
          <w:sz w:val="22"/>
          <w:szCs w:val="22"/>
        </w:rPr>
        <w:t xml:space="preserve">. Eva </w:t>
      </w:r>
      <w:proofErr w:type="spellStart"/>
      <w:r>
        <w:rPr>
          <w:rStyle w:val="slostrnky"/>
          <w:rFonts w:ascii="Times" w:hAnsi="Times"/>
          <w:sz w:val="22"/>
          <w:szCs w:val="22"/>
        </w:rPr>
        <w:t>Mikulková</w:t>
      </w:r>
      <w:proofErr w:type="spellEnd"/>
      <w:r w:rsidR="00D84040" w:rsidRPr="00067D96">
        <w:rPr>
          <w:rStyle w:val="slostrnky"/>
          <w:rFonts w:ascii="Times" w:hAnsi="Times"/>
          <w:sz w:val="22"/>
          <w:szCs w:val="22"/>
        </w:rPr>
        <w:tab/>
      </w:r>
      <w:r w:rsidR="00D84040" w:rsidRPr="00067D96">
        <w:rPr>
          <w:rStyle w:val="slostrnky"/>
          <w:rFonts w:ascii="Times" w:hAnsi="Times"/>
          <w:sz w:val="22"/>
          <w:szCs w:val="22"/>
        </w:rPr>
        <w:tab/>
      </w:r>
      <w:r w:rsidR="00D84040" w:rsidRPr="00067D96">
        <w:rPr>
          <w:rStyle w:val="slostrnky"/>
          <w:rFonts w:ascii="Times" w:hAnsi="Times"/>
          <w:sz w:val="22"/>
          <w:szCs w:val="22"/>
        </w:rPr>
        <w:tab/>
      </w:r>
      <w:r w:rsidR="00D84040" w:rsidRPr="00067D96">
        <w:rPr>
          <w:rStyle w:val="slostrnky"/>
          <w:rFonts w:ascii="Times" w:hAnsi="Times"/>
          <w:sz w:val="22"/>
          <w:szCs w:val="22"/>
        </w:rPr>
        <w:tab/>
      </w:r>
      <w:r w:rsidR="00D84040" w:rsidRPr="00067D96">
        <w:rPr>
          <w:rStyle w:val="slostrnky"/>
          <w:rFonts w:ascii="Times" w:hAnsi="Times"/>
          <w:sz w:val="22"/>
          <w:szCs w:val="22"/>
        </w:rPr>
        <w:tab/>
      </w:r>
      <w:r w:rsidR="00D84040" w:rsidRPr="00067D96">
        <w:rPr>
          <w:rStyle w:val="slostrnky"/>
          <w:rFonts w:ascii="Times" w:hAnsi="Times"/>
          <w:sz w:val="22"/>
          <w:szCs w:val="22"/>
        </w:rPr>
        <w:tab/>
      </w:r>
      <w:r w:rsidR="00D84040" w:rsidRPr="00067D96">
        <w:rPr>
          <w:rStyle w:val="slostrnky"/>
          <w:rFonts w:ascii="Times" w:hAnsi="Times"/>
          <w:sz w:val="22"/>
          <w:szCs w:val="22"/>
        </w:rPr>
        <w:tab/>
      </w:r>
    </w:p>
    <w:p w:rsidR="007157BB" w:rsidRPr="00067D96" w:rsidRDefault="00D84040">
      <w:pPr>
        <w:widowControl w:val="0"/>
        <w:spacing w:after="240"/>
        <w:rPr>
          <w:rStyle w:val="slostrnky"/>
          <w:rFonts w:ascii="Times" w:hAnsi="Times"/>
          <w:sz w:val="22"/>
          <w:szCs w:val="22"/>
        </w:rPr>
      </w:pPr>
      <w:proofErr w:type="spellStart"/>
      <w:r w:rsidRPr="00067D96">
        <w:rPr>
          <w:rStyle w:val="slostrnky"/>
          <w:rFonts w:ascii="Times" w:hAnsi="Times"/>
          <w:sz w:val="22"/>
          <w:szCs w:val="22"/>
        </w:rPr>
        <w:t>Klicperovo</w:t>
      </w:r>
      <w:proofErr w:type="spellEnd"/>
      <w:r w:rsidRPr="00067D96"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 w:rsidRPr="00067D96">
        <w:rPr>
          <w:rStyle w:val="slostrnky"/>
          <w:rFonts w:ascii="Times" w:hAnsi="Times"/>
          <w:sz w:val="22"/>
          <w:szCs w:val="22"/>
        </w:rPr>
        <w:t>divadlo</w:t>
      </w:r>
      <w:proofErr w:type="spellEnd"/>
      <w:r w:rsidRPr="00067D96">
        <w:rPr>
          <w:rStyle w:val="slostrnky"/>
          <w:rFonts w:ascii="Times" w:hAnsi="Times"/>
          <w:sz w:val="22"/>
          <w:szCs w:val="22"/>
        </w:rPr>
        <w:t xml:space="preserve">, </w:t>
      </w:r>
      <w:r w:rsidRPr="00067D96">
        <w:rPr>
          <w:rStyle w:val="slostrnky"/>
          <w:rFonts w:ascii="Times" w:hAnsi="Times"/>
          <w:sz w:val="22"/>
          <w:szCs w:val="22"/>
        </w:rPr>
        <w:tab/>
      </w:r>
      <w:r w:rsidRPr="00067D96">
        <w:rPr>
          <w:rStyle w:val="slostrnky"/>
          <w:rFonts w:ascii="Times" w:hAnsi="Times"/>
          <w:sz w:val="22"/>
          <w:szCs w:val="22"/>
        </w:rPr>
        <w:tab/>
      </w:r>
      <w:r w:rsidRPr="00067D96">
        <w:rPr>
          <w:rStyle w:val="slostrnky"/>
          <w:rFonts w:ascii="Times" w:hAnsi="Times"/>
          <w:sz w:val="22"/>
          <w:szCs w:val="22"/>
        </w:rPr>
        <w:tab/>
      </w:r>
      <w:r w:rsidRPr="00067D96">
        <w:rPr>
          <w:rStyle w:val="slostrnky"/>
          <w:rFonts w:ascii="Times" w:hAnsi="Times"/>
          <w:sz w:val="22"/>
          <w:szCs w:val="22"/>
        </w:rPr>
        <w:tab/>
      </w:r>
      <w:r w:rsidRPr="00067D96">
        <w:rPr>
          <w:rStyle w:val="slostrnky"/>
          <w:rFonts w:ascii="Times" w:hAnsi="Times"/>
          <w:sz w:val="22"/>
          <w:szCs w:val="22"/>
        </w:rPr>
        <w:tab/>
      </w:r>
      <w:r w:rsidRPr="00067D96">
        <w:rPr>
          <w:rStyle w:val="slostrnky"/>
          <w:rFonts w:ascii="Times" w:hAnsi="Times"/>
          <w:sz w:val="22"/>
          <w:szCs w:val="22"/>
        </w:rPr>
        <w:tab/>
      </w:r>
    </w:p>
    <w:p w:rsidR="007157BB" w:rsidRPr="00067D96" w:rsidRDefault="00D84040" w:rsidP="00067D96">
      <w:pPr>
        <w:widowControl w:val="0"/>
        <w:spacing w:after="240"/>
        <w:rPr>
          <w:rStyle w:val="slostrnky"/>
          <w:rFonts w:ascii="Times" w:hAnsi="Times"/>
          <w:sz w:val="22"/>
          <w:szCs w:val="22"/>
        </w:rPr>
      </w:pPr>
      <w:proofErr w:type="spellStart"/>
      <w:r w:rsidRPr="00067D96">
        <w:rPr>
          <w:rStyle w:val="slostrnky"/>
          <w:rFonts w:ascii="Times" w:hAnsi="Times"/>
          <w:sz w:val="22"/>
          <w:szCs w:val="22"/>
        </w:rPr>
        <w:t>Hradci</w:t>
      </w:r>
      <w:proofErr w:type="spellEnd"/>
      <w:r w:rsidRPr="00067D96">
        <w:rPr>
          <w:rStyle w:val="slostrnky"/>
          <w:rFonts w:ascii="Times" w:hAnsi="Times"/>
          <w:sz w:val="22"/>
          <w:szCs w:val="22"/>
        </w:rPr>
        <w:t xml:space="preserve"> </w:t>
      </w:r>
      <w:proofErr w:type="spellStart"/>
      <w:r w:rsidRPr="00067D96">
        <w:rPr>
          <w:rStyle w:val="slostrnky"/>
          <w:rFonts w:ascii="Times" w:hAnsi="Times"/>
          <w:sz w:val="22"/>
          <w:szCs w:val="22"/>
        </w:rPr>
        <w:t>Králové</w:t>
      </w:r>
      <w:proofErr w:type="spellEnd"/>
      <w:r w:rsidRPr="00067D96">
        <w:rPr>
          <w:rStyle w:val="slostrnky"/>
          <w:rFonts w:ascii="Times" w:hAnsi="Times"/>
          <w:sz w:val="22"/>
          <w:szCs w:val="22"/>
        </w:rPr>
        <w:t>, 27. 02. 2018</w:t>
      </w:r>
      <w:r w:rsidRPr="00067D96">
        <w:rPr>
          <w:rStyle w:val="slostrnky"/>
          <w:rFonts w:ascii="Times" w:hAnsi="Times"/>
          <w:sz w:val="22"/>
          <w:szCs w:val="22"/>
        </w:rPr>
        <w:tab/>
      </w:r>
      <w:r w:rsidRPr="00067D96">
        <w:rPr>
          <w:rStyle w:val="slostrnky"/>
          <w:rFonts w:ascii="Times" w:hAnsi="Times"/>
          <w:sz w:val="22"/>
          <w:szCs w:val="22"/>
        </w:rPr>
        <w:tab/>
      </w:r>
      <w:r w:rsidRPr="00067D96">
        <w:rPr>
          <w:rStyle w:val="slostrnky"/>
          <w:rFonts w:ascii="Times" w:hAnsi="Times"/>
          <w:sz w:val="22"/>
          <w:szCs w:val="22"/>
        </w:rPr>
        <w:tab/>
      </w:r>
      <w:r w:rsidRPr="00067D96">
        <w:rPr>
          <w:rStyle w:val="slostrnky"/>
          <w:rFonts w:ascii="Times" w:hAnsi="Times"/>
          <w:sz w:val="22"/>
          <w:szCs w:val="22"/>
        </w:rPr>
        <w:tab/>
        <w:t xml:space="preserve">    ___________________</w:t>
      </w:r>
    </w:p>
    <w:sectPr w:rsidR="007157BB" w:rsidRPr="00067D9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D9" w:rsidRDefault="00B26AD9">
      <w:r>
        <w:separator/>
      </w:r>
    </w:p>
  </w:endnote>
  <w:endnote w:type="continuationSeparator" w:id="0">
    <w:p w:rsidR="00B26AD9" w:rsidRDefault="00B2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BB" w:rsidRDefault="00D84040">
    <w:pPr>
      <w:pStyle w:val="Zpat"/>
      <w:tabs>
        <w:tab w:val="clear" w:pos="8640"/>
        <w:tab w:val="right" w:pos="862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D71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D9" w:rsidRDefault="00B26AD9">
      <w:r>
        <w:separator/>
      </w:r>
    </w:p>
  </w:footnote>
  <w:footnote w:type="continuationSeparator" w:id="0">
    <w:p w:rsidR="00B26AD9" w:rsidRDefault="00B26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BB" w:rsidRDefault="00D84040">
    <w:pPr>
      <w:pStyle w:val="Zpat"/>
      <w:tabs>
        <w:tab w:val="clear" w:pos="8640"/>
        <w:tab w:val="right" w:pos="8620"/>
      </w:tabs>
      <w:jc w:val="right"/>
    </w:pPr>
    <w:r>
      <w:rPr>
        <w:noProof/>
      </w:rPr>
      <w:drawing>
        <wp:inline distT="0" distB="0" distL="0" distR="0">
          <wp:extent cx="2192732" cy="558895"/>
          <wp:effectExtent l="0" t="0" r="0" b="0"/>
          <wp:docPr id="1073741825" name="officeArt object" descr="Description: qend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qendra logo.jpg" descr="Description: qendra 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732" cy="558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7157BB" w:rsidRDefault="007157BB">
    <w:pPr>
      <w:pStyle w:val="Zpat"/>
      <w:tabs>
        <w:tab w:val="clear" w:pos="8640"/>
        <w:tab w:val="right" w:pos="8620"/>
      </w:tabs>
      <w:jc w:val="right"/>
      <w:rPr>
        <w:rStyle w:val="slostrnky"/>
        <w:rFonts w:ascii="Georgia" w:hAnsi="Georgia"/>
        <w:color w:val="262626"/>
        <w:sz w:val="22"/>
        <w:szCs w:val="22"/>
        <w:u w:color="262626"/>
      </w:rPr>
    </w:pPr>
  </w:p>
  <w:p w:rsidR="007157BB" w:rsidRDefault="00D84040">
    <w:pPr>
      <w:pStyle w:val="Zpat"/>
      <w:tabs>
        <w:tab w:val="clear" w:pos="8640"/>
        <w:tab w:val="right" w:pos="8620"/>
      </w:tabs>
      <w:jc w:val="right"/>
      <w:rPr>
        <w:rStyle w:val="slostrnky"/>
        <w:rFonts w:ascii="Arial Narrow" w:eastAsia="Arial Narrow" w:hAnsi="Arial Narrow" w:cs="Arial Narrow"/>
        <w:color w:val="262626"/>
        <w:u w:color="262626"/>
      </w:rPr>
    </w:pPr>
    <w:proofErr w:type="spellStart"/>
    <w:r>
      <w:rPr>
        <w:rStyle w:val="slostrnky"/>
        <w:rFonts w:ascii="Arial Narrow" w:hAnsi="Arial Narrow"/>
        <w:color w:val="262626"/>
        <w:u w:color="262626"/>
      </w:rPr>
      <w:t>Rr</w:t>
    </w:r>
    <w:proofErr w:type="spellEnd"/>
    <w:r>
      <w:rPr>
        <w:rStyle w:val="slostrnky"/>
        <w:rFonts w:ascii="Arial Narrow" w:hAnsi="Arial Narrow"/>
        <w:color w:val="262626"/>
        <w:u w:color="262626"/>
      </w:rPr>
      <w:t xml:space="preserve">. </w:t>
    </w:r>
    <w:proofErr w:type="spellStart"/>
    <w:r>
      <w:rPr>
        <w:rStyle w:val="slostrnky"/>
        <w:rFonts w:ascii="Arial Narrow" w:hAnsi="Arial Narrow"/>
        <w:color w:val="262626"/>
        <w:u w:color="262626"/>
      </w:rPr>
      <w:t>Idriz</w:t>
    </w:r>
    <w:proofErr w:type="spellEnd"/>
    <w:r>
      <w:rPr>
        <w:rStyle w:val="slostrnky"/>
        <w:rFonts w:ascii="Arial Narrow" w:hAnsi="Arial Narrow"/>
        <w:color w:val="262626"/>
        <w:u w:color="262626"/>
      </w:rPr>
      <w:t xml:space="preserve"> </w:t>
    </w:r>
    <w:proofErr w:type="spellStart"/>
    <w:r>
      <w:rPr>
        <w:rStyle w:val="slostrnky"/>
        <w:rFonts w:ascii="Arial Narrow" w:hAnsi="Arial Narrow"/>
        <w:color w:val="262626"/>
        <w:u w:color="262626"/>
      </w:rPr>
      <w:t>Gjilani</w:t>
    </w:r>
    <w:proofErr w:type="spellEnd"/>
    <w:r>
      <w:rPr>
        <w:rStyle w:val="slostrnky"/>
        <w:rFonts w:ascii="Arial Narrow" w:hAnsi="Arial Narrow"/>
        <w:color w:val="262626"/>
        <w:u w:color="262626"/>
      </w:rPr>
      <w:t xml:space="preserve"> 7/9 – 1</w:t>
    </w:r>
    <w:r>
      <w:rPr>
        <w:rStyle w:val="slostrnky"/>
        <w:rFonts w:ascii="Arial Unicode MS" w:hAnsi="Arial Unicode MS"/>
        <w:color w:val="262626"/>
        <w:u w:color="262626"/>
      </w:rPr>
      <w:br/>
    </w:r>
    <w:proofErr w:type="spellStart"/>
    <w:r>
      <w:rPr>
        <w:rStyle w:val="slostrnky"/>
        <w:rFonts w:ascii="Arial Narrow" w:hAnsi="Arial Narrow"/>
        <w:color w:val="262626"/>
        <w:u w:color="262626"/>
      </w:rPr>
      <w:t>Lagja</w:t>
    </w:r>
    <w:proofErr w:type="spellEnd"/>
    <w:r>
      <w:rPr>
        <w:rStyle w:val="slostrnky"/>
        <w:rFonts w:ascii="Arial Narrow" w:hAnsi="Arial Narrow"/>
        <w:color w:val="262626"/>
        <w:u w:color="262626"/>
      </w:rPr>
      <w:t xml:space="preserve"> </w:t>
    </w:r>
    <w:proofErr w:type="spellStart"/>
    <w:r>
      <w:rPr>
        <w:rStyle w:val="slostrnky"/>
        <w:rFonts w:ascii="Arial Narrow" w:hAnsi="Arial Narrow"/>
        <w:color w:val="262626"/>
        <w:u w:color="262626"/>
      </w:rPr>
      <w:t>Dardania</w:t>
    </w:r>
    <w:proofErr w:type="spellEnd"/>
    <w:r>
      <w:rPr>
        <w:rStyle w:val="slostrnky"/>
        <w:rFonts w:ascii="Arial Narrow" w:hAnsi="Arial Narrow"/>
        <w:color w:val="262626"/>
        <w:u w:color="262626"/>
      </w:rPr>
      <w:t xml:space="preserve">, 10000 </w:t>
    </w:r>
    <w:proofErr w:type="spellStart"/>
    <w:r>
      <w:rPr>
        <w:rStyle w:val="slostrnky"/>
        <w:rFonts w:ascii="Arial Narrow" w:hAnsi="Arial Narrow"/>
        <w:color w:val="262626"/>
        <w:u w:color="262626"/>
      </w:rPr>
      <w:t>Prishtina</w:t>
    </w:r>
    <w:proofErr w:type="spellEnd"/>
    <w:r>
      <w:rPr>
        <w:rStyle w:val="slostrnky"/>
        <w:rFonts w:ascii="Arial Narrow" w:hAnsi="Arial Narrow"/>
        <w:color w:val="262626"/>
        <w:u w:color="262626"/>
      </w:rPr>
      <w:t>, Kosovo</w:t>
    </w:r>
  </w:p>
  <w:p w:rsidR="007157BB" w:rsidRDefault="00D84040">
    <w:pPr>
      <w:pStyle w:val="Zpat"/>
      <w:tabs>
        <w:tab w:val="clear" w:pos="8640"/>
        <w:tab w:val="right" w:pos="8620"/>
      </w:tabs>
      <w:jc w:val="right"/>
    </w:pPr>
    <w:r>
      <w:rPr>
        <w:rStyle w:val="slostrnky"/>
        <w:rFonts w:ascii="Arial Narrow" w:hAnsi="Arial Narrow"/>
        <w:color w:val="262626"/>
        <w:u w:color="262626"/>
      </w:rPr>
      <w:t xml:space="preserve">+381 38 555799 /// </w:t>
    </w:r>
    <w:hyperlink r:id="rId2" w:history="1">
      <w:r>
        <w:rPr>
          <w:rStyle w:val="Hyperlink0"/>
        </w:rPr>
        <w:t>info@qendra.org</w:t>
      </w:r>
    </w:hyperlink>
    <w:r>
      <w:rPr>
        <w:rStyle w:val="slostrnky"/>
        <w:rFonts w:ascii="Arial Narrow" w:hAnsi="Arial Narrow"/>
        <w:color w:val="262626"/>
        <w:u w:color="262626"/>
      </w:rPr>
      <w:t xml:space="preserve"> /// </w:t>
    </w:r>
    <w:hyperlink r:id="rId3" w:history="1">
      <w:r>
        <w:rPr>
          <w:rStyle w:val="Hyperlink0"/>
        </w:rPr>
        <w:t>www.qendra.org</w:t>
      </w:r>
    </w:hyperlink>
    <w:r>
      <w:rPr>
        <w:rStyle w:val="slostrnky"/>
        <w:rFonts w:ascii="Arial Narrow" w:hAnsi="Arial Narrow"/>
        <w:color w:val="262626"/>
        <w:u w:color="262626"/>
      </w:rPr>
      <w:t xml:space="preserve"> /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BB"/>
    <w:rsid w:val="00067D96"/>
    <w:rsid w:val="003515BE"/>
    <w:rsid w:val="007157BB"/>
    <w:rsid w:val="007C6E97"/>
    <w:rsid w:val="00B26AD9"/>
    <w:rsid w:val="00BD71BC"/>
    <w:rsid w:val="00D8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3D1BF-4068-4820-94DB-C93C8AA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adpis3">
    <w:name w:val="heading 3"/>
    <w:pPr>
      <w:spacing w:before="100" w:after="100"/>
      <w:outlineLvl w:val="2"/>
    </w:pPr>
    <w:rPr>
      <w:rFonts w:ascii="Times" w:hAnsi="Times" w:cs="Arial Unicode MS"/>
      <w:b/>
      <w:bCs/>
      <w:color w:val="000000"/>
      <w:sz w:val="27"/>
      <w:szCs w:val="27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u w:color="000000"/>
    </w:rPr>
  </w:style>
  <w:style w:type="character" w:styleId="slostrnky">
    <w:name w:val="page number"/>
  </w:style>
  <w:style w:type="character" w:customStyle="1" w:styleId="Hyperlink0">
    <w:name w:val="Hyperlink.0"/>
    <w:basedOn w:val="slostrnky"/>
    <w:rPr>
      <w:rFonts w:ascii="Arial Narrow" w:eastAsia="Arial Narrow" w:hAnsi="Arial Narrow" w:cs="Arial Narrow"/>
      <w:color w:val="0000FF"/>
      <w:u w:val="single" w:color="0000FF"/>
    </w:rPr>
  </w:style>
  <w:style w:type="character" w:customStyle="1" w:styleId="Hyperlink1">
    <w:name w:val="Hyperlink.1"/>
    <w:basedOn w:val="slostrnky"/>
    <w:rPr>
      <w:rFonts w:ascii="Times" w:eastAsia="Times" w:hAnsi="Times" w:cs="Times"/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slostrnky"/>
    <w:rPr>
      <w:rFonts w:ascii="Times" w:eastAsia="Times" w:hAnsi="Times" w:cs="Times"/>
      <w:color w:val="0000FF"/>
      <w:sz w:val="22"/>
      <w:szCs w:val="22"/>
      <w:u w:val="single" w:color="0000FF"/>
      <w:lang w:val="en-US"/>
    </w:rPr>
  </w:style>
  <w:style w:type="character" w:customStyle="1" w:styleId="hoenzb">
    <w:name w:val="hoenzb"/>
    <w:basedOn w:val="Standardnpsmoodstavce"/>
    <w:rsid w:val="00067D96"/>
  </w:style>
  <w:style w:type="paragraph" w:styleId="Textbubliny">
    <w:name w:val="Balloon Text"/>
    <w:basedOn w:val="Normln"/>
    <w:link w:val="TextbublinyChar"/>
    <w:uiPriority w:val="99"/>
    <w:semiHidden/>
    <w:unhideWhenUsed/>
    <w:rsid w:val="00067D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D96"/>
    <w:rPr>
      <w:rFonts w:ascii="Segoe UI" w:eastAsia="Cambria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qendr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qendra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endra.org" TargetMode="External"/><Relationship Id="rId2" Type="http://schemas.openxmlformats.org/officeDocument/2006/relationships/hyperlink" Target="mailto:info@qendra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Škvrňáková KLICPEROVO DIVADLO HK</dc:creator>
  <cp:lastModifiedBy>Lada Škvrňáková KLICPEROVO DIVADLO HK</cp:lastModifiedBy>
  <cp:revision>3</cp:revision>
  <cp:lastPrinted>2018-04-09T13:03:00Z</cp:lastPrinted>
  <dcterms:created xsi:type="dcterms:W3CDTF">2018-04-09T12:39:00Z</dcterms:created>
  <dcterms:modified xsi:type="dcterms:W3CDTF">2018-04-09T13:07:00Z</dcterms:modified>
</cp:coreProperties>
</file>