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47" w:rsidRDefault="00AB6C25">
      <w:pPr>
        <w:pStyle w:val="Nadpis1"/>
        <w:jc w:val="center"/>
        <w:rPr>
          <w:b/>
          <w:sz w:val="32"/>
        </w:rPr>
      </w:pPr>
      <w:r>
        <w:rPr>
          <w:b/>
          <w:sz w:val="32"/>
        </w:rPr>
        <w:t>D</w:t>
      </w:r>
      <w:r w:rsidR="00432ABD">
        <w:rPr>
          <w:b/>
          <w:sz w:val="32"/>
        </w:rPr>
        <w:t>odatek č. 5</w:t>
      </w:r>
    </w:p>
    <w:p w:rsidR="00F22E47" w:rsidRDefault="00F22E47">
      <w:pPr>
        <w:rPr>
          <w:sz w:val="24"/>
        </w:rPr>
      </w:pPr>
    </w:p>
    <w:p w:rsidR="00F22E47" w:rsidRDefault="00837782" w:rsidP="00320B3D">
      <w:pPr>
        <w:jc w:val="center"/>
        <w:rPr>
          <w:sz w:val="24"/>
        </w:rPr>
      </w:pPr>
      <w:r>
        <w:rPr>
          <w:sz w:val="24"/>
        </w:rPr>
        <w:t>k</w:t>
      </w:r>
      <w:r w:rsidR="00F22E47">
        <w:rPr>
          <w:sz w:val="24"/>
        </w:rPr>
        <w:t xml:space="preserve">e smlouvě o pronájmu nebytových prostor ze dne </w:t>
      </w:r>
      <w:proofErr w:type="gramStart"/>
      <w:r>
        <w:rPr>
          <w:sz w:val="24"/>
        </w:rPr>
        <w:t>20.12.2008</w:t>
      </w:r>
      <w:proofErr w:type="gramEnd"/>
    </w:p>
    <w:p w:rsidR="00F22E47" w:rsidRDefault="00F22E47">
      <w:pPr>
        <w:rPr>
          <w:sz w:val="24"/>
        </w:rPr>
      </w:pPr>
    </w:p>
    <w:p w:rsidR="00C918D2" w:rsidRDefault="00C918D2">
      <w:pPr>
        <w:rPr>
          <w:sz w:val="24"/>
        </w:rPr>
      </w:pPr>
    </w:p>
    <w:p w:rsidR="00F22E47" w:rsidRDefault="00746800">
      <w:pPr>
        <w:tabs>
          <w:tab w:val="left" w:pos="1418"/>
        </w:tabs>
        <w:rPr>
          <w:sz w:val="24"/>
        </w:rPr>
      </w:pPr>
      <w:r>
        <w:rPr>
          <w:sz w:val="24"/>
        </w:rPr>
        <w:t>p</w:t>
      </w:r>
      <w:r w:rsidR="00F22E47">
        <w:rPr>
          <w:sz w:val="24"/>
        </w:rPr>
        <w:t>ronajímatel:</w:t>
      </w:r>
      <w:r w:rsidR="00F22E47">
        <w:rPr>
          <w:sz w:val="24"/>
        </w:rPr>
        <w:tab/>
        <w:t>České vysoké učení technické v Praze, fakulta elektrotechnická</w:t>
      </w:r>
    </w:p>
    <w:p w:rsidR="00F22E47" w:rsidRDefault="00F22E47">
      <w:pPr>
        <w:tabs>
          <w:tab w:val="left" w:pos="1418"/>
        </w:tabs>
        <w:rPr>
          <w:sz w:val="24"/>
        </w:rPr>
      </w:pPr>
      <w:r>
        <w:rPr>
          <w:sz w:val="24"/>
        </w:rPr>
        <w:tab/>
        <w:t>Technická 2, 166 27 Praha 6</w:t>
      </w:r>
    </w:p>
    <w:p w:rsidR="00F22E47" w:rsidRDefault="00F22E47">
      <w:pPr>
        <w:tabs>
          <w:tab w:val="left" w:pos="1418"/>
        </w:tabs>
        <w:rPr>
          <w:sz w:val="24"/>
        </w:rPr>
      </w:pPr>
      <w:r>
        <w:rPr>
          <w:sz w:val="24"/>
        </w:rPr>
        <w:tab/>
      </w:r>
      <w:r w:rsidR="00837782">
        <w:rPr>
          <w:sz w:val="24"/>
        </w:rPr>
        <w:t>z</w:t>
      </w:r>
      <w:r>
        <w:rPr>
          <w:sz w:val="24"/>
        </w:rPr>
        <w:t xml:space="preserve">astoupená: </w:t>
      </w:r>
      <w:r w:rsidR="00837782">
        <w:rPr>
          <w:sz w:val="24"/>
        </w:rPr>
        <w:t>Ing. Igorem Mrázem – tajemníkem fakulty</w:t>
      </w:r>
    </w:p>
    <w:p w:rsidR="003A0D8A" w:rsidRDefault="003A0D8A" w:rsidP="003A0D8A">
      <w:pPr>
        <w:tabs>
          <w:tab w:val="left" w:pos="1418"/>
        </w:tabs>
        <w:rPr>
          <w:sz w:val="24"/>
        </w:rPr>
      </w:pPr>
      <w:r>
        <w:rPr>
          <w:sz w:val="24"/>
        </w:rPr>
        <w:tab/>
        <w:t>interní č. smlouvy 13100000045</w:t>
      </w:r>
    </w:p>
    <w:p w:rsidR="00F22E47" w:rsidRDefault="00F22E47">
      <w:pPr>
        <w:tabs>
          <w:tab w:val="left" w:pos="1418"/>
        </w:tabs>
        <w:rPr>
          <w:sz w:val="24"/>
        </w:rPr>
      </w:pPr>
      <w:r>
        <w:rPr>
          <w:sz w:val="24"/>
        </w:rPr>
        <w:tab/>
        <w:t>IČO: 68407700</w:t>
      </w:r>
    </w:p>
    <w:p w:rsidR="00F22E47" w:rsidRDefault="00F22E47">
      <w:pPr>
        <w:tabs>
          <w:tab w:val="left" w:pos="1418"/>
        </w:tabs>
        <w:rPr>
          <w:sz w:val="24"/>
        </w:rPr>
      </w:pPr>
      <w:r>
        <w:rPr>
          <w:sz w:val="24"/>
        </w:rPr>
        <w:tab/>
        <w:t xml:space="preserve">DIČ: </w:t>
      </w:r>
      <w:r w:rsidR="003A0D8A">
        <w:rPr>
          <w:sz w:val="24"/>
        </w:rPr>
        <w:t>CZ</w:t>
      </w:r>
      <w:r>
        <w:rPr>
          <w:sz w:val="24"/>
        </w:rPr>
        <w:t>68407700</w:t>
      </w:r>
    </w:p>
    <w:p w:rsidR="00F22E47" w:rsidRDefault="00F22E47">
      <w:pPr>
        <w:tabs>
          <w:tab w:val="left" w:pos="1418"/>
        </w:tabs>
        <w:rPr>
          <w:sz w:val="24"/>
        </w:rPr>
      </w:pPr>
    </w:p>
    <w:p w:rsidR="00F22E47" w:rsidRDefault="00F22E47">
      <w:pPr>
        <w:tabs>
          <w:tab w:val="left" w:pos="1418"/>
        </w:tabs>
        <w:rPr>
          <w:sz w:val="24"/>
        </w:rPr>
      </w:pPr>
      <w:r>
        <w:rPr>
          <w:sz w:val="24"/>
        </w:rPr>
        <w:t>nájemce</w:t>
      </w:r>
      <w:r>
        <w:rPr>
          <w:sz w:val="24"/>
        </w:rPr>
        <w:tab/>
        <w:t>ENERGOCENTRUM</w:t>
      </w:r>
      <w:r w:rsidR="00C23418">
        <w:rPr>
          <w:sz w:val="24"/>
        </w:rPr>
        <w:t xml:space="preserve"> PLUS s.r.o.</w:t>
      </w:r>
    </w:p>
    <w:p w:rsidR="00F22E47" w:rsidRDefault="00F22E47">
      <w:pPr>
        <w:tabs>
          <w:tab w:val="left" w:pos="1418"/>
        </w:tabs>
        <w:rPr>
          <w:sz w:val="24"/>
        </w:rPr>
      </w:pPr>
      <w:r>
        <w:rPr>
          <w:sz w:val="24"/>
        </w:rPr>
        <w:tab/>
        <w:t>Technická 2, 166 27 Praha 6</w:t>
      </w:r>
    </w:p>
    <w:p w:rsidR="00F22E47" w:rsidRDefault="00F22E47">
      <w:pPr>
        <w:tabs>
          <w:tab w:val="left" w:pos="1418"/>
        </w:tabs>
        <w:rPr>
          <w:sz w:val="24"/>
        </w:rPr>
      </w:pPr>
      <w:r>
        <w:rPr>
          <w:sz w:val="24"/>
        </w:rPr>
        <w:tab/>
      </w:r>
      <w:r w:rsidR="00C23418">
        <w:rPr>
          <w:sz w:val="24"/>
        </w:rPr>
        <w:t>IČO: 2678106</w:t>
      </w:r>
    </w:p>
    <w:p w:rsidR="00F22E47" w:rsidRDefault="00F22E47">
      <w:pPr>
        <w:tabs>
          <w:tab w:val="left" w:pos="1418"/>
        </w:tabs>
        <w:rPr>
          <w:sz w:val="24"/>
        </w:rPr>
      </w:pPr>
      <w:r>
        <w:rPr>
          <w:sz w:val="24"/>
        </w:rPr>
        <w:tab/>
        <w:t xml:space="preserve">DIČ: </w:t>
      </w:r>
      <w:r w:rsidR="00C23418">
        <w:rPr>
          <w:sz w:val="24"/>
        </w:rPr>
        <w:t>CZ2678126</w:t>
      </w:r>
    </w:p>
    <w:p w:rsidR="00F22E47" w:rsidRDefault="00F22E47"/>
    <w:p w:rsidR="00F22E47" w:rsidRDefault="00F22E47">
      <w:pPr>
        <w:jc w:val="both"/>
      </w:pPr>
    </w:p>
    <w:p w:rsidR="00205D77" w:rsidRDefault="00205D77">
      <w:pPr>
        <w:jc w:val="both"/>
      </w:pPr>
    </w:p>
    <w:p w:rsidR="00205D77" w:rsidRDefault="00205D77">
      <w:pPr>
        <w:jc w:val="both"/>
      </w:pPr>
    </w:p>
    <w:p w:rsidR="003A0D8A" w:rsidRDefault="003A0D8A" w:rsidP="00300867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Cena </w:t>
      </w:r>
      <w:r w:rsidR="00124C9B">
        <w:rPr>
          <w:sz w:val="24"/>
        </w:rPr>
        <w:t>pronajatých prostor</w:t>
      </w:r>
      <w:r>
        <w:rPr>
          <w:sz w:val="24"/>
        </w:rPr>
        <w:t xml:space="preserve"> se </w:t>
      </w:r>
      <w:r w:rsidR="00124C9B">
        <w:rPr>
          <w:sz w:val="24"/>
        </w:rPr>
        <w:t xml:space="preserve">od </w:t>
      </w:r>
      <w:proofErr w:type="gramStart"/>
      <w:r w:rsidR="00124C9B">
        <w:rPr>
          <w:sz w:val="24"/>
        </w:rPr>
        <w:t>1.5.2018</w:t>
      </w:r>
      <w:proofErr w:type="gramEnd"/>
      <w:r w:rsidR="00124C9B">
        <w:rPr>
          <w:sz w:val="24"/>
        </w:rPr>
        <w:t xml:space="preserve"> </w:t>
      </w:r>
      <w:r>
        <w:rPr>
          <w:sz w:val="24"/>
        </w:rPr>
        <w:t>upravuje takto:</w:t>
      </w:r>
    </w:p>
    <w:p w:rsidR="00124C9B" w:rsidRDefault="00124C9B" w:rsidP="003A0D8A">
      <w:pPr>
        <w:ind w:left="720"/>
        <w:rPr>
          <w:sz w:val="24"/>
        </w:rPr>
      </w:pPr>
    </w:p>
    <w:p w:rsidR="00C918D2" w:rsidRDefault="003A0D8A" w:rsidP="003A0D8A">
      <w:pPr>
        <w:ind w:left="720"/>
        <w:rPr>
          <w:sz w:val="24"/>
        </w:rPr>
      </w:pPr>
      <w:r>
        <w:rPr>
          <w:sz w:val="24"/>
        </w:rPr>
        <w:t>kancelářské prostory</w:t>
      </w:r>
      <w:r w:rsidR="00C918D2">
        <w:rPr>
          <w:sz w:val="24"/>
        </w:rPr>
        <w:t>:</w:t>
      </w:r>
      <w:r w:rsidR="00124C9B">
        <w:rPr>
          <w:sz w:val="24"/>
        </w:rPr>
        <w:t xml:space="preserve">   </w:t>
      </w:r>
      <w:r w:rsidR="00124C9B">
        <w:rPr>
          <w:sz w:val="24"/>
        </w:rPr>
        <w:tab/>
      </w:r>
      <w:r w:rsidR="00124C9B">
        <w:rPr>
          <w:sz w:val="24"/>
        </w:rPr>
        <w:tab/>
      </w:r>
      <w:r w:rsidR="00C918D2">
        <w:rPr>
          <w:sz w:val="24"/>
        </w:rPr>
        <w:t>2000 Kč/m2/rok</w:t>
      </w:r>
    </w:p>
    <w:p w:rsidR="00746800" w:rsidRDefault="00124C9B" w:rsidP="003A0D8A">
      <w:pPr>
        <w:ind w:left="720"/>
        <w:rPr>
          <w:sz w:val="24"/>
        </w:rPr>
      </w:pPr>
      <w:r>
        <w:rPr>
          <w:sz w:val="24"/>
        </w:rPr>
        <w:t xml:space="preserve">skladové a jiné prostory: </w:t>
      </w:r>
      <w:r>
        <w:rPr>
          <w:sz w:val="24"/>
        </w:rPr>
        <w:tab/>
      </w:r>
      <w:r>
        <w:rPr>
          <w:sz w:val="24"/>
        </w:rPr>
        <w:tab/>
      </w:r>
      <w:r w:rsidR="00C918D2">
        <w:rPr>
          <w:sz w:val="24"/>
        </w:rPr>
        <w:t>1000 Kč/m2/rok</w:t>
      </w:r>
    </w:p>
    <w:p w:rsidR="00124C9B" w:rsidRDefault="00746800" w:rsidP="00124C9B">
      <w:pPr>
        <w:ind w:left="720"/>
        <w:rPr>
          <w:sz w:val="24"/>
        </w:rPr>
      </w:pPr>
      <w:r>
        <w:rPr>
          <w:sz w:val="24"/>
        </w:rPr>
        <w:t>služby</w:t>
      </w:r>
      <w:r w:rsidR="004761A1">
        <w:rPr>
          <w:sz w:val="24"/>
        </w:rPr>
        <w:t xml:space="preserve"> </w:t>
      </w:r>
      <w:r w:rsidR="008A68BE">
        <w:rPr>
          <w:sz w:val="24"/>
        </w:rPr>
        <w:t>pro všechny prostory</w:t>
      </w:r>
      <w:r w:rsidR="004761A1">
        <w:rPr>
          <w:sz w:val="24"/>
        </w:rPr>
        <w:t xml:space="preserve"> je </w:t>
      </w:r>
      <w:r w:rsidR="00124C9B">
        <w:rPr>
          <w:sz w:val="24"/>
        </w:rPr>
        <w:tab/>
        <w:t xml:space="preserve">  530</w:t>
      </w:r>
      <w:r w:rsidR="004761A1">
        <w:rPr>
          <w:sz w:val="24"/>
        </w:rPr>
        <w:t xml:space="preserve"> Kč/m2</w:t>
      </w:r>
      <w:r>
        <w:rPr>
          <w:sz w:val="24"/>
        </w:rPr>
        <w:t>/rok</w:t>
      </w:r>
      <w:r w:rsidR="00124C9B">
        <w:rPr>
          <w:sz w:val="24"/>
        </w:rPr>
        <w:t xml:space="preserve"> + DPH dle platných sazeb</w:t>
      </w:r>
    </w:p>
    <w:p w:rsidR="00124C9B" w:rsidRDefault="00124C9B" w:rsidP="00746800">
      <w:pPr>
        <w:ind w:left="720"/>
        <w:rPr>
          <w:sz w:val="24"/>
        </w:rPr>
      </w:pPr>
    </w:p>
    <w:p w:rsidR="00746800" w:rsidRDefault="004761A1" w:rsidP="00746800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Plocha pronajatých prostor </w:t>
      </w:r>
      <w:r w:rsidR="00124C9B">
        <w:rPr>
          <w:sz w:val="24"/>
        </w:rPr>
        <w:t>se upravuje takto</w:t>
      </w:r>
      <w:r>
        <w:rPr>
          <w:sz w:val="24"/>
        </w:rPr>
        <w:t>:</w:t>
      </w:r>
    </w:p>
    <w:p w:rsidR="00124C9B" w:rsidRPr="00124C9B" w:rsidRDefault="00124C9B" w:rsidP="00124C9B">
      <w:pPr>
        <w:pStyle w:val="Odstavecseseznamem"/>
        <w:rPr>
          <w:sz w:val="24"/>
        </w:rPr>
      </w:pPr>
      <w:r w:rsidRPr="00124C9B">
        <w:rPr>
          <w:sz w:val="24"/>
        </w:rPr>
        <w:t>kancelářské prostory: 67,</w:t>
      </w:r>
      <w:r w:rsidR="005A3D92">
        <w:rPr>
          <w:sz w:val="24"/>
        </w:rPr>
        <w:t>5</w:t>
      </w:r>
      <w:r w:rsidRPr="00124C9B">
        <w:rPr>
          <w:sz w:val="24"/>
        </w:rPr>
        <w:t xml:space="preserve"> m</w:t>
      </w:r>
      <w:r w:rsidRPr="00124C9B">
        <w:rPr>
          <w:sz w:val="24"/>
          <w:vertAlign w:val="superscript"/>
        </w:rPr>
        <w:t>2</w:t>
      </w:r>
    </w:p>
    <w:p w:rsidR="00124C9B" w:rsidRPr="00124C9B" w:rsidRDefault="005A3D92" w:rsidP="00124C9B">
      <w:pPr>
        <w:pStyle w:val="Odstavecseseznamem"/>
        <w:rPr>
          <w:sz w:val="24"/>
        </w:rPr>
      </w:pPr>
      <w:r>
        <w:rPr>
          <w:sz w:val="24"/>
        </w:rPr>
        <w:t>skladové a pomocné prostory: 45</w:t>
      </w:r>
      <w:r w:rsidR="00124C9B" w:rsidRPr="00124C9B">
        <w:rPr>
          <w:sz w:val="24"/>
        </w:rPr>
        <w:t>,</w:t>
      </w:r>
      <w:r>
        <w:rPr>
          <w:sz w:val="24"/>
        </w:rPr>
        <w:t>77</w:t>
      </w:r>
      <w:r w:rsidR="00124C9B" w:rsidRPr="00124C9B">
        <w:rPr>
          <w:sz w:val="24"/>
        </w:rPr>
        <w:t xml:space="preserve"> m</w:t>
      </w:r>
      <w:r w:rsidR="00124C9B" w:rsidRPr="00124C9B">
        <w:rPr>
          <w:sz w:val="24"/>
          <w:vertAlign w:val="superscript"/>
        </w:rPr>
        <w:t>2</w:t>
      </w:r>
    </w:p>
    <w:p w:rsidR="00746800" w:rsidRDefault="00746800" w:rsidP="00746800">
      <w:pPr>
        <w:ind w:left="720"/>
        <w:rPr>
          <w:sz w:val="24"/>
        </w:rPr>
      </w:pPr>
    </w:p>
    <w:p w:rsidR="004761A1" w:rsidRDefault="004761A1" w:rsidP="004761A1">
      <w:pPr>
        <w:numPr>
          <w:ilvl w:val="0"/>
          <w:numId w:val="5"/>
        </w:numPr>
        <w:rPr>
          <w:sz w:val="24"/>
        </w:rPr>
      </w:pPr>
      <w:r>
        <w:rPr>
          <w:sz w:val="24"/>
        </w:rPr>
        <w:t>Dodatek se vyhotovuje ve 2 stejnopisech, z nichž každá strana obdrží 1 výtisk</w:t>
      </w:r>
    </w:p>
    <w:p w:rsidR="00746800" w:rsidRPr="00746800" w:rsidRDefault="00746800" w:rsidP="00B622AB">
      <w:pPr>
        <w:ind w:left="720"/>
        <w:rPr>
          <w:sz w:val="24"/>
        </w:rPr>
      </w:pPr>
    </w:p>
    <w:p w:rsidR="00F87F44" w:rsidRDefault="00F87F44">
      <w:pPr>
        <w:rPr>
          <w:sz w:val="24"/>
        </w:rPr>
      </w:pPr>
    </w:p>
    <w:p w:rsidR="00F22E47" w:rsidRDefault="00F22E47">
      <w:pPr>
        <w:rPr>
          <w:sz w:val="24"/>
        </w:rPr>
      </w:pPr>
    </w:p>
    <w:p w:rsidR="00F22E47" w:rsidRDefault="00F22E47">
      <w:pPr>
        <w:rPr>
          <w:sz w:val="24"/>
        </w:rPr>
      </w:pPr>
    </w:p>
    <w:p w:rsidR="00F22E47" w:rsidRDefault="00F22E47">
      <w:pPr>
        <w:rPr>
          <w:sz w:val="24"/>
        </w:rPr>
      </w:pPr>
    </w:p>
    <w:p w:rsidR="00F22E47" w:rsidRDefault="00F22E47">
      <w:pPr>
        <w:rPr>
          <w:sz w:val="24"/>
        </w:rPr>
      </w:pPr>
    </w:p>
    <w:p w:rsidR="00F22E47" w:rsidRDefault="00F22E47">
      <w:pPr>
        <w:rPr>
          <w:sz w:val="24"/>
        </w:rPr>
      </w:pPr>
    </w:p>
    <w:p w:rsidR="00AB6C25" w:rsidRDefault="00AB6C25">
      <w:pPr>
        <w:rPr>
          <w:sz w:val="24"/>
        </w:rPr>
      </w:pPr>
    </w:p>
    <w:p w:rsidR="00AB6C25" w:rsidRDefault="00AB6C25">
      <w:pPr>
        <w:rPr>
          <w:sz w:val="24"/>
        </w:rPr>
      </w:pPr>
    </w:p>
    <w:p w:rsidR="00F22E47" w:rsidRDefault="00F22E47">
      <w:pPr>
        <w:rPr>
          <w:sz w:val="24"/>
        </w:rPr>
      </w:pPr>
    </w:p>
    <w:p w:rsidR="00F22E47" w:rsidRDefault="00F22E47">
      <w:pPr>
        <w:rPr>
          <w:sz w:val="24"/>
          <w:u w:val="dotted"/>
        </w:rPr>
      </w:pPr>
      <w:r>
        <w:rPr>
          <w:sz w:val="24"/>
          <w:u w:val="dotted"/>
        </w:rPr>
        <w:t xml:space="preserve">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</w:p>
    <w:p w:rsidR="00F22E47" w:rsidRDefault="00F22E47">
      <w:pPr>
        <w:ind w:firstLine="708"/>
        <w:rPr>
          <w:sz w:val="24"/>
        </w:rPr>
      </w:pPr>
      <w:r>
        <w:rPr>
          <w:sz w:val="24"/>
        </w:rPr>
        <w:t>pronajímatel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nájemce</w:t>
      </w:r>
    </w:p>
    <w:p w:rsidR="00F22E47" w:rsidRDefault="00F22E47">
      <w:pPr>
        <w:rPr>
          <w:sz w:val="24"/>
        </w:rPr>
      </w:pPr>
    </w:p>
    <w:p w:rsidR="00F22E47" w:rsidRDefault="00F22E47">
      <w:pPr>
        <w:rPr>
          <w:sz w:val="24"/>
        </w:rPr>
      </w:pPr>
    </w:p>
    <w:p w:rsidR="00F22E47" w:rsidRDefault="00F22E47">
      <w:pPr>
        <w:rPr>
          <w:sz w:val="24"/>
        </w:rPr>
      </w:pPr>
    </w:p>
    <w:p w:rsidR="00AB6C25" w:rsidRDefault="00AB6C25">
      <w:pPr>
        <w:rPr>
          <w:sz w:val="24"/>
        </w:rPr>
      </w:pPr>
    </w:p>
    <w:p w:rsidR="00F22E47" w:rsidRDefault="00F22E47">
      <w:pPr>
        <w:rPr>
          <w:sz w:val="24"/>
        </w:rPr>
      </w:pPr>
    </w:p>
    <w:p w:rsidR="00F22E47" w:rsidRDefault="00F22E47">
      <w:pPr>
        <w:rPr>
          <w:sz w:val="24"/>
        </w:rPr>
      </w:pPr>
    </w:p>
    <w:p w:rsidR="00F22E47" w:rsidRDefault="00124C9B">
      <w:pPr>
        <w:rPr>
          <w:sz w:val="24"/>
        </w:rPr>
      </w:pPr>
      <w:r>
        <w:rPr>
          <w:sz w:val="24"/>
        </w:rPr>
        <w:t>V Praze dne:</w:t>
      </w:r>
      <w:r w:rsidR="00B67072">
        <w:rPr>
          <w:sz w:val="24"/>
        </w:rPr>
        <w:t xml:space="preserve">  </w:t>
      </w:r>
      <w:proofErr w:type="gramStart"/>
      <w:r w:rsidR="00B67072">
        <w:rPr>
          <w:sz w:val="24"/>
        </w:rPr>
        <w:t>27.4.2018</w:t>
      </w:r>
      <w:bookmarkStart w:id="0" w:name="_GoBack"/>
      <w:bookmarkEnd w:id="0"/>
      <w:proofErr w:type="gramEnd"/>
    </w:p>
    <w:sectPr w:rsidR="00F22E47" w:rsidSect="00A1491E">
      <w:pgSz w:w="11906" w:h="16838"/>
      <w:pgMar w:top="1417" w:right="1416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7613"/>
    <w:multiLevelType w:val="singleLevel"/>
    <w:tmpl w:val="FBEC2F1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2540457C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B764D8"/>
    <w:multiLevelType w:val="singleLevel"/>
    <w:tmpl w:val="EF1C9A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4AD4739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782F45"/>
    <w:multiLevelType w:val="hybridMultilevel"/>
    <w:tmpl w:val="9CAAD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8"/>
    <w:rsid w:val="0007625F"/>
    <w:rsid w:val="00124C9B"/>
    <w:rsid w:val="00131303"/>
    <w:rsid w:val="00205D77"/>
    <w:rsid w:val="002F1B90"/>
    <w:rsid w:val="00300867"/>
    <w:rsid w:val="00320B3D"/>
    <w:rsid w:val="003A0D8A"/>
    <w:rsid w:val="00432ABD"/>
    <w:rsid w:val="004761A1"/>
    <w:rsid w:val="004C0055"/>
    <w:rsid w:val="005A3D92"/>
    <w:rsid w:val="007316EC"/>
    <w:rsid w:val="00746800"/>
    <w:rsid w:val="00767C1C"/>
    <w:rsid w:val="00837782"/>
    <w:rsid w:val="00847928"/>
    <w:rsid w:val="008A68BE"/>
    <w:rsid w:val="00A1491E"/>
    <w:rsid w:val="00AB6C25"/>
    <w:rsid w:val="00B0339B"/>
    <w:rsid w:val="00B27841"/>
    <w:rsid w:val="00B622AB"/>
    <w:rsid w:val="00B67072"/>
    <w:rsid w:val="00C23418"/>
    <w:rsid w:val="00C918D2"/>
    <w:rsid w:val="00CB4466"/>
    <w:rsid w:val="00D5758A"/>
    <w:rsid w:val="00E826D4"/>
    <w:rsid w:val="00F22E47"/>
    <w:rsid w:val="00F8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71B86"/>
  <w15:chartTrackingRefBased/>
  <w15:docId w15:val="{C8D5D2ED-E4AA-4E5A-AACC-5985682C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link w:val="TextbublinyChar"/>
    <w:rsid w:val="00E826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26D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2EA05F2D.dotm</Template>
  <TotalTime>16</TotalTime>
  <Pages>1</Pages>
  <Words>123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ČVUT-FEL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Děkanát</dc:creator>
  <cp:keywords/>
  <dc:description/>
  <cp:lastModifiedBy>Musil, Tomas</cp:lastModifiedBy>
  <cp:revision>6</cp:revision>
  <cp:lastPrinted>2018-05-04T07:36:00Z</cp:lastPrinted>
  <dcterms:created xsi:type="dcterms:W3CDTF">2018-04-19T10:10:00Z</dcterms:created>
  <dcterms:modified xsi:type="dcterms:W3CDTF">2018-05-04T07:37:00Z</dcterms:modified>
</cp:coreProperties>
</file>