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AE27E3">
        <w:rPr>
          <w:rFonts w:asciiTheme="minorHAnsi" w:hAnsiTheme="minorHAnsi"/>
          <w:b/>
          <w:sz w:val="28"/>
          <w:szCs w:val="28"/>
        </w:rPr>
        <w:t>00057</w:t>
      </w:r>
      <w:r w:rsidR="00B7536D">
        <w:rPr>
          <w:rFonts w:asciiTheme="minorHAnsi" w:hAnsiTheme="minorHAnsi"/>
          <w:b/>
          <w:sz w:val="28"/>
          <w:szCs w:val="28"/>
        </w:rPr>
        <w:t>/17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062E5C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062E5C">
        <w:rPr>
          <w:rFonts w:asciiTheme="minorHAnsi" w:hAnsiTheme="minorHAnsi"/>
          <w:sz w:val="22"/>
          <w:szCs w:val="22"/>
        </w:rPr>
        <w:t>Poskytovatel dotace:</w:t>
      </w:r>
    </w:p>
    <w:p w:rsidR="000A0147" w:rsidRPr="00062E5C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062E5C">
        <w:rPr>
          <w:rFonts w:asciiTheme="minorHAnsi" w:hAnsiTheme="minorHAnsi"/>
          <w:b/>
          <w:sz w:val="22"/>
          <w:szCs w:val="22"/>
        </w:rPr>
        <w:t>Statutární město Pardubice,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7A01F4">
        <w:rPr>
          <w:rFonts w:asciiTheme="minorHAnsi" w:hAnsiTheme="minorHAnsi"/>
          <w:sz w:val="22"/>
          <w:szCs w:val="22"/>
        </w:rPr>
        <w:t xml:space="preserve">Mgr. Ivanou </w:t>
      </w:r>
      <w:proofErr w:type="spellStart"/>
      <w:r w:rsidR="007A01F4">
        <w:rPr>
          <w:rFonts w:asciiTheme="minorHAnsi" w:hAnsiTheme="minorHAnsi"/>
          <w:sz w:val="22"/>
          <w:szCs w:val="22"/>
        </w:rPr>
        <w:t>Liedermanovou</w:t>
      </w:r>
      <w:proofErr w:type="spellEnd"/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 města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062E5C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62E5C">
        <w:rPr>
          <w:rFonts w:asciiTheme="minorHAnsi" w:hAnsiTheme="minorHAnsi"/>
          <w:sz w:val="22"/>
          <w:szCs w:val="22"/>
        </w:rPr>
        <w:t>Příjemce dotace:</w:t>
      </w:r>
    </w:p>
    <w:p w:rsidR="00EB5E74" w:rsidRPr="00062E5C" w:rsidRDefault="00FE03BD" w:rsidP="007A01F4">
      <w:pPr>
        <w:widowControl w:val="0"/>
        <w:tabs>
          <w:tab w:val="left" w:pos="426"/>
        </w:tabs>
        <w:ind w:left="426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PARDUBICKÝ PARTNER a.s.</w:t>
      </w:r>
      <w:r w:rsidR="00AE27E3">
        <w:rPr>
          <w:rFonts w:asciiTheme="minorHAnsi" w:hAnsiTheme="minorHAnsi"/>
          <w:b/>
          <w:sz w:val="22"/>
          <w:szCs w:val="22"/>
        </w:rPr>
        <w:t>,</w:t>
      </w:r>
      <w:r>
        <w:rPr>
          <w:rFonts w:asciiTheme="minorHAnsi" w:hAnsiTheme="minorHAnsi"/>
          <w:b/>
          <w:sz w:val="22"/>
          <w:szCs w:val="22"/>
        </w:rPr>
        <w:t xml:space="preserve"> 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sídlo: </w:t>
      </w:r>
      <w:r w:rsidR="00FE03BD">
        <w:rPr>
          <w:rFonts w:asciiTheme="minorHAnsi" w:hAnsiTheme="minorHAnsi"/>
          <w:sz w:val="22"/>
          <w:szCs w:val="22"/>
        </w:rPr>
        <w:t>Jana Palacha 1552</w:t>
      </w:r>
      <w:r w:rsidR="00322DD6">
        <w:rPr>
          <w:rFonts w:asciiTheme="minorHAnsi" w:hAnsiTheme="minorHAnsi"/>
          <w:sz w:val="22"/>
          <w:szCs w:val="22"/>
        </w:rPr>
        <w:t>,</w:t>
      </w:r>
      <w:r w:rsidR="00FE03BD">
        <w:rPr>
          <w:rFonts w:asciiTheme="minorHAnsi" w:hAnsiTheme="minorHAnsi"/>
          <w:sz w:val="22"/>
          <w:szCs w:val="22"/>
        </w:rPr>
        <w:t xml:space="preserve"> 530 02 Pardubice</w:t>
      </w:r>
      <w:r w:rsidR="00AE27E3">
        <w:rPr>
          <w:rFonts w:asciiTheme="minorHAnsi" w:hAnsiTheme="minorHAnsi"/>
          <w:sz w:val="22"/>
          <w:szCs w:val="22"/>
        </w:rPr>
        <w:t>,</w:t>
      </w:r>
      <w:r w:rsidR="00FE03BD">
        <w:rPr>
          <w:rFonts w:asciiTheme="minorHAnsi" w:hAnsiTheme="minorHAnsi"/>
          <w:sz w:val="22"/>
          <w:szCs w:val="22"/>
        </w:rPr>
        <w:t xml:space="preserve"> 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IČ: </w:t>
      </w:r>
      <w:r w:rsidR="00FE03BD">
        <w:rPr>
          <w:rFonts w:asciiTheme="minorHAnsi" w:hAnsiTheme="minorHAnsi"/>
          <w:sz w:val="22"/>
          <w:szCs w:val="22"/>
        </w:rPr>
        <w:t>64825612</w:t>
      </w:r>
      <w:r w:rsidR="00A973F6">
        <w:rPr>
          <w:rFonts w:asciiTheme="minorHAnsi" w:hAnsiTheme="minorHAnsi"/>
          <w:sz w:val="22"/>
          <w:szCs w:val="22"/>
        </w:rPr>
        <w:t>,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2A5DCE">
        <w:rPr>
          <w:rFonts w:asciiTheme="minorHAnsi" w:hAnsiTheme="minorHAnsi"/>
          <w:sz w:val="22"/>
          <w:szCs w:val="22"/>
        </w:rPr>
        <w:t xml:space="preserve">číslo </w:t>
      </w:r>
      <w:r w:rsidRPr="00515D12">
        <w:rPr>
          <w:rFonts w:asciiTheme="minorHAnsi" w:hAnsiTheme="minorHAnsi"/>
          <w:sz w:val="22"/>
          <w:szCs w:val="22"/>
        </w:rPr>
        <w:t>bankovní</w:t>
      </w:r>
      <w:r w:rsidR="002A5DCE">
        <w:rPr>
          <w:rFonts w:asciiTheme="minorHAnsi" w:hAnsiTheme="minorHAnsi"/>
          <w:sz w:val="22"/>
          <w:szCs w:val="22"/>
        </w:rPr>
        <w:t>ho účtu</w:t>
      </w:r>
      <w:r w:rsidRPr="00515D12">
        <w:rPr>
          <w:rFonts w:asciiTheme="minorHAnsi" w:hAnsiTheme="minorHAnsi"/>
          <w:sz w:val="22"/>
          <w:szCs w:val="22"/>
        </w:rPr>
        <w:t xml:space="preserve">: </w:t>
      </w:r>
      <w:r w:rsidR="00FE03BD">
        <w:rPr>
          <w:rFonts w:asciiTheme="minorHAnsi" w:hAnsiTheme="minorHAnsi"/>
          <w:sz w:val="22"/>
          <w:szCs w:val="22"/>
        </w:rPr>
        <w:t>1204161329/0800</w:t>
      </w:r>
      <w:r w:rsidR="00AE27E3">
        <w:rPr>
          <w:rFonts w:asciiTheme="minorHAnsi" w:hAnsiTheme="minorHAnsi"/>
          <w:sz w:val="22"/>
          <w:szCs w:val="22"/>
        </w:rPr>
        <w:t>,</w:t>
      </w:r>
    </w:p>
    <w:p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>zastoupen</w:t>
      </w:r>
      <w:r w:rsidR="005835D6">
        <w:rPr>
          <w:rFonts w:asciiTheme="minorHAnsi" w:hAnsiTheme="minorHAnsi"/>
          <w:sz w:val="22"/>
          <w:szCs w:val="22"/>
        </w:rPr>
        <w:t>á</w:t>
      </w:r>
      <w:r w:rsidRPr="00515D12">
        <w:rPr>
          <w:rFonts w:asciiTheme="minorHAnsi" w:hAnsiTheme="minorHAnsi"/>
          <w:sz w:val="22"/>
          <w:szCs w:val="22"/>
        </w:rPr>
        <w:t xml:space="preserve">: </w:t>
      </w:r>
      <w:r w:rsidR="005835D6">
        <w:rPr>
          <w:rFonts w:asciiTheme="minorHAnsi" w:hAnsiTheme="minorHAnsi"/>
          <w:sz w:val="22"/>
          <w:szCs w:val="22"/>
        </w:rPr>
        <w:t xml:space="preserve"> </w:t>
      </w:r>
      <w:r w:rsidR="00FE03BD">
        <w:rPr>
          <w:rFonts w:asciiTheme="minorHAnsi" w:hAnsiTheme="minorHAnsi"/>
          <w:sz w:val="22"/>
          <w:szCs w:val="22"/>
        </w:rPr>
        <w:t>Ing. Pavlem Kábrtem</w:t>
      </w:r>
      <w:r w:rsidR="005835D6">
        <w:rPr>
          <w:rFonts w:asciiTheme="minorHAnsi" w:hAnsiTheme="minorHAnsi"/>
          <w:sz w:val="22"/>
          <w:szCs w:val="22"/>
        </w:rPr>
        <w:t xml:space="preserve">, </w:t>
      </w:r>
      <w:r w:rsidR="00FE03BD">
        <w:rPr>
          <w:rFonts w:asciiTheme="minorHAnsi" w:hAnsiTheme="minorHAnsi"/>
          <w:sz w:val="22"/>
          <w:szCs w:val="22"/>
        </w:rPr>
        <w:t>ředitelem společnosti</w:t>
      </w:r>
      <w:r w:rsidR="00AE27E3">
        <w:rPr>
          <w:rFonts w:asciiTheme="minorHAnsi" w:hAnsiTheme="minorHAnsi"/>
          <w:sz w:val="22"/>
          <w:szCs w:val="22"/>
        </w:rPr>
        <w:t>,</w:t>
      </w:r>
    </w:p>
    <w:p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</w:t>
      </w:r>
      <w:r w:rsidR="00DA3B8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závazná rovněž Pravidla pro poskytování dotací z</w:t>
      </w:r>
      <w:r w:rsidR="002E686C">
        <w:rPr>
          <w:rFonts w:asciiTheme="minorHAnsi" w:hAnsiTheme="minorHAnsi"/>
          <w:sz w:val="22"/>
          <w:szCs w:val="22"/>
        </w:rPr>
        <w:t xml:space="preserve"> P</w:t>
      </w:r>
      <w:r>
        <w:rPr>
          <w:rFonts w:asciiTheme="minorHAnsi" w:hAnsiTheme="minorHAnsi"/>
          <w:sz w:val="22"/>
          <w:szCs w:val="22"/>
        </w:rPr>
        <w:t xml:space="preserve">rogramu podpory </w:t>
      </w:r>
      <w:r w:rsidR="002E686C">
        <w:rPr>
          <w:rFonts w:asciiTheme="minorHAnsi" w:hAnsiTheme="minorHAnsi"/>
          <w:sz w:val="22"/>
          <w:szCs w:val="22"/>
        </w:rPr>
        <w:t>bezbariérovosti</w:t>
      </w:r>
      <w:r>
        <w:rPr>
          <w:rFonts w:asciiTheme="minorHAnsi" w:hAnsiTheme="minorHAnsi"/>
          <w:sz w:val="22"/>
          <w:szCs w:val="22"/>
        </w:rPr>
        <w:t xml:space="preserve"> pro rok 201</w:t>
      </w:r>
      <w:r w:rsidR="00B7536D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schválená Radou města Pardubice na schůzi dne </w:t>
      </w:r>
      <w:r w:rsidR="00DA3B85">
        <w:rPr>
          <w:rFonts w:asciiTheme="minorHAnsi" w:hAnsiTheme="minorHAnsi"/>
          <w:sz w:val="22"/>
          <w:szCs w:val="22"/>
        </w:rPr>
        <w:t>1</w:t>
      </w:r>
      <w:r w:rsidR="00B7536D">
        <w:rPr>
          <w:rFonts w:asciiTheme="minorHAnsi" w:hAnsiTheme="minorHAnsi"/>
          <w:sz w:val="22"/>
          <w:szCs w:val="22"/>
        </w:rPr>
        <w:t>2</w:t>
      </w:r>
      <w:r w:rsidR="00DA3B85">
        <w:rPr>
          <w:rFonts w:asciiTheme="minorHAnsi" w:hAnsiTheme="minorHAnsi"/>
          <w:sz w:val="22"/>
          <w:szCs w:val="22"/>
        </w:rPr>
        <w:t>. 1</w:t>
      </w:r>
      <w:r w:rsidR="00322DD6">
        <w:rPr>
          <w:rFonts w:asciiTheme="minorHAnsi" w:hAnsiTheme="minorHAnsi"/>
          <w:sz w:val="22"/>
          <w:szCs w:val="22"/>
        </w:rPr>
        <w:t>2</w:t>
      </w:r>
      <w:r w:rsidR="00DA3B85">
        <w:rPr>
          <w:rFonts w:asciiTheme="minorHAnsi" w:hAnsiTheme="minorHAnsi"/>
          <w:sz w:val="22"/>
          <w:szCs w:val="22"/>
        </w:rPr>
        <w:t>. 201</w:t>
      </w:r>
      <w:r w:rsidR="00B7536D">
        <w:rPr>
          <w:rFonts w:asciiTheme="minorHAnsi" w:hAnsiTheme="minorHAnsi"/>
          <w:sz w:val="22"/>
          <w:szCs w:val="22"/>
        </w:rPr>
        <w:t>6</w:t>
      </w:r>
      <w:r w:rsidR="00DA3B85">
        <w:rPr>
          <w:rFonts w:asciiTheme="minorHAnsi" w:hAnsiTheme="minorHAnsi"/>
          <w:sz w:val="22"/>
          <w:szCs w:val="22"/>
        </w:rPr>
        <w:t xml:space="preserve"> usnesením č. </w:t>
      </w:r>
      <w:r w:rsidR="002E686C">
        <w:rPr>
          <w:rFonts w:asciiTheme="minorHAnsi" w:hAnsiTheme="minorHAnsi"/>
          <w:sz w:val="22"/>
          <w:szCs w:val="22"/>
        </w:rPr>
        <w:t xml:space="preserve"> R/4513/2016</w:t>
      </w:r>
      <w:r>
        <w:rPr>
          <w:rFonts w:asciiTheme="minorHAnsi" w:hAnsiTheme="minorHAnsi"/>
          <w:sz w:val="22"/>
          <w:szCs w:val="22"/>
        </w:rPr>
        <w:t xml:space="preserve">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</w:t>
      </w:r>
      <w:r w:rsidR="00FC2095">
        <w:rPr>
          <w:rFonts w:asciiTheme="minorHAnsi" w:hAnsiTheme="minorHAnsi"/>
          <w:sz w:val="22"/>
          <w:szCs w:val="22"/>
        </w:rPr>
        <w:t>é</w:t>
      </w:r>
      <w:r>
        <w:rPr>
          <w:rFonts w:asciiTheme="minorHAnsi" w:hAnsiTheme="minorHAnsi"/>
          <w:sz w:val="22"/>
          <w:szCs w:val="22"/>
        </w:rPr>
        <w:t xml:space="preserve"> Zastupitelstvem města Pardubic dne 29. 1. 2015 usnesením č. </w:t>
      </w:r>
      <w:r w:rsidR="00DA3B85">
        <w:rPr>
          <w:rFonts w:asciiTheme="minorHAnsi" w:hAnsiTheme="minorHAnsi"/>
          <w:sz w:val="22"/>
          <w:szCs w:val="22"/>
        </w:rPr>
        <w:t>117 Z/2015</w:t>
      </w:r>
      <w:r>
        <w:rPr>
          <w:rFonts w:asciiTheme="minorHAnsi" w:hAnsiTheme="minorHAnsi"/>
          <w:sz w:val="22"/>
          <w:szCs w:val="22"/>
        </w:rPr>
        <w:t xml:space="preserve"> (Směrnice č. 2/2015 </w:t>
      </w:r>
      <w:r w:rsidR="00932B78">
        <w:rPr>
          <w:rFonts w:asciiTheme="minorHAnsi" w:hAnsiTheme="minorHAnsi"/>
          <w:sz w:val="22"/>
          <w:szCs w:val="22"/>
        </w:rPr>
        <w:t xml:space="preserve">– dále jen „Zásady“). Pravidla </w:t>
      </w:r>
      <w:r w:rsidR="00F63730">
        <w:rPr>
          <w:rFonts w:asciiTheme="minorHAnsi" w:hAnsiTheme="minorHAnsi"/>
          <w:sz w:val="22"/>
          <w:szCs w:val="22"/>
        </w:rPr>
        <w:t>a </w:t>
      </w:r>
      <w:r>
        <w:rPr>
          <w:rFonts w:asciiTheme="minorHAnsi" w:hAnsiTheme="minorHAnsi"/>
          <w:sz w:val="22"/>
          <w:szCs w:val="22"/>
        </w:rPr>
        <w:t>Zásady jsou zveřejněny na webových stránkách statutárního města Pardubice (</w:t>
      </w:r>
      <w:hyperlink r:id="rId8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BC41E3" w:rsidRDefault="00BC41E3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A54C85" w:rsidRDefault="000A0147" w:rsidP="00772A39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041F">
        <w:rPr>
          <w:rFonts w:asciiTheme="minorHAnsi" w:hAnsiTheme="minorHAnsi"/>
          <w:sz w:val="22"/>
          <w:szCs w:val="22"/>
        </w:rPr>
        <w:t>Poskytovatel touto smlouvou poskytuje příjemci dotaci z</w:t>
      </w:r>
      <w:r w:rsidR="00306B03">
        <w:rPr>
          <w:rFonts w:asciiTheme="minorHAnsi" w:hAnsiTheme="minorHAnsi"/>
          <w:sz w:val="22"/>
          <w:szCs w:val="22"/>
        </w:rPr>
        <w:t> Programu podpory bezbariérovosti</w:t>
      </w:r>
      <w:r>
        <w:rPr>
          <w:rFonts w:asciiTheme="minorHAnsi" w:hAnsiTheme="minorHAnsi"/>
          <w:sz w:val="22"/>
          <w:szCs w:val="22"/>
        </w:rPr>
        <w:t xml:space="preserve"> </w:t>
      </w:r>
      <w:r w:rsidRPr="00D5347D">
        <w:rPr>
          <w:rFonts w:asciiTheme="minorHAnsi" w:hAnsiTheme="minorHAnsi"/>
          <w:sz w:val="22"/>
          <w:szCs w:val="22"/>
        </w:rPr>
        <w:t xml:space="preserve">ve </w:t>
      </w:r>
      <w:r w:rsidR="00772A39" w:rsidRPr="00D5347D">
        <w:rPr>
          <w:rFonts w:asciiTheme="minorHAnsi" w:hAnsiTheme="minorHAnsi"/>
          <w:sz w:val="22"/>
          <w:szCs w:val="22"/>
        </w:rPr>
        <w:t>výši</w:t>
      </w:r>
      <w:r w:rsidR="00772A39" w:rsidRPr="00BC41E3">
        <w:rPr>
          <w:rFonts w:asciiTheme="minorHAnsi" w:hAnsiTheme="minorHAnsi"/>
          <w:b/>
          <w:sz w:val="22"/>
          <w:szCs w:val="22"/>
        </w:rPr>
        <w:t xml:space="preserve"> </w:t>
      </w:r>
      <w:r w:rsidR="00FE03BD">
        <w:rPr>
          <w:rFonts w:asciiTheme="minorHAnsi" w:hAnsiTheme="minorHAnsi"/>
          <w:b/>
          <w:sz w:val="22"/>
          <w:szCs w:val="22"/>
        </w:rPr>
        <w:t>405</w:t>
      </w:r>
      <w:r w:rsidR="002E686C">
        <w:rPr>
          <w:rFonts w:asciiTheme="minorHAnsi" w:hAnsiTheme="minorHAnsi"/>
          <w:b/>
          <w:sz w:val="22"/>
          <w:szCs w:val="22"/>
        </w:rPr>
        <w:t>.000</w:t>
      </w:r>
      <w:r w:rsidRPr="00BC41E3">
        <w:rPr>
          <w:rFonts w:asciiTheme="minorHAnsi" w:hAnsiTheme="minorHAnsi"/>
          <w:b/>
          <w:sz w:val="22"/>
          <w:szCs w:val="22"/>
        </w:rPr>
        <w:t xml:space="preserve"> Kč </w:t>
      </w:r>
      <w:r w:rsidRPr="002B3971">
        <w:rPr>
          <w:rFonts w:asciiTheme="minorHAnsi" w:hAnsiTheme="minorHAnsi"/>
          <w:sz w:val="22"/>
          <w:szCs w:val="22"/>
        </w:rPr>
        <w:t>(slovy:</w:t>
      </w:r>
      <w:r w:rsidR="00FA2CBA" w:rsidRPr="002B397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FE03BD">
        <w:rPr>
          <w:rFonts w:asciiTheme="minorHAnsi" w:hAnsiTheme="minorHAnsi"/>
          <w:sz w:val="22"/>
          <w:szCs w:val="22"/>
        </w:rPr>
        <w:t>Čtyřistapět</w:t>
      </w:r>
      <w:r w:rsidR="002E686C">
        <w:rPr>
          <w:rFonts w:asciiTheme="minorHAnsi" w:hAnsiTheme="minorHAnsi"/>
          <w:sz w:val="22"/>
          <w:szCs w:val="22"/>
        </w:rPr>
        <w:t>t</w:t>
      </w:r>
      <w:r w:rsidR="00EC510D" w:rsidRPr="002B3971">
        <w:rPr>
          <w:rFonts w:asciiTheme="minorHAnsi" w:hAnsiTheme="minorHAnsi"/>
          <w:sz w:val="22"/>
          <w:szCs w:val="22"/>
        </w:rPr>
        <w:t>isíc</w:t>
      </w:r>
      <w:r w:rsidR="008D7FF1" w:rsidRPr="002B3971">
        <w:rPr>
          <w:rFonts w:asciiTheme="minorHAnsi" w:hAnsiTheme="minorHAnsi"/>
          <w:sz w:val="22"/>
          <w:szCs w:val="22"/>
        </w:rPr>
        <w:t>korunče</w:t>
      </w:r>
      <w:r w:rsidRPr="002B3971">
        <w:rPr>
          <w:rFonts w:asciiTheme="minorHAnsi" w:hAnsiTheme="minorHAnsi"/>
          <w:sz w:val="22"/>
          <w:szCs w:val="22"/>
        </w:rPr>
        <w:t>ských</w:t>
      </w:r>
      <w:proofErr w:type="spellEnd"/>
      <w:r w:rsidRPr="002B3971">
        <w:rPr>
          <w:rFonts w:asciiTheme="minorHAnsi" w:hAnsiTheme="minorHAnsi"/>
          <w:sz w:val="22"/>
          <w:szCs w:val="22"/>
        </w:rPr>
        <w:t>)</w:t>
      </w:r>
      <w:r w:rsidRPr="00A54C85">
        <w:rPr>
          <w:rFonts w:asciiTheme="minorHAnsi" w:hAnsiTheme="minorHAnsi"/>
          <w:sz w:val="22"/>
          <w:szCs w:val="22"/>
        </w:rPr>
        <w:t xml:space="preserve"> </w:t>
      </w:r>
      <w:r w:rsidR="002B3971">
        <w:rPr>
          <w:rFonts w:asciiTheme="minorHAnsi" w:hAnsiTheme="minorHAnsi"/>
          <w:sz w:val="22"/>
          <w:szCs w:val="22"/>
        </w:rPr>
        <w:t xml:space="preserve">na realizaci </w:t>
      </w:r>
      <w:r w:rsidR="00772A39">
        <w:rPr>
          <w:rFonts w:asciiTheme="minorHAnsi" w:hAnsiTheme="minorHAnsi"/>
          <w:sz w:val="22"/>
          <w:szCs w:val="22"/>
        </w:rPr>
        <w:t xml:space="preserve">projektu </w:t>
      </w:r>
      <w:r w:rsidR="00772A39" w:rsidRPr="00A54C85">
        <w:rPr>
          <w:rFonts w:asciiTheme="minorHAnsi" w:hAnsiTheme="minorHAnsi"/>
          <w:sz w:val="22"/>
          <w:szCs w:val="22"/>
        </w:rPr>
        <w:t>„</w:t>
      </w:r>
      <w:r w:rsidR="00FE03BD" w:rsidRPr="00FE03BD">
        <w:rPr>
          <w:rFonts w:asciiTheme="minorHAnsi" w:hAnsiTheme="minorHAnsi"/>
          <w:b/>
          <w:sz w:val="22"/>
          <w:szCs w:val="22"/>
        </w:rPr>
        <w:t>Bezbariérový přístup objektu Pošta 5</w:t>
      </w:r>
      <w:r w:rsidR="00FE03BD">
        <w:rPr>
          <w:rFonts w:asciiTheme="minorHAnsi" w:hAnsiTheme="minorHAnsi"/>
          <w:sz w:val="22"/>
          <w:szCs w:val="22"/>
        </w:rPr>
        <w:t>“</w:t>
      </w:r>
      <w:r w:rsidR="00346869">
        <w:rPr>
          <w:rFonts w:asciiTheme="minorHAnsi" w:hAnsiTheme="minorHAnsi"/>
          <w:sz w:val="22"/>
          <w:szCs w:val="22"/>
        </w:rPr>
        <w:t xml:space="preserve"> </w:t>
      </w:r>
      <w:r w:rsidR="009810E7">
        <w:rPr>
          <w:rFonts w:asciiTheme="minorHAnsi" w:hAnsiTheme="minorHAnsi"/>
          <w:sz w:val="22"/>
          <w:szCs w:val="22"/>
        </w:rPr>
        <w:t xml:space="preserve">(dále jen </w:t>
      </w:r>
      <w:r w:rsidR="009810E7" w:rsidRPr="00BB297F">
        <w:rPr>
          <w:rFonts w:asciiTheme="minorHAnsi" w:hAnsiTheme="minorHAnsi"/>
          <w:i/>
          <w:sz w:val="22"/>
          <w:szCs w:val="22"/>
        </w:rPr>
        <w:t>„projekt“</w:t>
      </w:r>
      <w:r w:rsidR="009810E7">
        <w:rPr>
          <w:rFonts w:asciiTheme="minorHAnsi" w:hAnsiTheme="minorHAnsi"/>
          <w:sz w:val="22"/>
          <w:szCs w:val="22"/>
        </w:rPr>
        <w:t>).</w:t>
      </w:r>
    </w:p>
    <w:p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1A6E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jednorázově, nejpozději </w:t>
      </w:r>
      <w:r w:rsidR="00B92DD8" w:rsidRPr="00290BB3">
        <w:rPr>
          <w:rFonts w:asciiTheme="minorHAnsi" w:hAnsiTheme="minorHAnsi"/>
          <w:sz w:val="22"/>
          <w:szCs w:val="22"/>
        </w:rPr>
        <w:t>do 60 dnů</w:t>
      </w:r>
      <w:r w:rsidRPr="00290BB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ode dne podpisu této smlouvy oběma smluvními stranami, a to bankovním převodem na účet příjemce uvedený v záhlaví smlouvy. </w:t>
      </w:r>
    </w:p>
    <w:p w:rsidR="00126D25" w:rsidRPr="00E21A6E" w:rsidRDefault="00126D25" w:rsidP="00126D25">
      <w:pPr>
        <w:jc w:val="both"/>
        <w:rPr>
          <w:rFonts w:asciiTheme="minorHAnsi" w:hAnsiTheme="minorHAnsi"/>
          <w:sz w:val="22"/>
          <w:szCs w:val="22"/>
        </w:rPr>
      </w:pPr>
    </w:p>
    <w:p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C34993" w:rsidRDefault="000A0147" w:rsidP="000A0147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r w:rsidR="00C34993" w:rsidRPr="00C34993">
        <w:rPr>
          <w:rFonts w:asciiTheme="minorHAnsi" w:hAnsiTheme="minorHAnsi"/>
          <w:b/>
          <w:sz w:val="22"/>
          <w:szCs w:val="22"/>
        </w:rPr>
        <w:t>31. 8. 2018</w:t>
      </w:r>
      <w:r w:rsidR="00322DD6" w:rsidRPr="00C34993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0A0147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FE03BD">
        <w:rPr>
          <w:rFonts w:asciiTheme="minorHAnsi" w:hAnsiTheme="minorHAnsi"/>
          <w:sz w:val="22"/>
          <w:szCs w:val="22"/>
        </w:rPr>
        <w:t>31</w:t>
      </w:r>
      <w:r w:rsidR="002E686C">
        <w:rPr>
          <w:rFonts w:asciiTheme="minorHAnsi" w:hAnsiTheme="minorHAnsi"/>
          <w:sz w:val="22"/>
          <w:szCs w:val="22"/>
        </w:rPr>
        <w:t>. 1. 2017</w:t>
      </w:r>
      <w:r w:rsidR="00FA2CBA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zaevidované poskytovatelem pod </w:t>
      </w:r>
      <w:proofErr w:type="gramStart"/>
      <w:r w:rsidRPr="0077759E">
        <w:rPr>
          <w:rFonts w:asciiTheme="minorHAnsi" w:hAnsiTheme="minorHAnsi"/>
          <w:sz w:val="22"/>
          <w:szCs w:val="22"/>
        </w:rPr>
        <w:t>č.j.</w:t>
      </w:r>
      <w:proofErr w:type="gramEnd"/>
      <w:r w:rsidRPr="0077759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E686C">
        <w:rPr>
          <w:rFonts w:asciiTheme="minorHAnsi" w:hAnsiTheme="minorHAnsi"/>
          <w:sz w:val="22"/>
          <w:szCs w:val="22"/>
        </w:rPr>
        <w:t>MmP</w:t>
      </w:r>
      <w:proofErr w:type="spellEnd"/>
      <w:r w:rsidR="002E686C">
        <w:rPr>
          <w:rFonts w:asciiTheme="minorHAnsi" w:hAnsiTheme="minorHAnsi"/>
          <w:sz w:val="22"/>
          <w:szCs w:val="22"/>
        </w:rPr>
        <w:t xml:space="preserve"> </w:t>
      </w:r>
      <w:r w:rsidR="00FE03BD">
        <w:rPr>
          <w:rFonts w:asciiTheme="minorHAnsi" w:hAnsiTheme="minorHAnsi"/>
          <w:sz w:val="22"/>
          <w:szCs w:val="22"/>
        </w:rPr>
        <w:t>9409</w:t>
      </w:r>
      <w:r w:rsidR="002E686C">
        <w:rPr>
          <w:rFonts w:asciiTheme="minorHAnsi" w:hAnsiTheme="minorHAnsi"/>
          <w:sz w:val="22"/>
          <w:szCs w:val="22"/>
        </w:rPr>
        <w:t>/2017</w:t>
      </w:r>
      <w:r w:rsidRPr="0077759E">
        <w:rPr>
          <w:rFonts w:asciiTheme="minorHAnsi" w:hAnsiTheme="minorHAnsi"/>
          <w:sz w:val="22"/>
          <w:szCs w:val="22"/>
        </w:rPr>
        <w:t xml:space="preserve">, </w:t>
      </w:r>
      <w:r w:rsidR="00FA2CBA">
        <w:rPr>
          <w:rFonts w:asciiTheme="minorHAnsi" w:hAnsiTheme="minorHAnsi"/>
          <w:sz w:val="22"/>
          <w:szCs w:val="22"/>
        </w:rPr>
        <w:t>vyúčtovat dotaci na položky stanovené v rozpočtu, který je nedílnou součástí této smlouvy jako příloha č. 1,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nepřekročit maximální stanovenou výši dotace, tj. 90 % z celkových vyúčtovaných uznatelných nákladů projektu,</w:t>
      </w:r>
    </w:p>
    <w:p w:rsidR="000A0147" w:rsidRPr="0077759E" w:rsidRDefault="000A0147" w:rsidP="00985DDF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Pr="00985DDF">
        <w:rPr>
          <w:rFonts w:asciiTheme="minorHAnsi" w:hAnsiTheme="minorHAnsi"/>
          <w:sz w:val="22"/>
          <w:szCs w:val="22"/>
        </w:rPr>
        <w:t>odděleně</w:t>
      </w:r>
      <w:r w:rsidR="00985DDF" w:rsidRPr="00985DDF">
        <w:rPr>
          <w:rFonts w:asciiTheme="minorHAnsi" w:hAnsiTheme="minorHAnsi"/>
          <w:sz w:val="22"/>
          <w:szCs w:val="22"/>
        </w:rPr>
        <w:t>, a to v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souladu se zákonem č. 563/1991 Sb., o účetnictví, ve znění pozdějších předpisů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(tj. zejména 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vést účetnictví správné, úplné, průkazné, srozumitelné, přehledné a způsobem zaručujícím trvalost účetních záznamů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)</w:t>
      </w:r>
      <w:r w:rsidRPr="0077759E">
        <w:rPr>
          <w:rFonts w:asciiTheme="minorHAnsi" w:hAnsiTheme="minorHAnsi"/>
          <w:sz w:val="22"/>
          <w:szCs w:val="22"/>
        </w:rPr>
        <w:t xml:space="preserve"> a prokázat </w:t>
      </w:r>
      <w:r w:rsidR="00AB1762">
        <w:rPr>
          <w:rFonts w:asciiTheme="minorHAnsi" w:hAnsiTheme="minorHAnsi"/>
          <w:sz w:val="22"/>
          <w:szCs w:val="22"/>
        </w:rPr>
        <w:t xml:space="preserve">řádnými účetními doklady </w:t>
      </w:r>
      <w:r w:rsidRPr="0077759E">
        <w:rPr>
          <w:rFonts w:asciiTheme="minorHAnsi" w:hAnsiTheme="minorHAnsi"/>
          <w:sz w:val="22"/>
          <w:szCs w:val="22"/>
        </w:rPr>
        <w:t xml:space="preserve">celkové skutečné vynaložené náklady na daný účel, </w:t>
      </w:r>
    </w:p>
    <w:p w:rsidR="000A0147" w:rsidRPr="00571C32" w:rsidRDefault="00571C32" w:rsidP="000A0147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r w:rsidR="00C34993">
        <w:rPr>
          <w:rFonts w:ascii="Calibri" w:hAnsi="Calibri"/>
          <w:b/>
          <w:sz w:val="22"/>
          <w:szCs w:val="22"/>
        </w:rPr>
        <w:t>30. 9. 2018</w:t>
      </w:r>
      <w:r w:rsidRPr="00571C32">
        <w:rPr>
          <w:rFonts w:ascii="Calibri" w:hAnsi="Calibri"/>
          <w:sz w:val="22"/>
          <w:szCs w:val="22"/>
        </w:rPr>
        <w:t xml:space="preserve"> </w:t>
      </w:r>
      <w:r w:rsidRPr="00062E5C">
        <w:rPr>
          <w:rFonts w:ascii="Calibri" w:hAnsi="Calibri"/>
          <w:b/>
          <w:sz w:val="22"/>
          <w:szCs w:val="22"/>
        </w:rPr>
        <w:t>vyúčtování dotace</w:t>
      </w:r>
      <w:r w:rsidR="001B1447">
        <w:rPr>
          <w:rFonts w:ascii="Calibri" w:hAnsi="Calibri"/>
          <w:sz w:val="22"/>
          <w:szCs w:val="22"/>
        </w:rPr>
        <w:t xml:space="preserve"> v </w:t>
      </w:r>
      <w:r w:rsidR="001B1447" w:rsidRPr="00290BB3">
        <w:rPr>
          <w:rFonts w:ascii="Calibri" w:hAnsi="Calibri"/>
          <w:sz w:val="22"/>
          <w:szCs w:val="22"/>
        </w:rPr>
        <w:t>listinné podobě</w:t>
      </w:r>
      <w:r w:rsidR="001001C1" w:rsidRPr="00290BB3">
        <w:rPr>
          <w:rFonts w:ascii="Calibri" w:hAnsi="Calibri"/>
          <w:sz w:val="22"/>
          <w:szCs w:val="22"/>
        </w:rPr>
        <w:t xml:space="preserve"> s</w:t>
      </w:r>
      <w:r w:rsidR="009E3FC7" w:rsidRPr="00290BB3">
        <w:rPr>
          <w:rFonts w:ascii="Calibri" w:hAnsi="Calibri"/>
          <w:sz w:val="22"/>
          <w:szCs w:val="22"/>
        </w:rPr>
        <w:t xml:space="preserve"> připojeným </w:t>
      </w:r>
      <w:r w:rsidR="001001C1" w:rsidRPr="00290BB3">
        <w:rPr>
          <w:rFonts w:ascii="Calibri" w:hAnsi="Calibri"/>
          <w:sz w:val="22"/>
          <w:szCs w:val="22"/>
        </w:rPr>
        <w:t>podpisem oprávněné osoby</w:t>
      </w:r>
      <w:r w:rsidR="001001C1" w:rsidRPr="00306B03">
        <w:rPr>
          <w:rFonts w:ascii="Calibri" w:hAnsi="Calibri"/>
          <w:sz w:val="22"/>
          <w:szCs w:val="22"/>
        </w:rPr>
        <w:t>,</w:t>
      </w:r>
      <w:r w:rsidRPr="00306B03">
        <w:rPr>
          <w:rFonts w:ascii="Calibri" w:hAnsi="Calibri"/>
          <w:sz w:val="22"/>
          <w:szCs w:val="22"/>
        </w:rPr>
        <w:t xml:space="preserve"> včetně </w:t>
      </w:r>
      <w:r w:rsidRPr="00571C32">
        <w:rPr>
          <w:rFonts w:ascii="Calibri" w:hAnsi="Calibri"/>
          <w:sz w:val="22"/>
          <w:szCs w:val="22"/>
        </w:rPr>
        <w:t>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7109EF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 w:rsidR="007109EF">
        <w:rPr>
          <w:rFonts w:asciiTheme="minorHAnsi" w:hAnsiTheme="minorHAnsi"/>
          <w:sz w:val="22"/>
          <w:szCs w:val="22"/>
        </w:rPr>
        <w:t xml:space="preserve"> a způsobem zaručujícím trvalost</w:t>
      </w:r>
      <w:r w:rsidR="009C3343">
        <w:rPr>
          <w:rFonts w:asciiTheme="minorHAnsi" w:hAnsiTheme="minorHAnsi"/>
          <w:sz w:val="22"/>
          <w:szCs w:val="22"/>
        </w:rPr>
        <w:t xml:space="preserve"> označit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>textem</w:t>
      </w:r>
      <w:r w:rsidR="009C3343">
        <w:rPr>
          <w:rFonts w:asciiTheme="minorHAnsi" w:hAnsiTheme="minorHAnsi"/>
          <w:sz w:val="22"/>
          <w:szCs w:val="22"/>
        </w:rPr>
        <w:t>, ze kterého bude jednoznačně zřejmé, že doklad byl hrazen z dotace poskytovatele</w:t>
      </w:r>
      <w:r w:rsidR="007109EF">
        <w:rPr>
          <w:rFonts w:asciiTheme="minorHAnsi" w:hAnsiTheme="minorHAnsi"/>
          <w:sz w:val="22"/>
          <w:szCs w:val="22"/>
        </w:rPr>
        <w:t xml:space="preserve"> </w:t>
      </w:r>
      <w:r w:rsidR="009C3343">
        <w:rPr>
          <w:rFonts w:asciiTheme="minorHAnsi" w:hAnsiTheme="minorHAnsi"/>
          <w:sz w:val="22"/>
          <w:szCs w:val="22"/>
        </w:rPr>
        <w:t>(např. uvedení nápisu: F</w:t>
      </w:r>
      <w:r w:rsidR="007109EF">
        <w:rPr>
          <w:rFonts w:asciiTheme="minorHAnsi" w:hAnsiTheme="minorHAnsi"/>
          <w:sz w:val="22"/>
          <w:szCs w:val="22"/>
        </w:rPr>
        <w:t>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</w:t>
      </w:r>
      <w:r w:rsidR="00985DDF" w:rsidRPr="009C3343">
        <w:rPr>
          <w:rFonts w:asciiTheme="minorHAnsi" w:hAnsiTheme="minorHAnsi"/>
          <w:sz w:val="22"/>
          <w:szCs w:val="22"/>
        </w:rPr>
        <w:t xml:space="preserve"> dotace</w:t>
      </w:r>
      <w:r w:rsidRPr="009C3343">
        <w:rPr>
          <w:rFonts w:asciiTheme="minorHAnsi" w:hAnsiTheme="minorHAnsi"/>
          <w:sz w:val="22"/>
          <w:szCs w:val="22"/>
        </w:rPr>
        <w:t xml:space="preserve"> statutárního města Pardubic</w:t>
      </w:r>
      <w:r w:rsidR="006B1844">
        <w:rPr>
          <w:rFonts w:asciiTheme="minorHAnsi" w:hAnsiTheme="minorHAnsi"/>
          <w:sz w:val="22"/>
          <w:szCs w:val="22"/>
        </w:rPr>
        <w:t>e</w:t>
      </w:r>
      <w:r w:rsidR="00BC20D4" w:rsidRPr="009C3343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BC20D4" w:rsidRPr="009C3343">
        <w:rPr>
          <w:rFonts w:asciiTheme="minorHAnsi" w:hAnsiTheme="minorHAnsi"/>
          <w:sz w:val="22"/>
          <w:szCs w:val="22"/>
        </w:rPr>
        <w:t>SmP</w:t>
      </w:r>
      <w:proofErr w:type="spellEnd"/>
      <w:r w:rsidR="00BC20D4" w:rsidRPr="009C3343">
        <w:rPr>
          <w:rFonts w:asciiTheme="minorHAnsi" w:hAnsiTheme="minorHAnsi"/>
          <w:sz w:val="22"/>
          <w:szCs w:val="22"/>
        </w:rPr>
        <w:t>)</w:t>
      </w:r>
      <w:r w:rsidR="009C3343"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05457C" w:rsidRPr="00F874AD" w:rsidRDefault="000A0147" w:rsidP="00F874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:rsidR="000A0147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v rámci projektu nepropagovat žádné politické strany a hnutí, jejich program, a vyvinout veškeré úsilí k eliminaci obdobných projevů v průběhu pořádané akce. </w:t>
      </w:r>
    </w:p>
    <w:p w:rsidR="00A505FC" w:rsidRPr="0064363E" w:rsidRDefault="0064363E" w:rsidP="0075067A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  <w:u w:val="single"/>
        </w:rPr>
      </w:pPr>
      <w:r w:rsidRPr="0064363E">
        <w:rPr>
          <w:rFonts w:asciiTheme="minorHAnsi" w:hAnsiTheme="minorHAnsi"/>
          <w:sz w:val="22"/>
          <w:szCs w:val="22"/>
        </w:rPr>
        <w:lastRenderedPageBreak/>
        <w:t>zajistit provozování projektu minimálně po dobu 5 let</w:t>
      </w:r>
      <w:r>
        <w:rPr>
          <w:rFonts w:asciiTheme="minorHAnsi" w:hAnsiTheme="minorHAnsi"/>
          <w:sz w:val="22"/>
          <w:szCs w:val="22"/>
        </w:rPr>
        <w:t>.</w:t>
      </w:r>
    </w:p>
    <w:p w:rsidR="0064363E" w:rsidRDefault="0064363E" w:rsidP="0064363E">
      <w:pPr>
        <w:pStyle w:val="Odstavecseseznamem"/>
        <w:jc w:val="both"/>
        <w:rPr>
          <w:rFonts w:asciiTheme="minorHAnsi" w:hAnsiTheme="minorHAnsi"/>
          <w:sz w:val="22"/>
          <w:szCs w:val="22"/>
          <w:u w:val="single"/>
        </w:rPr>
      </w:pPr>
    </w:p>
    <w:p w:rsidR="000A0147" w:rsidRPr="006301A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62BD3" w:rsidRPr="00662BD3" w:rsidRDefault="000A0147" w:rsidP="00662BD3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  <w:r w:rsidR="00571C32"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 w:rsidR="002806CD" w:rsidRPr="00662BD3">
        <w:rPr>
          <w:rFonts w:ascii="Calibri" w:hAnsi="Calibri"/>
          <w:sz w:val="22"/>
          <w:szCs w:val="22"/>
        </w:rPr>
        <w:t>,</w:t>
      </w:r>
      <w:r w:rsidR="00D67640" w:rsidRPr="00662BD3" w:rsidDel="00D67640">
        <w:rPr>
          <w:rFonts w:ascii="Calibri" w:hAnsi="Calibri"/>
          <w:sz w:val="22"/>
          <w:szCs w:val="22"/>
        </w:rPr>
        <w:t xml:space="preserve"> </w:t>
      </w:r>
    </w:p>
    <w:p w:rsidR="000A0147" w:rsidRPr="00662BD3" w:rsidRDefault="00BC20D4" w:rsidP="00662BD3">
      <w:pPr>
        <w:pStyle w:val="Odstavecseseznamem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 xml:space="preserve">umožnit poskytovateli </w:t>
      </w:r>
      <w:r w:rsidR="00D67640" w:rsidRPr="00662BD3">
        <w:rPr>
          <w:rFonts w:ascii="Calibri" w:hAnsi="Calibri"/>
          <w:sz w:val="22"/>
          <w:szCs w:val="22"/>
        </w:rPr>
        <w:t>provedení</w:t>
      </w:r>
      <w:r w:rsidRPr="00662BD3">
        <w:rPr>
          <w:rFonts w:ascii="Calibri" w:hAnsi="Calibri"/>
          <w:sz w:val="22"/>
          <w:szCs w:val="22"/>
        </w:rPr>
        <w:t xml:space="preserve"> kontrol</w:t>
      </w:r>
      <w:r w:rsidR="00D67640" w:rsidRPr="00662BD3">
        <w:rPr>
          <w:rFonts w:ascii="Calibri" w:hAnsi="Calibri"/>
          <w:sz w:val="22"/>
          <w:szCs w:val="22"/>
        </w:rPr>
        <w:t>y</w:t>
      </w:r>
      <w:r w:rsidRPr="00662BD3">
        <w:rPr>
          <w:rFonts w:ascii="Calibri" w:hAnsi="Calibri"/>
          <w:sz w:val="22"/>
          <w:szCs w:val="22"/>
        </w:rPr>
        <w:t xml:space="preserve"> v místě a  čase konání</w:t>
      </w:r>
      <w:r w:rsidR="00D67640" w:rsidRPr="00662BD3">
        <w:rPr>
          <w:rFonts w:ascii="Calibri" w:hAnsi="Calibri"/>
          <w:sz w:val="22"/>
          <w:szCs w:val="22"/>
        </w:rPr>
        <w:t xml:space="preserve"> akcí</w:t>
      </w:r>
      <w:r w:rsidR="00B075D7" w:rsidRPr="00662BD3">
        <w:rPr>
          <w:rFonts w:ascii="Calibri" w:hAnsi="Calibri"/>
          <w:sz w:val="22"/>
          <w:szCs w:val="22"/>
        </w:rPr>
        <w:t xml:space="preserve"> realizovaných v rámci dotovaného projektu</w:t>
      </w:r>
      <w:r w:rsidRPr="00662BD3">
        <w:rPr>
          <w:rFonts w:ascii="Calibri" w:hAnsi="Calibri"/>
          <w:sz w:val="22"/>
          <w:szCs w:val="22"/>
        </w:rPr>
        <w:t xml:space="preserve">.  </w:t>
      </w:r>
    </w:p>
    <w:p w:rsidR="00662BD3" w:rsidRPr="00662BD3" w:rsidRDefault="00662BD3" w:rsidP="00662BD3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:rsidR="000A0147" w:rsidRPr="0079621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Za účelem splnění povinnosti příjemce uvedené v odst. 1 písm. l) tohoto článku smlouvy uděluje poskytovatel souhlas s užitím loga statutárního města Pardubice,</w:t>
      </w:r>
      <w:r w:rsidR="00AC65E8">
        <w:rPr>
          <w:rFonts w:asciiTheme="minorHAnsi" w:hAnsiTheme="minorHAnsi"/>
          <w:sz w:val="22"/>
          <w:szCs w:val="22"/>
        </w:rPr>
        <w:t xml:space="preserve"> v souladu s </w:t>
      </w:r>
      <w:proofErr w:type="spellStart"/>
      <w:r w:rsidR="00AC65E8">
        <w:rPr>
          <w:rFonts w:asciiTheme="minorHAnsi" w:hAnsiTheme="minorHAnsi"/>
          <w:sz w:val="22"/>
          <w:szCs w:val="22"/>
        </w:rPr>
        <w:t>logomanuálem</w:t>
      </w:r>
      <w:proofErr w:type="spellEnd"/>
      <w:r w:rsidR="00AC65E8">
        <w:rPr>
          <w:rFonts w:asciiTheme="minorHAnsi" w:hAnsiTheme="minorHAnsi"/>
          <w:sz w:val="22"/>
          <w:szCs w:val="22"/>
        </w:rPr>
        <w:t xml:space="preserve">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 w:rsidR="00AC65E8"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0A0147" w:rsidRPr="00515D12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C34993">
        <w:rPr>
          <w:rFonts w:asciiTheme="minorHAnsi" w:hAnsiTheme="minorHAnsi"/>
          <w:b/>
          <w:sz w:val="22"/>
          <w:szCs w:val="22"/>
        </w:rPr>
        <w:t>30. 9. 2018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0A0147" w:rsidRPr="00E52AC4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C34993">
        <w:rPr>
          <w:rFonts w:asciiTheme="minorHAnsi" w:hAnsiTheme="minorHAnsi"/>
          <w:b/>
          <w:sz w:val="22"/>
          <w:szCs w:val="22"/>
        </w:rPr>
        <w:t>30. 9. 2018</w:t>
      </w:r>
      <w:r w:rsidR="00322DD6"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C34993">
        <w:rPr>
          <w:rFonts w:asciiTheme="minorHAnsi" w:hAnsiTheme="minorHAnsi"/>
          <w:b/>
          <w:sz w:val="22"/>
          <w:szCs w:val="22"/>
        </w:rPr>
        <w:t>30. 9. 2018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případě, že poskytnutá dotace překročí maximální přípustnou výši dotace, která činí 90 % z celkových vyúčtovaných uznatelných nákladů na projekt, je příjemce dotace povinen vrátit část poskytnuté dotace převyšující maximální stanovenou výši. 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330DD" w:rsidRDefault="00D330DD" w:rsidP="00662BD3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164740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 </w:t>
      </w:r>
      <w:r w:rsidR="00164740"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</w:t>
      </w:r>
      <w:r w:rsidR="00164740">
        <w:rPr>
          <w:rFonts w:asciiTheme="minorHAnsi" w:hAnsiTheme="minorHAnsi"/>
          <w:b/>
        </w:rPr>
        <w:t>y</w:t>
      </w:r>
    </w:p>
    <w:p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D37FCA" w:rsidRPr="00101351" w:rsidRDefault="00D37FCA" w:rsidP="00D37FCA">
      <w:pPr>
        <w:pStyle w:val="Default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0A0147" w:rsidRPr="00E52AC4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D37FCA">
        <w:rPr>
          <w:rFonts w:asciiTheme="minorHAnsi" w:hAnsiTheme="minorHAnsi" w:cs="Tahoma"/>
          <w:sz w:val="22"/>
          <w:szCs w:val="22"/>
        </w:rPr>
        <w:t>,</w:t>
      </w:r>
    </w:p>
    <w:p w:rsidR="00D37FCA" w:rsidRDefault="000A0147" w:rsidP="00306B03">
      <w:pPr>
        <w:numPr>
          <w:ilvl w:val="1"/>
          <w:numId w:val="10"/>
        </w:numPr>
        <w:tabs>
          <w:tab w:val="left" w:pos="720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</w:t>
      </w:r>
      <w:r w:rsidR="00BC5983">
        <w:rPr>
          <w:rFonts w:asciiTheme="minorHAnsi" w:hAnsiTheme="minorHAnsi" w:cs="Tahoma"/>
          <w:sz w:val="22"/>
          <w:szCs w:val="22"/>
        </w:rPr>
        <w:t xml:space="preserve"> k této smlouvě</w:t>
      </w:r>
      <w:r w:rsidR="00D37FCA">
        <w:rPr>
          <w:rFonts w:asciiTheme="minorHAnsi" w:hAnsiTheme="minorHAnsi" w:cs="Tahoma"/>
          <w:sz w:val="22"/>
          <w:szCs w:val="22"/>
        </w:rPr>
        <w:t xml:space="preserve"> a</w:t>
      </w:r>
    </w:p>
    <w:p w:rsidR="000A0147" w:rsidRPr="00D37FCA" w:rsidRDefault="00D37FCA" w:rsidP="00306B03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="00BC5983" w:rsidRPr="00D37FCA">
        <w:rPr>
          <w:rFonts w:asciiTheme="minorHAnsi" w:hAnsiTheme="minorHAnsi" w:cs="Tahoma"/>
          <w:sz w:val="22"/>
          <w:szCs w:val="22"/>
        </w:rPr>
        <w:t>.</w:t>
      </w:r>
    </w:p>
    <w:p w:rsidR="00604D57" w:rsidRPr="00604D57" w:rsidRDefault="00D37FCA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 xml:space="preserve">. </w:t>
      </w:r>
      <w:r w:rsidR="00604D57">
        <w:rPr>
          <w:rFonts w:asciiTheme="minorHAnsi" w:hAnsiTheme="minorHAnsi"/>
          <w:sz w:val="22"/>
          <w:szCs w:val="22"/>
        </w:rPr>
        <w:t>Neuznatelným nákladem se rozumí:</w:t>
      </w:r>
    </w:p>
    <w:p w:rsidR="00164740" w:rsidRPr="00662BD3" w:rsidRDefault="00164740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 xml:space="preserve">výdaj na </w:t>
      </w:r>
      <w:r w:rsidR="00D46FC5" w:rsidRPr="00662BD3">
        <w:rPr>
          <w:rFonts w:asciiTheme="minorHAnsi" w:hAnsiTheme="minorHAnsi" w:cs="Tahoma"/>
          <w:sz w:val="22"/>
          <w:szCs w:val="22"/>
        </w:rPr>
        <w:t>odměny za činnosti vykonávané pro příjemce dotace jeho členy či osobami, které jsou členy statutárního či jiného orgánu tohoto příjemce dotace</w:t>
      </w:r>
      <w:r w:rsidR="00AA2AD7" w:rsidRPr="00662BD3">
        <w:rPr>
          <w:rFonts w:asciiTheme="minorHAnsi" w:hAnsiTheme="minorHAnsi" w:cs="Tahoma"/>
          <w:sz w:val="22"/>
          <w:szCs w:val="22"/>
        </w:rPr>
        <w:t>,</w:t>
      </w:r>
    </w:p>
    <w:p w:rsidR="00D46FC5" w:rsidRPr="00662BD3" w:rsidRDefault="00D46FC5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lastRenderedPageBreak/>
        <w:t>výdaj</w:t>
      </w:r>
      <w:r w:rsidR="00AB00FB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>n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a činnosti </w:t>
      </w:r>
      <w:r w:rsidR="001B1447" w:rsidRPr="00662BD3">
        <w:rPr>
          <w:rFonts w:asciiTheme="minorHAnsi" w:hAnsiTheme="minorHAnsi" w:cs="Tahoma"/>
          <w:sz w:val="22"/>
          <w:szCs w:val="22"/>
        </w:rPr>
        <w:t xml:space="preserve">a služby 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vykonávané pro příjemce dotace </w:t>
      </w:r>
      <w:r w:rsidR="003B5C4F" w:rsidRPr="00662BD3">
        <w:rPr>
          <w:rFonts w:asciiTheme="minorHAnsi" w:hAnsiTheme="minorHAnsi" w:cs="Tahoma"/>
          <w:sz w:val="22"/>
          <w:szCs w:val="22"/>
        </w:rPr>
        <w:t>subjekt</w:t>
      </w:r>
      <w:r w:rsidR="00604D57" w:rsidRPr="00662BD3">
        <w:rPr>
          <w:rFonts w:asciiTheme="minorHAnsi" w:hAnsiTheme="minorHAnsi" w:cs="Tahoma"/>
          <w:sz w:val="22"/>
          <w:szCs w:val="22"/>
        </w:rPr>
        <w:t>em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,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jehož statutární orgán či člen statutárního orgánu je </w:t>
      </w:r>
      <w:r w:rsidR="00AB00FB" w:rsidRPr="00662BD3">
        <w:rPr>
          <w:rFonts w:asciiTheme="minorHAnsi" w:hAnsiTheme="minorHAnsi" w:cs="Tahoma"/>
          <w:sz w:val="22"/>
          <w:szCs w:val="22"/>
        </w:rPr>
        <w:t>současně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statutárním orgánem, </w:t>
      </w:r>
      <w:r w:rsidR="00714C9F" w:rsidRPr="00662BD3">
        <w:rPr>
          <w:rFonts w:asciiTheme="minorHAnsi" w:hAnsiTheme="minorHAnsi" w:cs="Tahoma"/>
          <w:sz w:val="22"/>
          <w:szCs w:val="22"/>
        </w:rPr>
        <w:t>člen</w:t>
      </w:r>
      <w:r w:rsidR="00662BD3" w:rsidRPr="00662BD3">
        <w:rPr>
          <w:rFonts w:asciiTheme="minorHAnsi" w:hAnsiTheme="minorHAnsi" w:cs="Tahoma"/>
          <w:sz w:val="22"/>
          <w:szCs w:val="22"/>
        </w:rPr>
        <w:t>em</w:t>
      </w:r>
      <w:r w:rsidR="00714C9F" w:rsidRPr="00662BD3">
        <w:rPr>
          <w:rFonts w:asciiTheme="minorHAnsi" w:hAnsiTheme="minorHAnsi" w:cs="Tahoma"/>
          <w:sz w:val="22"/>
          <w:szCs w:val="22"/>
        </w:rPr>
        <w:t xml:space="preserve"> statutárního či jiného orgánu příjemce dotace</w:t>
      </w:r>
      <w:r w:rsidR="001E5D57" w:rsidRPr="00662BD3">
        <w:rPr>
          <w:rFonts w:asciiTheme="minorHAnsi" w:hAnsiTheme="minorHAnsi" w:cs="Tahoma"/>
          <w:sz w:val="22"/>
          <w:szCs w:val="22"/>
        </w:rPr>
        <w:t>,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 </w:t>
      </w:r>
    </w:p>
    <w:p w:rsidR="001E5D57" w:rsidRPr="001E5D57" w:rsidRDefault="001E5D57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1E5D57" w:rsidRPr="001E5D57" w:rsidRDefault="001E5D57" w:rsidP="001E5D57">
      <w:pPr>
        <w:pStyle w:val="Odstavecseseznamem"/>
        <w:numPr>
          <w:ilvl w:val="0"/>
          <w:numId w:val="13"/>
        </w:numPr>
        <w:tabs>
          <w:tab w:val="left" w:pos="360"/>
        </w:tabs>
        <w:suppressAutoHyphens/>
        <w:spacing w:before="120"/>
        <w:ind w:left="709" w:hanging="283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 w:rsidR="006037C6"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 w:rsidR="00BC20D4"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1E5D57" w:rsidRPr="00AB00FB" w:rsidRDefault="001E5D57" w:rsidP="001E5D57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color w:val="FF0000"/>
          <w:sz w:val="22"/>
          <w:szCs w:val="22"/>
        </w:rPr>
      </w:pPr>
    </w:p>
    <w:p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65E8" w:rsidRDefault="00283DB5" w:rsidP="00AC65E8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je</w:t>
      </w: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dotace poskyt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ována</w:t>
      </w:r>
      <w:r w:rsid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283DB5" w:rsidRPr="00AC65E8" w:rsidRDefault="00283DB5" w:rsidP="00AC65E8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:rsidR="00D67640" w:rsidRPr="00D67640" w:rsidRDefault="000A0147" w:rsidP="00D67640">
      <w:pPr>
        <w:numPr>
          <w:ilvl w:val="0"/>
          <w:numId w:val="3"/>
        </w:numPr>
        <w:tabs>
          <w:tab w:val="clear" w:pos="765"/>
          <w:tab w:val="num" w:pos="284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 w:rsidRPr="00D67640">
        <w:rPr>
          <w:rFonts w:asciiTheme="minorHAnsi" w:hAnsiTheme="minorHAnsi"/>
          <w:sz w:val="22"/>
          <w:szCs w:val="22"/>
        </w:rPr>
        <w:t>ust</w:t>
      </w:r>
      <w:proofErr w:type="spellEnd"/>
      <w:r w:rsidRPr="00D67640">
        <w:rPr>
          <w:rFonts w:asciiTheme="minorHAnsi" w:hAnsiTheme="minorHAnsi"/>
          <w:sz w:val="22"/>
          <w:szCs w:val="22"/>
        </w:rPr>
        <w:t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161C77" w:rsidRPr="00D67640">
        <w:rPr>
          <w:rFonts w:asciiTheme="minorHAnsi" w:hAnsiTheme="minorHAnsi"/>
          <w:sz w:val="22"/>
          <w:szCs w:val="22"/>
        </w:rPr>
        <w:t xml:space="preserve"> včetně souvisejících dokumentů</w:t>
      </w:r>
      <w:r w:rsidRPr="00D67640"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  <w:r w:rsidR="00D67640">
        <w:rPr>
          <w:rFonts w:asciiTheme="minorHAnsi" w:hAnsiTheme="minorHAnsi"/>
          <w:sz w:val="22"/>
          <w:szCs w:val="22"/>
        </w:rPr>
        <w:t>Z</w:t>
      </w:r>
      <w:r w:rsidR="00D67640"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 w:rsidR="00D67640">
        <w:rPr>
          <w:rFonts w:asciiTheme="minorHAnsi" w:hAnsiTheme="minorHAnsi"/>
          <w:sz w:val="22"/>
          <w:szCs w:val="22"/>
        </w:rPr>
        <w:t>: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</w:p>
    <w:p w:rsidR="00D67640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:rsidR="00D67640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 stanovené v</w:t>
      </w:r>
      <w:r w:rsidR="001C42DC"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 w:rsidR="001C42DC"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0A0147" w:rsidRPr="00D67640" w:rsidRDefault="00D67640" w:rsidP="00D67640">
      <w:pPr>
        <w:pStyle w:val="Odstavecseseznamem"/>
        <w:numPr>
          <w:ilvl w:val="1"/>
          <w:numId w:val="16"/>
        </w:numPr>
        <w:tabs>
          <w:tab w:val="num" w:pos="284"/>
        </w:tabs>
        <w:ind w:left="709" w:hanging="425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D3843" w:rsidRPr="006D3843" w:rsidRDefault="00D31897" w:rsidP="006D3843">
      <w:pPr>
        <w:pStyle w:val="Odstavecseseznamem"/>
        <w:numPr>
          <w:ilvl w:val="0"/>
          <w:numId w:val="3"/>
        </w:numPr>
        <w:tabs>
          <w:tab w:val="clear" w:pos="765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="006D3843"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FA2CBA" w:rsidRDefault="006021C0" w:rsidP="00EC5300">
      <w:pPr>
        <w:numPr>
          <w:ilvl w:val="0"/>
          <w:numId w:val="3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</w:t>
      </w:r>
      <w:r w:rsidR="00EC5300">
        <w:rPr>
          <w:rFonts w:asciiTheme="minorHAnsi" w:hAnsiTheme="minorHAnsi"/>
          <w:sz w:val="22"/>
          <w:szCs w:val="22"/>
        </w:rPr>
        <w:t>podmín</w:t>
      </w:r>
      <w:r>
        <w:rPr>
          <w:rFonts w:asciiTheme="minorHAnsi" w:hAnsiTheme="minorHAnsi"/>
          <w:sz w:val="22"/>
          <w:szCs w:val="22"/>
        </w:rPr>
        <w:t>k</w:t>
      </w:r>
      <w:r w:rsidR="00EC5300">
        <w:rPr>
          <w:rFonts w:asciiTheme="minorHAnsi" w:hAnsiTheme="minorHAnsi"/>
          <w:sz w:val="22"/>
          <w:szCs w:val="22"/>
        </w:rPr>
        <w:t>y</w:t>
      </w:r>
      <w:r w:rsidR="000A0147" w:rsidRPr="00FA2CBA">
        <w:rPr>
          <w:rFonts w:asciiTheme="minorHAnsi" w:hAnsiTheme="minorHAnsi"/>
          <w:sz w:val="22"/>
          <w:szCs w:val="22"/>
        </w:rPr>
        <w:t xml:space="preserve"> ve smyslu </w:t>
      </w:r>
      <w:proofErr w:type="spellStart"/>
      <w:r w:rsidR="000A0147"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="000A0147" w:rsidRPr="00FA2CBA">
        <w:rPr>
          <w:rFonts w:asciiTheme="minorHAnsi" w:hAnsiTheme="minorHAnsi"/>
          <w:sz w:val="22"/>
          <w:szCs w:val="22"/>
        </w:rPr>
        <w:t xml:space="preserve">. § </w:t>
      </w:r>
      <w:r>
        <w:rPr>
          <w:rFonts w:asciiTheme="minorHAnsi" w:hAnsiTheme="minorHAnsi"/>
          <w:sz w:val="22"/>
          <w:szCs w:val="22"/>
        </w:rPr>
        <w:t>10</w:t>
      </w:r>
      <w:r w:rsidR="000A0147"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0A0147" w:rsidRPr="00FA2CBA" w:rsidRDefault="000A0147" w:rsidP="00D31897">
      <w:pPr>
        <w:pStyle w:val="Odstavecseseznamem"/>
        <w:numPr>
          <w:ilvl w:val="0"/>
          <w:numId w:val="11"/>
        </w:numPr>
        <w:ind w:left="851" w:hanging="284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0A0147" w:rsidRPr="00FA2CBA" w:rsidRDefault="000A0147" w:rsidP="00D31897">
      <w:pPr>
        <w:pStyle w:val="Odstavecseseznamem"/>
        <w:numPr>
          <w:ilvl w:val="0"/>
          <w:numId w:val="11"/>
        </w:numPr>
        <w:ind w:left="851" w:hanging="284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8D7FF1" w:rsidRDefault="008D7FF1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484E8E" w:rsidRDefault="00484E8E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10a zákona o rozpočtových pravidlech územních rozpočtů se tato smlouva uzavírá jako smlouva veřejnoprávní. </w:t>
      </w:r>
    </w:p>
    <w:p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Pr="006C73A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0A0147" w:rsidRDefault="000A0147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:rsidR="00F46720" w:rsidRDefault="00F46720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C34993" w:rsidRPr="002F0776" w:rsidRDefault="00C34993" w:rsidP="00C34993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</w:t>
      </w:r>
      <w:r w:rsidRPr="002F0776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</w:p>
    <w:p w:rsidR="00C34993" w:rsidRPr="002F0776" w:rsidRDefault="00C34993" w:rsidP="00C34993">
      <w:pPr>
        <w:ind w:left="426"/>
        <w:jc w:val="both"/>
        <w:rPr>
          <w:rFonts w:ascii="Calibri" w:hAnsi="Calibri"/>
          <w:sz w:val="22"/>
          <w:szCs w:val="22"/>
        </w:rPr>
      </w:pPr>
    </w:p>
    <w:p w:rsidR="00C34993" w:rsidRDefault="00C34993" w:rsidP="00C34993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Smlouva nabývá platnosti dnem jejího podpisu oběma smluvními stranami. Účinnosti nabývá smlouva okamžikem jejího zveřejnění v registru smluv. </w:t>
      </w:r>
    </w:p>
    <w:p w:rsidR="00C34993" w:rsidRDefault="00C34993" w:rsidP="00C34993">
      <w:pPr>
        <w:ind w:left="426"/>
        <w:jc w:val="both"/>
        <w:rPr>
          <w:rFonts w:ascii="Calibri" w:hAnsi="Calibri"/>
          <w:sz w:val="22"/>
          <w:szCs w:val="22"/>
        </w:rPr>
      </w:pPr>
    </w:p>
    <w:p w:rsidR="00C34993" w:rsidRPr="002F0776" w:rsidRDefault="00C34993" w:rsidP="00C34993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</w:t>
      </w:r>
      <w:r w:rsidRPr="002F0776">
        <w:rPr>
          <w:rFonts w:ascii="Calibri" w:hAnsi="Calibri"/>
          <w:sz w:val="22"/>
          <w:szCs w:val="22"/>
        </w:rPr>
        <w:t>mluvní strany berou na vědomí, že nebude-li smlouva zveřejněna ani devadesátý den od jejího uzavření, je následujícím dnem zrušena od počátku s účinky případného bezdůvodného obohacení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C34993" w:rsidRPr="002F0776" w:rsidRDefault="00C34993" w:rsidP="00C34993">
      <w:pPr>
        <w:jc w:val="both"/>
        <w:rPr>
          <w:rFonts w:ascii="Calibri" w:hAnsi="Calibri"/>
          <w:sz w:val="22"/>
          <w:szCs w:val="22"/>
        </w:rPr>
      </w:pPr>
    </w:p>
    <w:p w:rsidR="00C34993" w:rsidRPr="002F0776" w:rsidRDefault="00C34993" w:rsidP="00C34993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strany prohlašují, že žádná část smlouvy nenaplňuje znaky obchodního tajemství (§ 504 z. </w:t>
      </w:r>
      <w:proofErr w:type="gramStart"/>
      <w:r w:rsidRPr="002F0776">
        <w:rPr>
          <w:rFonts w:ascii="Calibri" w:hAnsi="Calibri"/>
          <w:sz w:val="22"/>
          <w:szCs w:val="22"/>
        </w:rPr>
        <w:t>č.</w:t>
      </w:r>
      <w:proofErr w:type="gramEnd"/>
      <w:r w:rsidRPr="002F0776">
        <w:rPr>
          <w:rFonts w:ascii="Calibri" w:hAnsi="Calibri"/>
          <w:sz w:val="22"/>
          <w:szCs w:val="22"/>
        </w:rPr>
        <w:t xml:space="preserve">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C34993" w:rsidRPr="002F0776" w:rsidRDefault="00C34993" w:rsidP="00C34993">
      <w:pPr>
        <w:pStyle w:val="Odstavecseseznamem"/>
        <w:rPr>
          <w:rFonts w:ascii="Calibri" w:hAnsi="Calibri"/>
          <w:sz w:val="22"/>
          <w:szCs w:val="22"/>
        </w:rPr>
      </w:pPr>
    </w:p>
    <w:p w:rsidR="00C34993" w:rsidRPr="002F0776" w:rsidRDefault="00C34993" w:rsidP="00C34993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strana   souhlasí se zpracováním svých ve smlouvě uvedených osobních údajů , konkrétně s jejich zveřejněním v registru smluv ve smyslu z. </w:t>
      </w:r>
      <w:proofErr w:type="gramStart"/>
      <w:r w:rsidRPr="002F0776">
        <w:rPr>
          <w:rFonts w:ascii="Calibri" w:hAnsi="Calibri"/>
          <w:sz w:val="22"/>
          <w:szCs w:val="22"/>
        </w:rPr>
        <w:t>č.</w:t>
      </w:r>
      <w:proofErr w:type="gramEnd"/>
      <w:r w:rsidRPr="002F0776">
        <w:rPr>
          <w:rFonts w:ascii="Calibri" w:hAnsi="Calibri"/>
          <w:sz w:val="22"/>
          <w:szCs w:val="22"/>
        </w:rPr>
        <w:t xml:space="preserve">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:rsidR="00C34993" w:rsidRPr="002F0776" w:rsidRDefault="00C34993" w:rsidP="00C34993">
      <w:pPr>
        <w:jc w:val="both"/>
        <w:rPr>
          <w:rFonts w:ascii="Calibri" w:hAnsi="Calibri"/>
          <w:sz w:val="22"/>
          <w:szCs w:val="22"/>
        </w:rPr>
      </w:pPr>
    </w:p>
    <w:p w:rsidR="00C34993" w:rsidRDefault="00C34993" w:rsidP="00C3499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:rsidR="00C34993" w:rsidRDefault="00C34993" w:rsidP="00C34993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:rsidR="00C34993" w:rsidRPr="003B2B91" w:rsidRDefault="00C34993" w:rsidP="00C34993">
      <w:pPr>
        <w:numPr>
          <w:ilvl w:val="0"/>
          <w:numId w:val="4"/>
        </w:numPr>
        <w:tabs>
          <w:tab w:val="left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:rsidR="00C34993" w:rsidRPr="005A5D6E" w:rsidRDefault="00C34993" w:rsidP="00C3499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C34993" w:rsidRDefault="00C34993" w:rsidP="00C34993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:rsidR="00C34993" w:rsidRDefault="00C34993" w:rsidP="00C34993">
      <w:pPr>
        <w:pStyle w:val="Odstavecseseznamem"/>
        <w:rPr>
          <w:rFonts w:asciiTheme="minorHAnsi" w:hAnsiTheme="minorHAnsi"/>
          <w:sz w:val="22"/>
          <w:szCs w:val="22"/>
        </w:rPr>
      </w:pPr>
    </w:p>
    <w:p w:rsidR="00C34993" w:rsidRPr="002F0776" w:rsidRDefault="00C34993" w:rsidP="00C34993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:rsidR="00062E5C" w:rsidRDefault="00062E5C" w:rsidP="002E6D8D">
      <w:pPr>
        <w:jc w:val="both"/>
        <w:rPr>
          <w:rFonts w:asciiTheme="minorHAnsi" w:hAnsiTheme="minorHAnsi"/>
          <w:sz w:val="22"/>
          <w:szCs w:val="22"/>
        </w:rPr>
      </w:pPr>
    </w:p>
    <w:p w:rsidR="00DA3B85" w:rsidRPr="00515D12" w:rsidRDefault="00DA3B85" w:rsidP="002E6D8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Příloha: č. 1 – rozpočet projektu</w:t>
      </w:r>
    </w:p>
    <w:p w:rsidR="00775EB1" w:rsidRDefault="00775EB1" w:rsidP="002E6D8D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484E8E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4D18A2">
        <w:rPr>
          <w:rFonts w:asciiTheme="minorHAnsi" w:hAnsiTheme="minorHAnsi"/>
          <w:sz w:val="22"/>
          <w:szCs w:val="22"/>
        </w:rPr>
        <w:t>3. 5. 2018</w:t>
      </w:r>
      <w:bookmarkStart w:id="0" w:name="_GoBack"/>
      <w:bookmarkEnd w:id="0"/>
    </w:p>
    <w:p w:rsidR="005629B3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:rsidR="00FA2CBA" w:rsidRPr="00696A0E" w:rsidRDefault="000A0147" w:rsidP="00FA2CBA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>Mgr. Ivana Liedermanová</w:t>
      </w:r>
      <w:r w:rsidR="00FA2CBA">
        <w:rPr>
          <w:rFonts w:asciiTheme="minorHAnsi" w:hAnsiTheme="minorHAnsi"/>
          <w:sz w:val="22"/>
          <w:szCs w:val="22"/>
        </w:rPr>
        <w:tab/>
      </w:r>
      <w:r w:rsidR="00AE3C9D">
        <w:rPr>
          <w:rFonts w:asciiTheme="minorHAnsi" w:hAnsiTheme="minorHAnsi"/>
          <w:sz w:val="22"/>
          <w:szCs w:val="22"/>
        </w:rPr>
        <w:t>Ing. Pavel Kábrt</w:t>
      </w:r>
      <w:r w:rsidR="00775EB1">
        <w:rPr>
          <w:rFonts w:asciiTheme="minorHAnsi" w:hAnsiTheme="minorHAnsi"/>
          <w:sz w:val="22"/>
          <w:szCs w:val="22"/>
        </w:rPr>
        <w:t xml:space="preserve"> 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:rsidR="000A0147" w:rsidRPr="00515D12" w:rsidRDefault="000A0147" w:rsidP="000A0147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</w:p>
    <w:p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:rsidR="00E21A6E" w:rsidRPr="005629B3" w:rsidRDefault="000A0147" w:rsidP="00C34993">
      <w:pPr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AE27E3">
        <w:rPr>
          <w:rFonts w:asciiTheme="minorHAnsi" w:hAnsiTheme="minorHAnsi"/>
          <w:sz w:val="20"/>
          <w:szCs w:val="20"/>
        </w:rPr>
        <w:t>Z/</w:t>
      </w:r>
      <w:r w:rsidR="00F46720">
        <w:rPr>
          <w:rFonts w:asciiTheme="minorHAnsi" w:hAnsiTheme="minorHAnsi"/>
          <w:sz w:val="20"/>
          <w:szCs w:val="20"/>
        </w:rPr>
        <w:t>2142</w:t>
      </w:r>
      <w:r w:rsidR="00AE27E3">
        <w:rPr>
          <w:rFonts w:asciiTheme="minorHAnsi" w:hAnsiTheme="minorHAnsi"/>
          <w:sz w:val="20"/>
          <w:szCs w:val="20"/>
        </w:rPr>
        <w:t>/2017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C34993">
        <w:rPr>
          <w:rFonts w:asciiTheme="minorHAnsi" w:hAnsiTheme="minorHAnsi"/>
          <w:sz w:val="20"/>
          <w:szCs w:val="20"/>
        </w:rPr>
        <w:t>23. 11.</w:t>
      </w:r>
      <w:r w:rsidR="00306B03">
        <w:rPr>
          <w:rFonts w:asciiTheme="minorHAnsi" w:hAnsiTheme="minorHAnsi"/>
          <w:sz w:val="20"/>
          <w:szCs w:val="20"/>
        </w:rPr>
        <w:t xml:space="preserve"> 2017</w:t>
      </w:r>
    </w:p>
    <w:p w:rsidR="00D64D3F" w:rsidRDefault="00306B03" w:rsidP="00306B03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Bc. Petra Šnejdrová</w:t>
      </w:r>
      <w:r w:rsidR="000A0147" w:rsidRPr="009840BC">
        <w:rPr>
          <w:rFonts w:asciiTheme="minorHAnsi" w:hAnsiTheme="minorHAnsi"/>
          <w:sz w:val="20"/>
          <w:szCs w:val="20"/>
        </w:rPr>
        <w:t>, ekonomické odd</w:t>
      </w:r>
      <w:r>
        <w:rPr>
          <w:rFonts w:asciiTheme="minorHAnsi" w:hAnsiTheme="minorHAnsi"/>
          <w:sz w:val="20"/>
          <w:szCs w:val="20"/>
        </w:rPr>
        <w:t>ělení</w:t>
      </w:r>
      <w:r w:rsidR="000A0147" w:rsidRPr="009840BC">
        <w:rPr>
          <w:rFonts w:asciiTheme="minorHAnsi" w:hAnsiTheme="minorHAnsi"/>
          <w:sz w:val="20"/>
          <w:szCs w:val="20"/>
        </w:rPr>
        <w:t xml:space="preserve"> </w:t>
      </w:r>
      <w:r w:rsidR="000A0147">
        <w:rPr>
          <w:rFonts w:asciiTheme="minorHAnsi" w:hAnsiTheme="minorHAnsi"/>
          <w:sz w:val="20"/>
          <w:szCs w:val="20"/>
        </w:rPr>
        <w:t>o</w:t>
      </w:r>
      <w:r w:rsidR="000A0147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p w:rsidR="00D64D3F" w:rsidRDefault="00D64D3F" w:rsidP="005629B3">
      <w:pPr>
        <w:jc w:val="both"/>
        <w:rPr>
          <w:rFonts w:asciiTheme="minorHAnsi" w:hAnsiTheme="minorHAnsi"/>
          <w:sz w:val="20"/>
          <w:szCs w:val="20"/>
        </w:rPr>
      </w:pPr>
    </w:p>
    <w:p w:rsidR="005B05DD" w:rsidRDefault="005B05DD" w:rsidP="00EC5300">
      <w:pPr>
        <w:rPr>
          <w:rFonts w:asciiTheme="minorHAnsi" w:hAnsiTheme="minorHAnsi"/>
          <w:b/>
          <w:sz w:val="22"/>
          <w:szCs w:val="22"/>
        </w:rPr>
      </w:pPr>
    </w:p>
    <w:p w:rsidR="005B05DD" w:rsidRDefault="005B05DD" w:rsidP="00EC5300">
      <w:pPr>
        <w:rPr>
          <w:rFonts w:asciiTheme="minorHAnsi" w:hAnsiTheme="minorHAnsi"/>
          <w:b/>
          <w:sz w:val="22"/>
          <w:szCs w:val="22"/>
        </w:rPr>
      </w:pPr>
    </w:p>
    <w:p w:rsidR="00D64D3F" w:rsidRDefault="00322DD6" w:rsidP="00EC5300">
      <w:pPr>
        <w:rPr>
          <w:rFonts w:asciiTheme="minorHAnsi" w:hAnsiTheme="minorHAnsi"/>
          <w:b/>
          <w:sz w:val="22"/>
          <w:szCs w:val="22"/>
        </w:rPr>
      </w:pPr>
      <w:r w:rsidRPr="00322DD6">
        <w:rPr>
          <w:rFonts w:asciiTheme="minorHAnsi" w:hAnsiTheme="minorHAnsi"/>
          <w:b/>
          <w:sz w:val="22"/>
          <w:szCs w:val="22"/>
        </w:rPr>
        <w:t xml:space="preserve">Příloha č. 1 ke smlouvě o poskytnutí dotace </w:t>
      </w:r>
    </w:p>
    <w:p w:rsidR="007B27AF" w:rsidRDefault="007B27AF" w:rsidP="00EC5300">
      <w:pPr>
        <w:rPr>
          <w:rFonts w:asciiTheme="minorHAnsi" w:hAnsiTheme="minorHAnsi"/>
          <w:noProof/>
          <w:sz w:val="20"/>
          <w:szCs w:val="20"/>
        </w:rPr>
      </w:pPr>
    </w:p>
    <w:p w:rsidR="00AE3C9D" w:rsidRPr="00EC5300" w:rsidRDefault="00AE3C9D" w:rsidP="00EC53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inline distT="0" distB="0" distL="0" distR="0">
            <wp:extent cx="5904865" cy="8346780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834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C9D" w:rsidRPr="00EC5300" w:rsidSect="00306B03">
      <w:headerReference w:type="default" r:id="rId10"/>
      <w:footerReference w:type="even" r:id="rId11"/>
      <w:footerReference w:type="default" r:id="rId12"/>
      <w:pgSz w:w="11907" w:h="16840" w:code="9"/>
      <w:pgMar w:top="851" w:right="1304" w:bottom="567" w:left="1304" w:header="0" w:footer="0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4D18A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1479588"/>
      <w:docPartObj>
        <w:docPartGallery w:val="Page Numbers (Bottom of Page)"/>
        <w:docPartUnique/>
      </w:docPartObj>
    </w:sdtPr>
    <w:sdtEndPr/>
    <w:sdtContent>
      <w:p w:rsidR="00306B03" w:rsidRDefault="00306B0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8A2">
          <w:rPr>
            <w:noProof/>
          </w:rPr>
          <w:t>6</w:t>
        </w:r>
        <w:r>
          <w:fldChar w:fldCharType="end"/>
        </w:r>
      </w:p>
    </w:sdtContent>
  </w:sdt>
  <w:p w:rsidR="00241A8F" w:rsidRDefault="004D18A2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6C0" w:rsidRDefault="001F26C0">
    <w:pPr>
      <w:pStyle w:val="Zhlav"/>
    </w:pPr>
  </w:p>
  <w:p w:rsidR="007B50AC" w:rsidRDefault="007B50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6B154860"/>
    <w:multiLevelType w:val="hybridMultilevel"/>
    <w:tmpl w:val="17186D4E"/>
    <w:lvl w:ilvl="0" w:tplc="A10CB5DE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14"/>
  </w:num>
  <w:num w:numId="5">
    <w:abstractNumId w:val="4"/>
  </w:num>
  <w:num w:numId="6">
    <w:abstractNumId w:val="6"/>
  </w:num>
  <w:num w:numId="7">
    <w:abstractNumId w:val="12"/>
  </w:num>
  <w:num w:numId="8">
    <w:abstractNumId w:val="5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15"/>
  </w:num>
  <w:num w:numId="14">
    <w:abstractNumId w:val="2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47"/>
    <w:rsid w:val="00050899"/>
    <w:rsid w:val="0005457C"/>
    <w:rsid w:val="00062E5C"/>
    <w:rsid w:val="00080349"/>
    <w:rsid w:val="000A0147"/>
    <w:rsid w:val="000C5054"/>
    <w:rsid w:val="001001C1"/>
    <w:rsid w:val="00113C3D"/>
    <w:rsid w:val="00126D25"/>
    <w:rsid w:val="00156F3F"/>
    <w:rsid w:val="00161C77"/>
    <w:rsid w:val="00164740"/>
    <w:rsid w:val="00177B9D"/>
    <w:rsid w:val="00196C43"/>
    <w:rsid w:val="001A7479"/>
    <w:rsid w:val="001B1447"/>
    <w:rsid w:val="001C42DC"/>
    <w:rsid w:val="001C4966"/>
    <w:rsid w:val="001E5D57"/>
    <w:rsid w:val="001F26C0"/>
    <w:rsid w:val="00271822"/>
    <w:rsid w:val="0027527A"/>
    <w:rsid w:val="002806CD"/>
    <w:rsid w:val="00283DB5"/>
    <w:rsid w:val="00290BB3"/>
    <w:rsid w:val="002A5DCE"/>
    <w:rsid w:val="002B3740"/>
    <w:rsid w:val="002B3971"/>
    <w:rsid w:val="002E686C"/>
    <w:rsid w:val="002E6D8D"/>
    <w:rsid w:val="002F00F9"/>
    <w:rsid w:val="00306B03"/>
    <w:rsid w:val="00310AEF"/>
    <w:rsid w:val="00322DD6"/>
    <w:rsid w:val="00346869"/>
    <w:rsid w:val="00347987"/>
    <w:rsid w:val="003B5C4F"/>
    <w:rsid w:val="003E591D"/>
    <w:rsid w:val="003F7AC8"/>
    <w:rsid w:val="00420D16"/>
    <w:rsid w:val="00484E8E"/>
    <w:rsid w:val="004B190A"/>
    <w:rsid w:val="004C2811"/>
    <w:rsid w:val="004D18A2"/>
    <w:rsid w:val="005501FD"/>
    <w:rsid w:val="005629B3"/>
    <w:rsid w:val="00571C32"/>
    <w:rsid w:val="005835D6"/>
    <w:rsid w:val="005A0A3E"/>
    <w:rsid w:val="005A0E57"/>
    <w:rsid w:val="005B05DD"/>
    <w:rsid w:val="005F7BF3"/>
    <w:rsid w:val="006021C0"/>
    <w:rsid w:val="006037C6"/>
    <w:rsid w:val="00604D57"/>
    <w:rsid w:val="00621543"/>
    <w:rsid w:val="0064363E"/>
    <w:rsid w:val="00662BD3"/>
    <w:rsid w:val="00696A0E"/>
    <w:rsid w:val="006B1844"/>
    <w:rsid w:val="006D3843"/>
    <w:rsid w:val="006D5456"/>
    <w:rsid w:val="007109EF"/>
    <w:rsid w:val="00714C9F"/>
    <w:rsid w:val="00724CAC"/>
    <w:rsid w:val="00730D00"/>
    <w:rsid w:val="00772A39"/>
    <w:rsid w:val="00775EB1"/>
    <w:rsid w:val="007A01F4"/>
    <w:rsid w:val="007B27AF"/>
    <w:rsid w:val="007B50AC"/>
    <w:rsid w:val="007B70EC"/>
    <w:rsid w:val="007C648F"/>
    <w:rsid w:val="007F765A"/>
    <w:rsid w:val="008149BC"/>
    <w:rsid w:val="00844BB2"/>
    <w:rsid w:val="00861368"/>
    <w:rsid w:val="00877910"/>
    <w:rsid w:val="008B131C"/>
    <w:rsid w:val="008B3F83"/>
    <w:rsid w:val="008C22A2"/>
    <w:rsid w:val="008D53F1"/>
    <w:rsid w:val="008D7FF1"/>
    <w:rsid w:val="008E7E19"/>
    <w:rsid w:val="00932B78"/>
    <w:rsid w:val="00947F9C"/>
    <w:rsid w:val="00980E62"/>
    <w:rsid w:val="009810E7"/>
    <w:rsid w:val="00985DDF"/>
    <w:rsid w:val="009A5052"/>
    <w:rsid w:val="009C3343"/>
    <w:rsid w:val="009D60BC"/>
    <w:rsid w:val="009D694E"/>
    <w:rsid w:val="009E3FC7"/>
    <w:rsid w:val="00A16F26"/>
    <w:rsid w:val="00A2236F"/>
    <w:rsid w:val="00A24FD7"/>
    <w:rsid w:val="00A505FC"/>
    <w:rsid w:val="00A60F23"/>
    <w:rsid w:val="00A973F6"/>
    <w:rsid w:val="00AA2AD7"/>
    <w:rsid w:val="00AA6D13"/>
    <w:rsid w:val="00AB00FB"/>
    <w:rsid w:val="00AB1762"/>
    <w:rsid w:val="00AC65E8"/>
    <w:rsid w:val="00AE27E3"/>
    <w:rsid w:val="00AE3C9D"/>
    <w:rsid w:val="00B075D7"/>
    <w:rsid w:val="00B426A5"/>
    <w:rsid w:val="00B46E3A"/>
    <w:rsid w:val="00B7536D"/>
    <w:rsid w:val="00B9295E"/>
    <w:rsid w:val="00B92DD8"/>
    <w:rsid w:val="00BB297F"/>
    <w:rsid w:val="00BC20D4"/>
    <w:rsid w:val="00BC41E3"/>
    <w:rsid w:val="00BC5983"/>
    <w:rsid w:val="00C34993"/>
    <w:rsid w:val="00C8265D"/>
    <w:rsid w:val="00CD34B4"/>
    <w:rsid w:val="00CF2BB9"/>
    <w:rsid w:val="00D31897"/>
    <w:rsid w:val="00D330DD"/>
    <w:rsid w:val="00D33593"/>
    <w:rsid w:val="00D37FCA"/>
    <w:rsid w:val="00D46FC5"/>
    <w:rsid w:val="00D5347D"/>
    <w:rsid w:val="00D57654"/>
    <w:rsid w:val="00D64D3F"/>
    <w:rsid w:val="00D67640"/>
    <w:rsid w:val="00D76457"/>
    <w:rsid w:val="00DA3B85"/>
    <w:rsid w:val="00DB16DF"/>
    <w:rsid w:val="00DE74F5"/>
    <w:rsid w:val="00E10816"/>
    <w:rsid w:val="00E21A6E"/>
    <w:rsid w:val="00E77A44"/>
    <w:rsid w:val="00E85EBF"/>
    <w:rsid w:val="00EB5E74"/>
    <w:rsid w:val="00EC510D"/>
    <w:rsid w:val="00EC5300"/>
    <w:rsid w:val="00ED2D4B"/>
    <w:rsid w:val="00EE1818"/>
    <w:rsid w:val="00EF4BE6"/>
    <w:rsid w:val="00F46720"/>
    <w:rsid w:val="00F53D8A"/>
    <w:rsid w:val="00F5783E"/>
    <w:rsid w:val="00F63730"/>
    <w:rsid w:val="00F874AD"/>
    <w:rsid w:val="00FA2CBA"/>
    <w:rsid w:val="00FC2095"/>
    <w:rsid w:val="00FE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00F2"/>
  <w15:docId w15:val="{5FF3EC85-3037-44D4-B686-87665650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uiPriority w:val="99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06B0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6B0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dubic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9E0B8-24D9-49B4-A3F6-8ADA61D2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2158</Words>
  <Characters>12736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Vaněčková Helena</dc:creator>
  <cp:lastModifiedBy>Šnejdrová Petra</cp:lastModifiedBy>
  <cp:revision>3</cp:revision>
  <cp:lastPrinted>2016-02-10T15:10:00Z</cp:lastPrinted>
  <dcterms:created xsi:type="dcterms:W3CDTF">2018-04-05T07:29:00Z</dcterms:created>
  <dcterms:modified xsi:type="dcterms:W3CDTF">2018-05-03T10:46:00Z</dcterms:modified>
</cp:coreProperties>
</file>