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22" w:rsidRPr="008E4ED7" w:rsidRDefault="005F3869" w:rsidP="00E363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36"/>
          <w:szCs w:val="36"/>
          <w:lang w:val="x-none"/>
        </w:rPr>
      </w:pPr>
      <w:r>
        <w:rPr>
          <w:rFonts w:ascii="Cambria" w:hAnsi="Cambria" w:cs="Arial"/>
          <w:b/>
          <w:bCs/>
          <w:sz w:val="36"/>
          <w:szCs w:val="36"/>
        </w:rPr>
        <w:t>Dodatek č. 1 ke s</w:t>
      </w:r>
      <w:proofErr w:type="spellStart"/>
      <w:r>
        <w:rPr>
          <w:rFonts w:ascii="Cambria" w:hAnsi="Cambria" w:cs="Arial"/>
          <w:b/>
          <w:bCs/>
          <w:sz w:val="36"/>
          <w:szCs w:val="36"/>
          <w:lang w:val="x-none"/>
        </w:rPr>
        <w:t>mlouvě</w:t>
      </w:r>
      <w:proofErr w:type="spellEnd"/>
      <w:r>
        <w:rPr>
          <w:rFonts w:ascii="Cambria" w:hAnsi="Cambria" w:cs="Arial"/>
          <w:b/>
          <w:bCs/>
          <w:sz w:val="36"/>
          <w:szCs w:val="36"/>
        </w:rPr>
        <w:t xml:space="preserve"> </w:t>
      </w:r>
      <w:r w:rsidR="00F54922" w:rsidRPr="008E4ED7">
        <w:rPr>
          <w:rFonts w:ascii="Cambria" w:hAnsi="Cambria" w:cs="Arial"/>
          <w:b/>
          <w:bCs/>
          <w:sz w:val="36"/>
          <w:szCs w:val="36"/>
          <w:lang w:val="x-none"/>
        </w:rPr>
        <w:t xml:space="preserve">o nájmu prostoru sloužícího </w:t>
      </w:r>
      <w:r>
        <w:rPr>
          <w:rFonts w:ascii="Cambria" w:hAnsi="Cambria" w:cs="Arial"/>
          <w:b/>
          <w:bCs/>
          <w:sz w:val="36"/>
          <w:szCs w:val="36"/>
        </w:rPr>
        <w:t xml:space="preserve">                  </w:t>
      </w:r>
      <w:r w:rsidR="00844C9B">
        <w:rPr>
          <w:rFonts w:ascii="Cambria" w:hAnsi="Cambria" w:cs="Arial"/>
          <w:b/>
          <w:bCs/>
          <w:sz w:val="36"/>
          <w:szCs w:val="36"/>
        </w:rPr>
        <w:t xml:space="preserve">k </w:t>
      </w:r>
      <w:r w:rsidR="00F54922" w:rsidRPr="008E4ED7">
        <w:rPr>
          <w:rFonts w:ascii="Cambria" w:hAnsi="Cambria" w:cs="Arial"/>
          <w:b/>
          <w:bCs/>
          <w:sz w:val="36"/>
          <w:szCs w:val="36"/>
          <w:lang w:val="x-none"/>
        </w:rPr>
        <w:t>podnikání</w:t>
      </w:r>
    </w:p>
    <w:p w:rsidR="00F54922" w:rsidRPr="008E4ED7" w:rsidRDefault="00F54922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F54922" w:rsidRDefault="00F54922" w:rsidP="0066568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</w:p>
    <w:p w:rsidR="00665682" w:rsidRPr="00665682" w:rsidRDefault="00665682" w:rsidP="0066568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>Smluvní strany</w:t>
      </w:r>
    </w:p>
    <w:p w:rsidR="008E4ED7" w:rsidRPr="008E4ED7" w:rsidRDefault="008E4ED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8E4ED7" w:rsidRPr="008E4ED7" w:rsidRDefault="008E4ED7" w:rsidP="008E4ED7">
      <w:pPr>
        <w:pStyle w:val="Bezmezer"/>
        <w:spacing w:line="276" w:lineRule="auto"/>
        <w:rPr>
          <w:rFonts w:ascii="Cambria" w:hAnsi="Cambria" w:cs="Times New Roman"/>
          <w:b/>
        </w:rPr>
      </w:pPr>
      <w:r w:rsidRPr="008E4ED7">
        <w:rPr>
          <w:rFonts w:ascii="Cambria" w:hAnsi="Cambria"/>
          <w:b/>
        </w:rPr>
        <w:t xml:space="preserve">Ústav chemických procesů AV ČR, </w:t>
      </w:r>
      <w:proofErr w:type="spellStart"/>
      <w:proofErr w:type="gramStart"/>
      <w:r w:rsidRPr="008E4ED7">
        <w:rPr>
          <w:rFonts w:ascii="Cambria" w:hAnsi="Cambria"/>
          <w:b/>
        </w:rPr>
        <w:t>v.v.</w:t>
      </w:r>
      <w:proofErr w:type="gramEnd"/>
      <w:r w:rsidR="009F545C">
        <w:rPr>
          <w:rFonts w:ascii="Cambria" w:hAnsi="Cambria"/>
          <w:b/>
        </w:rPr>
        <w:t>i</w:t>
      </w:r>
      <w:proofErr w:type="spellEnd"/>
      <w:r w:rsidR="009F545C">
        <w:rPr>
          <w:rFonts w:ascii="Cambria" w:hAnsi="Cambria"/>
          <w:b/>
        </w:rPr>
        <w:t>.</w:t>
      </w:r>
    </w:p>
    <w:p w:rsidR="008E4ED7" w:rsidRPr="008E4ED7" w:rsidRDefault="008E4ED7" w:rsidP="008E4ED7">
      <w:pPr>
        <w:pStyle w:val="Bezmezer"/>
        <w:spacing w:line="276" w:lineRule="auto"/>
        <w:rPr>
          <w:rFonts w:ascii="Cambria" w:hAnsi="Cambria"/>
        </w:rPr>
      </w:pPr>
      <w:r w:rsidRPr="008E4ED7">
        <w:rPr>
          <w:rFonts w:ascii="Cambria" w:hAnsi="Cambria"/>
        </w:rPr>
        <w:t>se sídlem: Rozvojová 135, 165 02 Praha 6</w:t>
      </w:r>
    </w:p>
    <w:p w:rsidR="008E4ED7" w:rsidRPr="008E4ED7" w:rsidRDefault="008E4ED7" w:rsidP="008E4ED7">
      <w:pPr>
        <w:pStyle w:val="Bezmezer"/>
        <w:spacing w:line="276" w:lineRule="auto"/>
        <w:rPr>
          <w:rFonts w:ascii="Cambria" w:hAnsi="Cambria"/>
        </w:rPr>
      </w:pPr>
      <w:r w:rsidRPr="008E4ED7">
        <w:rPr>
          <w:rFonts w:ascii="Cambria" w:hAnsi="Cambria"/>
        </w:rPr>
        <w:t>IČ: 67985858</w:t>
      </w:r>
    </w:p>
    <w:p w:rsidR="008E4ED7" w:rsidRPr="008E4ED7" w:rsidRDefault="008E4ED7" w:rsidP="008E4ED7">
      <w:pPr>
        <w:pStyle w:val="Bezmezer"/>
        <w:spacing w:line="276" w:lineRule="auto"/>
        <w:rPr>
          <w:rFonts w:ascii="Cambria" w:hAnsi="Cambria"/>
        </w:rPr>
      </w:pPr>
      <w:r w:rsidRPr="008E4ED7">
        <w:rPr>
          <w:rFonts w:ascii="Cambria" w:hAnsi="Cambria"/>
        </w:rPr>
        <w:t>DIČ: CZ67985858</w:t>
      </w:r>
    </w:p>
    <w:p w:rsidR="008E4ED7" w:rsidRPr="008E4ED7" w:rsidRDefault="008E4ED7" w:rsidP="008E4ED7">
      <w:pPr>
        <w:pStyle w:val="Bezmezer"/>
        <w:spacing w:line="276" w:lineRule="auto"/>
        <w:rPr>
          <w:rFonts w:ascii="Cambria" w:hAnsi="Cambria"/>
        </w:rPr>
      </w:pPr>
      <w:r w:rsidRPr="008E4ED7">
        <w:rPr>
          <w:rFonts w:ascii="Cambria" w:hAnsi="Cambria"/>
        </w:rPr>
        <w:t xml:space="preserve">zastoupený: Ing. Miroslavem Punčochářem, </w:t>
      </w:r>
      <w:proofErr w:type="spellStart"/>
      <w:r w:rsidRPr="008E4ED7">
        <w:rPr>
          <w:rFonts w:ascii="Cambria" w:hAnsi="Cambria"/>
        </w:rPr>
        <w:t>DSc</w:t>
      </w:r>
      <w:proofErr w:type="spellEnd"/>
      <w:r w:rsidRPr="008E4ED7">
        <w:rPr>
          <w:rFonts w:ascii="Cambria" w:hAnsi="Cambria"/>
        </w:rPr>
        <w:t>., ředitelem ústavu</w:t>
      </w:r>
    </w:p>
    <w:p w:rsidR="008E4ED7" w:rsidRPr="008E4ED7" w:rsidRDefault="008E4ED7" w:rsidP="008E4ED7">
      <w:pPr>
        <w:pStyle w:val="Bezmezer"/>
        <w:spacing w:line="276" w:lineRule="auto"/>
        <w:rPr>
          <w:rFonts w:ascii="Cambria" w:hAnsi="Cambria"/>
        </w:rPr>
      </w:pPr>
      <w:r w:rsidRPr="008E4ED7">
        <w:rPr>
          <w:rFonts w:ascii="Cambria" w:hAnsi="Cambria"/>
        </w:rPr>
        <w:t>Bankovní spojení: Komerční banka, Praha 6</w:t>
      </w:r>
    </w:p>
    <w:p w:rsidR="008E4ED7" w:rsidRPr="008E4ED7" w:rsidRDefault="008E4ED7" w:rsidP="008E4ED7">
      <w:pPr>
        <w:pStyle w:val="Bezmezer"/>
        <w:spacing w:line="276" w:lineRule="auto"/>
        <w:rPr>
          <w:rFonts w:ascii="Cambria" w:hAnsi="Cambria"/>
        </w:rPr>
      </w:pPr>
      <w:r w:rsidRPr="008E4ED7">
        <w:rPr>
          <w:rFonts w:ascii="Cambria" w:hAnsi="Cambria"/>
        </w:rPr>
        <w:t>Účet číslo: 19-8482480217/0100</w:t>
      </w:r>
    </w:p>
    <w:p w:rsidR="00F54922" w:rsidRPr="008E4ED7" w:rsidRDefault="00F54922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  <w:lang w:val="x-none"/>
        </w:rPr>
      </w:pPr>
      <w:r w:rsidRPr="008E4ED7">
        <w:rPr>
          <w:rFonts w:ascii="Cambria" w:hAnsi="Cambria" w:cs="Arial"/>
          <w:color w:val="000000"/>
          <w:lang w:val="x-none"/>
        </w:rPr>
        <w:t>(dále jen „</w:t>
      </w:r>
      <w:r w:rsidRPr="008E4ED7">
        <w:rPr>
          <w:rFonts w:ascii="Cambria" w:hAnsi="Cambria" w:cs="Arial"/>
          <w:b/>
          <w:color w:val="000000"/>
          <w:lang w:val="x-none"/>
        </w:rPr>
        <w:t>pronajímatel</w:t>
      </w:r>
      <w:r w:rsidRPr="008E4ED7">
        <w:rPr>
          <w:rFonts w:ascii="Cambria" w:hAnsi="Cambria" w:cs="Arial"/>
          <w:color w:val="000000"/>
          <w:lang w:val="x-none"/>
        </w:rPr>
        <w:t>“)</w:t>
      </w:r>
    </w:p>
    <w:p w:rsidR="00F54922" w:rsidRPr="008E4ED7" w:rsidRDefault="00F54922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  <w:lang w:val="x-none"/>
        </w:rPr>
      </w:pPr>
    </w:p>
    <w:p w:rsidR="00F54922" w:rsidRPr="00665682" w:rsidRDefault="00F54922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b/>
          <w:color w:val="000000"/>
          <w:lang w:val="x-none"/>
        </w:rPr>
      </w:pPr>
      <w:r w:rsidRPr="008E4ED7">
        <w:rPr>
          <w:rFonts w:ascii="Cambria" w:hAnsi="Cambria" w:cs="Arial"/>
          <w:b/>
          <w:color w:val="000000"/>
          <w:lang w:val="x-none"/>
        </w:rPr>
        <w:t>a</w:t>
      </w:r>
    </w:p>
    <w:p w:rsidR="00665682" w:rsidRDefault="00665682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b/>
          <w:color w:val="000000"/>
        </w:rPr>
      </w:pPr>
    </w:p>
    <w:p w:rsidR="00F54922" w:rsidRDefault="00EA0723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b/>
          <w:color w:val="000000"/>
        </w:rPr>
      </w:pPr>
      <w:proofErr w:type="spellStart"/>
      <w:r>
        <w:rPr>
          <w:rFonts w:ascii="Cambria" w:hAnsi="Cambria" w:cs="Arial"/>
          <w:b/>
          <w:color w:val="000000"/>
        </w:rPr>
        <w:t>PharmaCan</w:t>
      </w:r>
      <w:proofErr w:type="spellEnd"/>
      <w:r>
        <w:rPr>
          <w:rFonts w:ascii="Cambria" w:hAnsi="Cambria" w:cs="Arial"/>
          <w:b/>
          <w:color w:val="000000"/>
        </w:rPr>
        <w:t xml:space="preserve"> s.r.o.</w:t>
      </w:r>
    </w:p>
    <w:p w:rsidR="00EA0723" w:rsidRPr="00EA0723" w:rsidRDefault="00EA0723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se sídlem Kvapilova 927/14, 150 00 Praha 5</w:t>
      </w:r>
    </w:p>
    <w:p w:rsidR="006D475A" w:rsidRPr="008E4ED7" w:rsidRDefault="006D475A" w:rsidP="006D475A">
      <w:pPr>
        <w:pStyle w:val="Bezmezer"/>
        <w:spacing w:line="276" w:lineRule="auto"/>
        <w:rPr>
          <w:rFonts w:ascii="Cambria" w:hAnsi="Cambria"/>
        </w:rPr>
      </w:pPr>
      <w:r>
        <w:rPr>
          <w:rFonts w:ascii="Cambria" w:hAnsi="Cambria" w:cs="Arial"/>
          <w:color w:val="000000"/>
          <w:lang w:val="x-none"/>
        </w:rPr>
        <w:t xml:space="preserve">s místem podnikání: </w:t>
      </w:r>
      <w:r w:rsidRPr="008E4ED7">
        <w:rPr>
          <w:rFonts w:ascii="Cambria" w:hAnsi="Cambria"/>
        </w:rPr>
        <w:t>Rozvojová 135, 165 02 Praha 6</w:t>
      </w:r>
    </w:p>
    <w:p w:rsidR="00F54922" w:rsidRDefault="006D475A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lang w:val="x-none"/>
        </w:rPr>
        <w:t>I</w:t>
      </w:r>
      <w:r>
        <w:rPr>
          <w:rFonts w:ascii="Cambria" w:hAnsi="Cambria" w:cs="Arial"/>
          <w:color w:val="000000"/>
        </w:rPr>
        <w:t>Č: 05462177</w:t>
      </w:r>
    </w:p>
    <w:p w:rsidR="00E73BC2" w:rsidRPr="007855EC" w:rsidRDefault="00E73BC2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DIČ: </w:t>
      </w:r>
      <w:r w:rsidRPr="007855EC">
        <w:rPr>
          <w:rFonts w:ascii="Cambria" w:hAnsi="Cambria" w:cs="Arial"/>
          <w:color w:val="000000"/>
        </w:rPr>
        <w:t>CZ05462177</w:t>
      </w:r>
    </w:p>
    <w:p w:rsidR="006D475A" w:rsidRPr="007855EC" w:rsidRDefault="00E10BA9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  <w:r w:rsidRPr="007855EC">
        <w:rPr>
          <w:rFonts w:ascii="Cambria" w:hAnsi="Cambria" w:cs="Arial"/>
          <w:color w:val="000000"/>
        </w:rPr>
        <w:t xml:space="preserve">zastoupená: </w:t>
      </w:r>
      <w:r w:rsidR="00AB2773" w:rsidRPr="007855EC">
        <w:rPr>
          <w:rFonts w:ascii="Cambria" w:hAnsi="Cambria" w:cs="Arial"/>
          <w:color w:val="000000"/>
        </w:rPr>
        <w:t>Miroslavem Richt</w:t>
      </w:r>
      <w:r w:rsidRPr="007855EC">
        <w:rPr>
          <w:rFonts w:ascii="Cambria" w:hAnsi="Cambria" w:cs="Arial"/>
          <w:color w:val="000000"/>
        </w:rPr>
        <w:t>rem, jednatelem společnosti</w:t>
      </w:r>
    </w:p>
    <w:p w:rsidR="00360E07" w:rsidRPr="007855EC" w:rsidRDefault="00360E07" w:rsidP="00360E07">
      <w:pPr>
        <w:pStyle w:val="Bezmezer"/>
        <w:spacing w:line="276" w:lineRule="auto"/>
        <w:rPr>
          <w:rFonts w:ascii="Cambria" w:hAnsi="Cambria"/>
        </w:rPr>
      </w:pPr>
      <w:r w:rsidRPr="007855EC">
        <w:rPr>
          <w:rFonts w:ascii="Cambria" w:hAnsi="Cambria"/>
        </w:rPr>
        <w:t xml:space="preserve">Bankovní spojení: </w:t>
      </w:r>
      <w:proofErr w:type="spellStart"/>
      <w:r w:rsidR="007855EC" w:rsidRPr="007855EC">
        <w:rPr>
          <w:rFonts w:ascii="Cambria" w:hAnsi="Cambria"/>
        </w:rPr>
        <w:t>Fio</w:t>
      </w:r>
      <w:proofErr w:type="spellEnd"/>
      <w:r w:rsidR="007855EC" w:rsidRPr="007855EC">
        <w:rPr>
          <w:rFonts w:ascii="Cambria" w:hAnsi="Cambria"/>
        </w:rPr>
        <w:t xml:space="preserve"> banka, Praha 6</w:t>
      </w:r>
    </w:p>
    <w:p w:rsidR="00360E07" w:rsidRPr="007855EC" w:rsidRDefault="00360E07" w:rsidP="00360E07">
      <w:pPr>
        <w:pStyle w:val="Bezmezer"/>
        <w:spacing w:line="276" w:lineRule="auto"/>
        <w:rPr>
          <w:rFonts w:ascii="Cambria" w:hAnsi="Cambria"/>
        </w:rPr>
      </w:pPr>
      <w:r w:rsidRPr="007855EC">
        <w:rPr>
          <w:rFonts w:ascii="Cambria" w:hAnsi="Cambria"/>
        </w:rPr>
        <w:t xml:space="preserve">Účet číslo: </w:t>
      </w:r>
      <w:r w:rsidR="007855EC">
        <w:rPr>
          <w:rFonts w:ascii="Cambria" w:hAnsi="Cambria"/>
        </w:rPr>
        <w:t>2600836935/2010</w:t>
      </w:r>
    </w:p>
    <w:p w:rsidR="00360E07" w:rsidRPr="007855EC" w:rsidRDefault="00360E07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</w:p>
    <w:p w:rsidR="00F54922" w:rsidRPr="008E4ED7" w:rsidRDefault="00F54922" w:rsidP="00F54922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  <w:lang w:val="x-none"/>
        </w:rPr>
      </w:pPr>
      <w:r w:rsidRPr="007855EC">
        <w:rPr>
          <w:rFonts w:ascii="Cambria" w:hAnsi="Cambria" w:cs="Arial"/>
          <w:color w:val="000000"/>
          <w:lang w:val="x-none"/>
        </w:rPr>
        <w:t>(dále jen „</w:t>
      </w:r>
      <w:r w:rsidRPr="007855EC">
        <w:rPr>
          <w:rFonts w:ascii="Cambria" w:hAnsi="Cambria" w:cs="Arial"/>
          <w:b/>
          <w:color w:val="000000"/>
          <w:lang w:val="x-none"/>
        </w:rPr>
        <w:t>nájemce</w:t>
      </w:r>
      <w:r w:rsidRPr="007855EC">
        <w:rPr>
          <w:rFonts w:ascii="Cambria" w:hAnsi="Cambria" w:cs="Arial"/>
          <w:color w:val="000000"/>
          <w:lang w:val="x-none"/>
        </w:rPr>
        <w:t>“)</w:t>
      </w:r>
    </w:p>
    <w:p w:rsidR="00F54922" w:rsidRPr="008E4ED7" w:rsidRDefault="00F54922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5F3869" w:rsidRPr="005F3869" w:rsidRDefault="005F3869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se</w:t>
      </w:r>
      <w:proofErr w:type="gramEnd"/>
      <w:r>
        <w:rPr>
          <w:rFonts w:ascii="Cambria" w:hAnsi="Cambria" w:cs="Arial"/>
          <w:color w:val="000000"/>
        </w:rPr>
        <w:t xml:space="preserve"> ve smyslu uzavřené smlouvy o nájmu prostoru sloužícího k podnikání ze dne </w:t>
      </w:r>
      <w:r w:rsidR="00844C9B">
        <w:rPr>
          <w:rFonts w:ascii="Cambria" w:hAnsi="Cambria" w:cs="Arial"/>
          <w:color w:val="000000"/>
        </w:rPr>
        <w:t>2. 1. 2018</w:t>
      </w:r>
      <w:r>
        <w:rPr>
          <w:rFonts w:ascii="Cambria" w:hAnsi="Cambria" w:cs="Arial"/>
          <w:color w:val="000000"/>
        </w:rPr>
        <w:t xml:space="preserve"> (dále jen „smlouva o nájmu“) dohodly, že tímto dodatkem č. 1 se mění původní uzavřená smlouva o nájmu, a to tak, jak je níže uvedeno.</w:t>
      </w:r>
    </w:p>
    <w:p w:rsidR="005F3869" w:rsidRDefault="005F3869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8E4ED7" w:rsidRDefault="008E4ED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F54922" w:rsidRPr="008E4ED7" w:rsidRDefault="00665682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  <w:lang w:val="x-none"/>
        </w:rPr>
      </w:pPr>
      <w:r>
        <w:rPr>
          <w:rFonts w:ascii="Cambria" w:hAnsi="Cambria" w:cs="Arial"/>
          <w:b/>
          <w:color w:val="000000"/>
        </w:rPr>
        <w:t>I</w:t>
      </w:r>
      <w:r w:rsidR="00294667">
        <w:rPr>
          <w:rFonts w:ascii="Cambria" w:hAnsi="Cambria" w:cs="Arial"/>
          <w:b/>
          <w:color w:val="000000"/>
          <w:lang w:val="x-none"/>
        </w:rPr>
        <w:t>.</w:t>
      </w:r>
    </w:p>
    <w:p w:rsidR="00F54922" w:rsidRDefault="00F54922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  <w:lang w:val="x-none"/>
        </w:rPr>
      </w:pPr>
      <w:r w:rsidRPr="008E4ED7">
        <w:rPr>
          <w:rFonts w:ascii="Cambria" w:hAnsi="Cambria" w:cs="Arial"/>
          <w:b/>
          <w:color w:val="000000"/>
          <w:lang w:val="x-none"/>
        </w:rPr>
        <w:t xml:space="preserve">Předmět </w:t>
      </w:r>
      <w:r w:rsidR="005F3869">
        <w:rPr>
          <w:rFonts w:ascii="Cambria" w:hAnsi="Cambria" w:cs="Arial"/>
          <w:b/>
          <w:color w:val="000000"/>
        </w:rPr>
        <w:t xml:space="preserve">dodatku č. 1 ke smlouvě o </w:t>
      </w:r>
      <w:r w:rsidRPr="008E4ED7">
        <w:rPr>
          <w:rFonts w:ascii="Cambria" w:hAnsi="Cambria" w:cs="Arial"/>
          <w:b/>
          <w:color w:val="000000"/>
          <w:lang w:val="x-none"/>
        </w:rPr>
        <w:t>nájmu</w:t>
      </w:r>
    </w:p>
    <w:p w:rsidR="005D5124" w:rsidRDefault="005D5124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  <w:lang w:val="x-none"/>
        </w:rPr>
      </w:pPr>
    </w:p>
    <w:p w:rsidR="00D1214A" w:rsidRPr="00BB359B" w:rsidRDefault="00BB359B" w:rsidP="005F3869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Nájemce předložil pronajímateli návrh na změnu doby trvání smlouvy o nájmu. Pronajímatel s touto změnou souhlasil.</w:t>
      </w:r>
    </w:p>
    <w:p w:rsidR="00D1214A" w:rsidRDefault="00D1214A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  <w:lang w:val="x-none"/>
        </w:rPr>
      </w:pPr>
    </w:p>
    <w:p w:rsidR="00897DC7" w:rsidRDefault="00897DC7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  <w:lang w:val="x-none"/>
        </w:rPr>
      </w:pPr>
    </w:p>
    <w:p w:rsidR="00F54922" w:rsidRPr="008E4ED7" w:rsidRDefault="00F54922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  <w:lang w:val="x-none"/>
        </w:rPr>
      </w:pPr>
      <w:r w:rsidRPr="008E4ED7">
        <w:rPr>
          <w:rFonts w:ascii="Cambria" w:hAnsi="Cambria" w:cs="Arial"/>
          <w:b/>
          <w:color w:val="000000"/>
          <w:lang w:val="x-none"/>
        </w:rPr>
        <w:t>I</w:t>
      </w:r>
      <w:r w:rsidR="00665682">
        <w:rPr>
          <w:rFonts w:ascii="Cambria" w:hAnsi="Cambria" w:cs="Arial"/>
          <w:b/>
          <w:color w:val="000000"/>
        </w:rPr>
        <w:t>I</w:t>
      </w:r>
      <w:r w:rsidRPr="008E4ED7">
        <w:rPr>
          <w:rFonts w:ascii="Cambria" w:hAnsi="Cambria" w:cs="Arial"/>
          <w:b/>
          <w:color w:val="000000"/>
          <w:lang w:val="x-none"/>
        </w:rPr>
        <w:t>.</w:t>
      </w:r>
    </w:p>
    <w:p w:rsidR="00F54922" w:rsidRPr="00294667" w:rsidRDefault="0047160A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  <w:lang w:val="x-none"/>
        </w:rPr>
        <w:t xml:space="preserve">Změna článku </w:t>
      </w:r>
      <w:r w:rsidR="00294667">
        <w:rPr>
          <w:rFonts w:ascii="Cambria" w:hAnsi="Cambria" w:cs="Arial"/>
          <w:b/>
          <w:color w:val="000000"/>
          <w:lang w:val="x-none"/>
        </w:rPr>
        <w:t>II. “</w:t>
      </w:r>
      <w:r w:rsidR="00294667">
        <w:rPr>
          <w:rFonts w:ascii="Cambria" w:hAnsi="Cambria" w:cs="Arial"/>
          <w:b/>
          <w:color w:val="000000"/>
        </w:rPr>
        <w:t>Doba trvání nájmu“</w:t>
      </w:r>
    </w:p>
    <w:p w:rsidR="00F54922" w:rsidRPr="008E4ED7" w:rsidRDefault="00F54922" w:rsidP="00F54922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color w:val="000000"/>
          <w:lang w:val="x-none"/>
        </w:rPr>
      </w:pPr>
    </w:p>
    <w:p w:rsidR="00F54922" w:rsidRDefault="0029466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Předmět nájmu se sjed</w:t>
      </w:r>
      <w:r w:rsidR="0047160A">
        <w:rPr>
          <w:rFonts w:ascii="Cambria" w:hAnsi="Cambria" w:cs="Arial"/>
          <w:color w:val="000000"/>
        </w:rPr>
        <w:t>nává na dobu určitou, a to do 30</w:t>
      </w:r>
      <w:r>
        <w:rPr>
          <w:rFonts w:ascii="Cambria" w:hAnsi="Cambria" w:cs="Arial"/>
          <w:color w:val="000000"/>
        </w:rPr>
        <w:t xml:space="preserve">. </w:t>
      </w:r>
      <w:r w:rsidR="0047160A">
        <w:rPr>
          <w:rFonts w:ascii="Cambria" w:hAnsi="Cambria" w:cs="Arial"/>
          <w:color w:val="000000"/>
        </w:rPr>
        <w:t>6. 2018</w:t>
      </w:r>
      <w:r>
        <w:rPr>
          <w:rFonts w:ascii="Cambria" w:hAnsi="Cambria" w:cs="Arial"/>
          <w:color w:val="000000"/>
        </w:rPr>
        <w:t>.</w:t>
      </w:r>
    </w:p>
    <w:p w:rsidR="00294667" w:rsidRDefault="0029466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</w:p>
    <w:p w:rsidR="00294667" w:rsidRDefault="0029466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</w:p>
    <w:p w:rsidR="00897DC7" w:rsidRDefault="00897DC7" w:rsidP="00294667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</w:p>
    <w:p w:rsidR="00294667" w:rsidRDefault="00294667" w:rsidP="00294667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lastRenderedPageBreak/>
        <w:t>III.</w:t>
      </w:r>
    </w:p>
    <w:p w:rsidR="00294667" w:rsidRPr="00294667" w:rsidRDefault="00294667" w:rsidP="00294667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Změna článku I</w:t>
      </w:r>
      <w:r w:rsidR="0047160A">
        <w:rPr>
          <w:rFonts w:ascii="Cambria" w:hAnsi="Cambria" w:cs="Arial"/>
          <w:b/>
          <w:color w:val="000000"/>
        </w:rPr>
        <w:t>II</w:t>
      </w:r>
      <w:r>
        <w:rPr>
          <w:rFonts w:ascii="Cambria" w:hAnsi="Cambria" w:cs="Arial"/>
          <w:b/>
          <w:color w:val="000000"/>
        </w:rPr>
        <w:t>. „Nájemné a úhrada nákladů za poskytnuté služby“.</w:t>
      </w:r>
    </w:p>
    <w:p w:rsidR="00294667" w:rsidRDefault="0029466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294667" w:rsidRDefault="00C87251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Úhrada nájemného za sjednanou dobu nájmu bude provedena nájemcem na základě pronajímatelem vystavené faktury na částku </w:t>
      </w:r>
      <w:r w:rsidR="0047160A">
        <w:rPr>
          <w:rFonts w:ascii="Cambria" w:hAnsi="Cambria" w:cs="Arial"/>
          <w:color w:val="000000"/>
        </w:rPr>
        <w:t>6.</w:t>
      </w:r>
      <w:r>
        <w:rPr>
          <w:rFonts w:ascii="Cambria" w:hAnsi="Cambria" w:cs="Arial"/>
          <w:color w:val="000000"/>
        </w:rPr>
        <w:t xml:space="preserve">600,- Kč (slovy </w:t>
      </w:r>
      <w:r w:rsidR="0047160A">
        <w:rPr>
          <w:rFonts w:ascii="Cambria" w:hAnsi="Cambria" w:cs="Arial"/>
          <w:color w:val="000000"/>
        </w:rPr>
        <w:t>šest</w:t>
      </w:r>
      <w:r>
        <w:rPr>
          <w:rFonts w:ascii="Cambria" w:hAnsi="Cambria" w:cs="Arial"/>
          <w:color w:val="000000"/>
        </w:rPr>
        <w:t xml:space="preserve"> tisíc šest set korun českých) + DPH nejpozději k</w:t>
      </w:r>
      <w:r w:rsidR="0047160A">
        <w:rPr>
          <w:rFonts w:ascii="Cambria" w:hAnsi="Cambria" w:cs="Arial"/>
          <w:color w:val="000000"/>
        </w:rPr>
        <w:t> 31</w:t>
      </w:r>
      <w:r>
        <w:rPr>
          <w:rFonts w:ascii="Cambria" w:hAnsi="Cambria" w:cs="Arial"/>
          <w:color w:val="000000"/>
        </w:rPr>
        <w:t>.</w:t>
      </w:r>
      <w:r w:rsidR="0047160A">
        <w:rPr>
          <w:rFonts w:ascii="Cambria" w:hAnsi="Cambria" w:cs="Arial"/>
          <w:color w:val="000000"/>
        </w:rPr>
        <w:t xml:space="preserve"> 5. 2018</w:t>
      </w:r>
      <w:r>
        <w:rPr>
          <w:rFonts w:ascii="Cambria" w:hAnsi="Cambria" w:cs="Arial"/>
          <w:color w:val="000000"/>
        </w:rPr>
        <w:t>.</w:t>
      </w:r>
    </w:p>
    <w:p w:rsidR="00C87251" w:rsidRDefault="00C87251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</w:p>
    <w:p w:rsidR="00C87251" w:rsidRDefault="00C87251" w:rsidP="00C87251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IV.</w:t>
      </w:r>
    </w:p>
    <w:p w:rsidR="00C87251" w:rsidRDefault="00C87251" w:rsidP="00C87251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Závěrečná ustanovení</w:t>
      </w:r>
    </w:p>
    <w:p w:rsidR="00C87251" w:rsidRDefault="00C87251" w:rsidP="00C87251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</w:p>
    <w:p w:rsidR="00C87251" w:rsidRPr="00C87251" w:rsidRDefault="00C87251" w:rsidP="00C8725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  <w:r w:rsidRPr="00C87251">
        <w:rPr>
          <w:rFonts w:ascii="Cambria" w:hAnsi="Cambria" w:cs="Arial"/>
          <w:color w:val="000000"/>
        </w:rPr>
        <w:t>Ostatní podmínky dohodnuté oběma smluvními stranami ve smlouvě o nájmu se tímto dodatkem č. 1 nemění.</w:t>
      </w:r>
    </w:p>
    <w:p w:rsidR="00C87251" w:rsidRPr="00C87251" w:rsidRDefault="00C87251" w:rsidP="00C87251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</w:p>
    <w:p w:rsidR="00C87251" w:rsidRPr="00C87251" w:rsidRDefault="00C87251" w:rsidP="00C8725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  <w:r w:rsidRPr="00C87251">
        <w:rPr>
          <w:rFonts w:ascii="Cambria" w:hAnsi="Cambria" w:cs="Arial"/>
          <w:color w:val="000000"/>
        </w:rPr>
        <w:t>Tento dodatek č. 1 o nájmu je vyhotoven ve dvou stejnopisech s platností originálu, z nichž jeden obdrží pronajímatel a druhý nájemce.</w:t>
      </w:r>
    </w:p>
    <w:p w:rsidR="00C87251" w:rsidRPr="00C87251" w:rsidRDefault="00C87251" w:rsidP="00C87251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</w:p>
    <w:p w:rsidR="00C87251" w:rsidRPr="00C87251" w:rsidRDefault="00C87251" w:rsidP="00C8725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  <w:r w:rsidRPr="00C87251">
        <w:rPr>
          <w:rFonts w:ascii="Cambria" w:hAnsi="Cambria" w:cs="Arial"/>
          <w:color w:val="000000"/>
        </w:rPr>
        <w:t>Tento dodatek č. 1 ke smlouvě o nájmu nabývá platnosti a účinnosti dnem podpisu oběma smluvními stranami.</w:t>
      </w:r>
    </w:p>
    <w:p w:rsidR="00C87251" w:rsidRDefault="00C87251" w:rsidP="00C87251">
      <w:pPr>
        <w:autoSpaceDE w:val="0"/>
        <w:autoSpaceDN w:val="0"/>
        <w:adjustRightInd w:val="0"/>
        <w:spacing w:after="0" w:line="240" w:lineRule="atLeast"/>
        <w:rPr>
          <w:rFonts w:ascii="Cambria" w:hAnsi="Cambria" w:cs="Arial"/>
          <w:color w:val="000000"/>
        </w:rPr>
      </w:pPr>
    </w:p>
    <w:p w:rsidR="00C87251" w:rsidRDefault="00C87251" w:rsidP="00C87251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Arial"/>
          <w:b/>
          <w:color w:val="000000"/>
        </w:rPr>
      </w:pPr>
    </w:p>
    <w:p w:rsidR="00B52B25" w:rsidRDefault="00F54922" w:rsidP="00B52B25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  <w:r w:rsidRPr="008E4ED7">
        <w:rPr>
          <w:rFonts w:ascii="Cambria" w:hAnsi="Cambria" w:cs="Arial"/>
          <w:color w:val="000000"/>
          <w:lang w:val="x-none"/>
        </w:rPr>
        <w:t xml:space="preserve">V </w:t>
      </w:r>
      <w:r w:rsidR="008E4ED7">
        <w:rPr>
          <w:rFonts w:ascii="Cambria" w:hAnsi="Cambria" w:cs="Arial"/>
          <w:color w:val="000000"/>
        </w:rPr>
        <w:t>Praze</w:t>
      </w:r>
      <w:r w:rsidR="00FD6DA6">
        <w:rPr>
          <w:rFonts w:ascii="Cambria" w:hAnsi="Cambria" w:cs="Arial"/>
          <w:color w:val="000000"/>
          <w:lang w:val="x-none"/>
        </w:rPr>
        <w:t xml:space="preserve"> dne</w:t>
      </w:r>
      <w:r w:rsidR="0047160A">
        <w:rPr>
          <w:rFonts w:ascii="Cambria" w:hAnsi="Cambria" w:cs="Arial"/>
          <w:color w:val="000000"/>
        </w:rPr>
        <w:t xml:space="preserve"> 30. 3</w:t>
      </w:r>
      <w:r w:rsidR="00665682">
        <w:rPr>
          <w:rFonts w:ascii="Cambria" w:hAnsi="Cambria" w:cs="Arial"/>
          <w:color w:val="000000"/>
        </w:rPr>
        <w:t>. 201</w:t>
      </w:r>
      <w:r w:rsidR="0047160A">
        <w:rPr>
          <w:rFonts w:ascii="Cambria" w:hAnsi="Cambria" w:cs="Arial"/>
          <w:color w:val="000000"/>
        </w:rPr>
        <w:t>8</w:t>
      </w:r>
      <w:r w:rsidR="00B52B25">
        <w:rPr>
          <w:rFonts w:ascii="Cambria" w:hAnsi="Cambria" w:cs="Arial"/>
          <w:color w:val="000000"/>
        </w:rPr>
        <w:t xml:space="preserve"> </w:t>
      </w:r>
      <w:r w:rsidR="00B52B25">
        <w:rPr>
          <w:rFonts w:ascii="Cambria" w:hAnsi="Cambria" w:cs="Arial"/>
          <w:color w:val="000000"/>
        </w:rPr>
        <w:tab/>
      </w:r>
      <w:r w:rsidR="00B52B25">
        <w:rPr>
          <w:rFonts w:ascii="Cambria" w:hAnsi="Cambria" w:cs="Arial"/>
          <w:color w:val="000000"/>
        </w:rPr>
        <w:tab/>
      </w:r>
      <w:r w:rsidR="00B52B25">
        <w:rPr>
          <w:rFonts w:ascii="Cambria" w:hAnsi="Cambria" w:cs="Arial"/>
          <w:color w:val="000000"/>
        </w:rPr>
        <w:tab/>
      </w:r>
      <w:r w:rsidR="00B52B25">
        <w:rPr>
          <w:rFonts w:ascii="Cambria" w:hAnsi="Cambria" w:cs="Arial"/>
          <w:color w:val="000000"/>
        </w:rPr>
        <w:tab/>
      </w:r>
      <w:r w:rsidR="00B52B25">
        <w:rPr>
          <w:rFonts w:ascii="Cambria" w:hAnsi="Cambria" w:cs="Arial"/>
          <w:color w:val="000000"/>
        </w:rPr>
        <w:tab/>
      </w:r>
      <w:r w:rsidR="00B52B25">
        <w:rPr>
          <w:rFonts w:ascii="Cambria" w:hAnsi="Cambria" w:cs="Arial"/>
          <w:color w:val="000000"/>
        </w:rPr>
        <w:tab/>
      </w:r>
      <w:bookmarkStart w:id="0" w:name="_GoBack"/>
      <w:bookmarkEnd w:id="0"/>
      <w:r w:rsidR="00B52B25">
        <w:rPr>
          <w:rFonts w:ascii="Cambria" w:hAnsi="Cambria" w:cs="Arial"/>
          <w:color w:val="000000"/>
        </w:rPr>
        <w:t>V Praze dne 4.4.2018</w:t>
      </w:r>
    </w:p>
    <w:p w:rsidR="00F54922" w:rsidRPr="00665682" w:rsidRDefault="00F54922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</w:p>
    <w:p w:rsidR="00F54922" w:rsidRDefault="00F54922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1777C9" w:rsidRDefault="001777C9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1416E7" w:rsidRDefault="001416E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BA15E1" w:rsidRDefault="00BA15E1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D1214A" w:rsidRDefault="00D1214A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1777C9" w:rsidRPr="008E4ED7" w:rsidRDefault="001777C9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</w:p>
    <w:p w:rsidR="008E4ED7" w:rsidRPr="008E4ED7" w:rsidRDefault="008E4ED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………………………………………………………                                    …………………………………………………………………</w:t>
      </w:r>
    </w:p>
    <w:p w:rsidR="004C6D32" w:rsidRPr="004C6D32" w:rsidRDefault="008E4ED7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     </w:t>
      </w:r>
      <w:r>
        <w:rPr>
          <w:rFonts w:ascii="Cambria" w:hAnsi="Cambria" w:cs="Arial"/>
          <w:color w:val="000000"/>
          <w:lang w:val="x-none"/>
        </w:rPr>
        <w:t>Za pronajímatele:</w:t>
      </w:r>
      <w:r w:rsidR="004C6D32">
        <w:rPr>
          <w:rFonts w:ascii="Cambria" w:hAnsi="Cambria" w:cs="Arial"/>
          <w:color w:val="000000"/>
        </w:rPr>
        <w:t xml:space="preserve">                                                                                 </w:t>
      </w:r>
      <w:r w:rsidR="00322069">
        <w:rPr>
          <w:rFonts w:ascii="Cambria" w:hAnsi="Cambria" w:cs="Arial"/>
          <w:color w:val="000000"/>
        </w:rPr>
        <w:t xml:space="preserve"> </w:t>
      </w:r>
      <w:r w:rsidR="004C6D32">
        <w:rPr>
          <w:rFonts w:ascii="Cambria" w:hAnsi="Cambria" w:cs="Arial"/>
          <w:color w:val="000000"/>
        </w:rPr>
        <w:t xml:space="preserve"> Za nájemce:</w:t>
      </w:r>
    </w:p>
    <w:p w:rsidR="00F54922" w:rsidRPr="00141AAD" w:rsidRDefault="004C6D32" w:rsidP="00F5492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color w:val="000000"/>
          <w:lang w:val="x-none"/>
        </w:rPr>
      </w:pPr>
      <w:r>
        <w:rPr>
          <w:rFonts w:ascii="Cambria" w:hAnsi="Cambria" w:cs="Arial"/>
          <w:color w:val="000000"/>
        </w:rPr>
        <w:t xml:space="preserve">      </w:t>
      </w:r>
      <w:r w:rsidRPr="00141AAD">
        <w:rPr>
          <w:rFonts w:ascii="Cambria" w:hAnsi="Cambria" w:cs="Arial"/>
          <w:color w:val="000000"/>
        </w:rPr>
        <w:t>Ing.</w:t>
      </w:r>
      <w:r w:rsidR="00360E07" w:rsidRPr="00141AAD">
        <w:rPr>
          <w:rFonts w:ascii="Cambria" w:hAnsi="Cambria" w:cs="Arial"/>
          <w:color w:val="000000"/>
        </w:rPr>
        <w:t xml:space="preserve"> </w:t>
      </w:r>
      <w:r w:rsidRPr="00141AAD">
        <w:rPr>
          <w:rFonts w:ascii="Cambria" w:hAnsi="Cambria" w:cs="Arial"/>
          <w:color w:val="000000"/>
        </w:rPr>
        <w:t xml:space="preserve">Miroslav Punčochář, </w:t>
      </w:r>
      <w:proofErr w:type="spellStart"/>
      <w:r w:rsidRPr="00141AAD">
        <w:rPr>
          <w:rFonts w:ascii="Cambria" w:hAnsi="Cambria" w:cs="Arial"/>
          <w:color w:val="000000"/>
        </w:rPr>
        <w:t>DSc</w:t>
      </w:r>
      <w:proofErr w:type="spellEnd"/>
      <w:r w:rsidRPr="00141AAD">
        <w:rPr>
          <w:rFonts w:ascii="Cambria" w:hAnsi="Cambria" w:cs="Arial"/>
          <w:color w:val="000000"/>
        </w:rPr>
        <w:t>.</w:t>
      </w:r>
      <w:r w:rsidR="00F54922" w:rsidRPr="00141AAD">
        <w:rPr>
          <w:rFonts w:ascii="Cambria" w:hAnsi="Cambria" w:cs="Arial"/>
          <w:color w:val="000000"/>
          <w:lang w:val="x-none"/>
        </w:rPr>
        <w:tab/>
      </w:r>
      <w:r w:rsidR="00F54922" w:rsidRPr="00141AAD">
        <w:rPr>
          <w:rFonts w:ascii="Cambria" w:hAnsi="Cambria" w:cs="Arial"/>
          <w:color w:val="000000"/>
          <w:lang w:val="x-none"/>
        </w:rPr>
        <w:tab/>
      </w:r>
      <w:r w:rsidRPr="00141AAD">
        <w:rPr>
          <w:rFonts w:ascii="Cambria" w:hAnsi="Cambria" w:cs="Arial"/>
          <w:color w:val="000000"/>
        </w:rPr>
        <w:t xml:space="preserve">                                    </w:t>
      </w:r>
      <w:r w:rsidR="00141AAD">
        <w:rPr>
          <w:rFonts w:ascii="Cambria" w:hAnsi="Cambria" w:cs="Arial"/>
          <w:color w:val="000000"/>
        </w:rPr>
        <w:t xml:space="preserve"> </w:t>
      </w:r>
      <w:r w:rsidRPr="00141AAD">
        <w:rPr>
          <w:rFonts w:ascii="Cambria" w:hAnsi="Cambria" w:cs="Arial"/>
          <w:color w:val="000000"/>
        </w:rPr>
        <w:t xml:space="preserve">       Miroslav Richter</w:t>
      </w:r>
      <w:r w:rsidR="008E4ED7" w:rsidRPr="00141AAD">
        <w:rPr>
          <w:rFonts w:ascii="Cambria" w:hAnsi="Cambria" w:cs="Arial"/>
          <w:color w:val="000000"/>
        </w:rPr>
        <w:t xml:space="preserve">                    </w:t>
      </w:r>
    </w:p>
    <w:p w:rsidR="00584407" w:rsidRPr="00141AAD" w:rsidRDefault="00584407">
      <w:pPr>
        <w:rPr>
          <w:rFonts w:ascii="Cambria" w:hAnsi="Cambria"/>
        </w:rPr>
      </w:pPr>
    </w:p>
    <w:sectPr w:rsidR="00584407" w:rsidRPr="00141AAD" w:rsidSect="00CA2A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D20"/>
    <w:multiLevelType w:val="hybridMultilevel"/>
    <w:tmpl w:val="BE52C8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27A62"/>
    <w:multiLevelType w:val="hybridMultilevel"/>
    <w:tmpl w:val="8B802420"/>
    <w:lvl w:ilvl="0" w:tplc="3BB605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418A"/>
    <w:multiLevelType w:val="hybridMultilevel"/>
    <w:tmpl w:val="9B2C4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41B7"/>
    <w:multiLevelType w:val="hybridMultilevel"/>
    <w:tmpl w:val="7B0E6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18B9"/>
    <w:multiLevelType w:val="hybridMultilevel"/>
    <w:tmpl w:val="21C4AA2C"/>
    <w:lvl w:ilvl="0" w:tplc="040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CE1CAD1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996384"/>
    <w:multiLevelType w:val="hybridMultilevel"/>
    <w:tmpl w:val="43267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2"/>
    <w:rsid w:val="0005771E"/>
    <w:rsid w:val="000E6141"/>
    <w:rsid w:val="001416E7"/>
    <w:rsid w:val="00141AAD"/>
    <w:rsid w:val="001658D7"/>
    <w:rsid w:val="00170D12"/>
    <w:rsid w:val="001777C9"/>
    <w:rsid w:val="00182110"/>
    <w:rsid w:val="00185C23"/>
    <w:rsid w:val="001C2898"/>
    <w:rsid w:val="001C2DF0"/>
    <w:rsid w:val="001E6069"/>
    <w:rsid w:val="002024B1"/>
    <w:rsid w:val="002529AF"/>
    <w:rsid w:val="00290824"/>
    <w:rsid w:val="00294667"/>
    <w:rsid w:val="00322069"/>
    <w:rsid w:val="00331522"/>
    <w:rsid w:val="0034052C"/>
    <w:rsid w:val="00360E07"/>
    <w:rsid w:val="00364DDF"/>
    <w:rsid w:val="003A0EF8"/>
    <w:rsid w:val="0042533C"/>
    <w:rsid w:val="00464A15"/>
    <w:rsid w:val="0047160A"/>
    <w:rsid w:val="00473636"/>
    <w:rsid w:val="00484F19"/>
    <w:rsid w:val="004C6D32"/>
    <w:rsid w:val="004E19D8"/>
    <w:rsid w:val="00563904"/>
    <w:rsid w:val="00584407"/>
    <w:rsid w:val="005D5124"/>
    <w:rsid w:val="005F3869"/>
    <w:rsid w:val="006323BC"/>
    <w:rsid w:val="0065257F"/>
    <w:rsid w:val="00665682"/>
    <w:rsid w:val="006B79A5"/>
    <w:rsid w:val="006D475A"/>
    <w:rsid w:val="006F0C50"/>
    <w:rsid w:val="00733F9F"/>
    <w:rsid w:val="00771E49"/>
    <w:rsid w:val="007855EC"/>
    <w:rsid w:val="00844C9B"/>
    <w:rsid w:val="00846C08"/>
    <w:rsid w:val="00865477"/>
    <w:rsid w:val="0089232E"/>
    <w:rsid w:val="00897DC7"/>
    <w:rsid w:val="008B38F3"/>
    <w:rsid w:val="008E4ED7"/>
    <w:rsid w:val="009121D3"/>
    <w:rsid w:val="009343EA"/>
    <w:rsid w:val="009E0624"/>
    <w:rsid w:val="009F545C"/>
    <w:rsid w:val="00A46AB0"/>
    <w:rsid w:val="00A51BFC"/>
    <w:rsid w:val="00A51DB0"/>
    <w:rsid w:val="00AB2773"/>
    <w:rsid w:val="00B52B25"/>
    <w:rsid w:val="00BA15E1"/>
    <w:rsid w:val="00BA2040"/>
    <w:rsid w:val="00BB359B"/>
    <w:rsid w:val="00BD0577"/>
    <w:rsid w:val="00C032B7"/>
    <w:rsid w:val="00C176A7"/>
    <w:rsid w:val="00C52B47"/>
    <w:rsid w:val="00C87251"/>
    <w:rsid w:val="00CC3A2D"/>
    <w:rsid w:val="00CC44BB"/>
    <w:rsid w:val="00D053E0"/>
    <w:rsid w:val="00D1214A"/>
    <w:rsid w:val="00D40C27"/>
    <w:rsid w:val="00E10BA9"/>
    <w:rsid w:val="00E363C9"/>
    <w:rsid w:val="00E73BC2"/>
    <w:rsid w:val="00EA0723"/>
    <w:rsid w:val="00F00C49"/>
    <w:rsid w:val="00F03D7A"/>
    <w:rsid w:val="00F2322C"/>
    <w:rsid w:val="00F27314"/>
    <w:rsid w:val="00F460E3"/>
    <w:rsid w:val="00F546ED"/>
    <w:rsid w:val="00F54922"/>
    <w:rsid w:val="00FA34E9"/>
    <w:rsid w:val="00FA5F14"/>
    <w:rsid w:val="00FB349D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F1EB"/>
  <w15:docId w15:val="{9516D618-7B1D-4CB0-9FB0-EF166412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8E4ED7"/>
    <w:rPr>
      <w:rFonts w:ascii="Times New Roman" w:eastAsia="Times New Roman" w:hAnsi="Times New Roman" w:cs="Calibri"/>
    </w:rPr>
  </w:style>
  <w:style w:type="paragraph" w:styleId="Bezmezer">
    <w:name w:val="No Spacing"/>
    <w:link w:val="BezmezerChar"/>
    <w:uiPriority w:val="1"/>
    <w:qFormat/>
    <w:rsid w:val="008E4ED7"/>
    <w:pPr>
      <w:spacing w:after="0" w:line="240" w:lineRule="auto"/>
      <w:jc w:val="both"/>
    </w:pPr>
    <w:rPr>
      <w:rFonts w:ascii="Times New Roman" w:eastAsia="Times New Roman" w:hAnsi="Times New Roman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B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89E0-E147-4B73-9F08-4DA84E5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UCHP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Körbler Josef UCHP</dc:creator>
  <cp:lastModifiedBy>Sykora Jan UCHP</cp:lastModifiedBy>
  <cp:revision>3</cp:revision>
  <cp:lastPrinted>2017-06-05T08:39:00Z</cp:lastPrinted>
  <dcterms:created xsi:type="dcterms:W3CDTF">2018-05-03T07:38:00Z</dcterms:created>
  <dcterms:modified xsi:type="dcterms:W3CDTF">2018-05-03T11:43:00Z</dcterms:modified>
</cp:coreProperties>
</file>