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4C1B71">
        <w:rPr>
          <w:b/>
          <w:noProof/>
          <w:sz w:val="32"/>
          <w:szCs w:val="32"/>
        </w:rPr>
        <w:t>217/1/18/02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4C1B71">
        <w:rPr>
          <w:b/>
          <w:noProof/>
          <w:sz w:val="24"/>
        </w:rPr>
        <w:t>AB plus CZ s.r.o.</w:t>
      </w:r>
      <w:r w:rsidR="00AC0472">
        <w:rPr>
          <w:b/>
          <w:sz w:val="24"/>
        </w:rPr>
        <w:t xml:space="preserve">, </w:t>
      </w:r>
      <w:r w:rsidR="004C1B71">
        <w:rPr>
          <w:b/>
          <w:noProof/>
          <w:sz w:val="24"/>
        </w:rPr>
        <w:t>Za Elektrárnou 419</w:t>
      </w:r>
      <w:r w:rsidR="00AC0472">
        <w:rPr>
          <w:b/>
          <w:sz w:val="24"/>
        </w:rPr>
        <w:t xml:space="preserve">, </w:t>
      </w:r>
      <w:r w:rsidR="004C1B71">
        <w:rPr>
          <w:b/>
          <w:noProof/>
          <w:sz w:val="24"/>
        </w:rPr>
        <w:t>170 00</w:t>
      </w:r>
      <w:r w:rsidR="00AC0472">
        <w:rPr>
          <w:b/>
          <w:sz w:val="24"/>
        </w:rPr>
        <w:t xml:space="preserve">  </w:t>
      </w:r>
      <w:r w:rsidR="004C1B71">
        <w:rPr>
          <w:b/>
          <w:noProof/>
          <w:sz w:val="24"/>
        </w:rPr>
        <w:t>Praha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4C1B71">
        <w:rPr>
          <w:b/>
          <w:noProof/>
        </w:rPr>
        <w:t>25168860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4C1B71">
        <w:rPr>
          <w:b/>
          <w:noProof/>
          <w:sz w:val="24"/>
        </w:rPr>
        <w:t>Městský úřad Chrudim</w:t>
      </w:r>
      <w:r>
        <w:rPr>
          <w:b/>
          <w:sz w:val="24"/>
        </w:rPr>
        <w:t xml:space="preserve">, </w:t>
      </w:r>
      <w:r w:rsidR="004C1B71">
        <w:rPr>
          <w:b/>
          <w:noProof/>
          <w:sz w:val="24"/>
        </w:rPr>
        <w:t>Pardubická</w:t>
      </w:r>
      <w:r>
        <w:rPr>
          <w:b/>
          <w:sz w:val="24"/>
        </w:rPr>
        <w:t xml:space="preserve"> </w:t>
      </w:r>
      <w:r w:rsidR="004C1B71">
        <w:rPr>
          <w:b/>
          <w:noProof/>
          <w:sz w:val="24"/>
        </w:rPr>
        <w:t>67</w:t>
      </w:r>
      <w:r>
        <w:rPr>
          <w:b/>
          <w:sz w:val="24"/>
        </w:rPr>
        <w:t xml:space="preserve">, </w:t>
      </w:r>
      <w:r w:rsidR="004C1B71">
        <w:rPr>
          <w:b/>
          <w:noProof/>
          <w:sz w:val="24"/>
        </w:rPr>
        <w:t>537 16</w:t>
      </w:r>
      <w:r>
        <w:rPr>
          <w:b/>
          <w:sz w:val="24"/>
        </w:rPr>
        <w:t xml:space="preserve"> </w:t>
      </w:r>
      <w:r w:rsidR="004C1B71">
        <w:rPr>
          <w:b/>
          <w:noProof/>
          <w:sz w:val="24"/>
        </w:rPr>
        <w:t>Chrudim</w:t>
      </w:r>
    </w:p>
    <w:p w:rsidR="00B25394" w:rsidRDefault="00F52BFD">
      <w:pPr>
        <w:rPr>
          <w:rFonts w:ascii="Courier New" w:hAnsi="Courier New"/>
          <w:sz w:val="24"/>
        </w:rPr>
      </w:pPr>
      <w:r w:rsidRPr="00F52BFD"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4C1B71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Úklidové a hygienické prostředky na rok 2018.</w:t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C1B71">
        <w:rPr>
          <w:noProof/>
          <w:sz w:val="24"/>
        </w:rPr>
        <w:t>Ing. Jitka Kandusová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4C1B71">
        <w:rPr>
          <w:noProof/>
          <w:sz w:val="24"/>
          <w:szCs w:val="24"/>
        </w:rPr>
        <w:t>vedoucí Odboru kanceláře tajemníka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4C1B71">
        <w:rPr>
          <w:noProof/>
          <w:sz w:val="20"/>
        </w:rPr>
        <w:t>20. 3. 2018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4C1B71">
        <w:rPr>
          <w:noProof/>
          <w:sz w:val="20"/>
        </w:rPr>
        <w:t>Jana Malinová, DiS.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4C1B71">
        <w:rPr>
          <w:noProof/>
          <w:sz w:val="20"/>
        </w:rPr>
        <w:t>469657150</w:t>
      </w:r>
      <w:r w:rsidR="00977BF8" w:rsidRPr="001B7A22">
        <w:rPr>
          <w:sz w:val="20"/>
        </w:rPr>
        <w:t xml:space="preserve">, fax: , e-mail: </w:t>
      </w:r>
      <w:r w:rsidR="004C1B71">
        <w:rPr>
          <w:noProof/>
          <w:sz w:val="20"/>
        </w:rPr>
        <w:t>jana.malinova@chrudim-city.cz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B71" w:rsidRDefault="004C1B71">
      <w:r>
        <w:separator/>
      </w:r>
    </w:p>
  </w:endnote>
  <w:endnote w:type="continuationSeparator" w:id="0">
    <w:p w:rsidR="004C1B71" w:rsidRDefault="004C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B71" w:rsidRDefault="004C1B71">
      <w:r>
        <w:separator/>
      </w:r>
    </w:p>
  </w:footnote>
  <w:footnote w:type="continuationSeparator" w:id="0">
    <w:p w:rsidR="004C1B71" w:rsidRDefault="004C1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BFD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4C1B71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4670D"/>
    <w:rsid w:val="00E5024D"/>
    <w:rsid w:val="00E72D1E"/>
    <w:rsid w:val="00E835F3"/>
    <w:rsid w:val="00E91612"/>
    <w:rsid w:val="00EC71DA"/>
    <w:rsid w:val="00F033F1"/>
    <w:rsid w:val="00F364F9"/>
    <w:rsid w:val="00F52BFD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2BFD"/>
    <w:pPr>
      <w:suppressAutoHyphens/>
      <w:spacing w:after="120"/>
    </w:pPr>
  </w:style>
  <w:style w:type="paragraph" w:styleId="Nadpis1">
    <w:name w:val="heading 1"/>
    <w:next w:val="Normln"/>
    <w:qFormat/>
    <w:rsid w:val="00F52BFD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F52BFD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F52BFD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F52BFD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F52BFD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52BFD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F52BFD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F52BFD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F52BFD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F52BFD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F52BFD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F52BFD"/>
    <w:pPr>
      <w:spacing w:line="240" w:lineRule="exact"/>
      <w:ind w:left="567" w:hanging="283"/>
    </w:pPr>
  </w:style>
  <w:style w:type="paragraph" w:styleId="Zhlav">
    <w:name w:val="header"/>
    <w:basedOn w:val="Normln"/>
    <w:rsid w:val="00F52BFD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F52BFD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F52BFD"/>
    <w:rPr>
      <w:sz w:val="16"/>
    </w:rPr>
  </w:style>
  <w:style w:type="paragraph" w:styleId="Textkomente">
    <w:name w:val="annotation text"/>
    <w:basedOn w:val="Normln"/>
    <w:semiHidden/>
    <w:rsid w:val="00F52BFD"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malinovaj</dc:creator>
  <cp:lastModifiedBy>Dundáčková Zuzana</cp:lastModifiedBy>
  <cp:revision>2</cp:revision>
  <cp:lastPrinted>2007-11-02T08:11:00Z</cp:lastPrinted>
  <dcterms:created xsi:type="dcterms:W3CDTF">2018-05-03T10:45:00Z</dcterms:created>
  <dcterms:modified xsi:type="dcterms:W3CDTF">2018-05-03T10:45:00Z</dcterms:modified>
</cp:coreProperties>
</file>