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1BBCE" w14:textId="77777777" w:rsidR="009C3159" w:rsidRPr="00E07713" w:rsidRDefault="009C3159" w:rsidP="003650F1">
      <w:pPr>
        <w:pStyle w:val="Nadpis1"/>
        <w:jc w:val="left"/>
        <w:rPr>
          <w:rFonts w:ascii="Tahoma" w:hAnsi="Tahoma" w:cs="Tahoma"/>
          <w:caps/>
          <w:sz w:val="20"/>
          <w:szCs w:val="20"/>
        </w:rPr>
      </w:pPr>
    </w:p>
    <w:p w14:paraId="0EDEA668" w14:textId="2D8DB593" w:rsidR="00DD438D" w:rsidRPr="00E07713" w:rsidRDefault="00FA5CE1">
      <w:pPr>
        <w:pStyle w:val="Nadpis1"/>
        <w:rPr>
          <w:rFonts w:ascii="Tahoma" w:hAnsi="Tahoma" w:cs="Tahoma"/>
          <w:sz w:val="20"/>
          <w:szCs w:val="20"/>
        </w:rPr>
      </w:pPr>
      <w:r>
        <w:rPr>
          <w:rFonts w:ascii="Tahoma" w:hAnsi="Tahoma" w:cs="Tahoma"/>
          <w:caps/>
          <w:sz w:val="20"/>
          <w:szCs w:val="20"/>
        </w:rPr>
        <w:t>Smlouva</w:t>
      </w:r>
      <w:r w:rsidR="00450220">
        <w:rPr>
          <w:rFonts w:ascii="Tahoma" w:hAnsi="Tahoma" w:cs="Tahoma"/>
          <w:caps/>
          <w:sz w:val="20"/>
          <w:szCs w:val="20"/>
        </w:rPr>
        <w:t xml:space="preserve"> o dílo</w:t>
      </w:r>
    </w:p>
    <w:p w14:paraId="0EA28BB9" w14:textId="77777777" w:rsidR="00DD438D" w:rsidRPr="00E07713" w:rsidRDefault="00DD438D">
      <w:pPr>
        <w:tabs>
          <w:tab w:val="left" w:pos="7380"/>
        </w:tabs>
        <w:jc w:val="center"/>
        <w:rPr>
          <w:rFonts w:ascii="Tahoma" w:hAnsi="Tahoma" w:cs="Tahoma"/>
          <w:b/>
          <w:sz w:val="20"/>
          <w:szCs w:val="20"/>
        </w:rPr>
      </w:pPr>
    </w:p>
    <w:p w14:paraId="0CD6E491" w14:textId="77777777" w:rsidR="00DD438D" w:rsidRPr="00E07713" w:rsidRDefault="00DD438D">
      <w:pPr>
        <w:pStyle w:val="Zkladntext"/>
        <w:rPr>
          <w:rFonts w:ascii="Tahoma" w:hAnsi="Tahoma" w:cs="Tahoma"/>
          <w:b/>
          <w:bCs/>
          <w:caps/>
          <w:sz w:val="20"/>
          <w:szCs w:val="20"/>
        </w:rPr>
      </w:pPr>
    </w:p>
    <w:p w14:paraId="2B0B5689" w14:textId="77777777" w:rsidR="00DD438D" w:rsidRPr="003948DD" w:rsidRDefault="00DD438D" w:rsidP="00EB0050">
      <w:pPr>
        <w:numPr>
          <w:ilvl w:val="0"/>
          <w:numId w:val="13"/>
        </w:numPr>
        <w:spacing w:after="120"/>
        <w:jc w:val="center"/>
        <w:rPr>
          <w:rFonts w:ascii="Tahoma" w:hAnsi="Tahoma" w:cs="Tahoma"/>
          <w:b/>
          <w:sz w:val="20"/>
          <w:szCs w:val="20"/>
        </w:rPr>
      </w:pPr>
    </w:p>
    <w:p w14:paraId="6D0380A9" w14:textId="77777777" w:rsidR="00DD438D" w:rsidRPr="003948DD" w:rsidRDefault="00DD438D">
      <w:pPr>
        <w:pStyle w:val="Zkladntext"/>
        <w:jc w:val="center"/>
        <w:rPr>
          <w:rFonts w:ascii="Tahoma" w:hAnsi="Tahoma" w:cs="Tahoma"/>
          <w:b/>
          <w:bCs/>
          <w:sz w:val="20"/>
          <w:szCs w:val="20"/>
        </w:rPr>
      </w:pPr>
      <w:r w:rsidRPr="003948DD">
        <w:rPr>
          <w:rFonts w:ascii="Tahoma" w:hAnsi="Tahoma" w:cs="Tahoma"/>
          <w:b/>
          <w:bCs/>
          <w:sz w:val="20"/>
          <w:szCs w:val="20"/>
        </w:rPr>
        <w:t>Smluvní strany</w:t>
      </w:r>
    </w:p>
    <w:p w14:paraId="3A6BCAC2" w14:textId="77777777" w:rsidR="00DD438D" w:rsidRPr="003948DD" w:rsidRDefault="00DD438D">
      <w:pPr>
        <w:pStyle w:val="Zkladntext"/>
        <w:rPr>
          <w:rFonts w:ascii="Tahoma" w:hAnsi="Tahoma" w:cs="Tahoma"/>
          <w:sz w:val="20"/>
          <w:szCs w:val="20"/>
        </w:rPr>
      </w:pPr>
      <w:r w:rsidRPr="003948DD">
        <w:rPr>
          <w:rFonts w:ascii="Tahoma" w:hAnsi="Tahoma" w:cs="Tahoma"/>
          <w:sz w:val="20"/>
          <w:szCs w:val="20"/>
        </w:rPr>
        <w:t xml:space="preserve"> </w:t>
      </w:r>
    </w:p>
    <w:p w14:paraId="544E3597" w14:textId="77777777" w:rsidR="00DD438D" w:rsidRPr="003948DD" w:rsidRDefault="00DD438D">
      <w:pPr>
        <w:pStyle w:val="Zkladntext"/>
        <w:rPr>
          <w:rFonts w:ascii="Tahoma" w:hAnsi="Tahoma" w:cs="Tahoma"/>
          <w:sz w:val="20"/>
          <w:szCs w:val="20"/>
        </w:rPr>
      </w:pPr>
    </w:p>
    <w:p w14:paraId="576AB5C6" w14:textId="77777777" w:rsidR="00DD438D" w:rsidRPr="003948DD" w:rsidRDefault="00AA0FB2" w:rsidP="00EB0050">
      <w:pPr>
        <w:numPr>
          <w:ilvl w:val="0"/>
          <w:numId w:val="9"/>
        </w:numPr>
        <w:tabs>
          <w:tab w:val="left" w:pos="426"/>
        </w:tabs>
        <w:spacing w:before="120" w:after="120"/>
        <w:jc w:val="both"/>
        <w:rPr>
          <w:rFonts w:ascii="Tahoma" w:hAnsi="Tahoma" w:cs="Tahoma"/>
          <w:b/>
          <w:bCs/>
          <w:sz w:val="20"/>
          <w:szCs w:val="20"/>
        </w:rPr>
      </w:pPr>
      <w:r>
        <w:rPr>
          <w:rFonts w:ascii="Tahoma" w:hAnsi="Tahoma" w:cs="Tahoma"/>
          <w:b/>
          <w:bCs/>
          <w:sz w:val="20"/>
          <w:szCs w:val="20"/>
        </w:rPr>
        <w:t xml:space="preserve">Moravskoslezské Investice a </w:t>
      </w:r>
      <w:proofErr w:type="spellStart"/>
      <w:r>
        <w:rPr>
          <w:rFonts w:ascii="Tahoma" w:hAnsi="Tahoma" w:cs="Tahoma"/>
          <w:b/>
          <w:bCs/>
          <w:sz w:val="20"/>
          <w:szCs w:val="20"/>
        </w:rPr>
        <w:t>Development</w:t>
      </w:r>
      <w:proofErr w:type="spellEnd"/>
      <w:r>
        <w:rPr>
          <w:rFonts w:ascii="Tahoma" w:hAnsi="Tahoma" w:cs="Tahoma"/>
          <w:b/>
          <w:bCs/>
          <w:sz w:val="20"/>
          <w:szCs w:val="20"/>
        </w:rPr>
        <w:t>, a.s.</w:t>
      </w:r>
    </w:p>
    <w:p w14:paraId="33CC578E" w14:textId="77777777" w:rsidR="00DD438D" w:rsidRPr="00E07713" w:rsidRDefault="00B0390C">
      <w:pPr>
        <w:numPr>
          <w:ilvl w:val="12"/>
          <w:numId w:val="0"/>
        </w:numPr>
        <w:tabs>
          <w:tab w:val="left" w:pos="2160"/>
        </w:tabs>
        <w:ind w:left="360"/>
        <w:jc w:val="both"/>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D1125F">
        <w:rPr>
          <w:rFonts w:ascii="Tahoma" w:hAnsi="Tahoma" w:cs="Tahoma"/>
          <w:sz w:val="20"/>
          <w:szCs w:val="20"/>
        </w:rPr>
        <w:t>Na Jízdárně 7/1245, 702 00 Ostrava</w:t>
      </w:r>
    </w:p>
    <w:p w14:paraId="4147A845" w14:textId="77777777" w:rsidR="00DD438D" w:rsidRPr="00E07713" w:rsidRDefault="00B0390C" w:rsidP="00B0390C">
      <w:pPr>
        <w:numPr>
          <w:ilvl w:val="12"/>
          <w:numId w:val="0"/>
        </w:numPr>
        <w:ind w:left="2130" w:hanging="1770"/>
        <w:jc w:val="both"/>
        <w:rPr>
          <w:rFonts w:ascii="Tahoma" w:hAnsi="Tahoma" w:cs="Tahoma"/>
          <w:sz w:val="20"/>
          <w:szCs w:val="20"/>
        </w:rPr>
      </w:pPr>
      <w:r>
        <w:rPr>
          <w:rFonts w:ascii="Tahoma" w:hAnsi="Tahoma" w:cs="Tahoma"/>
          <w:sz w:val="20"/>
          <w:szCs w:val="20"/>
        </w:rPr>
        <w:t>zastoupen:</w:t>
      </w:r>
      <w:r>
        <w:rPr>
          <w:rFonts w:ascii="Tahoma" w:hAnsi="Tahoma" w:cs="Tahoma"/>
          <w:sz w:val="20"/>
          <w:szCs w:val="20"/>
        </w:rPr>
        <w:tab/>
      </w:r>
      <w:r w:rsidR="00D1125F">
        <w:rPr>
          <w:rFonts w:ascii="Tahoma" w:hAnsi="Tahoma" w:cs="Tahoma"/>
          <w:sz w:val="20"/>
          <w:szCs w:val="20"/>
        </w:rPr>
        <w:t xml:space="preserve">Ing. Tomášem </w:t>
      </w:r>
      <w:proofErr w:type="spellStart"/>
      <w:r w:rsidR="00D1125F">
        <w:rPr>
          <w:rFonts w:ascii="Tahoma" w:hAnsi="Tahoma" w:cs="Tahoma"/>
          <w:sz w:val="20"/>
          <w:szCs w:val="20"/>
        </w:rPr>
        <w:t>Kolárikem</w:t>
      </w:r>
      <w:proofErr w:type="spellEnd"/>
      <w:r w:rsidR="00D1125F">
        <w:rPr>
          <w:rFonts w:ascii="Tahoma" w:hAnsi="Tahoma" w:cs="Tahoma"/>
          <w:sz w:val="20"/>
          <w:szCs w:val="20"/>
        </w:rPr>
        <w:t>, statutárním ředitelem</w:t>
      </w:r>
    </w:p>
    <w:p w14:paraId="750F360E" w14:textId="77777777" w:rsidR="00DD438D" w:rsidRPr="00E07713" w:rsidRDefault="00B0390C">
      <w:pPr>
        <w:numPr>
          <w:ilvl w:val="12"/>
          <w:numId w:val="0"/>
        </w:numPr>
        <w:ind w:left="360"/>
        <w:jc w:val="both"/>
        <w:rPr>
          <w:rFonts w:ascii="Tahoma" w:hAnsi="Tahoma" w:cs="Tahoma"/>
          <w:sz w:val="20"/>
          <w:szCs w:val="20"/>
        </w:rPr>
      </w:pPr>
      <w:r>
        <w:rPr>
          <w:rFonts w:ascii="Tahoma" w:hAnsi="Tahoma" w:cs="Tahoma"/>
          <w:sz w:val="20"/>
          <w:szCs w:val="20"/>
        </w:rPr>
        <w:t>IČ:</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sidR="00D1125F">
        <w:rPr>
          <w:rFonts w:ascii="Tahoma" w:hAnsi="Tahoma" w:cs="Tahoma"/>
          <w:sz w:val="20"/>
          <w:szCs w:val="20"/>
        </w:rPr>
        <w:t>47673168</w:t>
      </w:r>
    </w:p>
    <w:p w14:paraId="6399B2DE" w14:textId="77777777" w:rsidR="00DD438D" w:rsidRPr="00E07713" w:rsidRDefault="00AA0FB2">
      <w:pPr>
        <w:numPr>
          <w:ilvl w:val="12"/>
          <w:numId w:val="0"/>
        </w:numPr>
        <w:ind w:left="360"/>
        <w:jc w:val="both"/>
        <w:rPr>
          <w:rFonts w:ascii="Tahoma" w:hAnsi="Tahoma" w:cs="Tahoma"/>
          <w:sz w:val="20"/>
          <w:szCs w:val="20"/>
        </w:rPr>
      </w:pPr>
      <w:r>
        <w:rPr>
          <w:rFonts w:ascii="Tahoma" w:hAnsi="Tahoma" w:cs="Tahoma"/>
          <w:sz w:val="20"/>
          <w:szCs w:val="20"/>
        </w:rPr>
        <w:t xml:space="preserve">DIČ:                     </w:t>
      </w:r>
      <w:r w:rsidR="00DD438D" w:rsidRPr="00E07713">
        <w:rPr>
          <w:rFonts w:ascii="Tahoma" w:hAnsi="Tahoma" w:cs="Tahoma"/>
          <w:sz w:val="20"/>
          <w:szCs w:val="20"/>
        </w:rPr>
        <w:t>CZ</w:t>
      </w:r>
      <w:r w:rsidR="00D1125F">
        <w:rPr>
          <w:rFonts w:ascii="Tahoma" w:hAnsi="Tahoma" w:cs="Tahoma"/>
          <w:sz w:val="20"/>
          <w:szCs w:val="20"/>
        </w:rPr>
        <w:t>47673168</w:t>
      </w:r>
    </w:p>
    <w:p w14:paraId="1A6FCB30" w14:textId="77777777" w:rsidR="00DD438D" w:rsidRPr="00E07713" w:rsidRDefault="00DD438D">
      <w:pPr>
        <w:pStyle w:val="Zkladntext"/>
        <w:numPr>
          <w:ilvl w:val="12"/>
          <w:numId w:val="0"/>
        </w:numPr>
        <w:ind w:firstLine="360"/>
        <w:rPr>
          <w:rFonts w:ascii="Tahoma" w:hAnsi="Tahoma" w:cs="Tahoma"/>
          <w:iCs/>
          <w:sz w:val="20"/>
          <w:szCs w:val="20"/>
          <w:highlight w:val="yellow"/>
        </w:rPr>
      </w:pPr>
    </w:p>
    <w:p w14:paraId="4DD2B06D" w14:textId="77777777" w:rsidR="00DD438D" w:rsidRPr="00E07713" w:rsidRDefault="00DD438D">
      <w:pPr>
        <w:pStyle w:val="Zkladntext"/>
        <w:numPr>
          <w:ilvl w:val="12"/>
          <w:numId w:val="0"/>
        </w:numPr>
        <w:ind w:firstLine="360"/>
        <w:rPr>
          <w:rFonts w:ascii="Tahoma" w:hAnsi="Tahoma" w:cs="Tahoma"/>
          <w:iCs/>
          <w:sz w:val="20"/>
          <w:szCs w:val="20"/>
        </w:rPr>
      </w:pPr>
      <w:r w:rsidRPr="00E07713">
        <w:rPr>
          <w:rFonts w:ascii="Tahoma" w:hAnsi="Tahoma" w:cs="Tahoma"/>
          <w:iCs/>
          <w:sz w:val="20"/>
          <w:szCs w:val="20"/>
        </w:rPr>
        <w:t>(dále jen „objednatel“)</w:t>
      </w:r>
    </w:p>
    <w:p w14:paraId="26C72416" w14:textId="77777777" w:rsidR="00DD438D" w:rsidRPr="00E07713" w:rsidRDefault="00DD438D">
      <w:pPr>
        <w:pStyle w:val="Zpat"/>
        <w:tabs>
          <w:tab w:val="clear" w:pos="4536"/>
          <w:tab w:val="clear" w:pos="9072"/>
          <w:tab w:val="left" w:pos="2835"/>
        </w:tabs>
        <w:ind w:firstLine="360"/>
        <w:rPr>
          <w:rFonts w:ascii="Tahoma" w:hAnsi="Tahoma" w:cs="Tahoma"/>
          <w:sz w:val="20"/>
          <w:szCs w:val="20"/>
        </w:rPr>
      </w:pPr>
    </w:p>
    <w:p w14:paraId="40C01557" w14:textId="77777777" w:rsidR="00DD438D" w:rsidRPr="00E07713" w:rsidRDefault="00DD438D">
      <w:pPr>
        <w:pStyle w:val="Zpat"/>
        <w:tabs>
          <w:tab w:val="clear" w:pos="4536"/>
          <w:tab w:val="clear" w:pos="9072"/>
          <w:tab w:val="left" w:pos="2835"/>
        </w:tabs>
        <w:ind w:firstLine="360"/>
        <w:rPr>
          <w:rFonts w:ascii="Tahoma" w:hAnsi="Tahoma" w:cs="Tahoma"/>
          <w:sz w:val="20"/>
          <w:szCs w:val="20"/>
        </w:rPr>
      </w:pPr>
    </w:p>
    <w:p w14:paraId="23FF9109" w14:textId="77777777" w:rsidR="00DD438D" w:rsidRPr="00E07713" w:rsidRDefault="00DD438D">
      <w:pPr>
        <w:pStyle w:val="Zpat"/>
        <w:tabs>
          <w:tab w:val="clear" w:pos="4536"/>
          <w:tab w:val="clear" w:pos="9072"/>
          <w:tab w:val="left" w:pos="2835"/>
        </w:tabs>
        <w:ind w:firstLine="360"/>
        <w:rPr>
          <w:rFonts w:ascii="Tahoma" w:hAnsi="Tahoma" w:cs="Tahoma"/>
          <w:sz w:val="20"/>
          <w:szCs w:val="20"/>
        </w:rPr>
      </w:pPr>
      <w:r w:rsidRPr="00E07713">
        <w:rPr>
          <w:rFonts w:ascii="Tahoma" w:hAnsi="Tahoma" w:cs="Tahoma"/>
          <w:sz w:val="20"/>
          <w:szCs w:val="20"/>
        </w:rPr>
        <w:t>a</w:t>
      </w:r>
    </w:p>
    <w:p w14:paraId="1E6BC55D" w14:textId="77777777" w:rsidR="00DD438D" w:rsidRPr="00E07713" w:rsidRDefault="00DD438D">
      <w:pPr>
        <w:pStyle w:val="Zpat"/>
        <w:tabs>
          <w:tab w:val="clear" w:pos="4536"/>
          <w:tab w:val="clear" w:pos="9072"/>
          <w:tab w:val="left" w:pos="2835"/>
        </w:tabs>
        <w:rPr>
          <w:rFonts w:ascii="Tahoma" w:hAnsi="Tahoma" w:cs="Tahoma"/>
          <w:sz w:val="20"/>
          <w:szCs w:val="20"/>
        </w:rPr>
      </w:pPr>
    </w:p>
    <w:p w14:paraId="26A1B8C4" w14:textId="77777777" w:rsidR="00DD438D" w:rsidRPr="00E07713" w:rsidRDefault="00DD438D">
      <w:pPr>
        <w:numPr>
          <w:ilvl w:val="12"/>
          <w:numId w:val="0"/>
        </w:numPr>
        <w:ind w:firstLine="360"/>
        <w:jc w:val="both"/>
        <w:rPr>
          <w:rFonts w:ascii="Tahoma" w:hAnsi="Tahoma" w:cs="Tahoma"/>
          <w:sz w:val="20"/>
          <w:szCs w:val="20"/>
        </w:rPr>
      </w:pPr>
    </w:p>
    <w:p w14:paraId="3F286A9E" w14:textId="77777777" w:rsidR="00B0390C" w:rsidRPr="00E07713" w:rsidRDefault="00B0390C" w:rsidP="00B70ADB">
      <w:pPr>
        <w:numPr>
          <w:ilvl w:val="12"/>
          <w:numId w:val="0"/>
        </w:numPr>
        <w:jc w:val="both"/>
        <w:rPr>
          <w:rFonts w:ascii="Tahoma" w:hAnsi="Tahoma" w:cs="Tahoma"/>
          <w:sz w:val="20"/>
          <w:szCs w:val="20"/>
        </w:rPr>
      </w:pPr>
    </w:p>
    <w:p w14:paraId="0C8F068B" w14:textId="77777777" w:rsidR="00B70ADB" w:rsidRPr="00E07713" w:rsidRDefault="00B70ADB" w:rsidP="00EB0050">
      <w:pPr>
        <w:numPr>
          <w:ilvl w:val="0"/>
          <w:numId w:val="15"/>
        </w:numPr>
        <w:tabs>
          <w:tab w:val="clear" w:pos="720"/>
          <w:tab w:val="num" w:pos="360"/>
        </w:tabs>
        <w:spacing w:after="60"/>
        <w:ind w:hanging="720"/>
        <w:jc w:val="both"/>
        <w:rPr>
          <w:rFonts w:ascii="Tahoma" w:hAnsi="Tahoma" w:cs="Tahoma"/>
          <w:b/>
          <w:bCs/>
          <w:sz w:val="20"/>
          <w:szCs w:val="20"/>
        </w:rPr>
      </w:pPr>
      <w:r w:rsidRPr="00E07713">
        <w:rPr>
          <w:rFonts w:ascii="Tahoma" w:hAnsi="Tahoma" w:cs="Tahoma"/>
          <w:b/>
          <w:sz w:val="20"/>
          <w:szCs w:val="20"/>
        </w:rPr>
        <w:t>Jméno</w:t>
      </w:r>
      <w:r w:rsidRPr="00E07713">
        <w:rPr>
          <w:rFonts w:ascii="Tahoma" w:hAnsi="Tahoma" w:cs="Tahoma"/>
          <w:b/>
          <w:bCs/>
          <w:sz w:val="20"/>
          <w:szCs w:val="20"/>
        </w:rPr>
        <w:t xml:space="preserve"> a příjmení</w:t>
      </w:r>
    </w:p>
    <w:p w14:paraId="65FABF7C" w14:textId="77777777" w:rsidR="00B70ADB" w:rsidRPr="00E07713" w:rsidRDefault="00B70ADB" w:rsidP="00B70ADB">
      <w:pPr>
        <w:numPr>
          <w:ilvl w:val="12"/>
          <w:numId w:val="0"/>
        </w:numPr>
        <w:tabs>
          <w:tab w:val="left" w:pos="426"/>
          <w:tab w:val="left" w:pos="2977"/>
        </w:tabs>
        <w:ind w:left="360"/>
        <w:jc w:val="both"/>
        <w:rPr>
          <w:rFonts w:ascii="Tahoma" w:hAnsi="Tahoma" w:cs="Tahoma"/>
          <w:sz w:val="20"/>
          <w:szCs w:val="20"/>
        </w:rPr>
      </w:pPr>
      <w:r w:rsidRPr="00E07713">
        <w:rPr>
          <w:rFonts w:ascii="Tahoma" w:hAnsi="Tahoma" w:cs="Tahoma"/>
          <w:sz w:val="20"/>
          <w:szCs w:val="20"/>
        </w:rPr>
        <w:t>Podnikající pod jménem:</w:t>
      </w:r>
      <w:r w:rsidR="00F274FC">
        <w:rPr>
          <w:rFonts w:ascii="Tahoma" w:hAnsi="Tahoma" w:cs="Tahoma"/>
          <w:sz w:val="20"/>
          <w:szCs w:val="20"/>
        </w:rPr>
        <w:t xml:space="preserve"> </w:t>
      </w:r>
      <w:r w:rsidR="009269B5">
        <w:rPr>
          <w:rFonts w:ascii="Tahoma" w:hAnsi="Tahoma" w:cs="Tahoma"/>
          <w:sz w:val="20"/>
          <w:szCs w:val="20"/>
        </w:rPr>
        <w:t>Silvie Štefková</w:t>
      </w:r>
    </w:p>
    <w:p w14:paraId="5F90F2B4" w14:textId="77777777" w:rsidR="00B70ADB" w:rsidRPr="00E07713" w:rsidRDefault="00B70ADB" w:rsidP="00B70ADB">
      <w:pPr>
        <w:numPr>
          <w:ilvl w:val="12"/>
          <w:numId w:val="0"/>
        </w:numPr>
        <w:tabs>
          <w:tab w:val="left" w:pos="426"/>
          <w:tab w:val="left" w:pos="2977"/>
        </w:tabs>
        <w:ind w:left="360"/>
        <w:jc w:val="both"/>
        <w:rPr>
          <w:rFonts w:ascii="Tahoma" w:hAnsi="Tahoma" w:cs="Tahoma"/>
          <w:sz w:val="20"/>
          <w:szCs w:val="20"/>
        </w:rPr>
      </w:pPr>
      <w:r w:rsidRPr="00E07713">
        <w:rPr>
          <w:rFonts w:ascii="Tahoma" w:hAnsi="Tahoma" w:cs="Tahoma"/>
          <w:sz w:val="20"/>
          <w:szCs w:val="20"/>
        </w:rPr>
        <w:t>Trvalé bydliště:</w:t>
      </w:r>
      <w:r w:rsidR="00F274FC">
        <w:rPr>
          <w:rFonts w:ascii="Tahoma" w:hAnsi="Tahoma" w:cs="Tahoma"/>
          <w:sz w:val="20"/>
          <w:szCs w:val="20"/>
        </w:rPr>
        <w:t xml:space="preserve"> </w:t>
      </w:r>
      <w:r w:rsidR="009269B5">
        <w:rPr>
          <w:rFonts w:ascii="Tahoma" w:hAnsi="Tahoma" w:cs="Tahoma"/>
          <w:sz w:val="20"/>
          <w:szCs w:val="20"/>
        </w:rPr>
        <w:t>J. Gagarina 1518/2, 736 01 Havířov</w:t>
      </w:r>
    </w:p>
    <w:p w14:paraId="7D541B36" w14:textId="77777777" w:rsidR="00B70ADB" w:rsidRPr="00E07713" w:rsidRDefault="00B70ADB" w:rsidP="00F274FC">
      <w:pPr>
        <w:numPr>
          <w:ilvl w:val="12"/>
          <w:numId w:val="0"/>
        </w:numPr>
        <w:tabs>
          <w:tab w:val="left" w:pos="426"/>
          <w:tab w:val="left" w:pos="2977"/>
        </w:tabs>
        <w:ind w:left="360"/>
        <w:rPr>
          <w:rFonts w:ascii="Tahoma" w:hAnsi="Tahoma" w:cs="Tahoma"/>
          <w:sz w:val="20"/>
          <w:szCs w:val="20"/>
        </w:rPr>
      </w:pPr>
      <w:r w:rsidRPr="00E07713">
        <w:rPr>
          <w:rFonts w:ascii="Tahoma" w:hAnsi="Tahoma" w:cs="Tahoma"/>
          <w:sz w:val="20"/>
          <w:szCs w:val="20"/>
        </w:rPr>
        <w:t>IČ:</w:t>
      </w:r>
      <w:r w:rsidR="00F274FC">
        <w:rPr>
          <w:rFonts w:ascii="Tahoma" w:hAnsi="Tahoma" w:cs="Tahoma"/>
          <w:sz w:val="20"/>
          <w:szCs w:val="20"/>
        </w:rPr>
        <w:t xml:space="preserve"> </w:t>
      </w:r>
      <w:r w:rsidR="00E52E69">
        <w:rPr>
          <w:rFonts w:ascii="Tahoma" w:hAnsi="Tahoma" w:cs="Tahoma"/>
          <w:sz w:val="20"/>
          <w:szCs w:val="20"/>
        </w:rPr>
        <w:t>87848686</w:t>
      </w:r>
      <w:r w:rsidRPr="00E07713">
        <w:rPr>
          <w:rFonts w:ascii="Tahoma" w:hAnsi="Tahoma" w:cs="Tahoma"/>
          <w:sz w:val="20"/>
          <w:szCs w:val="20"/>
        </w:rPr>
        <w:br/>
        <w:t>DIČ:</w:t>
      </w:r>
      <w:r w:rsidR="00F274FC">
        <w:rPr>
          <w:rFonts w:ascii="Tahoma" w:hAnsi="Tahoma" w:cs="Tahoma"/>
          <w:sz w:val="20"/>
          <w:szCs w:val="20"/>
        </w:rPr>
        <w:t xml:space="preserve"> </w:t>
      </w:r>
      <w:r w:rsidR="00E52E69">
        <w:rPr>
          <w:rFonts w:ascii="Tahoma" w:hAnsi="Tahoma" w:cs="Tahoma"/>
          <w:sz w:val="20"/>
          <w:szCs w:val="20"/>
        </w:rPr>
        <w:t>CZ9051035554</w:t>
      </w:r>
      <w:r w:rsidRPr="00E07713">
        <w:rPr>
          <w:rFonts w:ascii="Tahoma" w:hAnsi="Tahoma" w:cs="Tahoma"/>
          <w:sz w:val="20"/>
          <w:szCs w:val="20"/>
        </w:rPr>
        <w:br/>
        <w:t>Bankovní spojení:</w:t>
      </w:r>
      <w:r w:rsidR="00F274FC">
        <w:rPr>
          <w:rFonts w:ascii="Tahoma" w:hAnsi="Tahoma" w:cs="Tahoma"/>
          <w:sz w:val="20"/>
          <w:szCs w:val="20"/>
        </w:rPr>
        <w:t xml:space="preserve"> </w:t>
      </w:r>
      <w:r w:rsidR="00E52E69">
        <w:rPr>
          <w:rFonts w:ascii="Tahoma" w:hAnsi="Tahoma" w:cs="Tahoma"/>
          <w:sz w:val="20"/>
          <w:szCs w:val="20"/>
        </w:rPr>
        <w:t>Česká Spořitelna</w:t>
      </w:r>
    </w:p>
    <w:p w14:paraId="1EA4E5D9" w14:textId="77777777" w:rsidR="00B70ADB" w:rsidRPr="00E07713" w:rsidRDefault="00B70ADB" w:rsidP="00B70ADB">
      <w:pPr>
        <w:numPr>
          <w:ilvl w:val="12"/>
          <w:numId w:val="0"/>
        </w:numPr>
        <w:tabs>
          <w:tab w:val="left" w:pos="426"/>
          <w:tab w:val="left" w:pos="2977"/>
        </w:tabs>
        <w:ind w:left="357"/>
        <w:jc w:val="both"/>
        <w:rPr>
          <w:rFonts w:ascii="Tahoma" w:hAnsi="Tahoma" w:cs="Tahoma"/>
          <w:sz w:val="20"/>
          <w:szCs w:val="20"/>
        </w:rPr>
      </w:pPr>
      <w:r w:rsidRPr="00E07713">
        <w:rPr>
          <w:rFonts w:ascii="Tahoma" w:hAnsi="Tahoma" w:cs="Tahoma"/>
          <w:sz w:val="20"/>
          <w:szCs w:val="20"/>
        </w:rPr>
        <w:t>Číslo účtu:</w:t>
      </w:r>
      <w:r w:rsidR="00F274FC">
        <w:rPr>
          <w:rFonts w:ascii="Tahoma" w:hAnsi="Tahoma" w:cs="Tahoma"/>
          <w:sz w:val="20"/>
          <w:szCs w:val="20"/>
        </w:rPr>
        <w:t xml:space="preserve"> </w:t>
      </w:r>
      <w:r w:rsidR="00E52E69">
        <w:rPr>
          <w:rFonts w:ascii="Tahoma" w:hAnsi="Tahoma" w:cs="Tahoma"/>
          <w:sz w:val="20"/>
          <w:szCs w:val="20"/>
        </w:rPr>
        <w:t>3524093379/0800</w:t>
      </w:r>
      <w:r w:rsidR="00E52E69" w:rsidRPr="001109C0">
        <w:rPr>
          <w:rFonts w:ascii="Tahoma" w:hAnsi="Tahoma" w:cs="Tahoma"/>
          <w:sz w:val="20"/>
          <w:szCs w:val="20"/>
        </w:rPr>
        <w:t xml:space="preserve">           </w:t>
      </w:r>
      <w:r w:rsidR="00E52E69">
        <w:rPr>
          <w:rFonts w:ascii="Tahoma" w:hAnsi="Tahoma" w:cs="Tahoma"/>
          <w:sz w:val="20"/>
          <w:szCs w:val="20"/>
        </w:rPr>
        <w:t xml:space="preserve"> </w:t>
      </w:r>
      <w:r w:rsidR="00E52E69" w:rsidRPr="001109C0">
        <w:rPr>
          <w:rFonts w:ascii="Tahoma" w:hAnsi="Tahoma" w:cs="Tahoma"/>
          <w:sz w:val="20"/>
          <w:szCs w:val="20"/>
        </w:rPr>
        <w:t xml:space="preserve">  </w:t>
      </w:r>
    </w:p>
    <w:p w14:paraId="371279CB" w14:textId="64884ECA" w:rsidR="00B70ADB" w:rsidRDefault="00B70ADB" w:rsidP="00B70ADB">
      <w:pPr>
        <w:numPr>
          <w:ilvl w:val="12"/>
          <w:numId w:val="0"/>
        </w:numPr>
        <w:ind w:left="360"/>
        <w:jc w:val="both"/>
        <w:rPr>
          <w:rFonts w:ascii="Tahoma" w:hAnsi="Tahoma" w:cs="Tahoma"/>
          <w:i/>
          <w:color w:val="FF0000"/>
          <w:sz w:val="20"/>
          <w:szCs w:val="20"/>
        </w:rPr>
      </w:pPr>
      <w:r w:rsidRPr="00E07713">
        <w:rPr>
          <w:rFonts w:ascii="Tahoma" w:hAnsi="Tahoma" w:cs="Tahoma"/>
          <w:sz w:val="20"/>
          <w:szCs w:val="20"/>
        </w:rPr>
        <w:t xml:space="preserve">Zapsán </w:t>
      </w:r>
      <w:r w:rsidR="00EE6D3E">
        <w:rPr>
          <w:rFonts w:ascii="Tahoma" w:hAnsi="Tahoma" w:cs="Tahoma"/>
          <w:sz w:val="20"/>
          <w:szCs w:val="20"/>
        </w:rPr>
        <w:t xml:space="preserve">na Živnostenském </w:t>
      </w:r>
      <w:proofErr w:type="gramStart"/>
      <w:r w:rsidR="00EE6D3E">
        <w:rPr>
          <w:rFonts w:ascii="Tahoma" w:hAnsi="Tahoma" w:cs="Tahoma"/>
          <w:sz w:val="20"/>
          <w:szCs w:val="20"/>
        </w:rPr>
        <w:t>úřade</w:t>
      </w:r>
      <w:proofErr w:type="gramEnd"/>
      <w:r w:rsidR="00EE6D3E">
        <w:rPr>
          <w:rFonts w:ascii="Tahoma" w:hAnsi="Tahoma" w:cs="Tahoma"/>
          <w:sz w:val="20"/>
          <w:szCs w:val="20"/>
        </w:rPr>
        <w:t xml:space="preserve"> v Havířově</w:t>
      </w:r>
      <w:r w:rsidRPr="00F274FC">
        <w:rPr>
          <w:rFonts w:ascii="Tahoma" w:hAnsi="Tahoma" w:cs="Tahoma"/>
          <w:sz w:val="20"/>
          <w:szCs w:val="20"/>
        </w:rPr>
        <w:t>,</w:t>
      </w:r>
      <w:r w:rsidRPr="00E07713">
        <w:rPr>
          <w:rFonts w:ascii="Tahoma" w:hAnsi="Tahoma" w:cs="Tahoma"/>
          <w:i/>
          <w:sz w:val="20"/>
          <w:szCs w:val="20"/>
        </w:rPr>
        <w:t xml:space="preserve"> </w:t>
      </w:r>
      <w:r w:rsidR="00F274FC" w:rsidRPr="00F274FC">
        <w:rPr>
          <w:rFonts w:ascii="Tahoma" w:hAnsi="Tahoma" w:cs="Tahoma"/>
          <w:sz w:val="20"/>
          <w:szCs w:val="20"/>
        </w:rPr>
        <w:t>pod</w:t>
      </w:r>
      <w:r w:rsidR="00F274FC">
        <w:rPr>
          <w:rFonts w:ascii="Tahoma" w:hAnsi="Tahoma" w:cs="Tahoma"/>
          <w:sz w:val="20"/>
          <w:szCs w:val="20"/>
        </w:rPr>
        <w:t xml:space="preserve"> </w:t>
      </w:r>
      <w:r w:rsidR="00EE6D3E">
        <w:rPr>
          <w:rFonts w:ascii="Tahoma" w:hAnsi="Tahoma" w:cs="Tahoma"/>
          <w:sz w:val="20"/>
          <w:szCs w:val="20"/>
        </w:rPr>
        <w:t>spisovou značkou ŽÚ/2766/</w:t>
      </w:r>
      <w:proofErr w:type="spellStart"/>
      <w:r w:rsidR="00EE6D3E">
        <w:rPr>
          <w:rFonts w:ascii="Tahoma" w:hAnsi="Tahoma" w:cs="Tahoma"/>
          <w:sz w:val="20"/>
          <w:szCs w:val="20"/>
        </w:rPr>
        <w:t>Cu</w:t>
      </w:r>
      <w:proofErr w:type="spellEnd"/>
      <w:r w:rsidR="00EE6D3E">
        <w:rPr>
          <w:rFonts w:ascii="Tahoma" w:hAnsi="Tahoma" w:cs="Tahoma"/>
          <w:sz w:val="20"/>
          <w:szCs w:val="20"/>
        </w:rPr>
        <w:t xml:space="preserve">/2011 </w:t>
      </w:r>
    </w:p>
    <w:p w14:paraId="6A2B60D7" w14:textId="77777777" w:rsidR="000D1CBA" w:rsidRPr="00E07713" w:rsidRDefault="000D1CBA" w:rsidP="00B70ADB">
      <w:pPr>
        <w:numPr>
          <w:ilvl w:val="12"/>
          <w:numId w:val="0"/>
        </w:numPr>
        <w:ind w:left="360"/>
        <w:jc w:val="both"/>
        <w:rPr>
          <w:rFonts w:ascii="Tahoma" w:hAnsi="Tahoma" w:cs="Tahoma"/>
          <w:b/>
          <w:sz w:val="20"/>
          <w:szCs w:val="20"/>
        </w:rPr>
      </w:pPr>
    </w:p>
    <w:p w14:paraId="1D2EF698" w14:textId="77777777" w:rsidR="003650F1" w:rsidRDefault="00DD438D">
      <w:pPr>
        <w:numPr>
          <w:ilvl w:val="12"/>
          <w:numId w:val="0"/>
        </w:numPr>
        <w:ind w:firstLine="360"/>
        <w:jc w:val="both"/>
        <w:rPr>
          <w:rFonts w:ascii="Tahoma" w:hAnsi="Tahoma" w:cs="Tahoma"/>
          <w:sz w:val="20"/>
          <w:szCs w:val="20"/>
        </w:rPr>
      </w:pPr>
      <w:r w:rsidRPr="00E07713">
        <w:rPr>
          <w:rFonts w:ascii="Tahoma" w:hAnsi="Tahoma" w:cs="Tahoma"/>
          <w:sz w:val="20"/>
          <w:szCs w:val="20"/>
        </w:rPr>
        <w:t xml:space="preserve">(dále jen „zhotovitel“) </w:t>
      </w:r>
    </w:p>
    <w:p w14:paraId="2DB6DA92" w14:textId="2D5950C2" w:rsidR="00DD438D" w:rsidRPr="00E07713" w:rsidRDefault="00DD438D" w:rsidP="003650F1"/>
    <w:p w14:paraId="5AEBD31A" w14:textId="77777777" w:rsidR="00DD438D" w:rsidRPr="00E07713" w:rsidRDefault="00DD438D" w:rsidP="00EB0050">
      <w:pPr>
        <w:numPr>
          <w:ilvl w:val="0"/>
          <w:numId w:val="13"/>
        </w:numPr>
        <w:spacing w:after="120"/>
        <w:jc w:val="center"/>
        <w:rPr>
          <w:rFonts w:ascii="Tahoma" w:hAnsi="Tahoma" w:cs="Tahoma"/>
          <w:b/>
          <w:sz w:val="20"/>
          <w:szCs w:val="20"/>
        </w:rPr>
      </w:pPr>
    </w:p>
    <w:p w14:paraId="240E71E6" w14:textId="77777777" w:rsidR="00DD438D" w:rsidRPr="00E07713" w:rsidRDefault="00DD438D">
      <w:pPr>
        <w:spacing w:before="120"/>
        <w:jc w:val="center"/>
        <w:rPr>
          <w:rFonts w:ascii="Tahoma" w:hAnsi="Tahoma" w:cs="Tahoma"/>
          <w:b/>
          <w:sz w:val="20"/>
          <w:szCs w:val="20"/>
        </w:rPr>
      </w:pPr>
      <w:r w:rsidRPr="00E07713">
        <w:rPr>
          <w:rFonts w:ascii="Tahoma" w:hAnsi="Tahoma" w:cs="Tahoma"/>
          <w:b/>
          <w:sz w:val="20"/>
          <w:szCs w:val="20"/>
        </w:rPr>
        <w:t>Základní ustanovení</w:t>
      </w:r>
    </w:p>
    <w:p w14:paraId="59345C25" w14:textId="77777777" w:rsidR="00DD438D" w:rsidRPr="00E07713" w:rsidRDefault="00B0390C" w:rsidP="00EB0050">
      <w:pPr>
        <w:numPr>
          <w:ilvl w:val="1"/>
          <w:numId w:val="13"/>
        </w:numPr>
        <w:spacing w:before="120" w:after="120"/>
        <w:jc w:val="both"/>
        <w:rPr>
          <w:rFonts w:ascii="Tahoma" w:hAnsi="Tahoma" w:cs="Tahoma"/>
          <w:sz w:val="20"/>
          <w:szCs w:val="20"/>
        </w:rPr>
      </w:pPr>
      <w:r>
        <w:rPr>
          <w:rFonts w:ascii="Tahoma" w:hAnsi="Tahoma" w:cs="Tahoma"/>
          <w:sz w:val="20"/>
          <w:szCs w:val="20"/>
        </w:rPr>
        <w:t xml:space="preserve">Tato smlouva je uzavřena dle </w:t>
      </w:r>
      <w:r w:rsidR="001F4708" w:rsidRPr="00E07713">
        <w:rPr>
          <w:rFonts w:ascii="Tahoma" w:hAnsi="Tahoma" w:cs="Tahoma"/>
          <w:sz w:val="20"/>
          <w:szCs w:val="20"/>
        </w:rPr>
        <w:t xml:space="preserve">§ </w:t>
      </w:r>
      <w:r>
        <w:rPr>
          <w:rFonts w:ascii="Tahoma" w:hAnsi="Tahoma" w:cs="Tahoma"/>
          <w:sz w:val="20"/>
          <w:szCs w:val="20"/>
        </w:rPr>
        <w:t>2586 a násl. zákona</w:t>
      </w:r>
      <w:r w:rsidR="001F4708" w:rsidRPr="00E07713">
        <w:rPr>
          <w:rFonts w:ascii="Tahoma" w:hAnsi="Tahoma" w:cs="Tahoma"/>
          <w:sz w:val="20"/>
          <w:szCs w:val="20"/>
        </w:rPr>
        <w:t xml:space="preserve"> </w:t>
      </w:r>
      <w:r>
        <w:rPr>
          <w:rFonts w:ascii="Tahoma" w:hAnsi="Tahoma" w:cs="Tahoma"/>
          <w:sz w:val="20"/>
          <w:szCs w:val="20"/>
        </w:rPr>
        <w:t>č. 89/2012, občanský</w:t>
      </w:r>
      <w:r w:rsidR="001F4708" w:rsidRPr="00E07713">
        <w:rPr>
          <w:rFonts w:ascii="Tahoma" w:hAnsi="Tahoma" w:cs="Tahoma"/>
          <w:sz w:val="20"/>
          <w:szCs w:val="20"/>
        </w:rPr>
        <w:t xml:space="preserve"> zákoník</w:t>
      </w:r>
      <w:r>
        <w:rPr>
          <w:rFonts w:ascii="Tahoma" w:hAnsi="Tahoma" w:cs="Tahoma"/>
          <w:sz w:val="20"/>
          <w:szCs w:val="20"/>
        </w:rPr>
        <w:t xml:space="preserve"> (dále jen „občanský zákoník“); práva a povinnosti stran touto smlouvou neupravená se řídí příslušným ustanovením občanského zákoníku</w:t>
      </w:r>
      <w:r w:rsidR="00DD438D" w:rsidRPr="00E07713">
        <w:rPr>
          <w:rFonts w:ascii="Tahoma" w:hAnsi="Tahoma" w:cs="Tahoma"/>
          <w:sz w:val="20"/>
          <w:szCs w:val="20"/>
        </w:rPr>
        <w:t>.</w:t>
      </w:r>
    </w:p>
    <w:p w14:paraId="48BFDE3E" w14:textId="17FCD28B" w:rsidR="001F4708" w:rsidRPr="003948DD" w:rsidRDefault="00DD438D" w:rsidP="00EB0050">
      <w:pPr>
        <w:numPr>
          <w:ilvl w:val="1"/>
          <w:numId w:val="13"/>
        </w:numPr>
        <w:spacing w:before="120" w:after="120"/>
        <w:jc w:val="both"/>
        <w:rPr>
          <w:rFonts w:ascii="Tahoma" w:hAnsi="Tahoma" w:cs="Tahoma"/>
          <w:sz w:val="20"/>
          <w:szCs w:val="20"/>
        </w:rPr>
      </w:pPr>
      <w:r w:rsidRPr="00E07713">
        <w:rPr>
          <w:rFonts w:ascii="Tahoma" w:hAnsi="Tahoma" w:cs="Tahoma"/>
          <w:sz w:val="20"/>
          <w:szCs w:val="20"/>
        </w:rPr>
        <w:t xml:space="preserve">Smluvní strany prohlašují, že údaje uvedené v čl. I této smlouvy jsou v souladu </w:t>
      </w:r>
      <w:r w:rsidR="002B30CF" w:rsidRPr="00E07713">
        <w:rPr>
          <w:rFonts w:ascii="Tahoma" w:hAnsi="Tahoma" w:cs="Tahoma"/>
          <w:sz w:val="20"/>
          <w:szCs w:val="20"/>
        </w:rPr>
        <w:t>se skutečností v době uzavření smlouvy. Smluvní strany se zavazují, že změny dotčených údajů oznámí bez prodlení písemně druhé smluvní straně. Při změně identifikačních údajů smluvní stran včetně změny účtu, případně změny kontaktních e-mailových adres není nutné uzavírat ke smlouvě dodatek</w:t>
      </w:r>
      <w:r w:rsidR="00C621DB">
        <w:rPr>
          <w:rFonts w:ascii="Tahoma" w:hAnsi="Tahoma" w:cs="Tahoma"/>
          <w:sz w:val="20"/>
          <w:szCs w:val="20"/>
        </w:rPr>
        <w:t>.</w:t>
      </w:r>
    </w:p>
    <w:p w14:paraId="03BDD275" w14:textId="232038C7" w:rsidR="00A65099" w:rsidRPr="003948DD" w:rsidRDefault="00A65099" w:rsidP="00EB0050">
      <w:pPr>
        <w:numPr>
          <w:ilvl w:val="1"/>
          <w:numId w:val="13"/>
        </w:numPr>
        <w:spacing w:before="120" w:after="120"/>
        <w:jc w:val="both"/>
        <w:rPr>
          <w:rFonts w:ascii="Tahoma" w:hAnsi="Tahoma" w:cs="Tahoma"/>
          <w:sz w:val="20"/>
          <w:szCs w:val="20"/>
        </w:rPr>
      </w:pPr>
      <w:r w:rsidRPr="003948DD">
        <w:rPr>
          <w:rFonts w:ascii="Tahoma" w:hAnsi="Tahoma" w:cs="Tahoma"/>
          <w:sz w:val="20"/>
          <w:szCs w:val="20"/>
        </w:rPr>
        <w:t xml:space="preserve">Zhotovitel prohlašuje, že bankovní účet uvedený v čl. I odst. 2 této smlouvy je bankovním účtem zveřejněným ve smyslu zákona č. 235/2004 Sb., o dani z přidané hodnoty ve znění pozdějších předpisů </w:t>
      </w:r>
      <w:r w:rsidRPr="003948DD">
        <w:rPr>
          <w:rFonts w:ascii="Tahoma" w:hAnsi="Tahoma" w:cs="Tahoma"/>
          <w:color w:val="000000"/>
          <w:sz w:val="20"/>
          <w:szCs w:val="20"/>
        </w:rPr>
        <w:t>(dále jen „zákon o DPH“).</w:t>
      </w:r>
      <w:r w:rsidRPr="003948DD">
        <w:rPr>
          <w:rFonts w:ascii="Tahoma" w:hAnsi="Tahoma" w:cs="Tahoma"/>
          <w:sz w:val="20"/>
          <w:szCs w:val="20"/>
        </w:rPr>
        <w:t xml:space="preserve"> V případě změny účtu zhotovitele je zhotovitel povinen doložit vlastnictví k novému účtu, a to kopií příslušné smlouvy nebo potvrzením peněžního ústavu; nový účet však musí být zveřejněným účtem ve smyslu předchozí věty</w:t>
      </w:r>
      <w:r w:rsidR="0047776B" w:rsidRPr="003948DD">
        <w:rPr>
          <w:rFonts w:ascii="Tahoma" w:hAnsi="Tahoma" w:cs="Tahoma"/>
          <w:sz w:val="20"/>
          <w:szCs w:val="20"/>
        </w:rPr>
        <w:t xml:space="preserve">.  </w:t>
      </w:r>
    </w:p>
    <w:p w14:paraId="243F957E" w14:textId="77777777" w:rsidR="00DD438D" w:rsidRPr="00E07713" w:rsidRDefault="00DD438D" w:rsidP="00EB0050">
      <w:pPr>
        <w:numPr>
          <w:ilvl w:val="1"/>
          <w:numId w:val="13"/>
        </w:numPr>
        <w:spacing w:before="120" w:after="120"/>
        <w:jc w:val="both"/>
        <w:rPr>
          <w:rFonts w:ascii="Tahoma" w:hAnsi="Tahoma" w:cs="Tahoma"/>
          <w:sz w:val="20"/>
          <w:szCs w:val="20"/>
        </w:rPr>
      </w:pPr>
      <w:r w:rsidRPr="00E07713">
        <w:rPr>
          <w:rFonts w:ascii="Tahoma" w:hAnsi="Tahoma" w:cs="Tahoma"/>
          <w:sz w:val="20"/>
          <w:szCs w:val="20"/>
        </w:rPr>
        <w:t>Smluvní strany prohlašují, že osoby podepisující tuto smlouvu jsou k tomuto úkonu oprávněny.</w:t>
      </w:r>
    </w:p>
    <w:p w14:paraId="3656C516" w14:textId="77777777" w:rsidR="00DD438D" w:rsidRPr="00E07713" w:rsidRDefault="00DD438D" w:rsidP="00EB0050">
      <w:pPr>
        <w:numPr>
          <w:ilvl w:val="1"/>
          <w:numId w:val="13"/>
        </w:numPr>
        <w:tabs>
          <w:tab w:val="left" w:pos="426"/>
        </w:tabs>
        <w:spacing w:before="120"/>
        <w:jc w:val="both"/>
        <w:rPr>
          <w:rFonts w:ascii="Tahoma" w:hAnsi="Tahoma" w:cs="Tahoma"/>
          <w:sz w:val="20"/>
          <w:szCs w:val="20"/>
        </w:rPr>
      </w:pPr>
      <w:r w:rsidRPr="00E07713">
        <w:rPr>
          <w:rFonts w:ascii="Tahoma" w:hAnsi="Tahoma" w:cs="Tahoma"/>
          <w:sz w:val="20"/>
          <w:szCs w:val="20"/>
        </w:rPr>
        <w:t>Zhotovitel prohlašuje, že je oprávněn k provedení díla, které je předmětem plnění této smlouvy.</w:t>
      </w:r>
    </w:p>
    <w:p w14:paraId="39D3AD51" w14:textId="77777777" w:rsidR="00DD438D" w:rsidRDefault="00DD438D">
      <w:pPr>
        <w:spacing w:before="120" w:after="120"/>
        <w:jc w:val="both"/>
        <w:rPr>
          <w:rFonts w:ascii="Tahoma" w:hAnsi="Tahoma" w:cs="Tahoma"/>
          <w:sz w:val="20"/>
          <w:szCs w:val="20"/>
        </w:rPr>
      </w:pPr>
    </w:p>
    <w:p w14:paraId="7F2342E7" w14:textId="77777777" w:rsidR="00A76D72" w:rsidRPr="00E07713" w:rsidRDefault="00A76D72">
      <w:pPr>
        <w:spacing w:before="120" w:after="120"/>
        <w:jc w:val="both"/>
        <w:rPr>
          <w:rFonts w:ascii="Tahoma" w:hAnsi="Tahoma" w:cs="Tahoma"/>
          <w:sz w:val="20"/>
          <w:szCs w:val="20"/>
        </w:rPr>
      </w:pPr>
    </w:p>
    <w:p w14:paraId="08ACCB7B" w14:textId="77777777" w:rsidR="00DD438D" w:rsidRPr="00E07713" w:rsidRDefault="00DD438D" w:rsidP="00EB0050">
      <w:pPr>
        <w:numPr>
          <w:ilvl w:val="0"/>
          <w:numId w:val="13"/>
        </w:numPr>
        <w:spacing w:before="120" w:after="120"/>
        <w:jc w:val="center"/>
        <w:rPr>
          <w:rFonts w:ascii="Tahoma" w:hAnsi="Tahoma" w:cs="Tahoma"/>
          <w:b/>
          <w:sz w:val="20"/>
          <w:szCs w:val="20"/>
        </w:rPr>
      </w:pPr>
    </w:p>
    <w:p w14:paraId="6806D2FF" w14:textId="77777777" w:rsidR="00DD438D" w:rsidRPr="00E07713" w:rsidRDefault="00DD438D">
      <w:pPr>
        <w:pStyle w:val="Nadpis2"/>
        <w:tabs>
          <w:tab w:val="clear" w:pos="540"/>
          <w:tab w:val="clear" w:pos="1260"/>
          <w:tab w:val="clear" w:pos="3960"/>
          <w:tab w:val="left" w:pos="7380"/>
        </w:tabs>
        <w:spacing w:before="120"/>
        <w:rPr>
          <w:rFonts w:ascii="Tahoma" w:hAnsi="Tahoma" w:cs="Tahoma"/>
          <w:bCs w:val="0"/>
          <w:sz w:val="20"/>
          <w:szCs w:val="20"/>
        </w:rPr>
      </w:pPr>
      <w:r w:rsidRPr="00E07713">
        <w:rPr>
          <w:rFonts w:ascii="Tahoma" w:hAnsi="Tahoma" w:cs="Tahoma"/>
          <w:bCs w:val="0"/>
          <w:sz w:val="20"/>
          <w:szCs w:val="20"/>
        </w:rPr>
        <w:t>Předmět smlouvy</w:t>
      </w:r>
    </w:p>
    <w:p w14:paraId="68D96C02" w14:textId="77777777" w:rsidR="005F2E62" w:rsidRPr="00450220" w:rsidRDefault="00DD438D" w:rsidP="00436067">
      <w:pPr>
        <w:numPr>
          <w:ilvl w:val="1"/>
          <w:numId w:val="13"/>
        </w:numPr>
        <w:spacing w:before="120" w:after="120"/>
        <w:jc w:val="both"/>
        <w:rPr>
          <w:rFonts w:ascii="Tahoma" w:hAnsi="Tahoma" w:cs="Tahoma"/>
          <w:sz w:val="20"/>
          <w:szCs w:val="20"/>
        </w:rPr>
      </w:pPr>
      <w:r w:rsidRPr="00450220">
        <w:rPr>
          <w:rFonts w:ascii="Tahoma" w:hAnsi="Tahoma" w:cs="Tahoma"/>
          <w:sz w:val="20"/>
          <w:szCs w:val="20"/>
        </w:rPr>
        <w:t xml:space="preserve">Zhotovitel se zavazuje </w:t>
      </w:r>
      <w:r w:rsidR="00725F23" w:rsidRPr="00450220">
        <w:rPr>
          <w:rFonts w:ascii="Tahoma" w:hAnsi="Tahoma" w:cs="Tahoma"/>
          <w:sz w:val="20"/>
          <w:szCs w:val="20"/>
        </w:rPr>
        <w:t xml:space="preserve">vytvořit </w:t>
      </w:r>
      <w:r w:rsidR="005F2E62" w:rsidRPr="00450220">
        <w:rPr>
          <w:rFonts w:ascii="Tahoma" w:hAnsi="Tahoma" w:cs="Tahoma"/>
          <w:sz w:val="20"/>
          <w:szCs w:val="20"/>
        </w:rPr>
        <w:t xml:space="preserve">na svůj náklad a nebezpečí pro objednatele </w:t>
      </w:r>
      <w:r w:rsidR="00D868E2" w:rsidRPr="00450220">
        <w:rPr>
          <w:rFonts w:ascii="Tahoma" w:hAnsi="Tahoma" w:cs="Tahoma"/>
          <w:sz w:val="20"/>
          <w:szCs w:val="20"/>
        </w:rPr>
        <w:t xml:space="preserve">návrh loga a </w:t>
      </w:r>
      <w:r w:rsidR="00725F23" w:rsidRPr="00450220">
        <w:rPr>
          <w:rFonts w:ascii="Tahoma" w:hAnsi="Tahoma" w:cs="Tahoma"/>
          <w:sz w:val="20"/>
          <w:szCs w:val="20"/>
        </w:rPr>
        <w:t xml:space="preserve">vytvořit </w:t>
      </w:r>
      <w:proofErr w:type="spellStart"/>
      <w:r w:rsidR="002A28ED" w:rsidRPr="00450220">
        <w:rPr>
          <w:rFonts w:ascii="Tahoma" w:hAnsi="Tahoma" w:cs="Tahoma"/>
          <w:sz w:val="20"/>
          <w:szCs w:val="20"/>
        </w:rPr>
        <w:t>Corporate</w:t>
      </w:r>
      <w:proofErr w:type="spellEnd"/>
      <w:r w:rsidR="002A28ED" w:rsidRPr="00450220">
        <w:rPr>
          <w:rFonts w:ascii="Tahoma" w:hAnsi="Tahoma" w:cs="Tahoma"/>
          <w:sz w:val="20"/>
          <w:szCs w:val="20"/>
        </w:rPr>
        <w:t xml:space="preserve"> Design Manuál pro </w:t>
      </w:r>
      <w:r w:rsidR="00AA0FB2" w:rsidRPr="00450220">
        <w:rPr>
          <w:rFonts w:ascii="Tahoma" w:hAnsi="Tahoma" w:cs="Tahoma"/>
          <w:sz w:val="20"/>
          <w:szCs w:val="20"/>
        </w:rPr>
        <w:t>společnost</w:t>
      </w:r>
      <w:r w:rsidR="00D868E2" w:rsidRPr="00450220">
        <w:rPr>
          <w:rFonts w:ascii="Tahoma" w:hAnsi="Tahoma" w:cs="Tahoma"/>
          <w:sz w:val="20"/>
          <w:szCs w:val="20"/>
        </w:rPr>
        <w:t xml:space="preserve"> </w:t>
      </w:r>
      <w:r w:rsidR="002A28ED" w:rsidRPr="00450220">
        <w:rPr>
          <w:rFonts w:ascii="Tahoma" w:hAnsi="Tahoma" w:cs="Tahoma"/>
          <w:sz w:val="20"/>
          <w:szCs w:val="20"/>
        </w:rPr>
        <w:t>„</w:t>
      </w:r>
      <w:r w:rsidR="00C72E1E" w:rsidRPr="00450220">
        <w:rPr>
          <w:rFonts w:ascii="Tahoma" w:hAnsi="Tahoma" w:cs="Tahoma"/>
          <w:sz w:val="20"/>
          <w:szCs w:val="20"/>
        </w:rPr>
        <w:t>MSID</w:t>
      </w:r>
      <w:r w:rsidR="002A28ED" w:rsidRPr="00450220">
        <w:rPr>
          <w:rFonts w:ascii="Tahoma" w:hAnsi="Tahoma" w:cs="Tahoma"/>
          <w:sz w:val="20"/>
          <w:szCs w:val="20"/>
        </w:rPr>
        <w:t>“</w:t>
      </w:r>
      <w:r w:rsidR="00D868E2" w:rsidRPr="00450220">
        <w:rPr>
          <w:rFonts w:ascii="Tahoma" w:hAnsi="Tahoma" w:cs="Tahoma"/>
          <w:sz w:val="20"/>
          <w:szCs w:val="20"/>
        </w:rPr>
        <w:t xml:space="preserve"> </w:t>
      </w:r>
      <w:r w:rsidR="00332E75" w:rsidRPr="00450220">
        <w:rPr>
          <w:rFonts w:ascii="Tahoma" w:hAnsi="Tahoma" w:cs="Tahoma"/>
          <w:sz w:val="20"/>
          <w:szCs w:val="20"/>
        </w:rPr>
        <w:t>(dál</w:t>
      </w:r>
      <w:r w:rsidR="00744BB1" w:rsidRPr="00450220">
        <w:rPr>
          <w:rFonts w:ascii="Tahoma" w:hAnsi="Tahoma" w:cs="Tahoma"/>
          <w:sz w:val="20"/>
          <w:szCs w:val="20"/>
        </w:rPr>
        <w:t>e</w:t>
      </w:r>
      <w:r w:rsidR="00332E75" w:rsidRPr="00450220">
        <w:rPr>
          <w:rFonts w:ascii="Tahoma" w:hAnsi="Tahoma" w:cs="Tahoma"/>
          <w:sz w:val="20"/>
          <w:szCs w:val="20"/>
        </w:rPr>
        <w:t xml:space="preserve"> jen „dílo“</w:t>
      </w:r>
      <w:r w:rsidR="00210A84" w:rsidRPr="00450220">
        <w:rPr>
          <w:rFonts w:ascii="Tahoma" w:hAnsi="Tahoma" w:cs="Tahoma"/>
          <w:sz w:val="20"/>
          <w:szCs w:val="20"/>
        </w:rPr>
        <w:t xml:space="preserve">) s rozpracováním </w:t>
      </w:r>
      <w:r w:rsidR="00F274FC" w:rsidRPr="00450220">
        <w:rPr>
          <w:rFonts w:ascii="Tahoma" w:hAnsi="Tahoma" w:cs="Tahoma"/>
          <w:sz w:val="20"/>
          <w:szCs w:val="20"/>
        </w:rPr>
        <w:t xml:space="preserve">grafického prvku, </w:t>
      </w:r>
      <w:r w:rsidR="00097E6C" w:rsidRPr="00450220">
        <w:rPr>
          <w:rFonts w:ascii="Tahoma" w:hAnsi="Tahoma" w:cs="Tahoma"/>
          <w:sz w:val="20"/>
          <w:szCs w:val="20"/>
        </w:rPr>
        <w:t>které vychází z</w:t>
      </w:r>
      <w:r w:rsidR="00F274FC" w:rsidRPr="00450220">
        <w:rPr>
          <w:rFonts w:ascii="Tahoma" w:hAnsi="Tahoma" w:cs="Tahoma"/>
          <w:sz w:val="20"/>
          <w:szCs w:val="20"/>
        </w:rPr>
        <w:t xml:space="preserve"> </w:t>
      </w:r>
      <w:proofErr w:type="spellStart"/>
      <w:r w:rsidR="002A28ED" w:rsidRPr="00450220">
        <w:rPr>
          <w:rFonts w:ascii="Tahoma" w:hAnsi="Tahoma" w:cs="Tahoma"/>
          <w:sz w:val="20"/>
          <w:szCs w:val="20"/>
        </w:rPr>
        <w:t>Corporate</w:t>
      </w:r>
      <w:proofErr w:type="spellEnd"/>
      <w:r w:rsidR="002A28ED" w:rsidRPr="00450220">
        <w:rPr>
          <w:rFonts w:ascii="Tahoma" w:hAnsi="Tahoma" w:cs="Tahoma"/>
          <w:sz w:val="20"/>
          <w:szCs w:val="20"/>
        </w:rPr>
        <w:t xml:space="preserve"> Design Manuál</w:t>
      </w:r>
      <w:r w:rsidR="00097E6C" w:rsidRPr="00450220">
        <w:rPr>
          <w:rFonts w:ascii="Tahoma" w:hAnsi="Tahoma" w:cs="Tahoma"/>
          <w:sz w:val="20"/>
          <w:szCs w:val="20"/>
        </w:rPr>
        <w:t>u</w:t>
      </w:r>
      <w:r w:rsidR="00F274FC" w:rsidRPr="00450220">
        <w:rPr>
          <w:rFonts w:ascii="Tahoma" w:hAnsi="Tahoma" w:cs="Tahoma"/>
          <w:sz w:val="20"/>
          <w:szCs w:val="20"/>
        </w:rPr>
        <w:t xml:space="preserve"> Moravskoslezského kraje</w:t>
      </w:r>
      <w:r w:rsidR="00746473" w:rsidRPr="00450220">
        <w:rPr>
          <w:rFonts w:ascii="Tahoma" w:hAnsi="Tahoma" w:cs="Tahoma"/>
          <w:sz w:val="20"/>
          <w:szCs w:val="20"/>
        </w:rPr>
        <w:t>.</w:t>
      </w:r>
      <w:r w:rsidR="00FF1245" w:rsidRPr="00450220">
        <w:rPr>
          <w:rFonts w:ascii="Tahoma" w:hAnsi="Tahoma" w:cs="Tahoma"/>
          <w:sz w:val="20"/>
          <w:szCs w:val="20"/>
        </w:rPr>
        <w:t xml:space="preserve"> </w:t>
      </w:r>
      <w:r w:rsidR="00746473" w:rsidRPr="00450220">
        <w:rPr>
          <w:rFonts w:ascii="Tahoma" w:hAnsi="Tahoma" w:cs="Tahoma"/>
          <w:sz w:val="20"/>
          <w:szCs w:val="20"/>
        </w:rPr>
        <w:t xml:space="preserve"> </w:t>
      </w:r>
    </w:p>
    <w:p w14:paraId="78116DBA" w14:textId="77777777" w:rsidR="00DD438D" w:rsidRPr="00450220" w:rsidRDefault="00332E75" w:rsidP="00436067">
      <w:pPr>
        <w:numPr>
          <w:ilvl w:val="1"/>
          <w:numId w:val="13"/>
        </w:numPr>
        <w:spacing w:before="120" w:after="120"/>
        <w:jc w:val="both"/>
        <w:rPr>
          <w:rFonts w:ascii="Tahoma" w:hAnsi="Tahoma" w:cs="Tahoma"/>
          <w:sz w:val="20"/>
          <w:szCs w:val="20"/>
        </w:rPr>
      </w:pPr>
      <w:r w:rsidRPr="00450220">
        <w:rPr>
          <w:rFonts w:ascii="Tahoma" w:hAnsi="Tahoma" w:cs="Tahoma"/>
          <w:sz w:val="20"/>
          <w:szCs w:val="20"/>
        </w:rPr>
        <w:t>Objednatel se zavazuje řádně provedené dílo převzít a zaplatit za něj zhotoviteli cenu podle čl. IV. této smlouvy.</w:t>
      </w:r>
    </w:p>
    <w:p w14:paraId="4FAB7314" w14:textId="77777777" w:rsidR="00332E75" w:rsidRPr="00450220" w:rsidRDefault="00725F23" w:rsidP="00436067">
      <w:pPr>
        <w:numPr>
          <w:ilvl w:val="1"/>
          <w:numId w:val="13"/>
        </w:numPr>
        <w:spacing w:before="120" w:after="120"/>
        <w:jc w:val="both"/>
        <w:rPr>
          <w:rFonts w:ascii="Tahoma" w:hAnsi="Tahoma" w:cs="Tahoma"/>
          <w:sz w:val="20"/>
          <w:szCs w:val="20"/>
        </w:rPr>
      </w:pPr>
      <w:r w:rsidRPr="00450220">
        <w:rPr>
          <w:rFonts w:ascii="Tahoma" w:hAnsi="Tahoma" w:cs="Tahoma"/>
          <w:sz w:val="20"/>
          <w:szCs w:val="20"/>
        </w:rPr>
        <w:t xml:space="preserve">Předmětem </w:t>
      </w:r>
      <w:r w:rsidR="005F2E62" w:rsidRPr="00450220">
        <w:rPr>
          <w:rFonts w:ascii="Tahoma" w:hAnsi="Tahoma" w:cs="Tahoma"/>
          <w:sz w:val="20"/>
          <w:szCs w:val="20"/>
        </w:rPr>
        <w:t>této smlouvy je</w:t>
      </w:r>
      <w:r w:rsidR="00332E75" w:rsidRPr="00450220">
        <w:rPr>
          <w:rFonts w:ascii="Tahoma" w:hAnsi="Tahoma" w:cs="Tahoma"/>
          <w:sz w:val="20"/>
          <w:szCs w:val="20"/>
        </w:rPr>
        <w:t>:</w:t>
      </w:r>
    </w:p>
    <w:p w14:paraId="7F6A9F80" w14:textId="77777777" w:rsidR="00332E75" w:rsidRPr="00450220" w:rsidRDefault="00332E75" w:rsidP="00EB0050">
      <w:pPr>
        <w:numPr>
          <w:ilvl w:val="0"/>
          <w:numId w:val="18"/>
        </w:numPr>
        <w:tabs>
          <w:tab w:val="left" w:pos="426"/>
        </w:tabs>
        <w:spacing w:before="120" w:after="120"/>
        <w:jc w:val="both"/>
        <w:rPr>
          <w:rFonts w:ascii="Tahoma" w:hAnsi="Tahoma" w:cs="Tahoma"/>
          <w:sz w:val="20"/>
          <w:szCs w:val="20"/>
          <w:u w:val="single"/>
        </w:rPr>
      </w:pPr>
      <w:r w:rsidRPr="00450220">
        <w:rPr>
          <w:rFonts w:ascii="Tahoma" w:hAnsi="Tahoma" w:cs="Tahoma"/>
          <w:sz w:val="20"/>
          <w:szCs w:val="20"/>
          <w:u w:val="single"/>
        </w:rPr>
        <w:t>část díla (bod 2.1.; 2.2.)</w:t>
      </w:r>
    </w:p>
    <w:p w14:paraId="3875FE84" w14:textId="77777777" w:rsidR="00332E75" w:rsidRPr="00450220" w:rsidRDefault="00725F23" w:rsidP="002A28ED">
      <w:pPr>
        <w:numPr>
          <w:ilvl w:val="1"/>
          <w:numId w:val="45"/>
        </w:numPr>
        <w:tabs>
          <w:tab w:val="left" w:pos="426"/>
        </w:tabs>
        <w:spacing w:before="120" w:after="120"/>
        <w:jc w:val="both"/>
        <w:rPr>
          <w:rFonts w:ascii="Tahoma" w:hAnsi="Tahoma" w:cs="Tahoma"/>
          <w:sz w:val="20"/>
          <w:szCs w:val="20"/>
        </w:rPr>
      </w:pPr>
      <w:r w:rsidRPr="00450220">
        <w:rPr>
          <w:rFonts w:ascii="Tahoma" w:hAnsi="Tahoma" w:cs="Tahoma"/>
          <w:sz w:val="20"/>
          <w:szCs w:val="20"/>
        </w:rPr>
        <w:t xml:space="preserve">Vytvoření </w:t>
      </w:r>
      <w:r w:rsidR="002A28ED" w:rsidRPr="00450220">
        <w:rPr>
          <w:rFonts w:ascii="Tahoma" w:hAnsi="Tahoma" w:cs="Tahoma"/>
          <w:sz w:val="20"/>
          <w:szCs w:val="20"/>
        </w:rPr>
        <w:t>grafického prvku</w:t>
      </w:r>
      <w:r w:rsidR="00242C92" w:rsidRPr="00450220">
        <w:rPr>
          <w:rFonts w:ascii="Tahoma" w:hAnsi="Tahoma" w:cs="Tahoma"/>
          <w:sz w:val="20"/>
          <w:szCs w:val="20"/>
        </w:rPr>
        <w:t xml:space="preserve"> – loga „MSID“</w:t>
      </w:r>
      <w:r w:rsidR="002A28ED" w:rsidRPr="00450220">
        <w:rPr>
          <w:rFonts w:ascii="Tahoma" w:hAnsi="Tahoma" w:cs="Tahoma"/>
          <w:sz w:val="20"/>
          <w:szCs w:val="20"/>
        </w:rPr>
        <w:t xml:space="preserve">, </w:t>
      </w:r>
      <w:r w:rsidR="00FB25DE" w:rsidRPr="00450220">
        <w:rPr>
          <w:rFonts w:ascii="Tahoma" w:hAnsi="Tahoma" w:cs="Tahoma"/>
          <w:sz w:val="20"/>
          <w:szCs w:val="20"/>
        </w:rPr>
        <w:t>vycházející</w:t>
      </w:r>
      <w:r w:rsidR="00097E6C" w:rsidRPr="00450220">
        <w:rPr>
          <w:rFonts w:ascii="Tahoma" w:hAnsi="Tahoma" w:cs="Tahoma"/>
          <w:sz w:val="20"/>
          <w:szCs w:val="20"/>
        </w:rPr>
        <w:t>ho</w:t>
      </w:r>
      <w:r w:rsidR="00AA0FB2" w:rsidRPr="00450220">
        <w:rPr>
          <w:rFonts w:ascii="Tahoma" w:hAnsi="Tahoma" w:cs="Tahoma"/>
          <w:sz w:val="20"/>
          <w:szCs w:val="20"/>
        </w:rPr>
        <w:t xml:space="preserve"> z </w:t>
      </w:r>
      <w:proofErr w:type="spellStart"/>
      <w:r w:rsidR="002A28ED" w:rsidRPr="00450220">
        <w:rPr>
          <w:rFonts w:ascii="Tahoma" w:hAnsi="Tahoma" w:cs="Tahoma"/>
          <w:sz w:val="20"/>
          <w:szCs w:val="20"/>
        </w:rPr>
        <w:t>Corporate</w:t>
      </w:r>
      <w:proofErr w:type="spellEnd"/>
      <w:r w:rsidR="002A28ED" w:rsidRPr="00450220">
        <w:rPr>
          <w:rFonts w:ascii="Tahoma" w:hAnsi="Tahoma" w:cs="Tahoma"/>
          <w:sz w:val="20"/>
          <w:szCs w:val="20"/>
        </w:rPr>
        <w:t xml:space="preserve"> Design Manuál</w:t>
      </w:r>
      <w:r w:rsidR="00097E6C" w:rsidRPr="00450220">
        <w:rPr>
          <w:rFonts w:ascii="Tahoma" w:hAnsi="Tahoma" w:cs="Tahoma"/>
          <w:sz w:val="20"/>
          <w:szCs w:val="20"/>
        </w:rPr>
        <w:t>u</w:t>
      </w:r>
      <w:r w:rsidR="002A28ED" w:rsidRPr="00450220">
        <w:rPr>
          <w:rFonts w:ascii="Tahoma" w:hAnsi="Tahoma" w:cs="Tahoma"/>
          <w:sz w:val="20"/>
          <w:szCs w:val="20"/>
        </w:rPr>
        <w:t xml:space="preserve"> Moravskoslezského kraje </w:t>
      </w:r>
      <w:r w:rsidR="00332E75" w:rsidRPr="00450220">
        <w:rPr>
          <w:rFonts w:ascii="Tahoma" w:hAnsi="Tahoma" w:cs="Tahoma"/>
          <w:sz w:val="20"/>
          <w:szCs w:val="20"/>
        </w:rPr>
        <w:t>(</w:t>
      </w:r>
      <w:r w:rsidR="00D02956" w:rsidRPr="00450220">
        <w:rPr>
          <w:rFonts w:ascii="Tahoma" w:hAnsi="Tahoma" w:cs="Tahoma"/>
          <w:sz w:val="20"/>
          <w:szCs w:val="20"/>
        </w:rPr>
        <w:t>viz příloha č. 2 smlouvy</w:t>
      </w:r>
      <w:r w:rsidR="00332E75" w:rsidRPr="00450220">
        <w:rPr>
          <w:rFonts w:ascii="Tahoma" w:hAnsi="Tahoma" w:cs="Tahoma"/>
          <w:sz w:val="20"/>
          <w:szCs w:val="20"/>
        </w:rPr>
        <w:t>).</w:t>
      </w:r>
    </w:p>
    <w:p w14:paraId="21B1E21A" w14:textId="77777777" w:rsidR="00332E75" w:rsidRPr="00450220" w:rsidRDefault="00332E75" w:rsidP="002A28ED">
      <w:pPr>
        <w:numPr>
          <w:ilvl w:val="1"/>
          <w:numId w:val="45"/>
        </w:numPr>
        <w:tabs>
          <w:tab w:val="left" w:pos="426"/>
        </w:tabs>
        <w:spacing w:before="120" w:after="120"/>
        <w:jc w:val="both"/>
        <w:rPr>
          <w:rFonts w:ascii="Tahoma" w:hAnsi="Tahoma" w:cs="Tahoma"/>
          <w:sz w:val="20"/>
          <w:szCs w:val="20"/>
        </w:rPr>
      </w:pPr>
      <w:r w:rsidRPr="00450220">
        <w:rPr>
          <w:rFonts w:ascii="Tahoma" w:hAnsi="Tahoma" w:cs="Tahoma"/>
          <w:sz w:val="20"/>
          <w:szCs w:val="20"/>
        </w:rPr>
        <w:t xml:space="preserve">Grafický návrh </w:t>
      </w:r>
      <w:proofErr w:type="spellStart"/>
      <w:r w:rsidRPr="00450220">
        <w:rPr>
          <w:rFonts w:ascii="Tahoma" w:hAnsi="Tahoma" w:cs="Tahoma"/>
          <w:sz w:val="20"/>
          <w:szCs w:val="20"/>
        </w:rPr>
        <w:t>Corporate</w:t>
      </w:r>
      <w:proofErr w:type="spellEnd"/>
      <w:r w:rsidRPr="00450220">
        <w:rPr>
          <w:rFonts w:ascii="Tahoma" w:hAnsi="Tahoma" w:cs="Tahoma"/>
          <w:sz w:val="20"/>
          <w:szCs w:val="20"/>
        </w:rPr>
        <w:t xml:space="preserve"> Design Manuálu</w:t>
      </w:r>
      <w:r w:rsidR="00242C92" w:rsidRPr="00450220">
        <w:rPr>
          <w:rFonts w:ascii="Tahoma" w:hAnsi="Tahoma" w:cs="Tahoma"/>
          <w:sz w:val="20"/>
          <w:szCs w:val="20"/>
        </w:rPr>
        <w:t xml:space="preserve"> </w:t>
      </w:r>
      <w:r w:rsidR="00AA0FB2" w:rsidRPr="00450220">
        <w:rPr>
          <w:rFonts w:ascii="Tahoma" w:hAnsi="Tahoma" w:cs="Tahoma"/>
          <w:sz w:val="20"/>
          <w:szCs w:val="20"/>
        </w:rPr>
        <w:t>společnosti</w:t>
      </w:r>
      <w:r w:rsidR="002A28ED" w:rsidRPr="00450220">
        <w:rPr>
          <w:rFonts w:ascii="Tahoma" w:hAnsi="Tahoma" w:cs="Tahoma"/>
          <w:sz w:val="20"/>
          <w:szCs w:val="20"/>
        </w:rPr>
        <w:t xml:space="preserve"> „</w:t>
      </w:r>
      <w:r w:rsidR="00C72E1E" w:rsidRPr="00450220">
        <w:rPr>
          <w:rFonts w:ascii="Tahoma" w:hAnsi="Tahoma" w:cs="Tahoma"/>
          <w:sz w:val="20"/>
          <w:szCs w:val="20"/>
        </w:rPr>
        <w:t>MSID</w:t>
      </w:r>
      <w:r w:rsidR="002A28ED" w:rsidRPr="00450220">
        <w:rPr>
          <w:rFonts w:ascii="Tahoma" w:hAnsi="Tahoma" w:cs="Tahoma"/>
          <w:sz w:val="20"/>
          <w:szCs w:val="20"/>
        </w:rPr>
        <w:t>“</w:t>
      </w:r>
      <w:r w:rsidRPr="00450220">
        <w:rPr>
          <w:rFonts w:ascii="Tahoma" w:hAnsi="Tahoma" w:cs="Tahoma"/>
          <w:sz w:val="20"/>
          <w:szCs w:val="20"/>
        </w:rPr>
        <w:t xml:space="preserve">: </w:t>
      </w:r>
    </w:p>
    <w:p w14:paraId="403BB23F" w14:textId="77777777" w:rsidR="00332E75" w:rsidRPr="00450220" w:rsidRDefault="00332E75" w:rsidP="00EB0050">
      <w:pPr>
        <w:numPr>
          <w:ilvl w:val="0"/>
          <w:numId w:val="20"/>
        </w:numPr>
        <w:tabs>
          <w:tab w:val="left" w:pos="426"/>
        </w:tabs>
        <w:spacing w:before="120" w:after="120"/>
        <w:jc w:val="both"/>
        <w:rPr>
          <w:rFonts w:ascii="Tahoma" w:hAnsi="Tahoma" w:cs="Tahoma"/>
          <w:sz w:val="20"/>
          <w:szCs w:val="20"/>
        </w:rPr>
      </w:pPr>
      <w:r w:rsidRPr="00450220">
        <w:rPr>
          <w:rFonts w:ascii="Tahoma" w:hAnsi="Tahoma" w:cs="Tahoma"/>
          <w:sz w:val="20"/>
          <w:szCs w:val="20"/>
        </w:rPr>
        <w:t xml:space="preserve">dodání </w:t>
      </w:r>
      <w:r w:rsidR="00FF1245" w:rsidRPr="00450220">
        <w:rPr>
          <w:rFonts w:ascii="Tahoma" w:hAnsi="Tahoma" w:cs="Tahoma"/>
          <w:sz w:val="20"/>
          <w:szCs w:val="20"/>
        </w:rPr>
        <w:t xml:space="preserve">ve </w:t>
      </w:r>
      <w:r w:rsidR="00242C92" w:rsidRPr="00450220">
        <w:rPr>
          <w:rFonts w:ascii="Tahoma" w:hAnsi="Tahoma" w:cs="Tahoma"/>
          <w:sz w:val="20"/>
          <w:szCs w:val="20"/>
        </w:rPr>
        <w:t>2</w:t>
      </w:r>
      <w:r w:rsidR="003948DD" w:rsidRPr="00450220">
        <w:rPr>
          <w:rFonts w:ascii="Tahoma" w:hAnsi="Tahoma" w:cs="Tahoma"/>
          <w:sz w:val="20"/>
          <w:szCs w:val="20"/>
        </w:rPr>
        <w:t xml:space="preserve"> tištěných kopi</w:t>
      </w:r>
      <w:r w:rsidRPr="00450220">
        <w:rPr>
          <w:rFonts w:ascii="Tahoma" w:hAnsi="Tahoma" w:cs="Tahoma"/>
          <w:sz w:val="20"/>
          <w:szCs w:val="20"/>
        </w:rPr>
        <w:t>ích v rozlišení 300 DPI</w:t>
      </w:r>
    </w:p>
    <w:p w14:paraId="4D31FA92" w14:textId="77777777" w:rsidR="002A28ED" w:rsidRPr="00450220" w:rsidRDefault="00FF1245" w:rsidP="002A28ED">
      <w:pPr>
        <w:numPr>
          <w:ilvl w:val="0"/>
          <w:numId w:val="20"/>
        </w:numPr>
        <w:tabs>
          <w:tab w:val="left" w:pos="426"/>
        </w:tabs>
        <w:spacing w:before="120" w:after="120"/>
        <w:jc w:val="both"/>
        <w:rPr>
          <w:rFonts w:ascii="Tahoma" w:hAnsi="Tahoma" w:cs="Tahoma"/>
          <w:sz w:val="20"/>
          <w:szCs w:val="20"/>
        </w:rPr>
      </w:pPr>
      <w:r w:rsidRPr="00450220">
        <w:rPr>
          <w:rFonts w:ascii="Tahoma" w:hAnsi="Tahoma" w:cs="Tahoma"/>
          <w:sz w:val="20"/>
          <w:szCs w:val="20"/>
        </w:rPr>
        <w:t xml:space="preserve">dodání ve </w:t>
      </w:r>
      <w:r w:rsidR="00242C92" w:rsidRPr="00450220">
        <w:rPr>
          <w:rFonts w:ascii="Tahoma" w:hAnsi="Tahoma" w:cs="Tahoma"/>
          <w:sz w:val="20"/>
          <w:szCs w:val="20"/>
        </w:rPr>
        <w:t>2 ks kopií ve formátu *.</w:t>
      </w:r>
      <w:proofErr w:type="spellStart"/>
      <w:r w:rsidR="00242C92" w:rsidRPr="00450220">
        <w:rPr>
          <w:rFonts w:ascii="Tahoma" w:hAnsi="Tahoma" w:cs="Tahoma"/>
          <w:sz w:val="20"/>
          <w:szCs w:val="20"/>
        </w:rPr>
        <w:t>pdf</w:t>
      </w:r>
      <w:proofErr w:type="spellEnd"/>
      <w:r w:rsidR="00242C92" w:rsidRPr="00450220">
        <w:rPr>
          <w:rFonts w:ascii="Tahoma" w:hAnsi="Tahoma" w:cs="Tahoma"/>
          <w:sz w:val="20"/>
          <w:szCs w:val="20"/>
        </w:rPr>
        <w:t xml:space="preserve"> na 2</w:t>
      </w:r>
      <w:r w:rsidR="00332E75" w:rsidRPr="00450220">
        <w:rPr>
          <w:rFonts w:ascii="Tahoma" w:hAnsi="Tahoma" w:cs="Tahoma"/>
          <w:sz w:val="20"/>
          <w:szCs w:val="20"/>
        </w:rPr>
        <w:t xml:space="preserve"> ks </w:t>
      </w:r>
      <w:r w:rsidR="00242C92" w:rsidRPr="00450220">
        <w:rPr>
          <w:rFonts w:ascii="Tahoma" w:hAnsi="Tahoma" w:cs="Tahoma"/>
          <w:sz w:val="20"/>
          <w:szCs w:val="20"/>
        </w:rPr>
        <w:t>USB</w:t>
      </w:r>
    </w:p>
    <w:p w14:paraId="11668B28" w14:textId="77777777" w:rsidR="00332E75" w:rsidRPr="00450220" w:rsidRDefault="00332E75" w:rsidP="00EB0050">
      <w:pPr>
        <w:numPr>
          <w:ilvl w:val="0"/>
          <w:numId w:val="18"/>
        </w:numPr>
        <w:tabs>
          <w:tab w:val="left" w:pos="426"/>
        </w:tabs>
        <w:spacing w:before="120" w:after="120"/>
        <w:jc w:val="both"/>
        <w:rPr>
          <w:rFonts w:ascii="Tahoma" w:hAnsi="Tahoma" w:cs="Tahoma"/>
          <w:sz w:val="20"/>
          <w:szCs w:val="20"/>
          <w:u w:val="single"/>
        </w:rPr>
      </w:pPr>
      <w:r w:rsidRPr="00450220">
        <w:rPr>
          <w:rFonts w:ascii="Tahoma" w:hAnsi="Tahoma" w:cs="Tahoma"/>
          <w:sz w:val="20"/>
          <w:szCs w:val="20"/>
          <w:u w:val="single"/>
        </w:rPr>
        <w:t>část díla (bod 2.3.; 2.4.)</w:t>
      </w:r>
    </w:p>
    <w:p w14:paraId="25F54863" w14:textId="77777777" w:rsidR="00DD4E59" w:rsidRPr="00450220" w:rsidRDefault="002A28ED" w:rsidP="002A28ED">
      <w:pPr>
        <w:numPr>
          <w:ilvl w:val="1"/>
          <w:numId w:val="45"/>
        </w:numPr>
        <w:tabs>
          <w:tab w:val="left" w:pos="426"/>
        </w:tabs>
        <w:spacing w:before="120" w:after="120"/>
        <w:jc w:val="both"/>
        <w:rPr>
          <w:rFonts w:ascii="Tahoma" w:hAnsi="Tahoma" w:cs="Tahoma"/>
          <w:sz w:val="20"/>
          <w:szCs w:val="20"/>
        </w:rPr>
      </w:pPr>
      <w:r w:rsidRPr="00450220">
        <w:rPr>
          <w:rFonts w:ascii="Tahoma" w:hAnsi="Tahoma" w:cs="Tahoma"/>
          <w:sz w:val="20"/>
          <w:szCs w:val="20"/>
        </w:rPr>
        <w:t xml:space="preserve">Rozpracování grafické podoby </w:t>
      </w:r>
      <w:r w:rsidR="00AA0FB2" w:rsidRPr="00450220">
        <w:rPr>
          <w:rFonts w:ascii="Tahoma" w:hAnsi="Tahoma" w:cs="Tahoma"/>
          <w:sz w:val="20"/>
          <w:szCs w:val="20"/>
        </w:rPr>
        <w:t>společnosti</w:t>
      </w:r>
      <w:r w:rsidR="00881236" w:rsidRPr="00450220">
        <w:rPr>
          <w:rFonts w:ascii="Tahoma" w:hAnsi="Tahoma" w:cs="Tahoma"/>
          <w:sz w:val="20"/>
          <w:szCs w:val="20"/>
        </w:rPr>
        <w:t xml:space="preserve"> „</w:t>
      </w:r>
      <w:r w:rsidR="00C72E1E" w:rsidRPr="00450220">
        <w:rPr>
          <w:rFonts w:ascii="Tahoma" w:hAnsi="Tahoma" w:cs="Tahoma"/>
          <w:sz w:val="20"/>
          <w:szCs w:val="20"/>
        </w:rPr>
        <w:t>MSID</w:t>
      </w:r>
      <w:r w:rsidR="00881236" w:rsidRPr="00450220">
        <w:rPr>
          <w:rFonts w:ascii="Tahoma" w:hAnsi="Tahoma" w:cs="Tahoma"/>
          <w:sz w:val="20"/>
          <w:szCs w:val="20"/>
        </w:rPr>
        <w:t>“</w:t>
      </w:r>
      <w:r w:rsidR="00DD4E59" w:rsidRPr="00450220">
        <w:rPr>
          <w:rFonts w:ascii="Tahoma" w:hAnsi="Tahoma" w:cs="Tahoma"/>
          <w:sz w:val="20"/>
          <w:szCs w:val="20"/>
        </w:rPr>
        <w:t xml:space="preserve">: </w:t>
      </w:r>
    </w:p>
    <w:p w14:paraId="4DE6C30C" w14:textId="77777777" w:rsidR="00332E75" w:rsidRPr="00450220" w:rsidRDefault="00DD4E59" w:rsidP="00DD4E59">
      <w:pPr>
        <w:numPr>
          <w:ilvl w:val="0"/>
          <w:numId w:val="46"/>
        </w:numPr>
        <w:tabs>
          <w:tab w:val="left" w:pos="426"/>
        </w:tabs>
        <w:spacing w:before="120" w:after="120"/>
        <w:jc w:val="both"/>
        <w:rPr>
          <w:rFonts w:ascii="Tahoma" w:hAnsi="Tahoma" w:cs="Tahoma"/>
          <w:sz w:val="20"/>
          <w:szCs w:val="20"/>
        </w:rPr>
      </w:pPr>
      <w:r w:rsidRPr="00450220">
        <w:rPr>
          <w:rFonts w:ascii="Tahoma" w:hAnsi="Tahoma" w:cs="Tahoma"/>
          <w:sz w:val="20"/>
          <w:szCs w:val="20"/>
        </w:rPr>
        <w:t>Merkantilní tiskoviny - vytvoření ná</w:t>
      </w:r>
      <w:r w:rsidR="00881236" w:rsidRPr="00450220">
        <w:rPr>
          <w:rFonts w:ascii="Tahoma" w:hAnsi="Tahoma" w:cs="Tahoma"/>
          <w:sz w:val="20"/>
          <w:szCs w:val="20"/>
        </w:rPr>
        <w:t>vrhu</w:t>
      </w:r>
      <w:r w:rsidRPr="00450220">
        <w:rPr>
          <w:rFonts w:ascii="Tahoma" w:hAnsi="Tahoma" w:cs="Tahoma"/>
          <w:sz w:val="20"/>
          <w:szCs w:val="20"/>
        </w:rPr>
        <w:t xml:space="preserve"> vizitky, hlavičkového papíru, desky na dokumen</w:t>
      </w:r>
      <w:r w:rsidR="00242C92" w:rsidRPr="00450220">
        <w:rPr>
          <w:rFonts w:ascii="Tahoma" w:hAnsi="Tahoma" w:cs="Tahoma"/>
          <w:sz w:val="20"/>
          <w:szCs w:val="20"/>
        </w:rPr>
        <w:t>ty</w:t>
      </w:r>
      <w:r w:rsidR="00475938" w:rsidRPr="00450220">
        <w:rPr>
          <w:rFonts w:ascii="Tahoma" w:hAnsi="Tahoma" w:cs="Tahoma"/>
          <w:sz w:val="20"/>
          <w:szCs w:val="20"/>
        </w:rPr>
        <w:t>, atd.</w:t>
      </w:r>
    </w:p>
    <w:p w14:paraId="28D58F55" w14:textId="77777777" w:rsidR="00DD4E59" w:rsidRPr="00450220" w:rsidRDefault="00DD4E59" w:rsidP="00DD4E59">
      <w:pPr>
        <w:numPr>
          <w:ilvl w:val="0"/>
          <w:numId w:val="46"/>
        </w:numPr>
        <w:tabs>
          <w:tab w:val="left" w:pos="426"/>
        </w:tabs>
        <w:spacing w:before="120" w:after="120"/>
        <w:jc w:val="both"/>
        <w:rPr>
          <w:rFonts w:ascii="Tahoma" w:hAnsi="Tahoma" w:cs="Tahoma"/>
          <w:sz w:val="20"/>
          <w:szCs w:val="20"/>
        </w:rPr>
      </w:pPr>
      <w:r w:rsidRPr="00450220">
        <w:rPr>
          <w:rFonts w:ascii="Tahoma" w:hAnsi="Tahoma" w:cs="Tahoma"/>
          <w:bCs/>
          <w:sz w:val="20"/>
          <w:szCs w:val="20"/>
        </w:rPr>
        <w:t xml:space="preserve">Editovatelné šablony </w:t>
      </w:r>
      <w:r w:rsidR="00881236" w:rsidRPr="00450220">
        <w:rPr>
          <w:rFonts w:ascii="Tahoma" w:hAnsi="Tahoma" w:cs="Tahoma"/>
          <w:bCs/>
          <w:sz w:val="20"/>
          <w:szCs w:val="20"/>
        </w:rPr>
        <w:t>–</w:t>
      </w:r>
      <w:r w:rsidRPr="00450220">
        <w:rPr>
          <w:rFonts w:ascii="Tahoma" w:hAnsi="Tahoma" w:cs="Tahoma"/>
          <w:bCs/>
          <w:sz w:val="20"/>
          <w:szCs w:val="20"/>
        </w:rPr>
        <w:t xml:space="preserve"> </w:t>
      </w:r>
      <w:r w:rsidR="00881236" w:rsidRPr="00450220">
        <w:rPr>
          <w:rFonts w:ascii="Tahoma" w:hAnsi="Tahoma" w:cs="Tahoma"/>
          <w:bCs/>
          <w:sz w:val="20"/>
          <w:szCs w:val="20"/>
        </w:rPr>
        <w:t xml:space="preserve">vytvoření </w:t>
      </w:r>
      <w:r w:rsidRPr="00450220">
        <w:rPr>
          <w:rFonts w:ascii="Tahoma" w:hAnsi="Tahoma" w:cs="Tahoma"/>
          <w:sz w:val="20"/>
          <w:szCs w:val="20"/>
        </w:rPr>
        <w:t>editovateln</w:t>
      </w:r>
      <w:r w:rsidR="00881236" w:rsidRPr="00450220">
        <w:rPr>
          <w:rFonts w:ascii="Tahoma" w:hAnsi="Tahoma" w:cs="Tahoma"/>
          <w:sz w:val="20"/>
          <w:szCs w:val="20"/>
        </w:rPr>
        <w:t>ých</w:t>
      </w:r>
      <w:r w:rsidRPr="00450220">
        <w:rPr>
          <w:rFonts w:ascii="Tahoma" w:hAnsi="Tahoma" w:cs="Tahoma"/>
          <w:sz w:val="20"/>
          <w:szCs w:val="20"/>
        </w:rPr>
        <w:t xml:space="preserve"> š</w:t>
      </w:r>
      <w:r w:rsidR="00881236" w:rsidRPr="00450220">
        <w:rPr>
          <w:rFonts w:ascii="Tahoma" w:hAnsi="Tahoma" w:cs="Tahoma"/>
          <w:sz w:val="20"/>
          <w:szCs w:val="20"/>
        </w:rPr>
        <w:t>ablon</w:t>
      </w:r>
      <w:r w:rsidRPr="00450220">
        <w:rPr>
          <w:rFonts w:ascii="Tahoma" w:hAnsi="Tahoma" w:cs="Tahoma"/>
          <w:sz w:val="20"/>
          <w:szCs w:val="20"/>
        </w:rPr>
        <w:t xml:space="preserve"> merkantilních tiskovin</w:t>
      </w:r>
      <w:r w:rsidR="00881236" w:rsidRPr="00450220">
        <w:rPr>
          <w:rFonts w:ascii="Tahoma" w:hAnsi="Tahoma" w:cs="Tahoma"/>
          <w:sz w:val="20"/>
          <w:szCs w:val="20"/>
        </w:rPr>
        <w:t>,</w:t>
      </w:r>
      <w:r w:rsidRPr="00450220">
        <w:rPr>
          <w:rFonts w:ascii="Tahoma" w:hAnsi="Tahoma" w:cs="Tahoma"/>
          <w:sz w:val="20"/>
          <w:szCs w:val="20"/>
        </w:rPr>
        <w:t xml:space="preserve"> připraven</w:t>
      </w:r>
      <w:r w:rsidR="00881236" w:rsidRPr="00450220">
        <w:rPr>
          <w:rFonts w:ascii="Tahoma" w:hAnsi="Tahoma" w:cs="Tahoma"/>
          <w:sz w:val="20"/>
          <w:szCs w:val="20"/>
        </w:rPr>
        <w:t>ých</w:t>
      </w:r>
      <w:r w:rsidRPr="00450220">
        <w:rPr>
          <w:rFonts w:ascii="Tahoma" w:hAnsi="Tahoma" w:cs="Tahoma"/>
          <w:sz w:val="20"/>
          <w:szCs w:val="20"/>
        </w:rPr>
        <w:t xml:space="preserve"> </w:t>
      </w:r>
      <w:r w:rsidRPr="00450220">
        <w:rPr>
          <w:rFonts w:ascii="Tahoma" w:hAnsi="Tahoma" w:cs="Tahoma"/>
          <w:sz w:val="20"/>
          <w:szCs w:val="20"/>
          <w:lang w:val="fr-FR"/>
        </w:rPr>
        <w:t>k pou</w:t>
      </w:r>
      <w:r w:rsidRPr="00450220">
        <w:rPr>
          <w:rFonts w:ascii="Tahoma" w:hAnsi="Tahoma" w:cs="Tahoma"/>
          <w:sz w:val="20"/>
          <w:szCs w:val="20"/>
        </w:rPr>
        <w:t xml:space="preserve">žití </w:t>
      </w:r>
      <w:r w:rsidR="00881236" w:rsidRPr="00450220">
        <w:rPr>
          <w:rFonts w:ascii="Tahoma" w:hAnsi="Tahoma" w:cs="Tahoma"/>
          <w:sz w:val="20"/>
          <w:szCs w:val="20"/>
          <w:lang w:val="nl-NL"/>
        </w:rPr>
        <w:t>v programu</w:t>
      </w:r>
      <w:r w:rsidRPr="00450220">
        <w:rPr>
          <w:rFonts w:ascii="Tahoma" w:hAnsi="Tahoma" w:cs="Tahoma"/>
          <w:sz w:val="20"/>
          <w:szCs w:val="20"/>
          <w:lang w:val="nl-NL"/>
        </w:rPr>
        <w:t xml:space="preserve"> </w:t>
      </w:r>
      <w:r w:rsidR="00881236" w:rsidRPr="00450220">
        <w:rPr>
          <w:rFonts w:ascii="Tahoma" w:hAnsi="Tahoma" w:cs="Tahoma"/>
          <w:sz w:val="20"/>
          <w:szCs w:val="20"/>
          <w:lang w:val="nl-NL"/>
        </w:rPr>
        <w:t>Microsoft Office</w:t>
      </w:r>
    </w:p>
    <w:p w14:paraId="23E87FE8" w14:textId="77777777" w:rsidR="00DD4E59" w:rsidRPr="00450220" w:rsidRDefault="00DD4E59" w:rsidP="00DD4E59">
      <w:pPr>
        <w:numPr>
          <w:ilvl w:val="0"/>
          <w:numId w:val="46"/>
        </w:numPr>
        <w:tabs>
          <w:tab w:val="left" w:pos="426"/>
        </w:tabs>
        <w:spacing w:before="120" w:after="120"/>
        <w:jc w:val="both"/>
        <w:rPr>
          <w:rFonts w:ascii="Tahoma" w:hAnsi="Tahoma" w:cs="Tahoma"/>
          <w:sz w:val="20"/>
          <w:szCs w:val="20"/>
        </w:rPr>
      </w:pPr>
      <w:r w:rsidRPr="00450220">
        <w:rPr>
          <w:rFonts w:ascii="Tahoma" w:hAnsi="Tahoma" w:cs="Tahoma"/>
          <w:bCs/>
          <w:sz w:val="20"/>
          <w:szCs w:val="20"/>
        </w:rPr>
        <w:t xml:space="preserve">Kancelářské pomůcky </w:t>
      </w:r>
      <w:r w:rsidR="00392155" w:rsidRPr="00450220">
        <w:rPr>
          <w:rFonts w:ascii="Tahoma" w:hAnsi="Tahoma" w:cs="Tahoma"/>
          <w:bCs/>
          <w:sz w:val="20"/>
          <w:szCs w:val="20"/>
        </w:rPr>
        <w:t>–</w:t>
      </w:r>
      <w:r w:rsidRPr="00450220">
        <w:rPr>
          <w:rFonts w:ascii="Tahoma" w:hAnsi="Tahoma" w:cs="Tahoma"/>
          <w:bCs/>
          <w:sz w:val="20"/>
          <w:szCs w:val="20"/>
        </w:rPr>
        <w:t xml:space="preserve"> </w:t>
      </w:r>
      <w:r w:rsidR="00392155" w:rsidRPr="00450220">
        <w:rPr>
          <w:rFonts w:ascii="Tahoma" w:hAnsi="Tahoma" w:cs="Tahoma"/>
          <w:bCs/>
          <w:sz w:val="20"/>
          <w:szCs w:val="20"/>
        </w:rPr>
        <w:t xml:space="preserve">ukázka </w:t>
      </w:r>
      <w:r w:rsidRPr="00450220">
        <w:rPr>
          <w:rFonts w:ascii="Tahoma" w:hAnsi="Tahoma" w:cs="Tahoma"/>
          <w:sz w:val="20"/>
          <w:szCs w:val="20"/>
        </w:rPr>
        <w:t>aplikace vizuálního stylu na kancelářské pomůcky</w:t>
      </w:r>
    </w:p>
    <w:p w14:paraId="297F9A75" w14:textId="77777777" w:rsidR="00DD4E59" w:rsidRPr="00450220" w:rsidRDefault="00DD4E59" w:rsidP="00DD4E59">
      <w:pPr>
        <w:numPr>
          <w:ilvl w:val="0"/>
          <w:numId w:val="46"/>
        </w:numPr>
        <w:tabs>
          <w:tab w:val="left" w:pos="426"/>
        </w:tabs>
        <w:spacing w:before="120" w:after="120"/>
        <w:jc w:val="both"/>
        <w:rPr>
          <w:rFonts w:ascii="Tahoma" w:hAnsi="Tahoma" w:cs="Tahoma"/>
          <w:sz w:val="20"/>
          <w:szCs w:val="20"/>
        </w:rPr>
      </w:pPr>
      <w:r w:rsidRPr="00450220">
        <w:rPr>
          <w:rFonts w:ascii="Tahoma" w:hAnsi="Tahoma" w:cs="Tahoma"/>
          <w:bCs/>
          <w:sz w:val="20"/>
          <w:szCs w:val="20"/>
        </w:rPr>
        <w:t xml:space="preserve">Reklamní předměty </w:t>
      </w:r>
      <w:r w:rsidRPr="00450220">
        <w:rPr>
          <w:rFonts w:ascii="Tahoma" w:hAnsi="Tahoma" w:cs="Tahoma"/>
          <w:sz w:val="20"/>
          <w:szCs w:val="20"/>
        </w:rPr>
        <w:t xml:space="preserve">– </w:t>
      </w:r>
      <w:r w:rsidR="00392155" w:rsidRPr="00450220">
        <w:rPr>
          <w:rFonts w:ascii="Tahoma" w:hAnsi="Tahoma" w:cs="Tahoma"/>
          <w:sz w:val="20"/>
          <w:szCs w:val="20"/>
        </w:rPr>
        <w:t xml:space="preserve">ukázka </w:t>
      </w:r>
      <w:r w:rsidRPr="00450220">
        <w:rPr>
          <w:rFonts w:ascii="Tahoma" w:hAnsi="Tahoma" w:cs="Tahoma"/>
          <w:sz w:val="20"/>
          <w:szCs w:val="20"/>
        </w:rPr>
        <w:t>aplikace vizuálního stylu na vybrané reklamní předměty</w:t>
      </w:r>
    </w:p>
    <w:p w14:paraId="1F5556AB" w14:textId="77777777" w:rsidR="009D3595" w:rsidRPr="00450220" w:rsidRDefault="009D3595" w:rsidP="00DD4E59">
      <w:pPr>
        <w:numPr>
          <w:ilvl w:val="0"/>
          <w:numId w:val="46"/>
        </w:numPr>
        <w:tabs>
          <w:tab w:val="left" w:pos="426"/>
        </w:tabs>
        <w:spacing w:before="120" w:after="120"/>
        <w:jc w:val="both"/>
        <w:rPr>
          <w:rFonts w:ascii="Tahoma" w:hAnsi="Tahoma" w:cs="Tahoma"/>
          <w:sz w:val="20"/>
          <w:szCs w:val="20"/>
        </w:rPr>
      </w:pPr>
      <w:r w:rsidRPr="00450220">
        <w:rPr>
          <w:rFonts w:ascii="Tahoma" w:hAnsi="Tahoma" w:cs="Tahoma"/>
          <w:sz w:val="20"/>
          <w:szCs w:val="20"/>
        </w:rPr>
        <w:t xml:space="preserve">Elektronická prezentace </w:t>
      </w:r>
      <w:r w:rsidR="00FB2D35" w:rsidRPr="00450220">
        <w:rPr>
          <w:rFonts w:ascii="Tahoma" w:hAnsi="Tahoma" w:cs="Tahoma"/>
          <w:sz w:val="20"/>
          <w:szCs w:val="20"/>
        </w:rPr>
        <w:t>–</w:t>
      </w:r>
      <w:r w:rsidRPr="00450220">
        <w:rPr>
          <w:rFonts w:ascii="Tahoma" w:hAnsi="Tahoma" w:cs="Tahoma"/>
          <w:sz w:val="20"/>
          <w:szCs w:val="20"/>
        </w:rPr>
        <w:t xml:space="preserve"> </w:t>
      </w:r>
      <w:r w:rsidR="00FB2D35" w:rsidRPr="00450220">
        <w:rPr>
          <w:rFonts w:ascii="Tahoma" w:hAnsi="Tahoma" w:cs="Tahoma"/>
          <w:sz w:val="20"/>
          <w:szCs w:val="20"/>
        </w:rPr>
        <w:t>aplikace nového vizuálního stylu na současnou webovou prezentaci v rozsahu odpovídající www.arr.cz</w:t>
      </w:r>
    </w:p>
    <w:p w14:paraId="27EAA1A2" w14:textId="77777777" w:rsidR="00DD4E59" w:rsidRPr="00450220" w:rsidRDefault="00DD4E59" w:rsidP="00DD4E59">
      <w:pPr>
        <w:tabs>
          <w:tab w:val="left" w:pos="426"/>
        </w:tabs>
        <w:spacing w:before="120" w:after="120"/>
        <w:ind w:left="1440"/>
        <w:jc w:val="both"/>
        <w:rPr>
          <w:rFonts w:ascii="Tahoma" w:hAnsi="Tahoma" w:cs="Tahoma"/>
          <w:sz w:val="20"/>
          <w:szCs w:val="20"/>
        </w:rPr>
      </w:pPr>
    </w:p>
    <w:p w14:paraId="6F479093" w14:textId="77777777" w:rsidR="003E7253" w:rsidRPr="00450220" w:rsidRDefault="003E7253" w:rsidP="00436067">
      <w:pPr>
        <w:numPr>
          <w:ilvl w:val="1"/>
          <w:numId w:val="13"/>
        </w:numPr>
        <w:spacing w:before="120" w:after="120"/>
        <w:jc w:val="both"/>
        <w:rPr>
          <w:rFonts w:ascii="Tahoma" w:hAnsi="Tahoma" w:cs="Tahoma"/>
          <w:sz w:val="20"/>
          <w:szCs w:val="20"/>
        </w:rPr>
      </w:pPr>
      <w:r w:rsidRPr="00450220">
        <w:rPr>
          <w:rFonts w:ascii="Tahoma" w:hAnsi="Tahoma" w:cs="Tahoma"/>
          <w:sz w:val="20"/>
          <w:szCs w:val="20"/>
        </w:rPr>
        <w:t>Detailní popis předmětu díla této smlouvy tvoří přílohu č. 1 této smlouvy, která je její nedílnou součástí.</w:t>
      </w:r>
    </w:p>
    <w:p w14:paraId="2782579B" w14:textId="77777777" w:rsidR="003E7253" w:rsidRPr="00450220" w:rsidRDefault="003E7253" w:rsidP="00436067">
      <w:pPr>
        <w:numPr>
          <w:ilvl w:val="1"/>
          <w:numId w:val="13"/>
        </w:numPr>
        <w:spacing w:before="120" w:after="120"/>
        <w:jc w:val="both"/>
        <w:rPr>
          <w:rFonts w:ascii="Tahoma" w:hAnsi="Tahoma" w:cs="Tahoma"/>
          <w:sz w:val="20"/>
          <w:szCs w:val="20"/>
        </w:rPr>
      </w:pPr>
      <w:r w:rsidRPr="00450220">
        <w:rPr>
          <w:rFonts w:ascii="Tahoma" w:hAnsi="Tahoma" w:cs="Tahoma"/>
          <w:sz w:val="20"/>
          <w:szCs w:val="20"/>
        </w:rPr>
        <w:t>Smluvní strany prohlašují, že dílo není plněním nemožným a že tuto smlouvu uzavřely po pečlivém zvážení všech možných důsledků.</w:t>
      </w:r>
    </w:p>
    <w:p w14:paraId="7980A471" w14:textId="77777777" w:rsidR="00DD438D" w:rsidRPr="00450220" w:rsidRDefault="00DD438D">
      <w:pPr>
        <w:spacing w:before="120" w:after="120"/>
        <w:jc w:val="both"/>
        <w:rPr>
          <w:rFonts w:ascii="Tahoma" w:hAnsi="Tahoma" w:cs="Tahoma"/>
          <w:sz w:val="20"/>
          <w:szCs w:val="20"/>
          <w:highlight w:val="yellow"/>
        </w:rPr>
      </w:pPr>
    </w:p>
    <w:p w14:paraId="57317384" w14:textId="77777777" w:rsidR="00DD438D" w:rsidRPr="00450220" w:rsidRDefault="00DD438D" w:rsidP="00EB0050">
      <w:pPr>
        <w:numPr>
          <w:ilvl w:val="0"/>
          <w:numId w:val="13"/>
        </w:numPr>
        <w:spacing w:before="120" w:after="120"/>
        <w:jc w:val="center"/>
        <w:rPr>
          <w:rFonts w:ascii="Tahoma" w:hAnsi="Tahoma" w:cs="Tahoma"/>
          <w:b/>
          <w:sz w:val="20"/>
          <w:szCs w:val="20"/>
        </w:rPr>
      </w:pPr>
    </w:p>
    <w:p w14:paraId="1F298185" w14:textId="77777777" w:rsidR="00DD438D" w:rsidRPr="00D21EC7" w:rsidRDefault="00DD438D">
      <w:pPr>
        <w:pStyle w:val="Nadpis2"/>
        <w:tabs>
          <w:tab w:val="clear" w:pos="540"/>
          <w:tab w:val="clear" w:pos="1260"/>
          <w:tab w:val="clear" w:pos="1980"/>
          <w:tab w:val="clear" w:pos="3960"/>
        </w:tabs>
        <w:spacing w:before="120"/>
        <w:rPr>
          <w:rFonts w:ascii="Tahoma" w:hAnsi="Tahoma" w:cs="Tahoma"/>
          <w:sz w:val="20"/>
          <w:szCs w:val="20"/>
        </w:rPr>
      </w:pPr>
      <w:r w:rsidRPr="00D21EC7">
        <w:rPr>
          <w:rFonts w:ascii="Tahoma" w:hAnsi="Tahoma" w:cs="Tahoma"/>
          <w:sz w:val="20"/>
          <w:szCs w:val="20"/>
        </w:rPr>
        <w:t>Cena za dílo</w:t>
      </w:r>
    </w:p>
    <w:p w14:paraId="27B404C5" w14:textId="77777777" w:rsidR="00C621DB" w:rsidRDefault="00C621DB" w:rsidP="00C621DB">
      <w:pPr>
        <w:widowControl w:val="0"/>
        <w:tabs>
          <w:tab w:val="left" w:pos="540"/>
          <w:tab w:val="left" w:pos="1980"/>
          <w:tab w:val="left" w:pos="7380"/>
        </w:tabs>
        <w:spacing w:after="240"/>
        <w:jc w:val="both"/>
        <w:rPr>
          <w:rFonts w:ascii="Tahoma" w:hAnsi="Tahoma" w:cs="Tahoma"/>
          <w:sz w:val="20"/>
          <w:szCs w:val="20"/>
        </w:rPr>
      </w:pPr>
    </w:p>
    <w:p w14:paraId="2CEF332E" w14:textId="4FE970DA" w:rsidR="000449F0" w:rsidRPr="00450220" w:rsidRDefault="000449F0" w:rsidP="00C621DB">
      <w:pPr>
        <w:pStyle w:val="Odstavecseseznamem"/>
        <w:widowControl w:val="0"/>
        <w:numPr>
          <w:ilvl w:val="1"/>
          <w:numId w:val="13"/>
        </w:numPr>
        <w:tabs>
          <w:tab w:val="left" w:pos="540"/>
          <w:tab w:val="left" w:pos="1980"/>
          <w:tab w:val="left" w:pos="7380"/>
        </w:tabs>
        <w:spacing w:after="240"/>
        <w:jc w:val="both"/>
        <w:rPr>
          <w:rFonts w:ascii="Tahoma" w:hAnsi="Tahoma" w:cs="Tahoma"/>
          <w:sz w:val="20"/>
          <w:szCs w:val="20"/>
        </w:rPr>
      </w:pPr>
      <w:r w:rsidRPr="00450220">
        <w:rPr>
          <w:rFonts w:ascii="Tahoma" w:hAnsi="Tahoma" w:cs="Tahoma"/>
          <w:sz w:val="20"/>
          <w:szCs w:val="20"/>
        </w:rPr>
        <w:t>Cena za dílo činí</w:t>
      </w:r>
      <w:r w:rsidR="006C33E9" w:rsidRPr="00450220">
        <w:rPr>
          <w:rFonts w:ascii="Tahoma" w:hAnsi="Tahoma" w:cs="Tahoma"/>
          <w:sz w:val="20"/>
          <w:szCs w:val="20"/>
        </w:rPr>
        <w:t xml:space="preserve"> bez </w:t>
      </w:r>
      <w:r w:rsidRPr="00450220">
        <w:rPr>
          <w:rFonts w:ascii="Tahoma" w:hAnsi="Tahoma" w:cs="Tahoma"/>
          <w:sz w:val="20"/>
          <w:szCs w:val="20"/>
        </w:rPr>
        <w:t xml:space="preserve">DPH </w:t>
      </w:r>
      <w:proofErr w:type="gramStart"/>
      <w:r w:rsidR="007B2251" w:rsidRPr="00450220">
        <w:rPr>
          <w:rFonts w:ascii="Tahoma" w:hAnsi="Tahoma" w:cs="Tahoma"/>
          <w:sz w:val="20"/>
          <w:szCs w:val="20"/>
        </w:rPr>
        <w:t>130 000</w:t>
      </w:r>
      <w:r w:rsidRPr="00450220">
        <w:rPr>
          <w:rFonts w:ascii="Tahoma" w:hAnsi="Tahoma" w:cs="Tahoma"/>
          <w:sz w:val="20"/>
          <w:szCs w:val="20"/>
        </w:rPr>
        <w:t xml:space="preserve">  Kč</w:t>
      </w:r>
      <w:proofErr w:type="gramEnd"/>
      <w:r w:rsidRPr="00450220">
        <w:rPr>
          <w:rFonts w:ascii="Tahoma" w:hAnsi="Tahoma" w:cs="Tahoma"/>
          <w:sz w:val="20"/>
          <w:szCs w:val="20"/>
        </w:rPr>
        <w:t xml:space="preserve"> (slovy: </w:t>
      </w:r>
      <w:proofErr w:type="spellStart"/>
      <w:r w:rsidR="007B2251" w:rsidRPr="00450220">
        <w:rPr>
          <w:rFonts w:ascii="Tahoma" w:hAnsi="Tahoma" w:cs="Tahoma"/>
          <w:sz w:val="20"/>
          <w:szCs w:val="20"/>
        </w:rPr>
        <w:t>stotřicettisíc</w:t>
      </w:r>
      <w:proofErr w:type="spellEnd"/>
      <w:r w:rsidR="006C33E9" w:rsidRPr="00450220">
        <w:rPr>
          <w:rFonts w:ascii="Tahoma" w:hAnsi="Tahoma" w:cs="Tahoma"/>
          <w:sz w:val="20"/>
          <w:szCs w:val="20"/>
        </w:rPr>
        <w:t xml:space="preserve"> korun českých), DPH </w:t>
      </w:r>
      <w:r w:rsidRPr="00450220">
        <w:rPr>
          <w:rFonts w:ascii="Tahoma" w:hAnsi="Tahoma" w:cs="Tahoma"/>
          <w:sz w:val="20"/>
          <w:szCs w:val="20"/>
        </w:rPr>
        <w:t xml:space="preserve">je </w:t>
      </w:r>
      <w:r w:rsidR="007B2251" w:rsidRPr="00450220">
        <w:rPr>
          <w:rFonts w:ascii="Tahoma" w:hAnsi="Tahoma" w:cs="Tahoma"/>
          <w:sz w:val="20"/>
          <w:szCs w:val="20"/>
        </w:rPr>
        <w:t>27 300</w:t>
      </w:r>
      <w:r w:rsidRPr="00450220">
        <w:rPr>
          <w:rFonts w:ascii="Tahoma" w:hAnsi="Tahoma" w:cs="Tahoma"/>
          <w:sz w:val="20"/>
          <w:szCs w:val="20"/>
        </w:rPr>
        <w:t xml:space="preserve">,-  Kč a </w:t>
      </w:r>
      <w:r w:rsidR="006C33E9" w:rsidRPr="00450220">
        <w:rPr>
          <w:rFonts w:ascii="Tahoma" w:hAnsi="Tahoma" w:cs="Tahoma"/>
          <w:bCs/>
          <w:sz w:val="20"/>
          <w:szCs w:val="20"/>
        </w:rPr>
        <w:t xml:space="preserve">cena včetně DPH </w:t>
      </w:r>
      <w:r w:rsidRPr="00450220">
        <w:rPr>
          <w:rFonts w:ascii="Tahoma" w:hAnsi="Tahoma" w:cs="Tahoma"/>
          <w:bCs/>
          <w:sz w:val="20"/>
          <w:szCs w:val="20"/>
        </w:rPr>
        <w:t xml:space="preserve">činí </w:t>
      </w:r>
      <w:r w:rsidR="007B2251" w:rsidRPr="00450220">
        <w:rPr>
          <w:rFonts w:ascii="Tahoma" w:hAnsi="Tahoma" w:cs="Tahoma"/>
          <w:bCs/>
          <w:sz w:val="20"/>
          <w:szCs w:val="20"/>
        </w:rPr>
        <w:t>157 300</w:t>
      </w:r>
      <w:r w:rsidRPr="00450220">
        <w:rPr>
          <w:rFonts w:ascii="Tahoma" w:hAnsi="Tahoma" w:cs="Tahoma"/>
          <w:bCs/>
          <w:sz w:val="20"/>
          <w:szCs w:val="20"/>
        </w:rPr>
        <w:t>,- Kč</w:t>
      </w:r>
      <w:r w:rsidRPr="00450220">
        <w:rPr>
          <w:rFonts w:ascii="Tahoma" w:hAnsi="Tahoma" w:cs="Tahoma"/>
          <w:sz w:val="20"/>
          <w:szCs w:val="20"/>
        </w:rPr>
        <w:t xml:space="preserve"> (slovy: </w:t>
      </w:r>
      <w:proofErr w:type="spellStart"/>
      <w:r w:rsidR="007B2251" w:rsidRPr="00450220">
        <w:rPr>
          <w:rFonts w:ascii="Tahoma" w:hAnsi="Tahoma" w:cs="Tahoma"/>
          <w:sz w:val="20"/>
          <w:szCs w:val="20"/>
        </w:rPr>
        <w:t>stopadesátsedmtisíctřista</w:t>
      </w:r>
      <w:proofErr w:type="spellEnd"/>
      <w:r w:rsidRPr="00450220">
        <w:rPr>
          <w:rFonts w:ascii="Tahoma" w:hAnsi="Tahoma" w:cs="Tahoma"/>
          <w:sz w:val="20"/>
          <w:szCs w:val="20"/>
        </w:rPr>
        <w:t xml:space="preserve"> korun českých). </w:t>
      </w:r>
    </w:p>
    <w:p w14:paraId="6F8B427A" w14:textId="77777777" w:rsidR="004C5291" w:rsidRPr="00450220" w:rsidRDefault="004C5291" w:rsidP="004C5291">
      <w:pPr>
        <w:numPr>
          <w:ilvl w:val="0"/>
          <w:numId w:val="24"/>
        </w:numPr>
        <w:tabs>
          <w:tab w:val="left" w:pos="426"/>
        </w:tabs>
        <w:spacing w:before="120" w:after="120"/>
        <w:jc w:val="both"/>
        <w:rPr>
          <w:rFonts w:ascii="Tahoma" w:hAnsi="Tahoma" w:cs="Tahoma"/>
          <w:sz w:val="20"/>
          <w:szCs w:val="20"/>
        </w:rPr>
      </w:pPr>
      <w:r w:rsidRPr="00450220">
        <w:rPr>
          <w:rFonts w:ascii="Tahoma" w:hAnsi="Tahoma" w:cs="Tahoma"/>
          <w:sz w:val="20"/>
          <w:szCs w:val="20"/>
        </w:rPr>
        <w:t xml:space="preserve"> I. část díla (</w:t>
      </w:r>
      <w:r w:rsidR="00242C92" w:rsidRPr="00450220">
        <w:rPr>
          <w:rFonts w:ascii="Tahoma" w:hAnsi="Tahoma" w:cs="Tahoma"/>
          <w:sz w:val="20"/>
          <w:szCs w:val="20"/>
        </w:rPr>
        <w:t xml:space="preserve">návrh loga a </w:t>
      </w:r>
      <w:r w:rsidR="006C33E9" w:rsidRPr="00450220">
        <w:rPr>
          <w:rFonts w:ascii="Tahoma" w:hAnsi="Tahoma" w:cs="Tahoma"/>
          <w:sz w:val="20"/>
          <w:szCs w:val="20"/>
        </w:rPr>
        <w:t xml:space="preserve">rozpracování </w:t>
      </w:r>
      <w:proofErr w:type="spellStart"/>
      <w:r w:rsidR="006C33E9" w:rsidRPr="00450220">
        <w:rPr>
          <w:rFonts w:ascii="Tahoma" w:hAnsi="Tahoma" w:cs="Tahoma"/>
          <w:sz w:val="20"/>
          <w:szCs w:val="20"/>
        </w:rPr>
        <w:t>Corporate</w:t>
      </w:r>
      <w:proofErr w:type="spellEnd"/>
      <w:r w:rsidR="006C33E9" w:rsidRPr="00450220">
        <w:rPr>
          <w:rFonts w:ascii="Tahoma" w:hAnsi="Tahoma" w:cs="Tahoma"/>
          <w:sz w:val="20"/>
          <w:szCs w:val="20"/>
        </w:rPr>
        <w:t xml:space="preserve"> Design Manuálu, pro </w:t>
      </w:r>
      <w:r w:rsidR="00962DB5" w:rsidRPr="00450220">
        <w:rPr>
          <w:rFonts w:ascii="Tahoma" w:hAnsi="Tahoma" w:cs="Tahoma"/>
          <w:sz w:val="20"/>
          <w:szCs w:val="20"/>
        </w:rPr>
        <w:t>společnost</w:t>
      </w:r>
      <w:r w:rsidR="006C33E9" w:rsidRPr="00450220">
        <w:rPr>
          <w:rFonts w:ascii="Tahoma" w:hAnsi="Tahoma" w:cs="Tahoma"/>
          <w:sz w:val="20"/>
          <w:szCs w:val="20"/>
        </w:rPr>
        <w:t xml:space="preserve"> „</w:t>
      </w:r>
      <w:r w:rsidR="00C72E1E" w:rsidRPr="00450220">
        <w:rPr>
          <w:rFonts w:ascii="Tahoma" w:hAnsi="Tahoma" w:cs="Tahoma"/>
          <w:sz w:val="20"/>
          <w:szCs w:val="20"/>
        </w:rPr>
        <w:t>MSID</w:t>
      </w:r>
      <w:r w:rsidR="006C33E9" w:rsidRPr="00450220">
        <w:rPr>
          <w:rFonts w:ascii="Tahoma" w:hAnsi="Tahoma" w:cs="Tahoma"/>
          <w:sz w:val="20"/>
          <w:szCs w:val="20"/>
        </w:rPr>
        <w:t>“</w:t>
      </w:r>
      <w:r w:rsidRPr="00450220">
        <w:rPr>
          <w:rFonts w:ascii="Tahoma" w:hAnsi="Tahoma" w:cs="Tahom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5"/>
        <w:gridCol w:w="1276"/>
        <w:gridCol w:w="1665"/>
      </w:tblGrid>
      <w:tr w:rsidR="00450220" w:rsidRPr="00450220" w14:paraId="66207D94" w14:textId="77777777" w:rsidTr="00CA25E1">
        <w:trPr>
          <w:trHeight w:val="682"/>
        </w:trPr>
        <w:tc>
          <w:tcPr>
            <w:tcW w:w="4678" w:type="dxa"/>
            <w:shd w:val="clear" w:color="auto" w:fill="auto"/>
            <w:vAlign w:val="center"/>
          </w:tcPr>
          <w:p w14:paraId="4C822932" w14:textId="77777777" w:rsidR="004C5291" w:rsidRPr="00450220" w:rsidRDefault="004C5291" w:rsidP="0083512E">
            <w:pPr>
              <w:tabs>
                <w:tab w:val="left" w:pos="426"/>
              </w:tabs>
              <w:spacing w:before="120" w:after="120"/>
              <w:jc w:val="center"/>
              <w:rPr>
                <w:rFonts w:ascii="Tahoma" w:hAnsi="Tahoma" w:cs="Tahoma"/>
                <w:b/>
                <w:sz w:val="20"/>
                <w:szCs w:val="20"/>
              </w:rPr>
            </w:pPr>
            <w:r w:rsidRPr="00450220">
              <w:rPr>
                <w:rFonts w:ascii="Tahoma" w:hAnsi="Tahoma" w:cs="Tahoma"/>
                <w:b/>
                <w:sz w:val="20"/>
                <w:szCs w:val="20"/>
              </w:rPr>
              <w:t>Činnost</w:t>
            </w:r>
          </w:p>
        </w:tc>
        <w:tc>
          <w:tcPr>
            <w:tcW w:w="1275" w:type="dxa"/>
            <w:shd w:val="clear" w:color="auto" w:fill="auto"/>
            <w:vAlign w:val="center"/>
          </w:tcPr>
          <w:p w14:paraId="38734C24" w14:textId="77777777" w:rsidR="004C5291" w:rsidRPr="00450220" w:rsidRDefault="004C5291" w:rsidP="0083512E">
            <w:pPr>
              <w:tabs>
                <w:tab w:val="left" w:pos="426"/>
              </w:tabs>
              <w:spacing w:before="120" w:after="120"/>
              <w:jc w:val="center"/>
              <w:rPr>
                <w:rFonts w:ascii="Tahoma" w:hAnsi="Tahoma" w:cs="Tahoma"/>
                <w:b/>
                <w:sz w:val="20"/>
                <w:szCs w:val="20"/>
              </w:rPr>
            </w:pPr>
            <w:r w:rsidRPr="00450220">
              <w:rPr>
                <w:rFonts w:ascii="Tahoma" w:hAnsi="Tahoma" w:cs="Tahoma"/>
                <w:b/>
                <w:sz w:val="20"/>
                <w:szCs w:val="20"/>
              </w:rPr>
              <w:t>Cena bez DPH</w:t>
            </w:r>
          </w:p>
        </w:tc>
        <w:tc>
          <w:tcPr>
            <w:tcW w:w="1276" w:type="dxa"/>
            <w:shd w:val="clear" w:color="auto" w:fill="auto"/>
            <w:vAlign w:val="center"/>
          </w:tcPr>
          <w:p w14:paraId="3A3CC6E9" w14:textId="77777777" w:rsidR="004C5291" w:rsidRPr="00450220" w:rsidRDefault="004C5291" w:rsidP="0083512E">
            <w:pPr>
              <w:tabs>
                <w:tab w:val="left" w:pos="426"/>
              </w:tabs>
              <w:spacing w:before="120" w:after="120"/>
              <w:jc w:val="center"/>
              <w:rPr>
                <w:rFonts w:ascii="Tahoma" w:hAnsi="Tahoma" w:cs="Tahoma"/>
                <w:b/>
                <w:sz w:val="20"/>
                <w:szCs w:val="20"/>
              </w:rPr>
            </w:pPr>
            <w:r w:rsidRPr="00450220">
              <w:rPr>
                <w:rFonts w:ascii="Tahoma" w:hAnsi="Tahoma" w:cs="Tahoma"/>
                <w:b/>
                <w:sz w:val="20"/>
                <w:szCs w:val="20"/>
              </w:rPr>
              <w:t>21 % DPH</w:t>
            </w:r>
          </w:p>
        </w:tc>
        <w:tc>
          <w:tcPr>
            <w:tcW w:w="1665" w:type="dxa"/>
            <w:shd w:val="clear" w:color="auto" w:fill="auto"/>
            <w:vAlign w:val="center"/>
          </w:tcPr>
          <w:p w14:paraId="48A7BD93" w14:textId="77777777" w:rsidR="004C5291" w:rsidRPr="00450220" w:rsidRDefault="004C5291" w:rsidP="0083512E">
            <w:pPr>
              <w:tabs>
                <w:tab w:val="left" w:pos="426"/>
              </w:tabs>
              <w:spacing w:before="120" w:after="120"/>
              <w:jc w:val="center"/>
              <w:rPr>
                <w:rFonts w:ascii="Tahoma" w:hAnsi="Tahoma" w:cs="Tahoma"/>
                <w:b/>
                <w:sz w:val="20"/>
                <w:szCs w:val="20"/>
              </w:rPr>
            </w:pPr>
            <w:r w:rsidRPr="00450220">
              <w:rPr>
                <w:rFonts w:ascii="Tahoma" w:hAnsi="Tahoma" w:cs="Tahoma"/>
                <w:b/>
                <w:sz w:val="20"/>
                <w:szCs w:val="20"/>
              </w:rPr>
              <w:t>Cena vč. DPH</w:t>
            </w:r>
          </w:p>
        </w:tc>
      </w:tr>
      <w:tr w:rsidR="00450220" w:rsidRPr="00450220" w14:paraId="37A34D5E" w14:textId="77777777" w:rsidTr="00CA25E1">
        <w:tc>
          <w:tcPr>
            <w:tcW w:w="4678" w:type="dxa"/>
            <w:shd w:val="clear" w:color="auto" w:fill="auto"/>
            <w:vAlign w:val="center"/>
          </w:tcPr>
          <w:p w14:paraId="077E740E" w14:textId="77777777" w:rsidR="004C5291" w:rsidRPr="00450220" w:rsidRDefault="00242C92" w:rsidP="00255E85">
            <w:pPr>
              <w:tabs>
                <w:tab w:val="left" w:pos="426"/>
              </w:tabs>
              <w:spacing w:before="120" w:after="120"/>
              <w:rPr>
                <w:rFonts w:ascii="Tahoma" w:hAnsi="Tahoma" w:cs="Tahoma"/>
                <w:sz w:val="20"/>
                <w:szCs w:val="20"/>
              </w:rPr>
            </w:pPr>
            <w:r w:rsidRPr="00450220">
              <w:rPr>
                <w:rFonts w:ascii="Tahoma" w:hAnsi="Tahoma" w:cs="Tahoma"/>
                <w:sz w:val="20"/>
                <w:szCs w:val="20"/>
              </w:rPr>
              <w:t>Návrh loga a r</w:t>
            </w:r>
            <w:r w:rsidR="006C33E9" w:rsidRPr="00450220">
              <w:rPr>
                <w:rFonts w:ascii="Tahoma" w:hAnsi="Tahoma" w:cs="Tahoma"/>
                <w:sz w:val="20"/>
                <w:szCs w:val="20"/>
              </w:rPr>
              <w:t xml:space="preserve">ozpracování grafického prvku </w:t>
            </w:r>
            <w:r w:rsidR="00255E85" w:rsidRPr="00450220">
              <w:rPr>
                <w:rFonts w:ascii="Tahoma" w:hAnsi="Tahoma" w:cs="Tahoma"/>
                <w:sz w:val="20"/>
                <w:szCs w:val="20"/>
              </w:rPr>
              <w:t>vycházejícího z</w:t>
            </w:r>
            <w:r w:rsidR="006C33E9" w:rsidRPr="00450220">
              <w:rPr>
                <w:rFonts w:ascii="Tahoma" w:hAnsi="Tahoma" w:cs="Tahoma"/>
                <w:sz w:val="20"/>
                <w:szCs w:val="20"/>
              </w:rPr>
              <w:t xml:space="preserve"> </w:t>
            </w:r>
            <w:proofErr w:type="spellStart"/>
            <w:r w:rsidR="006C33E9" w:rsidRPr="00450220">
              <w:rPr>
                <w:rFonts w:ascii="Tahoma" w:hAnsi="Tahoma" w:cs="Tahoma"/>
                <w:sz w:val="20"/>
                <w:szCs w:val="20"/>
              </w:rPr>
              <w:t>Corporate</w:t>
            </w:r>
            <w:proofErr w:type="spellEnd"/>
            <w:r w:rsidR="006C33E9" w:rsidRPr="00450220">
              <w:rPr>
                <w:rFonts w:ascii="Tahoma" w:hAnsi="Tahoma" w:cs="Tahoma"/>
                <w:sz w:val="20"/>
                <w:szCs w:val="20"/>
              </w:rPr>
              <w:t xml:space="preserve"> Design Manuál</w:t>
            </w:r>
            <w:r w:rsidR="00255E85" w:rsidRPr="00450220">
              <w:rPr>
                <w:rFonts w:ascii="Tahoma" w:hAnsi="Tahoma" w:cs="Tahoma"/>
                <w:sz w:val="20"/>
                <w:szCs w:val="20"/>
              </w:rPr>
              <w:t>u</w:t>
            </w:r>
            <w:r w:rsidR="006C33E9" w:rsidRPr="00450220">
              <w:rPr>
                <w:rFonts w:ascii="Tahoma" w:hAnsi="Tahoma" w:cs="Tahoma"/>
                <w:sz w:val="20"/>
                <w:szCs w:val="20"/>
              </w:rPr>
              <w:t xml:space="preserve"> Moravskoslezského kraje</w:t>
            </w:r>
          </w:p>
        </w:tc>
        <w:tc>
          <w:tcPr>
            <w:tcW w:w="1275" w:type="dxa"/>
            <w:shd w:val="clear" w:color="auto" w:fill="auto"/>
            <w:vAlign w:val="center"/>
          </w:tcPr>
          <w:p w14:paraId="1936F609" w14:textId="6EFB9FE2" w:rsidR="004C5291" w:rsidRPr="00450220" w:rsidRDefault="007B2251" w:rsidP="0021071E">
            <w:pPr>
              <w:tabs>
                <w:tab w:val="left" w:pos="426"/>
              </w:tabs>
              <w:spacing w:before="120" w:after="120"/>
              <w:jc w:val="center"/>
              <w:rPr>
                <w:rFonts w:ascii="Tahoma" w:hAnsi="Tahoma" w:cs="Tahoma"/>
                <w:sz w:val="20"/>
                <w:szCs w:val="20"/>
              </w:rPr>
            </w:pPr>
            <w:r w:rsidRPr="00450220">
              <w:rPr>
                <w:rFonts w:ascii="Tahoma" w:hAnsi="Tahoma" w:cs="Tahoma"/>
                <w:sz w:val="20"/>
                <w:szCs w:val="20"/>
              </w:rPr>
              <w:t>55</w:t>
            </w:r>
            <w:r w:rsidR="008657FB" w:rsidRPr="00450220">
              <w:rPr>
                <w:rFonts w:ascii="Tahoma" w:hAnsi="Tahoma" w:cs="Tahoma"/>
                <w:sz w:val="20"/>
                <w:szCs w:val="20"/>
              </w:rPr>
              <w:t xml:space="preserve"> 000 Kč</w:t>
            </w:r>
          </w:p>
        </w:tc>
        <w:tc>
          <w:tcPr>
            <w:tcW w:w="1276" w:type="dxa"/>
            <w:shd w:val="clear" w:color="auto" w:fill="auto"/>
            <w:vAlign w:val="center"/>
          </w:tcPr>
          <w:p w14:paraId="6C896C8B" w14:textId="77735B6F" w:rsidR="004C5291" w:rsidRPr="00450220" w:rsidRDefault="007B2251" w:rsidP="0021071E">
            <w:pPr>
              <w:tabs>
                <w:tab w:val="left" w:pos="426"/>
              </w:tabs>
              <w:spacing w:before="120" w:after="120"/>
              <w:jc w:val="center"/>
              <w:rPr>
                <w:rFonts w:ascii="Tahoma" w:hAnsi="Tahoma" w:cs="Tahoma"/>
                <w:sz w:val="20"/>
                <w:szCs w:val="20"/>
              </w:rPr>
            </w:pPr>
            <w:r w:rsidRPr="00450220">
              <w:rPr>
                <w:rFonts w:ascii="Tahoma" w:hAnsi="Tahoma" w:cs="Tahoma"/>
                <w:sz w:val="20"/>
                <w:szCs w:val="20"/>
              </w:rPr>
              <w:t>11 550 Kč</w:t>
            </w:r>
          </w:p>
        </w:tc>
        <w:tc>
          <w:tcPr>
            <w:tcW w:w="1665" w:type="dxa"/>
            <w:shd w:val="clear" w:color="auto" w:fill="auto"/>
            <w:vAlign w:val="center"/>
          </w:tcPr>
          <w:p w14:paraId="6F15EFF4" w14:textId="668DE7C8" w:rsidR="004C5291" w:rsidRPr="00450220" w:rsidRDefault="007B2251" w:rsidP="0021071E">
            <w:pPr>
              <w:tabs>
                <w:tab w:val="left" w:pos="426"/>
              </w:tabs>
              <w:spacing w:before="120" w:after="120"/>
              <w:jc w:val="center"/>
              <w:rPr>
                <w:rFonts w:ascii="Tahoma" w:hAnsi="Tahoma" w:cs="Tahoma"/>
                <w:sz w:val="20"/>
                <w:szCs w:val="20"/>
              </w:rPr>
            </w:pPr>
            <w:r w:rsidRPr="00450220">
              <w:rPr>
                <w:rFonts w:ascii="Tahoma" w:hAnsi="Tahoma" w:cs="Tahoma"/>
                <w:sz w:val="20"/>
                <w:szCs w:val="20"/>
              </w:rPr>
              <w:t>66 550 Kč</w:t>
            </w:r>
          </w:p>
        </w:tc>
      </w:tr>
      <w:tr w:rsidR="00450220" w:rsidRPr="00450220" w14:paraId="408C7369" w14:textId="77777777" w:rsidTr="00CA25E1">
        <w:tc>
          <w:tcPr>
            <w:tcW w:w="4678" w:type="dxa"/>
            <w:shd w:val="clear" w:color="auto" w:fill="auto"/>
            <w:vAlign w:val="center"/>
          </w:tcPr>
          <w:p w14:paraId="0EDBCE04" w14:textId="77777777" w:rsidR="006C33E9" w:rsidRPr="00450220" w:rsidRDefault="006C33E9" w:rsidP="00962DB5">
            <w:pPr>
              <w:tabs>
                <w:tab w:val="left" w:pos="426"/>
              </w:tabs>
              <w:spacing w:before="120" w:after="120"/>
              <w:rPr>
                <w:rFonts w:ascii="Tahoma" w:hAnsi="Tahoma" w:cs="Tahoma"/>
                <w:sz w:val="20"/>
                <w:szCs w:val="20"/>
              </w:rPr>
            </w:pPr>
            <w:r w:rsidRPr="00450220">
              <w:rPr>
                <w:rFonts w:ascii="Tahoma" w:hAnsi="Tahoma" w:cs="Tahoma"/>
                <w:sz w:val="20"/>
                <w:szCs w:val="20"/>
              </w:rPr>
              <w:lastRenderedPageBreak/>
              <w:t xml:space="preserve">Grafický návrh </w:t>
            </w:r>
            <w:proofErr w:type="spellStart"/>
            <w:r w:rsidRPr="00450220">
              <w:rPr>
                <w:rFonts w:ascii="Tahoma" w:hAnsi="Tahoma" w:cs="Tahoma"/>
                <w:sz w:val="20"/>
                <w:szCs w:val="20"/>
              </w:rPr>
              <w:t>Corporate</w:t>
            </w:r>
            <w:proofErr w:type="spellEnd"/>
            <w:r w:rsidRPr="00450220">
              <w:rPr>
                <w:rFonts w:ascii="Tahoma" w:hAnsi="Tahoma" w:cs="Tahoma"/>
                <w:sz w:val="20"/>
                <w:szCs w:val="20"/>
              </w:rPr>
              <w:t xml:space="preserve"> Design Manuálu </w:t>
            </w:r>
            <w:r w:rsidR="00962DB5" w:rsidRPr="00450220">
              <w:rPr>
                <w:rFonts w:ascii="Tahoma" w:hAnsi="Tahoma" w:cs="Tahoma"/>
                <w:sz w:val="20"/>
                <w:szCs w:val="20"/>
              </w:rPr>
              <w:t>společnosti</w:t>
            </w:r>
            <w:r w:rsidRPr="00450220">
              <w:rPr>
                <w:rFonts w:ascii="Tahoma" w:hAnsi="Tahoma" w:cs="Tahoma"/>
                <w:sz w:val="20"/>
                <w:szCs w:val="20"/>
              </w:rPr>
              <w:t xml:space="preserve"> „M</w:t>
            </w:r>
            <w:r w:rsidR="00962DB5" w:rsidRPr="00450220">
              <w:rPr>
                <w:rFonts w:ascii="Tahoma" w:hAnsi="Tahoma" w:cs="Tahoma"/>
                <w:sz w:val="20"/>
                <w:szCs w:val="20"/>
              </w:rPr>
              <w:t>SID</w:t>
            </w:r>
            <w:r w:rsidRPr="00450220">
              <w:rPr>
                <w:rFonts w:ascii="Tahoma" w:hAnsi="Tahoma" w:cs="Tahoma"/>
                <w:sz w:val="20"/>
                <w:szCs w:val="20"/>
              </w:rPr>
              <w:t>“</w:t>
            </w:r>
          </w:p>
        </w:tc>
        <w:tc>
          <w:tcPr>
            <w:tcW w:w="1275" w:type="dxa"/>
            <w:shd w:val="clear" w:color="auto" w:fill="auto"/>
            <w:vAlign w:val="center"/>
          </w:tcPr>
          <w:p w14:paraId="217B3224" w14:textId="1C8460EA" w:rsidR="004C5291" w:rsidRPr="00450220" w:rsidRDefault="007B2251" w:rsidP="0021071E">
            <w:pPr>
              <w:tabs>
                <w:tab w:val="left" w:pos="426"/>
              </w:tabs>
              <w:spacing w:before="120" w:after="120"/>
              <w:jc w:val="center"/>
              <w:rPr>
                <w:rFonts w:ascii="Tahoma" w:hAnsi="Tahoma" w:cs="Tahoma"/>
                <w:sz w:val="20"/>
                <w:szCs w:val="20"/>
              </w:rPr>
            </w:pPr>
            <w:r w:rsidRPr="00450220">
              <w:rPr>
                <w:rFonts w:ascii="Tahoma" w:hAnsi="Tahoma" w:cs="Tahoma"/>
                <w:sz w:val="20"/>
                <w:szCs w:val="20"/>
              </w:rPr>
              <w:t>4</w:t>
            </w:r>
            <w:r w:rsidR="008657FB" w:rsidRPr="00450220">
              <w:rPr>
                <w:rFonts w:ascii="Tahoma" w:hAnsi="Tahoma" w:cs="Tahoma"/>
                <w:sz w:val="20"/>
                <w:szCs w:val="20"/>
              </w:rPr>
              <w:t>0 000 Kč</w:t>
            </w:r>
          </w:p>
        </w:tc>
        <w:tc>
          <w:tcPr>
            <w:tcW w:w="1276" w:type="dxa"/>
            <w:shd w:val="clear" w:color="auto" w:fill="auto"/>
            <w:vAlign w:val="center"/>
          </w:tcPr>
          <w:p w14:paraId="0E3F5BE2" w14:textId="2ACB4757" w:rsidR="004C5291" w:rsidRPr="00450220" w:rsidRDefault="007B2251" w:rsidP="0021071E">
            <w:pPr>
              <w:tabs>
                <w:tab w:val="left" w:pos="426"/>
              </w:tabs>
              <w:spacing w:before="120" w:after="120"/>
              <w:jc w:val="center"/>
              <w:rPr>
                <w:rFonts w:ascii="Tahoma" w:hAnsi="Tahoma" w:cs="Tahoma"/>
                <w:sz w:val="20"/>
                <w:szCs w:val="20"/>
              </w:rPr>
            </w:pPr>
            <w:r w:rsidRPr="00450220">
              <w:rPr>
                <w:rFonts w:ascii="Tahoma" w:hAnsi="Tahoma" w:cs="Tahoma"/>
                <w:sz w:val="20"/>
                <w:szCs w:val="20"/>
              </w:rPr>
              <w:t>8 400 Kč</w:t>
            </w:r>
          </w:p>
        </w:tc>
        <w:tc>
          <w:tcPr>
            <w:tcW w:w="1665" w:type="dxa"/>
            <w:shd w:val="clear" w:color="auto" w:fill="auto"/>
            <w:vAlign w:val="center"/>
          </w:tcPr>
          <w:p w14:paraId="2FB4A78C" w14:textId="32EEE296" w:rsidR="004C5291" w:rsidRPr="00450220" w:rsidRDefault="007B2251" w:rsidP="0021071E">
            <w:pPr>
              <w:tabs>
                <w:tab w:val="left" w:pos="426"/>
              </w:tabs>
              <w:spacing w:before="120" w:after="120"/>
              <w:jc w:val="center"/>
              <w:rPr>
                <w:rFonts w:ascii="Tahoma" w:hAnsi="Tahoma" w:cs="Tahoma"/>
                <w:sz w:val="20"/>
                <w:szCs w:val="20"/>
              </w:rPr>
            </w:pPr>
            <w:r w:rsidRPr="00450220">
              <w:rPr>
                <w:rFonts w:ascii="Tahoma" w:hAnsi="Tahoma" w:cs="Tahoma"/>
                <w:sz w:val="20"/>
                <w:szCs w:val="20"/>
              </w:rPr>
              <w:t>48 400 Kč</w:t>
            </w:r>
          </w:p>
        </w:tc>
      </w:tr>
      <w:tr w:rsidR="00450220" w:rsidRPr="00450220" w14:paraId="2A5CC511" w14:textId="77777777" w:rsidTr="00CA25E1">
        <w:trPr>
          <w:trHeight w:val="657"/>
        </w:trPr>
        <w:tc>
          <w:tcPr>
            <w:tcW w:w="4678" w:type="dxa"/>
            <w:shd w:val="clear" w:color="auto" w:fill="auto"/>
            <w:vAlign w:val="center"/>
          </w:tcPr>
          <w:p w14:paraId="67345CE8" w14:textId="77777777" w:rsidR="004C5291" w:rsidRPr="00450220" w:rsidRDefault="004C5291" w:rsidP="0083512E">
            <w:pPr>
              <w:tabs>
                <w:tab w:val="left" w:pos="426"/>
              </w:tabs>
              <w:spacing w:before="120" w:after="120"/>
              <w:jc w:val="center"/>
              <w:rPr>
                <w:rFonts w:ascii="Tahoma" w:hAnsi="Tahoma" w:cs="Tahoma"/>
                <w:b/>
                <w:sz w:val="20"/>
                <w:szCs w:val="20"/>
              </w:rPr>
            </w:pPr>
            <w:r w:rsidRPr="00450220">
              <w:rPr>
                <w:rFonts w:ascii="Tahoma" w:hAnsi="Tahoma" w:cs="Tahoma"/>
                <w:b/>
                <w:sz w:val="20"/>
                <w:szCs w:val="20"/>
              </w:rPr>
              <w:t>Celkem</w:t>
            </w:r>
          </w:p>
        </w:tc>
        <w:tc>
          <w:tcPr>
            <w:tcW w:w="1275" w:type="dxa"/>
            <w:shd w:val="clear" w:color="auto" w:fill="auto"/>
            <w:vAlign w:val="center"/>
          </w:tcPr>
          <w:p w14:paraId="5EDD2159" w14:textId="5467216A" w:rsidR="004C5291" w:rsidRPr="00CA25E1" w:rsidRDefault="00CA25E1" w:rsidP="00CA25E1">
            <w:pPr>
              <w:tabs>
                <w:tab w:val="left" w:pos="426"/>
              </w:tabs>
              <w:spacing w:before="120" w:after="120"/>
              <w:jc w:val="center"/>
              <w:rPr>
                <w:rFonts w:ascii="Tahoma" w:hAnsi="Tahoma" w:cs="Tahoma"/>
                <w:sz w:val="20"/>
                <w:szCs w:val="20"/>
              </w:rPr>
            </w:pPr>
            <w:r>
              <w:rPr>
                <w:rFonts w:ascii="Tahoma" w:hAnsi="Tahoma" w:cs="Tahoma"/>
                <w:sz w:val="20"/>
                <w:szCs w:val="20"/>
              </w:rPr>
              <w:t xml:space="preserve">95 </w:t>
            </w:r>
            <w:r w:rsidR="008657FB" w:rsidRPr="00CA25E1">
              <w:rPr>
                <w:rFonts w:ascii="Tahoma" w:hAnsi="Tahoma" w:cs="Tahoma"/>
                <w:sz w:val="20"/>
                <w:szCs w:val="20"/>
              </w:rPr>
              <w:t>000 Kč</w:t>
            </w:r>
          </w:p>
        </w:tc>
        <w:tc>
          <w:tcPr>
            <w:tcW w:w="1276" w:type="dxa"/>
            <w:shd w:val="clear" w:color="auto" w:fill="auto"/>
            <w:vAlign w:val="center"/>
          </w:tcPr>
          <w:p w14:paraId="645530D7" w14:textId="3ECBA078" w:rsidR="004C5291" w:rsidRPr="00CA25E1" w:rsidRDefault="00CA25E1" w:rsidP="00CA25E1">
            <w:pPr>
              <w:tabs>
                <w:tab w:val="left" w:pos="426"/>
              </w:tabs>
              <w:spacing w:before="120" w:after="120"/>
              <w:jc w:val="center"/>
              <w:rPr>
                <w:rFonts w:ascii="Tahoma" w:hAnsi="Tahoma" w:cs="Tahoma"/>
                <w:sz w:val="20"/>
                <w:szCs w:val="20"/>
              </w:rPr>
            </w:pPr>
            <w:r>
              <w:rPr>
                <w:rFonts w:ascii="Tahoma" w:hAnsi="Tahoma" w:cs="Tahoma"/>
                <w:sz w:val="20"/>
                <w:szCs w:val="20"/>
              </w:rPr>
              <w:t>19</w:t>
            </w:r>
            <w:r w:rsidR="0076221B">
              <w:rPr>
                <w:rFonts w:ascii="Tahoma" w:hAnsi="Tahoma" w:cs="Tahoma"/>
                <w:sz w:val="20"/>
                <w:szCs w:val="20"/>
              </w:rPr>
              <w:t xml:space="preserve"> 9</w:t>
            </w:r>
            <w:bookmarkStart w:id="0" w:name="_GoBack"/>
            <w:bookmarkEnd w:id="0"/>
            <w:r>
              <w:rPr>
                <w:rFonts w:ascii="Tahoma" w:hAnsi="Tahoma" w:cs="Tahoma"/>
                <w:sz w:val="20"/>
                <w:szCs w:val="20"/>
              </w:rPr>
              <w:t>50 Kč</w:t>
            </w:r>
          </w:p>
        </w:tc>
        <w:tc>
          <w:tcPr>
            <w:tcW w:w="1665" w:type="dxa"/>
            <w:shd w:val="clear" w:color="auto" w:fill="auto"/>
            <w:vAlign w:val="center"/>
          </w:tcPr>
          <w:p w14:paraId="333F9C52" w14:textId="7D35EED1" w:rsidR="004C5291" w:rsidRPr="00CA25E1" w:rsidRDefault="00CA25E1" w:rsidP="00CA25E1">
            <w:pPr>
              <w:tabs>
                <w:tab w:val="left" w:pos="426"/>
              </w:tabs>
              <w:spacing w:before="120" w:after="120"/>
              <w:jc w:val="center"/>
              <w:rPr>
                <w:rFonts w:ascii="Tahoma" w:hAnsi="Tahoma" w:cs="Tahoma"/>
                <w:b/>
                <w:sz w:val="20"/>
                <w:szCs w:val="20"/>
              </w:rPr>
            </w:pPr>
            <w:r>
              <w:rPr>
                <w:rFonts w:ascii="Tahoma" w:hAnsi="Tahoma" w:cs="Tahoma"/>
                <w:sz w:val="20"/>
                <w:szCs w:val="20"/>
              </w:rPr>
              <w:t xml:space="preserve">114 </w:t>
            </w:r>
            <w:r w:rsidR="005612E6" w:rsidRPr="00CA25E1">
              <w:rPr>
                <w:rFonts w:ascii="Tahoma" w:hAnsi="Tahoma" w:cs="Tahoma"/>
                <w:sz w:val="20"/>
                <w:szCs w:val="20"/>
              </w:rPr>
              <w:t>95</w:t>
            </w:r>
            <w:r w:rsidR="007B2251" w:rsidRPr="00CA25E1">
              <w:rPr>
                <w:rFonts w:ascii="Tahoma" w:hAnsi="Tahoma" w:cs="Tahoma"/>
                <w:sz w:val="20"/>
                <w:szCs w:val="20"/>
              </w:rPr>
              <w:t>0 K</w:t>
            </w:r>
            <w:r w:rsidRPr="00CA25E1">
              <w:rPr>
                <w:rFonts w:ascii="Tahoma" w:hAnsi="Tahoma" w:cs="Tahoma"/>
                <w:sz w:val="20"/>
                <w:szCs w:val="20"/>
              </w:rPr>
              <w:t>č</w:t>
            </w:r>
          </w:p>
        </w:tc>
      </w:tr>
    </w:tbl>
    <w:p w14:paraId="4400D765" w14:textId="77777777" w:rsidR="004C5291" w:rsidRPr="00450220" w:rsidRDefault="004C5291" w:rsidP="004C5291">
      <w:pPr>
        <w:tabs>
          <w:tab w:val="left" w:pos="426"/>
        </w:tabs>
        <w:spacing w:before="120" w:after="120"/>
        <w:ind w:left="1069"/>
        <w:jc w:val="both"/>
        <w:rPr>
          <w:rFonts w:ascii="Tahoma" w:hAnsi="Tahoma" w:cs="Tahoma"/>
          <w:sz w:val="20"/>
          <w:szCs w:val="20"/>
        </w:rPr>
      </w:pPr>
    </w:p>
    <w:p w14:paraId="6F541CB3" w14:textId="77777777" w:rsidR="006C33E9" w:rsidRPr="00450220" w:rsidRDefault="006C33E9" w:rsidP="00255E85">
      <w:pPr>
        <w:tabs>
          <w:tab w:val="left" w:pos="426"/>
        </w:tabs>
        <w:spacing w:before="120" w:after="120"/>
        <w:jc w:val="both"/>
        <w:rPr>
          <w:rFonts w:ascii="Tahoma" w:hAnsi="Tahoma" w:cs="Tahoma"/>
          <w:sz w:val="20"/>
          <w:szCs w:val="20"/>
        </w:rPr>
      </w:pPr>
    </w:p>
    <w:p w14:paraId="08DDE529" w14:textId="570CAF88" w:rsidR="004C5291" w:rsidRPr="00450220" w:rsidRDefault="004C5291" w:rsidP="00C621DB">
      <w:pPr>
        <w:pStyle w:val="Odstavecseseznamem"/>
        <w:numPr>
          <w:ilvl w:val="0"/>
          <w:numId w:val="24"/>
        </w:numPr>
        <w:tabs>
          <w:tab w:val="left" w:pos="426"/>
        </w:tabs>
        <w:spacing w:before="120" w:after="120"/>
        <w:jc w:val="both"/>
        <w:rPr>
          <w:rFonts w:ascii="Tahoma" w:hAnsi="Tahoma" w:cs="Tahoma"/>
          <w:sz w:val="20"/>
          <w:szCs w:val="20"/>
        </w:rPr>
      </w:pPr>
      <w:r w:rsidRPr="00450220">
        <w:rPr>
          <w:rFonts w:ascii="Tahoma" w:hAnsi="Tahoma" w:cs="Tahoma"/>
          <w:sz w:val="20"/>
          <w:szCs w:val="20"/>
        </w:rPr>
        <w:t>II. část díla (</w:t>
      </w:r>
      <w:r w:rsidR="006C33E9" w:rsidRPr="00450220">
        <w:rPr>
          <w:rFonts w:ascii="Tahoma" w:hAnsi="Tahoma" w:cs="Tahoma"/>
          <w:sz w:val="20"/>
          <w:szCs w:val="20"/>
        </w:rPr>
        <w:t xml:space="preserve">Rozpracování grafické podoby </w:t>
      </w:r>
      <w:r w:rsidR="00962DB5" w:rsidRPr="00450220">
        <w:rPr>
          <w:rFonts w:ascii="Tahoma" w:hAnsi="Tahoma" w:cs="Tahoma"/>
          <w:sz w:val="20"/>
          <w:szCs w:val="20"/>
        </w:rPr>
        <w:t xml:space="preserve">společnosti </w:t>
      </w:r>
      <w:r w:rsidR="006C33E9" w:rsidRPr="00450220">
        <w:rPr>
          <w:rFonts w:ascii="Tahoma" w:hAnsi="Tahoma" w:cs="Tahoma"/>
          <w:sz w:val="20"/>
          <w:szCs w:val="20"/>
        </w:rPr>
        <w:t>„</w:t>
      </w:r>
      <w:r w:rsidR="00C72E1E" w:rsidRPr="00450220">
        <w:rPr>
          <w:rFonts w:ascii="Tahoma" w:hAnsi="Tahoma" w:cs="Tahoma"/>
          <w:sz w:val="20"/>
          <w:szCs w:val="20"/>
        </w:rPr>
        <w:t>MSID</w:t>
      </w:r>
      <w:r w:rsidR="006C33E9" w:rsidRPr="00450220">
        <w:rPr>
          <w:rFonts w:ascii="Tahoma" w:hAnsi="Tahoma" w:cs="Tahoma"/>
          <w:sz w:val="20"/>
          <w:szCs w:val="20"/>
        </w:rPr>
        <w:t>“</w:t>
      </w:r>
      <w:r w:rsidRPr="00450220">
        <w:rPr>
          <w:rFonts w:ascii="Tahoma" w:hAnsi="Tahoma" w:cs="Tahoma"/>
          <w:sz w:val="20"/>
          <w:szCs w:val="20"/>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1275"/>
        <w:gridCol w:w="1276"/>
        <w:gridCol w:w="1665"/>
      </w:tblGrid>
      <w:tr w:rsidR="00450220" w:rsidRPr="00450220" w14:paraId="2B08768E" w14:textId="77777777" w:rsidTr="00B93951">
        <w:trPr>
          <w:trHeight w:val="645"/>
        </w:trPr>
        <w:tc>
          <w:tcPr>
            <w:tcW w:w="4713" w:type="dxa"/>
            <w:shd w:val="clear" w:color="auto" w:fill="auto"/>
            <w:vAlign w:val="center"/>
          </w:tcPr>
          <w:p w14:paraId="43ACF930" w14:textId="77777777" w:rsidR="001F559D" w:rsidRPr="00450220" w:rsidRDefault="001F559D" w:rsidP="0083512E">
            <w:pPr>
              <w:tabs>
                <w:tab w:val="left" w:pos="426"/>
              </w:tabs>
              <w:spacing w:before="120" w:after="120"/>
              <w:jc w:val="center"/>
              <w:rPr>
                <w:rFonts w:ascii="Tahoma" w:hAnsi="Tahoma" w:cs="Tahoma"/>
                <w:b/>
                <w:sz w:val="20"/>
                <w:szCs w:val="20"/>
              </w:rPr>
            </w:pPr>
            <w:r w:rsidRPr="00450220">
              <w:rPr>
                <w:rFonts w:ascii="Tahoma" w:hAnsi="Tahoma" w:cs="Tahoma"/>
                <w:b/>
                <w:sz w:val="20"/>
                <w:szCs w:val="20"/>
              </w:rPr>
              <w:t>Činnost</w:t>
            </w:r>
          </w:p>
        </w:tc>
        <w:tc>
          <w:tcPr>
            <w:tcW w:w="1275" w:type="dxa"/>
            <w:shd w:val="clear" w:color="auto" w:fill="auto"/>
            <w:vAlign w:val="center"/>
          </w:tcPr>
          <w:p w14:paraId="5DE06F1E" w14:textId="77777777" w:rsidR="001F559D" w:rsidRPr="00450220" w:rsidRDefault="001F559D" w:rsidP="0083512E">
            <w:pPr>
              <w:tabs>
                <w:tab w:val="left" w:pos="426"/>
              </w:tabs>
              <w:spacing w:before="120" w:after="120"/>
              <w:jc w:val="center"/>
              <w:rPr>
                <w:rFonts w:ascii="Tahoma" w:hAnsi="Tahoma" w:cs="Tahoma"/>
                <w:b/>
                <w:sz w:val="20"/>
                <w:szCs w:val="20"/>
              </w:rPr>
            </w:pPr>
            <w:r w:rsidRPr="00450220">
              <w:rPr>
                <w:rFonts w:ascii="Tahoma" w:hAnsi="Tahoma" w:cs="Tahoma"/>
                <w:b/>
                <w:sz w:val="20"/>
                <w:szCs w:val="20"/>
              </w:rPr>
              <w:t>Cena bez DPH</w:t>
            </w:r>
          </w:p>
        </w:tc>
        <w:tc>
          <w:tcPr>
            <w:tcW w:w="1276" w:type="dxa"/>
            <w:shd w:val="clear" w:color="auto" w:fill="auto"/>
            <w:vAlign w:val="center"/>
          </w:tcPr>
          <w:p w14:paraId="0613B316" w14:textId="77777777" w:rsidR="001F559D" w:rsidRPr="00450220" w:rsidRDefault="001F559D" w:rsidP="0083512E">
            <w:pPr>
              <w:tabs>
                <w:tab w:val="left" w:pos="426"/>
              </w:tabs>
              <w:spacing w:before="120" w:after="120"/>
              <w:jc w:val="center"/>
              <w:rPr>
                <w:rFonts w:ascii="Tahoma" w:hAnsi="Tahoma" w:cs="Tahoma"/>
                <w:b/>
                <w:sz w:val="20"/>
                <w:szCs w:val="20"/>
              </w:rPr>
            </w:pPr>
            <w:r w:rsidRPr="00450220">
              <w:rPr>
                <w:rFonts w:ascii="Tahoma" w:hAnsi="Tahoma" w:cs="Tahoma"/>
                <w:b/>
                <w:sz w:val="20"/>
                <w:szCs w:val="20"/>
              </w:rPr>
              <w:t>21 % DPH</w:t>
            </w:r>
          </w:p>
        </w:tc>
        <w:tc>
          <w:tcPr>
            <w:tcW w:w="1665" w:type="dxa"/>
            <w:shd w:val="clear" w:color="auto" w:fill="auto"/>
            <w:vAlign w:val="center"/>
          </w:tcPr>
          <w:p w14:paraId="3CC9F6A9" w14:textId="77777777" w:rsidR="001F559D" w:rsidRPr="00450220" w:rsidRDefault="001F559D" w:rsidP="0083512E">
            <w:pPr>
              <w:tabs>
                <w:tab w:val="left" w:pos="426"/>
              </w:tabs>
              <w:spacing w:before="120" w:after="120"/>
              <w:jc w:val="center"/>
              <w:rPr>
                <w:rFonts w:ascii="Tahoma" w:hAnsi="Tahoma" w:cs="Tahoma"/>
                <w:b/>
                <w:sz w:val="20"/>
                <w:szCs w:val="20"/>
              </w:rPr>
            </w:pPr>
            <w:r w:rsidRPr="00450220">
              <w:rPr>
                <w:rFonts w:ascii="Tahoma" w:hAnsi="Tahoma" w:cs="Tahoma"/>
                <w:b/>
                <w:sz w:val="20"/>
                <w:szCs w:val="20"/>
              </w:rPr>
              <w:t>Cena vč. DPH</w:t>
            </w:r>
          </w:p>
        </w:tc>
      </w:tr>
      <w:tr w:rsidR="00450220" w:rsidRPr="00450220" w14:paraId="39533344" w14:textId="77777777" w:rsidTr="00B93951">
        <w:trPr>
          <w:trHeight w:val="1591"/>
        </w:trPr>
        <w:tc>
          <w:tcPr>
            <w:tcW w:w="4713" w:type="dxa"/>
            <w:shd w:val="clear" w:color="auto" w:fill="auto"/>
            <w:vAlign w:val="center"/>
          </w:tcPr>
          <w:p w14:paraId="7EB8F229" w14:textId="77777777" w:rsidR="00C72E1E" w:rsidRPr="00450220" w:rsidRDefault="00C72E1E" w:rsidP="00962DB5">
            <w:pPr>
              <w:tabs>
                <w:tab w:val="left" w:pos="426"/>
              </w:tabs>
              <w:spacing w:before="120" w:after="120"/>
              <w:rPr>
                <w:rFonts w:ascii="Tahoma" w:hAnsi="Tahoma" w:cs="Tahoma"/>
                <w:sz w:val="20"/>
                <w:szCs w:val="20"/>
              </w:rPr>
            </w:pPr>
            <w:r w:rsidRPr="00450220">
              <w:rPr>
                <w:rFonts w:ascii="Tahoma" w:hAnsi="Tahoma" w:cs="Tahoma"/>
                <w:sz w:val="20"/>
                <w:szCs w:val="20"/>
              </w:rPr>
              <w:t xml:space="preserve">Rozpracování grafické podoby </w:t>
            </w:r>
            <w:r w:rsidR="00962DB5" w:rsidRPr="00450220">
              <w:rPr>
                <w:rFonts w:ascii="Tahoma" w:hAnsi="Tahoma" w:cs="Tahoma"/>
                <w:sz w:val="20"/>
                <w:szCs w:val="20"/>
              </w:rPr>
              <w:t>společnosti</w:t>
            </w:r>
            <w:r w:rsidRPr="00450220">
              <w:rPr>
                <w:rFonts w:ascii="Tahoma" w:hAnsi="Tahoma" w:cs="Tahoma"/>
                <w:sz w:val="20"/>
                <w:szCs w:val="20"/>
              </w:rPr>
              <w:t xml:space="preserve"> „M</w:t>
            </w:r>
            <w:r w:rsidR="00242C92" w:rsidRPr="00450220">
              <w:rPr>
                <w:rFonts w:ascii="Tahoma" w:hAnsi="Tahoma" w:cs="Tahoma"/>
                <w:sz w:val="20"/>
                <w:szCs w:val="20"/>
              </w:rPr>
              <w:t>SID</w:t>
            </w:r>
            <w:r w:rsidRPr="00450220">
              <w:rPr>
                <w:rFonts w:ascii="Tahoma" w:hAnsi="Tahoma" w:cs="Tahoma"/>
                <w:sz w:val="20"/>
                <w:szCs w:val="20"/>
              </w:rPr>
              <w:t xml:space="preserve">“: Merkantilní tiskoviny, </w:t>
            </w:r>
            <w:r w:rsidRPr="00450220">
              <w:rPr>
                <w:rFonts w:ascii="Tahoma" w:hAnsi="Tahoma" w:cs="Tahoma"/>
                <w:bCs/>
                <w:sz w:val="20"/>
                <w:szCs w:val="20"/>
              </w:rPr>
              <w:t>Editovatelné šablony, Kancelářské pomůcky, Reklamní předměty</w:t>
            </w:r>
            <w:r w:rsidR="009D3595" w:rsidRPr="00450220">
              <w:rPr>
                <w:rFonts w:ascii="Tahoma" w:hAnsi="Tahoma" w:cs="Tahoma"/>
                <w:bCs/>
                <w:sz w:val="20"/>
                <w:szCs w:val="20"/>
              </w:rPr>
              <w:t xml:space="preserve">, </w:t>
            </w:r>
            <w:r w:rsidR="009D3595" w:rsidRPr="00450220">
              <w:rPr>
                <w:rFonts w:ascii="Tahoma" w:hAnsi="Tahoma" w:cs="Tahoma"/>
                <w:bCs/>
                <w:sz w:val="20"/>
                <w:szCs w:val="20"/>
              </w:rPr>
              <w:br/>
              <w:t>Elektronická prezentace</w:t>
            </w:r>
          </w:p>
        </w:tc>
        <w:tc>
          <w:tcPr>
            <w:tcW w:w="1275" w:type="dxa"/>
            <w:shd w:val="clear" w:color="auto" w:fill="auto"/>
          </w:tcPr>
          <w:p w14:paraId="182F012A" w14:textId="7287BC16" w:rsidR="00C72E1E" w:rsidRPr="00450220" w:rsidRDefault="007B2251" w:rsidP="007B2251">
            <w:pPr>
              <w:jc w:val="center"/>
            </w:pPr>
            <w:r w:rsidRPr="00450220">
              <w:rPr>
                <w:rFonts w:ascii="Tahoma" w:hAnsi="Tahoma" w:cs="Tahoma"/>
                <w:sz w:val="20"/>
                <w:szCs w:val="20"/>
              </w:rPr>
              <w:t>35 000 Kč</w:t>
            </w:r>
          </w:p>
        </w:tc>
        <w:tc>
          <w:tcPr>
            <w:tcW w:w="1276" w:type="dxa"/>
            <w:shd w:val="clear" w:color="auto" w:fill="auto"/>
          </w:tcPr>
          <w:p w14:paraId="5E4C5BE2" w14:textId="301897F2" w:rsidR="00C72E1E" w:rsidRPr="00450220" w:rsidRDefault="007B2251" w:rsidP="00C72E1E">
            <w:pPr>
              <w:jc w:val="center"/>
            </w:pPr>
            <w:r w:rsidRPr="00450220">
              <w:rPr>
                <w:rFonts w:ascii="Tahoma" w:hAnsi="Tahoma" w:cs="Tahoma"/>
                <w:sz w:val="20"/>
                <w:szCs w:val="20"/>
              </w:rPr>
              <w:t>7 350 Kč</w:t>
            </w:r>
          </w:p>
        </w:tc>
        <w:tc>
          <w:tcPr>
            <w:tcW w:w="1665" w:type="dxa"/>
            <w:shd w:val="clear" w:color="auto" w:fill="auto"/>
          </w:tcPr>
          <w:p w14:paraId="326DCCB6" w14:textId="7BDD80A7" w:rsidR="00C72E1E" w:rsidRPr="00450220" w:rsidRDefault="007B2251" w:rsidP="00C72E1E">
            <w:pPr>
              <w:jc w:val="center"/>
            </w:pPr>
            <w:r w:rsidRPr="00450220">
              <w:rPr>
                <w:rFonts w:ascii="Tahoma" w:hAnsi="Tahoma" w:cs="Tahoma"/>
                <w:sz w:val="20"/>
                <w:szCs w:val="20"/>
              </w:rPr>
              <w:t>42 350 Kč</w:t>
            </w:r>
          </w:p>
        </w:tc>
      </w:tr>
      <w:tr w:rsidR="00450220" w:rsidRPr="00450220" w14:paraId="36A211AD" w14:textId="77777777" w:rsidTr="00B93951">
        <w:trPr>
          <w:trHeight w:val="576"/>
        </w:trPr>
        <w:tc>
          <w:tcPr>
            <w:tcW w:w="4713" w:type="dxa"/>
            <w:shd w:val="clear" w:color="auto" w:fill="auto"/>
            <w:vAlign w:val="center"/>
          </w:tcPr>
          <w:p w14:paraId="47E286AD" w14:textId="77777777" w:rsidR="00C72E1E" w:rsidRPr="00450220" w:rsidRDefault="00C72E1E" w:rsidP="0083512E">
            <w:pPr>
              <w:tabs>
                <w:tab w:val="left" w:pos="426"/>
              </w:tabs>
              <w:spacing w:before="120" w:after="120"/>
              <w:jc w:val="center"/>
              <w:rPr>
                <w:rFonts w:ascii="Tahoma" w:hAnsi="Tahoma" w:cs="Tahoma"/>
                <w:b/>
                <w:sz w:val="20"/>
                <w:szCs w:val="20"/>
              </w:rPr>
            </w:pPr>
            <w:r w:rsidRPr="00450220">
              <w:rPr>
                <w:rFonts w:ascii="Tahoma" w:hAnsi="Tahoma" w:cs="Tahoma"/>
                <w:b/>
                <w:sz w:val="20"/>
                <w:szCs w:val="20"/>
              </w:rPr>
              <w:t>Celkem</w:t>
            </w:r>
          </w:p>
        </w:tc>
        <w:tc>
          <w:tcPr>
            <w:tcW w:w="1275" w:type="dxa"/>
            <w:shd w:val="clear" w:color="auto" w:fill="auto"/>
          </w:tcPr>
          <w:p w14:paraId="585585EB" w14:textId="41BAA715" w:rsidR="00C72E1E" w:rsidRPr="00450220" w:rsidRDefault="007B2251" w:rsidP="00C72E1E">
            <w:pPr>
              <w:jc w:val="center"/>
            </w:pPr>
            <w:r w:rsidRPr="00450220">
              <w:rPr>
                <w:rFonts w:ascii="Tahoma" w:hAnsi="Tahoma" w:cs="Tahoma"/>
                <w:sz w:val="20"/>
                <w:szCs w:val="20"/>
              </w:rPr>
              <w:t>35 000 Kč</w:t>
            </w:r>
          </w:p>
        </w:tc>
        <w:tc>
          <w:tcPr>
            <w:tcW w:w="1276" w:type="dxa"/>
            <w:shd w:val="clear" w:color="auto" w:fill="auto"/>
          </w:tcPr>
          <w:p w14:paraId="63FF77DD" w14:textId="65D09181" w:rsidR="00C72E1E" w:rsidRPr="00450220" w:rsidRDefault="007B2251" w:rsidP="00C72E1E">
            <w:pPr>
              <w:jc w:val="center"/>
            </w:pPr>
            <w:r w:rsidRPr="00450220">
              <w:rPr>
                <w:rFonts w:ascii="Tahoma" w:hAnsi="Tahoma" w:cs="Tahoma"/>
                <w:sz w:val="20"/>
                <w:szCs w:val="20"/>
              </w:rPr>
              <w:t>7 350 Kč</w:t>
            </w:r>
          </w:p>
        </w:tc>
        <w:tc>
          <w:tcPr>
            <w:tcW w:w="1665" w:type="dxa"/>
            <w:shd w:val="clear" w:color="auto" w:fill="auto"/>
          </w:tcPr>
          <w:p w14:paraId="5AA63DEA" w14:textId="312448BE" w:rsidR="00C72E1E" w:rsidRPr="00450220" w:rsidRDefault="007B2251" w:rsidP="00C72E1E">
            <w:pPr>
              <w:jc w:val="center"/>
            </w:pPr>
            <w:r w:rsidRPr="00450220">
              <w:rPr>
                <w:rFonts w:ascii="Tahoma" w:hAnsi="Tahoma" w:cs="Tahoma"/>
                <w:sz w:val="20"/>
                <w:szCs w:val="20"/>
              </w:rPr>
              <w:t>42 350 Kč</w:t>
            </w:r>
          </w:p>
        </w:tc>
      </w:tr>
    </w:tbl>
    <w:p w14:paraId="028CE142" w14:textId="77777777" w:rsidR="004C5291" w:rsidRPr="00450220" w:rsidRDefault="004C5291" w:rsidP="004C5291">
      <w:pPr>
        <w:widowControl w:val="0"/>
        <w:tabs>
          <w:tab w:val="left" w:pos="540"/>
          <w:tab w:val="left" w:pos="1980"/>
          <w:tab w:val="left" w:pos="7380"/>
        </w:tabs>
        <w:spacing w:after="240"/>
        <w:ind w:left="357"/>
        <w:jc w:val="both"/>
        <w:rPr>
          <w:rFonts w:ascii="Tahoma" w:hAnsi="Tahoma" w:cs="Tahoma"/>
          <w:sz w:val="20"/>
          <w:szCs w:val="20"/>
        </w:rPr>
      </w:pPr>
    </w:p>
    <w:p w14:paraId="14B471F7" w14:textId="22D5D676" w:rsidR="00D02956" w:rsidRPr="00450220" w:rsidRDefault="00C621DB" w:rsidP="00C621DB">
      <w:pPr>
        <w:tabs>
          <w:tab w:val="left" w:pos="540"/>
          <w:tab w:val="left" w:pos="1980"/>
          <w:tab w:val="left" w:pos="7380"/>
        </w:tabs>
        <w:spacing w:before="120"/>
        <w:jc w:val="both"/>
        <w:rPr>
          <w:rFonts w:ascii="Tahoma" w:hAnsi="Tahoma" w:cs="Tahoma"/>
          <w:b/>
          <w:sz w:val="20"/>
          <w:szCs w:val="20"/>
        </w:rPr>
      </w:pPr>
      <w:r w:rsidRPr="00450220">
        <w:rPr>
          <w:rFonts w:ascii="Tahoma" w:hAnsi="Tahoma" w:cs="Tahoma"/>
          <w:b/>
          <w:sz w:val="20"/>
          <w:szCs w:val="20"/>
        </w:rPr>
        <w:t xml:space="preserve"> </w:t>
      </w:r>
    </w:p>
    <w:p w14:paraId="6984D596" w14:textId="2817B29C" w:rsidR="00DD438D" w:rsidRPr="00450220" w:rsidRDefault="00DD438D" w:rsidP="00C621DB">
      <w:pPr>
        <w:pStyle w:val="Odstavecseseznamem"/>
        <w:numPr>
          <w:ilvl w:val="1"/>
          <w:numId w:val="13"/>
        </w:numPr>
        <w:tabs>
          <w:tab w:val="left" w:pos="540"/>
          <w:tab w:val="left" w:pos="1980"/>
          <w:tab w:val="left" w:pos="7380"/>
        </w:tabs>
        <w:spacing w:before="120" w:after="120"/>
        <w:jc w:val="both"/>
        <w:rPr>
          <w:rFonts w:ascii="Tahoma" w:hAnsi="Tahoma" w:cs="Tahoma"/>
          <w:sz w:val="20"/>
          <w:szCs w:val="20"/>
        </w:rPr>
      </w:pPr>
      <w:r w:rsidRPr="00450220">
        <w:rPr>
          <w:rFonts w:ascii="Tahoma" w:hAnsi="Tahoma" w:cs="Tahoma"/>
          <w:sz w:val="20"/>
          <w:szCs w:val="20"/>
        </w:rPr>
        <w:t>Cena za dílo podle odst. 1 tohoto článku smlouvy zahr</w:t>
      </w:r>
      <w:r w:rsidR="00D21EC7" w:rsidRPr="00450220">
        <w:rPr>
          <w:rFonts w:ascii="Tahoma" w:hAnsi="Tahoma" w:cs="Tahoma"/>
          <w:sz w:val="20"/>
          <w:szCs w:val="20"/>
        </w:rPr>
        <w:t xml:space="preserve">nuje </w:t>
      </w:r>
      <w:r w:rsidRPr="00450220">
        <w:rPr>
          <w:rFonts w:ascii="Tahoma" w:hAnsi="Tahoma" w:cs="Tahoma"/>
          <w:sz w:val="20"/>
          <w:szCs w:val="20"/>
        </w:rPr>
        <w:t>veškeré náklady zhotovitele spojené se splněním jeho závazků vyplývajících z této smlouvy</w:t>
      </w:r>
      <w:r w:rsidR="0067000B" w:rsidRPr="00450220">
        <w:rPr>
          <w:rFonts w:ascii="Tahoma" w:hAnsi="Tahoma" w:cs="Tahoma"/>
          <w:sz w:val="20"/>
          <w:szCs w:val="20"/>
        </w:rPr>
        <w:t>, tj. cenu díla včetně dopravného</w:t>
      </w:r>
      <w:r w:rsidR="002E4D11" w:rsidRPr="00450220">
        <w:rPr>
          <w:rFonts w:ascii="Tahoma" w:hAnsi="Tahoma" w:cs="Tahoma"/>
          <w:sz w:val="20"/>
          <w:szCs w:val="20"/>
        </w:rPr>
        <w:t xml:space="preserve">, USB </w:t>
      </w:r>
      <w:proofErr w:type="spellStart"/>
      <w:r w:rsidR="002E4D11" w:rsidRPr="00450220">
        <w:rPr>
          <w:rFonts w:ascii="Tahoma" w:hAnsi="Tahoma" w:cs="Tahoma"/>
          <w:sz w:val="20"/>
          <w:szCs w:val="20"/>
        </w:rPr>
        <w:t>flash</w:t>
      </w:r>
      <w:proofErr w:type="spellEnd"/>
      <w:r w:rsidR="002E4D11" w:rsidRPr="00450220">
        <w:rPr>
          <w:rFonts w:ascii="Tahoma" w:hAnsi="Tahoma" w:cs="Tahoma"/>
          <w:sz w:val="20"/>
          <w:szCs w:val="20"/>
        </w:rPr>
        <w:t xml:space="preserve"> disků,</w:t>
      </w:r>
      <w:r w:rsidR="0067000B" w:rsidRPr="00450220">
        <w:rPr>
          <w:rFonts w:ascii="Tahoma" w:hAnsi="Tahoma" w:cs="Tahoma"/>
          <w:sz w:val="20"/>
          <w:szCs w:val="20"/>
        </w:rPr>
        <w:t xml:space="preserve"> apod</w:t>
      </w:r>
      <w:r w:rsidRPr="00450220">
        <w:rPr>
          <w:rFonts w:ascii="Tahoma" w:hAnsi="Tahoma" w:cs="Tahoma"/>
          <w:sz w:val="20"/>
          <w:szCs w:val="20"/>
        </w:rPr>
        <w:t xml:space="preserve">. Cena za dílo je stanovena jako nejvýše přípustná a není ji možno překročit. </w:t>
      </w:r>
    </w:p>
    <w:p w14:paraId="50153B97" w14:textId="77777777" w:rsidR="00C621DB" w:rsidRPr="00450220" w:rsidRDefault="00C621DB" w:rsidP="00C621DB">
      <w:pPr>
        <w:pStyle w:val="Odstavecseseznamem"/>
        <w:tabs>
          <w:tab w:val="left" w:pos="540"/>
          <w:tab w:val="left" w:pos="1980"/>
          <w:tab w:val="left" w:pos="7380"/>
        </w:tabs>
        <w:spacing w:before="120" w:after="120"/>
        <w:ind w:left="284"/>
        <w:jc w:val="both"/>
        <w:rPr>
          <w:rFonts w:ascii="Tahoma" w:hAnsi="Tahoma" w:cs="Tahoma"/>
          <w:sz w:val="20"/>
          <w:szCs w:val="20"/>
        </w:rPr>
      </w:pPr>
    </w:p>
    <w:p w14:paraId="2802D8ED" w14:textId="64083209" w:rsidR="00DD438D" w:rsidRPr="00450220" w:rsidRDefault="005410B2" w:rsidP="00C621DB">
      <w:pPr>
        <w:pStyle w:val="Odstavecseseznamem"/>
        <w:numPr>
          <w:ilvl w:val="1"/>
          <w:numId w:val="13"/>
        </w:numPr>
        <w:tabs>
          <w:tab w:val="left" w:pos="540"/>
          <w:tab w:val="left" w:pos="1980"/>
          <w:tab w:val="left" w:pos="7380"/>
        </w:tabs>
        <w:spacing w:before="120" w:after="120"/>
        <w:jc w:val="both"/>
        <w:rPr>
          <w:rFonts w:ascii="Tahoma" w:hAnsi="Tahoma" w:cs="Tahoma"/>
          <w:sz w:val="20"/>
          <w:szCs w:val="20"/>
        </w:rPr>
      </w:pPr>
      <w:r w:rsidRPr="00450220">
        <w:rPr>
          <w:rFonts w:ascii="Tahoma" w:hAnsi="Tahoma" w:cs="Tahoma"/>
          <w:sz w:val="20"/>
          <w:szCs w:val="20"/>
        </w:rP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V případě, že zhotovitel stanoví sazbu DPH či DPH v rozporu s platnými právními předpisy, je povinen uhradit objednateli veškerou škodu, která mu v souvislosti s tím vznikla</w:t>
      </w:r>
      <w:r w:rsidR="00443FB2">
        <w:rPr>
          <w:rFonts w:ascii="Tahoma" w:hAnsi="Tahoma" w:cs="Tahoma"/>
          <w:sz w:val="20"/>
          <w:szCs w:val="20"/>
        </w:rPr>
        <w:t>.</w:t>
      </w:r>
      <w:r w:rsidR="00C621DB" w:rsidRPr="00450220">
        <w:rPr>
          <w:rFonts w:ascii="Tahoma" w:hAnsi="Tahoma" w:cs="Tahoma"/>
          <w:sz w:val="20"/>
          <w:szCs w:val="20"/>
        </w:rPr>
        <w:t xml:space="preserve">  </w:t>
      </w:r>
    </w:p>
    <w:p w14:paraId="1048B220" w14:textId="77777777" w:rsidR="00DD438D" w:rsidRPr="00450220" w:rsidRDefault="00DD438D">
      <w:pPr>
        <w:spacing w:before="120" w:after="120"/>
        <w:jc w:val="both"/>
        <w:rPr>
          <w:rFonts w:ascii="Tahoma" w:hAnsi="Tahoma" w:cs="Tahoma"/>
          <w:sz w:val="20"/>
          <w:szCs w:val="20"/>
          <w:highlight w:val="yellow"/>
        </w:rPr>
      </w:pPr>
    </w:p>
    <w:p w14:paraId="4FE627AD" w14:textId="77777777" w:rsidR="00DD438D" w:rsidRPr="00450220" w:rsidRDefault="00DD438D" w:rsidP="00EB0050">
      <w:pPr>
        <w:numPr>
          <w:ilvl w:val="0"/>
          <w:numId w:val="13"/>
        </w:numPr>
        <w:spacing w:before="120" w:after="120"/>
        <w:jc w:val="center"/>
        <w:rPr>
          <w:rFonts w:ascii="Tahoma" w:hAnsi="Tahoma" w:cs="Tahoma"/>
          <w:b/>
          <w:sz w:val="20"/>
          <w:szCs w:val="20"/>
        </w:rPr>
      </w:pPr>
    </w:p>
    <w:p w14:paraId="4B8CFE93" w14:textId="77777777" w:rsidR="00DD438D" w:rsidRPr="00450220" w:rsidRDefault="00DD438D">
      <w:pPr>
        <w:pStyle w:val="Nadpis2"/>
        <w:spacing w:before="120"/>
        <w:rPr>
          <w:rFonts w:ascii="Tahoma" w:hAnsi="Tahoma" w:cs="Tahoma"/>
          <w:bCs w:val="0"/>
          <w:sz w:val="20"/>
          <w:szCs w:val="20"/>
        </w:rPr>
      </w:pPr>
      <w:r w:rsidRPr="00450220">
        <w:rPr>
          <w:rFonts w:ascii="Tahoma" w:hAnsi="Tahoma" w:cs="Tahoma"/>
          <w:bCs w:val="0"/>
          <w:sz w:val="20"/>
          <w:szCs w:val="20"/>
        </w:rPr>
        <w:t>Místo předání</w:t>
      </w:r>
      <w:r w:rsidR="0067000B" w:rsidRPr="00450220">
        <w:rPr>
          <w:rFonts w:ascii="Tahoma" w:hAnsi="Tahoma" w:cs="Tahoma"/>
          <w:bCs w:val="0"/>
          <w:sz w:val="20"/>
          <w:szCs w:val="20"/>
        </w:rPr>
        <w:t xml:space="preserve"> a doba plnění</w:t>
      </w:r>
    </w:p>
    <w:p w14:paraId="7B0F285D" w14:textId="77777777" w:rsidR="00DD438D" w:rsidRPr="00450220" w:rsidRDefault="00DD438D" w:rsidP="007513A3">
      <w:pPr>
        <w:numPr>
          <w:ilvl w:val="0"/>
          <w:numId w:val="14"/>
        </w:numPr>
        <w:tabs>
          <w:tab w:val="left" w:pos="540"/>
          <w:tab w:val="left" w:pos="1980"/>
          <w:tab w:val="left" w:pos="7380"/>
        </w:tabs>
        <w:spacing w:before="120" w:after="120"/>
        <w:jc w:val="both"/>
        <w:rPr>
          <w:rFonts w:ascii="Tahoma" w:hAnsi="Tahoma" w:cs="Tahoma"/>
          <w:sz w:val="20"/>
          <w:szCs w:val="20"/>
        </w:rPr>
      </w:pPr>
      <w:r w:rsidRPr="00450220">
        <w:rPr>
          <w:rFonts w:ascii="Tahoma" w:hAnsi="Tahoma" w:cs="Tahoma"/>
          <w:sz w:val="20"/>
          <w:szCs w:val="20"/>
        </w:rPr>
        <w:t xml:space="preserve">Zhotovitel je povinen předat objednateli předmět díla v místě předání, kterým je </w:t>
      </w:r>
      <w:proofErr w:type="spellStart"/>
      <w:r w:rsidR="00962DB5" w:rsidRPr="00450220">
        <w:rPr>
          <w:rFonts w:ascii="Tahoma" w:hAnsi="Tahoma" w:cs="Tahoma"/>
          <w:sz w:val="20"/>
          <w:szCs w:val="20"/>
        </w:rPr>
        <w:t>Moravskoslezké</w:t>
      </w:r>
      <w:proofErr w:type="spellEnd"/>
      <w:r w:rsidR="00962DB5" w:rsidRPr="00450220">
        <w:rPr>
          <w:rFonts w:ascii="Tahoma" w:hAnsi="Tahoma" w:cs="Tahoma"/>
          <w:sz w:val="20"/>
          <w:szCs w:val="20"/>
        </w:rPr>
        <w:t xml:space="preserve"> Investice a </w:t>
      </w:r>
      <w:proofErr w:type="spellStart"/>
      <w:r w:rsidR="00962DB5" w:rsidRPr="00450220">
        <w:rPr>
          <w:rFonts w:ascii="Tahoma" w:hAnsi="Tahoma" w:cs="Tahoma"/>
          <w:sz w:val="20"/>
          <w:szCs w:val="20"/>
        </w:rPr>
        <w:t>Development</w:t>
      </w:r>
      <w:proofErr w:type="spellEnd"/>
      <w:r w:rsidR="00962DB5" w:rsidRPr="00450220">
        <w:rPr>
          <w:rFonts w:ascii="Tahoma" w:hAnsi="Tahoma" w:cs="Tahoma"/>
          <w:sz w:val="20"/>
          <w:szCs w:val="20"/>
        </w:rPr>
        <w:t xml:space="preserve">, a.s., </w:t>
      </w:r>
      <w:r w:rsidR="00522DA2" w:rsidRPr="00450220">
        <w:rPr>
          <w:rFonts w:ascii="Tahoma" w:hAnsi="Tahoma" w:cs="Tahoma"/>
          <w:sz w:val="20"/>
          <w:szCs w:val="20"/>
        </w:rPr>
        <w:t>Na Jízdárně 7/1245, 702 00 Ostrava.</w:t>
      </w:r>
    </w:p>
    <w:p w14:paraId="0F8C6542" w14:textId="77777777" w:rsidR="00B13DB5" w:rsidRPr="00450220" w:rsidRDefault="007513A3" w:rsidP="007513A3">
      <w:pPr>
        <w:numPr>
          <w:ilvl w:val="0"/>
          <w:numId w:val="14"/>
        </w:numPr>
        <w:tabs>
          <w:tab w:val="clear" w:pos="360"/>
          <w:tab w:val="left" w:pos="357"/>
          <w:tab w:val="left" w:pos="540"/>
          <w:tab w:val="left" w:pos="1980"/>
          <w:tab w:val="left" w:pos="7380"/>
        </w:tabs>
        <w:spacing w:before="120" w:after="120"/>
        <w:jc w:val="both"/>
        <w:rPr>
          <w:rFonts w:ascii="Tahoma" w:hAnsi="Tahoma" w:cs="Tahoma"/>
          <w:sz w:val="20"/>
          <w:szCs w:val="20"/>
        </w:rPr>
      </w:pPr>
      <w:r w:rsidRPr="00450220">
        <w:rPr>
          <w:rFonts w:ascii="Tahoma" w:hAnsi="Tahoma" w:cs="Tahoma"/>
          <w:sz w:val="20"/>
          <w:szCs w:val="20"/>
        </w:rPr>
        <w:t xml:space="preserve">Zhotovitel </w:t>
      </w:r>
      <w:r w:rsidR="00B13DB5" w:rsidRPr="00450220">
        <w:rPr>
          <w:rFonts w:ascii="Tahoma" w:hAnsi="Tahoma" w:cs="Tahoma"/>
          <w:sz w:val="20"/>
          <w:szCs w:val="20"/>
        </w:rPr>
        <w:t>předá jednotlivé části díla dle následujícího harmonogramu:</w:t>
      </w:r>
    </w:p>
    <w:p w14:paraId="181556FE" w14:textId="77777777" w:rsidR="00DD438D" w:rsidRPr="00450220" w:rsidRDefault="00B13DB5" w:rsidP="007513A3">
      <w:pPr>
        <w:numPr>
          <w:ilvl w:val="1"/>
          <w:numId w:val="10"/>
        </w:numPr>
        <w:tabs>
          <w:tab w:val="left" w:pos="-1418"/>
        </w:tabs>
        <w:spacing w:before="120" w:after="120"/>
        <w:jc w:val="both"/>
        <w:rPr>
          <w:rFonts w:ascii="Tahoma" w:hAnsi="Tahoma" w:cs="Tahoma"/>
          <w:sz w:val="20"/>
          <w:szCs w:val="20"/>
        </w:rPr>
      </w:pPr>
      <w:r w:rsidRPr="00450220">
        <w:rPr>
          <w:rFonts w:ascii="Tahoma" w:hAnsi="Tahoma" w:cs="Tahoma"/>
          <w:sz w:val="20"/>
          <w:szCs w:val="20"/>
        </w:rPr>
        <w:t xml:space="preserve">I. část díla (čl. III., odst. </w:t>
      </w:r>
      <w:r w:rsidR="002E4D11" w:rsidRPr="00450220">
        <w:rPr>
          <w:rFonts w:ascii="Tahoma" w:hAnsi="Tahoma" w:cs="Tahoma"/>
          <w:sz w:val="20"/>
          <w:szCs w:val="20"/>
        </w:rPr>
        <w:t>3</w:t>
      </w:r>
      <w:r w:rsidRPr="00450220">
        <w:rPr>
          <w:rFonts w:ascii="Tahoma" w:hAnsi="Tahoma" w:cs="Tahoma"/>
          <w:sz w:val="20"/>
          <w:szCs w:val="20"/>
        </w:rPr>
        <w:t xml:space="preserve">, bod 2.1.; </w:t>
      </w:r>
      <w:proofErr w:type="gramStart"/>
      <w:r w:rsidRPr="00450220">
        <w:rPr>
          <w:rFonts w:ascii="Tahoma" w:hAnsi="Tahoma" w:cs="Tahoma"/>
          <w:sz w:val="20"/>
          <w:szCs w:val="20"/>
        </w:rPr>
        <w:t>2.2.) zh</w:t>
      </w:r>
      <w:r w:rsidR="00942AE2" w:rsidRPr="00450220">
        <w:rPr>
          <w:rFonts w:ascii="Tahoma" w:hAnsi="Tahoma" w:cs="Tahoma"/>
          <w:sz w:val="20"/>
          <w:szCs w:val="20"/>
        </w:rPr>
        <w:t>otovitel</w:t>
      </w:r>
      <w:proofErr w:type="gramEnd"/>
      <w:r w:rsidR="00942AE2" w:rsidRPr="00450220">
        <w:rPr>
          <w:rFonts w:ascii="Tahoma" w:hAnsi="Tahoma" w:cs="Tahoma"/>
          <w:sz w:val="20"/>
          <w:szCs w:val="20"/>
        </w:rPr>
        <w:t xml:space="preserve"> předá objednateli nejpozději do </w:t>
      </w:r>
      <w:r w:rsidR="00255E85" w:rsidRPr="00450220">
        <w:rPr>
          <w:rFonts w:ascii="Tahoma" w:hAnsi="Tahoma" w:cs="Tahoma"/>
          <w:sz w:val="20"/>
          <w:szCs w:val="20"/>
        </w:rPr>
        <w:t>1</w:t>
      </w:r>
      <w:r w:rsidR="00C576AB" w:rsidRPr="00450220">
        <w:rPr>
          <w:rFonts w:ascii="Tahoma" w:hAnsi="Tahoma" w:cs="Tahoma"/>
          <w:sz w:val="20"/>
          <w:szCs w:val="20"/>
        </w:rPr>
        <w:t>1</w:t>
      </w:r>
      <w:r w:rsidR="00F458E0" w:rsidRPr="00450220">
        <w:rPr>
          <w:rFonts w:ascii="Tahoma" w:hAnsi="Tahoma" w:cs="Tahoma"/>
          <w:sz w:val="20"/>
          <w:szCs w:val="20"/>
        </w:rPr>
        <w:t>. 05. 2018</w:t>
      </w:r>
      <w:r w:rsidRPr="00450220">
        <w:rPr>
          <w:rFonts w:ascii="Tahoma" w:hAnsi="Tahoma" w:cs="Tahoma"/>
          <w:sz w:val="20"/>
          <w:szCs w:val="20"/>
        </w:rPr>
        <w:t>.</w:t>
      </w:r>
    </w:p>
    <w:p w14:paraId="05B702BA" w14:textId="77777777" w:rsidR="00B13DB5" w:rsidRPr="00450220" w:rsidRDefault="00B13DB5" w:rsidP="007513A3">
      <w:pPr>
        <w:numPr>
          <w:ilvl w:val="1"/>
          <w:numId w:val="10"/>
        </w:numPr>
        <w:tabs>
          <w:tab w:val="left" w:pos="-1418"/>
        </w:tabs>
        <w:spacing w:before="120" w:after="120"/>
        <w:jc w:val="both"/>
        <w:rPr>
          <w:rFonts w:ascii="Tahoma" w:hAnsi="Tahoma" w:cs="Tahoma"/>
          <w:sz w:val="20"/>
          <w:szCs w:val="20"/>
        </w:rPr>
      </w:pPr>
      <w:r w:rsidRPr="00450220">
        <w:rPr>
          <w:rFonts w:ascii="Tahoma" w:hAnsi="Tahoma" w:cs="Tahoma"/>
          <w:sz w:val="20"/>
          <w:szCs w:val="20"/>
        </w:rPr>
        <w:t>II. část díla (čl. III., odst</w:t>
      </w:r>
      <w:r w:rsidR="003948DD" w:rsidRPr="00450220">
        <w:rPr>
          <w:rFonts w:ascii="Tahoma" w:hAnsi="Tahoma" w:cs="Tahoma"/>
          <w:sz w:val="20"/>
          <w:szCs w:val="20"/>
        </w:rPr>
        <w:t xml:space="preserve">. </w:t>
      </w:r>
      <w:r w:rsidR="002E4D11" w:rsidRPr="00450220">
        <w:rPr>
          <w:rFonts w:ascii="Tahoma" w:hAnsi="Tahoma" w:cs="Tahoma"/>
          <w:sz w:val="20"/>
          <w:szCs w:val="20"/>
        </w:rPr>
        <w:t>3</w:t>
      </w:r>
      <w:r w:rsidR="003948DD" w:rsidRPr="00450220">
        <w:rPr>
          <w:rFonts w:ascii="Tahoma" w:hAnsi="Tahoma" w:cs="Tahoma"/>
          <w:sz w:val="20"/>
          <w:szCs w:val="20"/>
        </w:rPr>
        <w:t xml:space="preserve">, bod 2.3.; </w:t>
      </w:r>
      <w:proofErr w:type="gramStart"/>
      <w:r w:rsidR="003948DD" w:rsidRPr="00450220">
        <w:rPr>
          <w:rFonts w:ascii="Tahoma" w:hAnsi="Tahoma" w:cs="Tahoma"/>
          <w:sz w:val="20"/>
          <w:szCs w:val="20"/>
        </w:rPr>
        <w:t>2.4.) zhotovitel</w:t>
      </w:r>
      <w:proofErr w:type="gramEnd"/>
      <w:r w:rsidR="003948DD" w:rsidRPr="00450220">
        <w:rPr>
          <w:rFonts w:ascii="Tahoma" w:hAnsi="Tahoma" w:cs="Tahoma"/>
          <w:sz w:val="20"/>
          <w:szCs w:val="20"/>
        </w:rPr>
        <w:t xml:space="preserve"> </w:t>
      </w:r>
      <w:r w:rsidRPr="00450220">
        <w:rPr>
          <w:rFonts w:ascii="Tahoma" w:hAnsi="Tahoma" w:cs="Tahoma"/>
          <w:sz w:val="20"/>
          <w:szCs w:val="20"/>
        </w:rPr>
        <w:t>pře</w:t>
      </w:r>
      <w:r w:rsidR="00942AE2" w:rsidRPr="00450220">
        <w:rPr>
          <w:rFonts w:ascii="Tahoma" w:hAnsi="Tahoma" w:cs="Tahoma"/>
          <w:sz w:val="20"/>
          <w:szCs w:val="20"/>
        </w:rPr>
        <w:t xml:space="preserve">dá objednateli nejpozději do </w:t>
      </w:r>
      <w:r w:rsidR="00C576AB" w:rsidRPr="00450220">
        <w:rPr>
          <w:rFonts w:ascii="Tahoma" w:hAnsi="Tahoma" w:cs="Tahoma"/>
          <w:sz w:val="20"/>
          <w:szCs w:val="20"/>
        </w:rPr>
        <w:t>31</w:t>
      </w:r>
      <w:r w:rsidR="00F458E0" w:rsidRPr="00450220">
        <w:rPr>
          <w:rFonts w:ascii="Tahoma" w:hAnsi="Tahoma" w:cs="Tahoma"/>
          <w:sz w:val="20"/>
          <w:szCs w:val="20"/>
        </w:rPr>
        <w:t>. 0</w:t>
      </w:r>
      <w:r w:rsidR="00C576AB" w:rsidRPr="00450220">
        <w:rPr>
          <w:rFonts w:ascii="Tahoma" w:hAnsi="Tahoma" w:cs="Tahoma"/>
          <w:sz w:val="20"/>
          <w:szCs w:val="20"/>
        </w:rPr>
        <w:t>5</w:t>
      </w:r>
      <w:r w:rsidR="00F458E0" w:rsidRPr="00450220">
        <w:rPr>
          <w:rFonts w:ascii="Tahoma" w:hAnsi="Tahoma" w:cs="Tahoma"/>
          <w:sz w:val="20"/>
          <w:szCs w:val="20"/>
        </w:rPr>
        <w:t>. 2018</w:t>
      </w:r>
      <w:r w:rsidRPr="00450220">
        <w:rPr>
          <w:rFonts w:ascii="Tahoma" w:hAnsi="Tahoma" w:cs="Tahoma"/>
          <w:sz w:val="20"/>
          <w:szCs w:val="20"/>
        </w:rPr>
        <w:t>.</w:t>
      </w:r>
    </w:p>
    <w:p w14:paraId="58F052BD" w14:textId="77777777" w:rsidR="00B13DB5" w:rsidRPr="00450220" w:rsidRDefault="00B13DB5" w:rsidP="007513A3">
      <w:pPr>
        <w:numPr>
          <w:ilvl w:val="0"/>
          <w:numId w:val="14"/>
        </w:numPr>
        <w:tabs>
          <w:tab w:val="left" w:pos="540"/>
          <w:tab w:val="left" w:pos="1980"/>
          <w:tab w:val="left" w:pos="7380"/>
        </w:tabs>
        <w:spacing w:before="120" w:after="120"/>
        <w:jc w:val="both"/>
        <w:rPr>
          <w:rFonts w:ascii="Tahoma" w:hAnsi="Tahoma" w:cs="Tahoma"/>
          <w:sz w:val="20"/>
          <w:szCs w:val="20"/>
        </w:rPr>
      </w:pPr>
      <w:r w:rsidRPr="00450220">
        <w:rPr>
          <w:rFonts w:ascii="Tahoma" w:hAnsi="Tahoma" w:cs="Tahoma"/>
          <w:sz w:val="20"/>
          <w:szCs w:val="20"/>
        </w:rPr>
        <w:t>Zhotovitel se zavazuje zpracovat a implementovat připomínky vznesené objednatelem k</w:t>
      </w:r>
      <w:r w:rsidR="007513A3" w:rsidRPr="00450220">
        <w:rPr>
          <w:rFonts w:ascii="Tahoma" w:hAnsi="Tahoma" w:cs="Tahoma"/>
          <w:sz w:val="20"/>
          <w:szCs w:val="20"/>
        </w:rPr>
        <w:t> </w:t>
      </w:r>
      <w:r w:rsidRPr="00450220">
        <w:rPr>
          <w:rFonts w:ascii="Tahoma" w:hAnsi="Tahoma" w:cs="Tahoma"/>
          <w:sz w:val="20"/>
          <w:szCs w:val="20"/>
        </w:rPr>
        <w:t>jednotlivým částem díla. Opravované části díla je zhotovitel povinen předat objednateli nejpozději do 15 dnů od data vznesení připomínek.</w:t>
      </w:r>
    </w:p>
    <w:p w14:paraId="16A30D35" w14:textId="77777777" w:rsidR="007513A3" w:rsidRPr="00B13DB5" w:rsidRDefault="007513A3" w:rsidP="007513A3">
      <w:pPr>
        <w:numPr>
          <w:ilvl w:val="0"/>
          <w:numId w:val="14"/>
        </w:numPr>
        <w:jc w:val="both"/>
        <w:rPr>
          <w:rFonts w:ascii="Tahoma" w:hAnsi="Tahoma" w:cs="Tahoma"/>
          <w:sz w:val="20"/>
          <w:szCs w:val="20"/>
        </w:rPr>
      </w:pPr>
      <w:r w:rsidRPr="00450220">
        <w:rPr>
          <w:rFonts w:ascii="Tahoma" w:hAnsi="Tahoma" w:cs="Tahoma"/>
          <w:sz w:val="20"/>
          <w:szCs w:val="20"/>
        </w:rPr>
        <w:t>Dílo je provedeno</w:t>
      </w:r>
      <w:r>
        <w:rPr>
          <w:rFonts w:ascii="Tahoma" w:hAnsi="Tahoma" w:cs="Tahoma"/>
          <w:sz w:val="20"/>
          <w:szCs w:val="20"/>
        </w:rPr>
        <w:t>, je-li dokončeno a předáno objednateli. Smluvní strany se dohodly, že objednatel není povinen dílo převzít, pokud toto vykazuje vady či nedodělky.</w:t>
      </w:r>
    </w:p>
    <w:p w14:paraId="083E56FD" w14:textId="77777777" w:rsidR="00DD438D" w:rsidRPr="00E07713" w:rsidRDefault="00DD438D">
      <w:pPr>
        <w:tabs>
          <w:tab w:val="left" w:pos="357"/>
          <w:tab w:val="left" w:pos="540"/>
          <w:tab w:val="left" w:pos="1980"/>
          <w:tab w:val="left" w:pos="7380"/>
        </w:tabs>
        <w:spacing w:before="120" w:after="120"/>
        <w:jc w:val="both"/>
        <w:rPr>
          <w:rFonts w:ascii="Tahoma" w:hAnsi="Tahoma" w:cs="Tahoma"/>
          <w:sz w:val="20"/>
          <w:szCs w:val="20"/>
          <w:highlight w:val="yellow"/>
        </w:rPr>
      </w:pPr>
    </w:p>
    <w:p w14:paraId="5A9BEC3E" w14:textId="77777777" w:rsidR="00DD438D" w:rsidRPr="00A67057" w:rsidRDefault="00DD438D" w:rsidP="00EB0050">
      <w:pPr>
        <w:numPr>
          <w:ilvl w:val="0"/>
          <w:numId w:val="13"/>
        </w:numPr>
        <w:spacing w:before="120" w:after="120"/>
        <w:jc w:val="center"/>
        <w:rPr>
          <w:rFonts w:ascii="Tahoma" w:hAnsi="Tahoma" w:cs="Tahoma"/>
          <w:b/>
          <w:sz w:val="20"/>
          <w:szCs w:val="20"/>
        </w:rPr>
      </w:pPr>
    </w:p>
    <w:p w14:paraId="2AC2F98A" w14:textId="77777777" w:rsidR="00DD438D" w:rsidRPr="00A67057" w:rsidRDefault="00DD438D">
      <w:pPr>
        <w:tabs>
          <w:tab w:val="left" w:pos="357"/>
          <w:tab w:val="left" w:pos="540"/>
          <w:tab w:val="left" w:pos="1980"/>
          <w:tab w:val="left" w:pos="7380"/>
        </w:tabs>
        <w:spacing w:before="120"/>
        <w:jc w:val="center"/>
        <w:rPr>
          <w:rFonts w:ascii="Tahoma" w:hAnsi="Tahoma" w:cs="Tahoma"/>
          <w:b/>
          <w:sz w:val="20"/>
          <w:szCs w:val="20"/>
        </w:rPr>
      </w:pPr>
      <w:r w:rsidRPr="00A67057">
        <w:rPr>
          <w:rFonts w:ascii="Tahoma" w:hAnsi="Tahoma" w:cs="Tahoma"/>
          <w:b/>
          <w:sz w:val="20"/>
          <w:szCs w:val="20"/>
        </w:rPr>
        <w:t>Provádění díla</w:t>
      </w:r>
    </w:p>
    <w:p w14:paraId="14EBF602" w14:textId="77777777" w:rsidR="00DD438D" w:rsidRDefault="00DD438D" w:rsidP="007513A3">
      <w:pPr>
        <w:numPr>
          <w:ilvl w:val="0"/>
          <w:numId w:val="38"/>
        </w:numPr>
        <w:tabs>
          <w:tab w:val="left" w:pos="540"/>
          <w:tab w:val="left" w:pos="1980"/>
          <w:tab w:val="left" w:pos="7380"/>
        </w:tabs>
        <w:spacing w:before="120" w:after="120"/>
        <w:jc w:val="both"/>
        <w:rPr>
          <w:rFonts w:ascii="Tahoma" w:hAnsi="Tahoma" w:cs="Tahoma"/>
          <w:sz w:val="20"/>
          <w:szCs w:val="20"/>
        </w:rPr>
      </w:pPr>
      <w:r w:rsidRPr="00A67057">
        <w:rPr>
          <w:rFonts w:ascii="Tahoma" w:hAnsi="Tahoma" w:cs="Tahoma"/>
          <w:sz w:val="20"/>
          <w:szCs w:val="20"/>
        </w:rPr>
        <w:t>Objednatel je povinen poskytovat zhotoviteli při plnění jeho závazků z této smlouvy přiměřenou součinnost, zejména vyjadřovat se k průběhu realizace díla, k návrhům zhotovitele, podávat zhotoviteli</w:t>
      </w:r>
      <w:r w:rsidR="00975EDD">
        <w:rPr>
          <w:rFonts w:ascii="Tahoma" w:hAnsi="Tahoma" w:cs="Tahoma"/>
          <w:sz w:val="20"/>
          <w:szCs w:val="20"/>
        </w:rPr>
        <w:t xml:space="preserve"> potřebné informace a poskytnout</w:t>
      </w:r>
      <w:r w:rsidRPr="00A67057">
        <w:rPr>
          <w:rFonts w:ascii="Tahoma" w:hAnsi="Tahoma" w:cs="Tahoma"/>
          <w:sz w:val="20"/>
          <w:szCs w:val="20"/>
        </w:rPr>
        <w:t xml:space="preserve"> nezbytné podklady</w:t>
      </w:r>
      <w:r w:rsidR="00A67057" w:rsidRPr="00A67057">
        <w:rPr>
          <w:rFonts w:ascii="Tahoma" w:hAnsi="Tahoma" w:cs="Tahoma"/>
          <w:sz w:val="20"/>
          <w:szCs w:val="20"/>
        </w:rPr>
        <w:t xml:space="preserve"> </w:t>
      </w:r>
      <w:r w:rsidR="00A67057">
        <w:rPr>
          <w:rFonts w:ascii="Tahoma" w:hAnsi="Tahoma" w:cs="Tahoma"/>
          <w:sz w:val="20"/>
          <w:szCs w:val="20"/>
        </w:rPr>
        <w:t>vztahující se k provádění díla při nabytí účinnosti této smlouvy, zejména grafický manuál loga Moravskoslezského kraje</w:t>
      </w:r>
      <w:r w:rsidRPr="00A67057">
        <w:rPr>
          <w:rFonts w:ascii="Tahoma" w:hAnsi="Tahoma" w:cs="Tahoma"/>
          <w:sz w:val="20"/>
          <w:szCs w:val="20"/>
        </w:rPr>
        <w:t>.</w:t>
      </w:r>
    </w:p>
    <w:p w14:paraId="3B495A28" w14:textId="77777777" w:rsidR="00A67057" w:rsidRDefault="00A67057" w:rsidP="007513A3">
      <w:pPr>
        <w:numPr>
          <w:ilvl w:val="0"/>
          <w:numId w:val="38"/>
        </w:numPr>
        <w:tabs>
          <w:tab w:val="left" w:pos="540"/>
          <w:tab w:val="left" w:pos="1980"/>
          <w:tab w:val="left" w:pos="7380"/>
        </w:tabs>
        <w:spacing w:before="120" w:after="120"/>
        <w:jc w:val="both"/>
        <w:rPr>
          <w:rFonts w:ascii="Tahoma" w:hAnsi="Tahoma" w:cs="Tahoma"/>
          <w:sz w:val="20"/>
          <w:szCs w:val="20"/>
        </w:rPr>
      </w:pPr>
      <w:r>
        <w:rPr>
          <w:rFonts w:ascii="Tahoma" w:hAnsi="Tahoma" w:cs="Tahoma"/>
          <w:sz w:val="20"/>
          <w:szCs w:val="20"/>
        </w:rPr>
        <w:t>Zhotovitel je povinen při realizaci jednotlivých části díla respektovat zadání objednatele a řídit se jeho pokyny.</w:t>
      </w:r>
    </w:p>
    <w:p w14:paraId="0814898D" w14:textId="77777777" w:rsidR="00DD438D" w:rsidRPr="00D21EC7" w:rsidRDefault="00DD438D" w:rsidP="007513A3">
      <w:pPr>
        <w:numPr>
          <w:ilvl w:val="0"/>
          <w:numId w:val="38"/>
        </w:numPr>
        <w:tabs>
          <w:tab w:val="left" w:pos="540"/>
          <w:tab w:val="left" w:pos="1980"/>
          <w:tab w:val="left" w:pos="7380"/>
        </w:tabs>
        <w:spacing w:before="120" w:after="120"/>
        <w:jc w:val="both"/>
        <w:rPr>
          <w:rFonts w:ascii="Tahoma" w:hAnsi="Tahoma" w:cs="Tahoma"/>
          <w:sz w:val="20"/>
          <w:szCs w:val="20"/>
        </w:rPr>
      </w:pPr>
      <w:r w:rsidRPr="00D21EC7">
        <w:rPr>
          <w:rFonts w:ascii="Tahoma" w:hAnsi="Tahoma" w:cs="Tahoma"/>
          <w:sz w:val="20"/>
          <w:szCs w:val="20"/>
        </w:rPr>
        <w:t>Objednatel upozorní neodkladně zhotovitele na všechny změny i jiné okolnosti, které se dotýkají plnění díla nebo jeho části. Podstatné změny musí být oznámeny písemně.</w:t>
      </w:r>
    </w:p>
    <w:p w14:paraId="16ED919C" w14:textId="77777777" w:rsidR="00975EDD" w:rsidRPr="00975EDD" w:rsidRDefault="00DD438D" w:rsidP="007513A3">
      <w:pPr>
        <w:numPr>
          <w:ilvl w:val="0"/>
          <w:numId w:val="38"/>
        </w:numPr>
        <w:tabs>
          <w:tab w:val="left" w:pos="540"/>
          <w:tab w:val="left" w:pos="1980"/>
          <w:tab w:val="left" w:pos="7380"/>
        </w:tabs>
        <w:spacing w:before="120" w:after="120"/>
        <w:jc w:val="both"/>
        <w:rPr>
          <w:rFonts w:ascii="Tahoma" w:hAnsi="Tahoma" w:cs="Tahoma"/>
          <w:sz w:val="20"/>
          <w:szCs w:val="20"/>
        </w:rPr>
      </w:pPr>
      <w:r w:rsidRPr="00975EDD">
        <w:rPr>
          <w:rFonts w:ascii="Tahoma" w:hAnsi="Tahoma" w:cs="Tahoma"/>
          <w:sz w:val="20"/>
          <w:szCs w:val="20"/>
        </w:rPr>
        <w:t xml:space="preserve">Zhotovitel se zavazuje konzultovat průběh zpracování díla s objednatelem, a to minimálně dvakrát v průběhu zpracování díla. Zhotovitel z jednání pořídí zápis, který objednatel potvrdí. </w:t>
      </w:r>
    </w:p>
    <w:p w14:paraId="32F7C7AB" w14:textId="77777777" w:rsidR="00DD438D" w:rsidRPr="00975EDD" w:rsidRDefault="00DD438D" w:rsidP="007513A3">
      <w:pPr>
        <w:numPr>
          <w:ilvl w:val="0"/>
          <w:numId w:val="38"/>
        </w:numPr>
        <w:tabs>
          <w:tab w:val="left" w:pos="540"/>
          <w:tab w:val="left" w:pos="1980"/>
          <w:tab w:val="left" w:pos="7380"/>
        </w:tabs>
        <w:spacing w:before="120" w:after="120"/>
        <w:jc w:val="both"/>
        <w:rPr>
          <w:rFonts w:ascii="Tahoma" w:hAnsi="Tahoma" w:cs="Tahoma"/>
          <w:sz w:val="20"/>
          <w:szCs w:val="20"/>
        </w:rPr>
      </w:pPr>
      <w:r w:rsidRPr="00975EDD">
        <w:rPr>
          <w:rFonts w:ascii="Tahoma" w:hAnsi="Tahoma" w:cs="Tahoma"/>
          <w:sz w:val="20"/>
          <w:szCs w:val="20"/>
        </w:rPr>
        <w:t>Zhotovitel je povinen v souvislosti s plněním této smlouvy chránit dobré jméno objednatele.</w:t>
      </w:r>
    </w:p>
    <w:p w14:paraId="66B3B539" w14:textId="77777777" w:rsidR="00DD438D" w:rsidRDefault="00DD438D" w:rsidP="007513A3">
      <w:pPr>
        <w:numPr>
          <w:ilvl w:val="0"/>
          <w:numId w:val="38"/>
        </w:numPr>
        <w:tabs>
          <w:tab w:val="left" w:pos="540"/>
          <w:tab w:val="left" w:pos="1980"/>
          <w:tab w:val="left" w:pos="7380"/>
        </w:tabs>
        <w:spacing w:before="120" w:after="120"/>
        <w:jc w:val="both"/>
        <w:rPr>
          <w:rFonts w:ascii="Tahoma" w:hAnsi="Tahoma" w:cs="Tahoma"/>
          <w:sz w:val="20"/>
          <w:szCs w:val="20"/>
        </w:rPr>
      </w:pPr>
      <w:r w:rsidRPr="00D21EC7">
        <w:rPr>
          <w:rFonts w:ascii="Tahoma" w:hAnsi="Tahoma" w:cs="Tahoma"/>
          <w:sz w:val="20"/>
          <w:szCs w:val="20"/>
        </w:rPr>
        <w:t>Objednatel je oprávněn kontrolovat provádění díla a zjistí-li, že zhotovitel provádí dílo v rozporu s pokyny objednatele či v rozporu s touto smlouvou, je oprávněn provádění díla pozastavit a nedojde-li k nápravě, je oprávněn od smlouvy odstoupit.</w:t>
      </w:r>
    </w:p>
    <w:p w14:paraId="173C3E33" w14:textId="77777777" w:rsidR="00975EDD" w:rsidRPr="00D21EC7" w:rsidRDefault="00975EDD" w:rsidP="007513A3">
      <w:pPr>
        <w:numPr>
          <w:ilvl w:val="0"/>
          <w:numId w:val="38"/>
        </w:numPr>
        <w:tabs>
          <w:tab w:val="left" w:pos="540"/>
          <w:tab w:val="left" w:pos="1980"/>
          <w:tab w:val="left" w:pos="7380"/>
        </w:tabs>
        <w:spacing w:before="120" w:after="120"/>
        <w:jc w:val="both"/>
        <w:rPr>
          <w:rFonts w:ascii="Tahoma" w:hAnsi="Tahoma" w:cs="Tahoma"/>
          <w:sz w:val="20"/>
          <w:szCs w:val="20"/>
        </w:rPr>
      </w:pPr>
      <w:r>
        <w:rPr>
          <w:rFonts w:ascii="Tahoma" w:hAnsi="Tahoma" w:cs="Tahoma"/>
          <w:sz w:val="20"/>
          <w:szCs w:val="20"/>
        </w:rPr>
        <w:t>Objednatel je oprávněn poskytnout dokončené dílo třetím osobám</w:t>
      </w:r>
      <w:r w:rsidR="002E4D11">
        <w:rPr>
          <w:rFonts w:ascii="Tahoma" w:hAnsi="Tahoma" w:cs="Tahoma"/>
          <w:sz w:val="20"/>
          <w:szCs w:val="20"/>
        </w:rPr>
        <w:t>, a to jako celek i jeho jednotlivé části</w:t>
      </w:r>
      <w:r>
        <w:rPr>
          <w:rFonts w:ascii="Tahoma" w:hAnsi="Tahoma" w:cs="Tahoma"/>
          <w:sz w:val="20"/>
          <w:szCs w:val="20"/>
        </w:rPr>
        <w:t>.</w:t>
      </w:r>
    </w:p>
    <w:p w14:paraId="7D2AF2FB" w14:textId="77777777" w:rsidR="00DD438D" w:rsidRPr="00D21EC7" w:rsidRDefault="00DD438D" w:rsidP="007513A3">
      <w:pPr>
        <w:numPr>
          <w:ilvl w:val="0"/>
          <w:numId w:val="38"/>
        </w:numPr>
        <w:tabs>
          <w:tab w:val="left" w:pos="540"/>
          <w:tab w:val="left" w:pos="1980"/>
          <w:tab w:val="left" w:pos="7380"/>
        </w:tabs>
        <w:spacing w:before="120" w:after="120"/>
        <w:jc w:val="both"/>
        <w:rPr>
          <w:rFonts w:ascii="Tahoma" w:hAnsi="Tahoma" w:cs="Tahoma"/>
          <w:sz w:val="20"/>
          <w:szCs w:val="20"/>
        </w:rPr>
      </w:pPr>
      <w:r w:rsidRPr="00D21EC7">
        <w:rPr>
          <w:rFonts w:ascii="Tahoma" w:hAnsi="Tahoma" w:cs="Tahoma"/>
          <w:sz w:val="20"/>
          <w:szCs w:val="20"/>
        </w:rPr>
        <w:t xml:space="preserve">Zhotovitel se zavazuje nezveřejňovat a neposkytovat informace získané při plnění této smlouvy třetím osobám bez písemného souhlasu objednatele. Pokud zhotovitel obdrží k provedení díla od objednatele jakékoli dokumenty nebo jiné podklady, zavazuje se je použít výhradně k provedení díla a neposkytovat je bez písemného souhlasu objednatele třetím osobám. Závazky dle tohoto odstavce zůstávají v platnosti i po </w:t>
      </w:r>
      <w:r w:rsidR="00C0537B" w:rsidRPr="00D21EC7">
        <w:rPr>
          <w:rFonts w:ascii="Tahoma" w:hAnsi="Tahoma" w:cs="Tahoma"/>
          <w:sz w:val="20"/>
          <w:szCs w:val="20"/>
        </w:rPr>
        <w:t>splnění díla</w:t>
      </w:r>
      <w:r w:rsidRPr="00D21EC7">
        <w:rPr>
          <w:rFonts w:ascii="Tahoma" w:hAnsi="Tahoma" w:cs="Tahoma"/>
          <w:sz w:val="20"/>
          <w:szCs w:val="20"/>
        </w:rPr>
        <w:t>.</w:t>
      </w:r>
    </w:p>
    <w:p w14:paraId="73B879D2" w14:textId="37E4372B" w:rsidR="00DD438D" w:rsidRPr="00D21EC7" w:rsidRDefault="00DD438D" w:rsidP="007513A3">
      <w:pPr>
        <w:numPr>
          <w:ilvl w:val="0"/>
          <w:numId w:val="38"/>
        </w:numPr>
        <w:tabs>
          <w:tab w:val="left" w:pos="540"/>
          <w:tab w:val="left" w:pos="1980"/>
          <w:tab w:val="left" w:pos="7380"/>
        </w:tabs>
        <w:spacing w:before="120" w:after="120"/>
        <w:jc w:val="both"/>
        <w:rPr>
          <w:rFonts w:ascii="Tahoma" w:hAnsi="Tahoma" w:cs="Tahoma"/>
          <w:sz w:val="20"/>
          <w:szCs w:val="20"/>
        </w:rPr>
      </w:pPr>
      <w:r w:rsidRPr="00D21EC7">
        <w:rPr>
          <w:rFonts w:ascii="Tahoma" w:hAnsi="Tahoma" w:cs="Tahoma"/>
          <w:sz w:val="20"/>
          <w:szCs w:val="20"/>
        </w:rPr>
        <w:t xml:space="preserve">Zhotovitel je povinen písemně na adresu objednatele, elektronickou poštou na adresu: </w:t>
      </w:r>
      <w:r w:rsidR="0041701F">
        <w:rPr>
          <w:rFonts w:ascii="Tahoma" w:hAnsi="Tahoma" w:cs="Tahoma"/>
          <w:sz w:val="20"/>
          <w:szCs w:val="20"/>
        </w:rPr>
        <w:t>anna.durajova</w:t>
      </w:r>
      <w:r w:rsidRPr="00210A84">
        <w:rPr>
          <w:rFonts w:ascii="Tahoma" w:hAnsi="Tahoma" w:cs="Tahoma"/>
          <w:sz w:val="20"/>
          <w:szCs w:val="20"/>
        </w:rPr>
        <w:t>@</w:t>
      </w:r>
      <w:r w:rsidR="00C621DB">
        <w:rPr>
          <w:rFonts w:ascii="Tahoma" w:hAnsi="Tahoma" w:cs="Tahoma"/>
          <w:sz w:val="20"/>
          <w:szCs w:val="20"/>
        </w:rPr>
        <w:t>msid</w:t>
      </w:r>
      <w:r w:rsidRPr="00210A84">
        <w:rPr>
          <w:rFonts w:ascii="Tahoma" w:hAnsi="Tahoma" w:cs="Tahoma"/>
          <w:sz w:val="20"/>
          <w:szCs w:val="20"/>
        </w:rPr>
        <w:t>.</w:t>
      </w:r>
      <w:r w:rsidR="0041701F">
        <w:rPr>
          <w:rFonts w:ascii="Tahoma" w:hAnsi="Tahoma" w:cs="Tahoma"/>
          <w:sz w:val="20"/>
          <w:szCs w:val="20"/>
        </w:rPr>
        <w:t>cz</w:t>
      </w:r>
      <w:r w:rsidRPr="00210A84">
        <w:rPr>
          <w:rFonts w:ascii="Tahoma" w:hAnsi="Tahoma" w:cs="Tahoma"/>
          <w:sz w:val="20"/>
          <w:szCs w:val="20"/>
        </w:rPr>
        <w:t xml:space="preserve"> informovat objednatele</w:t>
      </w:r>
      <w:r w:rsidRPr="00D21EC7">
        <w:rPr>
          <w:rFonts w:ascii="Tahoma" w:hAnsi="Tahoma" w:cs="Tahoma"/>
          <w:sz w:val="20"/>
          <w:szCs w:val="20"/>
        </w:rPr>
        <w:t xml:space="preserve"> předem o všech závažných úkonech, </w:t>
      </w:r>
      <w:r w:rsidR="00D21EC7">
        <w:rPr>
          <w:rFonts w:ascii="Tahoma" w:hAnsi="Tahoma" w:cs="Tahoma"/>
          <w:sz w:val="20"/>
          <w:szCs w:val="20"/>
        </w:rPr>
        <w:t xml:space="preserve">které v průběhu realizace díla </w:t>
      </w:r>
      <w:r w:rsidRPr="00D21EC7">
        <w:rPr>
          <w:rFonts w:ascii="Tahoma" w:hAnsi="Tahoma" w:cs="Tahoma"/>
          <w:sz w:val="20"/>
          <w:szCs w:val="20"/>
        </w:rPr>
        <w:t>provede. Stejným způsobem je zhotovitel povinen informovat objednatele o skutečnostech majících vliv na plnění této smlouvy, a to neprodleně, nejpozději následující pracovní den poté, kdy příslušná skutečnost nastane nebo zhotovitel zjistí, že by nastat mohla.</w:t>
      </w:r>
    </w:p>
    <w:p w14:paraId="07266A33" w14:textId="31C895DF" w:rsidR="00DD438D" w:rsidRPr="003650F1" w:rsidRDefault="00DD438D" w:rsidP="003650F1">
      <w:pPr>
        <w:numPr>
          <w:ilvl w:val="0"/>
          <w:numId w:val="38"/>
        </w:numPr>
        <w:tabs>
          <w:tab w:val="left" w:pos="540"/>
          <w:tab w:val="left" w:pos="1980"/>
          <w:tab w:val="left" w:pos="7380"/>
        </w:tabs>
        <w:spacing w:before="120" w:after="120"/>
        <w:jc w:val="both"/>
        <w:rPr>
          <w:rFonts w:ascii="Tahoma" w:hAnsi="Tahoma" w:cs="Tahoma"/>
          <w:sz w:val="20"/>
          <w:szCs w:val="20"/>
        </w:rPr>
      </w:pPr>
      <w:r w:rsidRPr="00443FB2">
        <w:rPr>
          <w:rFonts w:ascii="Tahoma" w:hAnsi="Tahoma" w:cs="Tahoma"/>
          <w:sz w:val="20"/>
          <w:szCs w:val="20"/>
        </w:rPr>
        <w:t xml:space="preserve">Zhotovitel se zavazuje účastnit se na základě písemné pozvánky objednatele (případně zaslané e-mailem na adresu: </w:t>
      </w:r>
      <w:r w:rsidR="00C621DB" w:rsidRPr="00443FB2">
        <w:rPr>
          <w:rFonts w:ascii="Tahoma" w:hAnsi="Tahoma" w:cs="Tahoma"/>
          <w:sz w:val="20"/>
          <w:szCs w:val="20"/>
        </w:rPr>
        <w:t>email@atelierstefkova.cz</w:t>
      </w:r>
      <w:r w:rsidRPr="00443FB2">
        <w:rPr>
          <w:rFonts w:ascii="Tahoma" w:hAnsi="Tahoma" w:cs="Tahoma"/>
          <w:sz w:val="20"/>
          <w:szCs w:val="20"/>
        </w:rPr>
        <w:t xml:space="preserve">) </w:t>
      </w:r>
      <w:r w:rsidRPr="00D21EC7">
        <w:rPr>
          <w:rFonts w:ascii="Tahoma" w:hAnsi="Tahoma" w:cs="Tahoma"/>
          <w:sz w:val="20"/>
          <w:szCs w:val="20"/>
        </w:rPr>
        <w:t>všech jednání týkajících se provádění díla.</w:t>
      </w:r>
    </w:p>
    <w:p w14:paraId="67C4D235" w14:textId="77777777" w:rsidR="00DD438D" w:rsidRPr="00E07713" w:rsidRDefault="00DD438D">
      <w:pPr>
        <w:tabs>
          <w:tab w:val="left" w:pos="357"/>
          <w:tab w:val="left" w:pos="540"/>
          <w:tab w:val="left" w:pos="1980"/>
          <w:tab w:val="left" w:pos="7380"/>
        </w:tabs>
        <w:spacing w:before="120" w:after="120"/>
        <w:jc w:val="both"/>
        <w:rPr>
          <w:rFonts w:ascii="Tahoma" w:hAnsi="Tahoma" w:cs="Tahoma"/>
          <w:sz w:val="20"/>
          <w:szCs w:val="20"/>
          <w:highlight w:val="yellow"/>
        </w:rPr>
      </w:pPr>
    </w:p>
    <w:p w14:paraId="04C1377D" w14:textId="77777777" w:rsidR="00DD438D" w:rsidRPr="00D21EC7" w:rsidRDefault="00DD438D" w:rsidP="00EB0050">
      <w:pPr>
        <w:numPr>
          <w:ilvl w:val="0"/>
          <w:numId w:val="13"/>
        </w:numPr>
        <w:spacing w:before="120" w:after="120"/>
        <w:jc w:val="center"/>
        <w:rPr>
          <w:rFonts w:ascii="Tahoma" w:hAnsi="Tahoma" w:cs="Tahoma"/>
          <w:b/>
          <w:sz w:val="20"/>
          <w:szCs w:val="20"/>
        </w:rPr>
      </w:pPr>
    </w:p>
    <w:p w14:paraId="037A7009" w14:textId="77777777" w:rsidR="00DD438D" w:rsidRPr="00D21EC7" w:rsidRDefault="00DD438D">
      <w:pPr>
        <w:pStyle w:val="Nadpis2"/>
        <w:spacing w:before="120"/>
        <w:rPr>
          <w:rFonts w:ascii="Tahoma" w:hAnsi="Tahoma" w:cs="Tahoma"/>
          <w:bCs w:val="0"/>
          <w:sz w:val="20"/>
          <w:szCs w:val="20"/>
        </w:rPr>
      </w:pPr>
      <w:r w:rsidRPr="00D21EC7">
        <w:rPr>
          <w:rFonts w:ascii="Tahoma" w:hAnsi="Tahoma" w:cs="Tahoma"/>
          <w:bCs w:val="0"/>
          <w:sz w:val="20"/>
          <w:szCs w:val="20"/>
        </w:rPr>
        <w:t>Práva a povinnosti smluvních stran</w:t>
      </w:r>
    </w:p>
    <w:p w14:paraId="0B28B089" w14:textId="77777777" w:rsidR="00DD438D" w:rsidRPr="00D21EC7" w:rsidRDefault="00DD438D">
      <w:pPr>
        <w:tabs>
          <w:tab w:val="left" w:pos="357"/>
          <w:tab w:val="left" w:pos="540"/>
          <w:tab w:val="left" w:pos="1980"/>
          <w:tab w:val="left" w:pos="7380"/>
        </w:tabs>
        <w:jc w:val="center"/>
        <w:rPr>
          <w:rFonts w:ascii="Tahoma" w:hAnsi="Tahoma" w:cs="Tahoma"/>
          <w:b/>
          <w:sz w:val="20"/>
          <w:szCs w:val="20"/>
        </w:rPr>
      </w:pPr>
    </w:p>
    <w:p w14:paraId="33093224" w14:textId="77777777" w:rsidR="00DD438D" w:rsidRPr="00D21EC7" w:rsidRDefault="00DD438D">
      <w:pPr>
        <w:pStyle w:val="Zkladntextodsazen"/>
        <w:spacing w:after="120"/>
        <w:ind w:left="357" w:hanging="357"/>
        <w:rPr>
          <w:rFonts w:ascii="Tahoma" w:hAnsi="Tahoma" w:cs="Tahoma"/>
          <w:sz w:val="20"/>
          <w:szCs w:val="20"/>
        </w:rPr>
      </w:pPr>
      <w:r w:rsidRPr="00D21EC7">
        <w:rPr>
          <w:rFonts w:ascii="Tahoma" w:hAnsi="Tahoma" w:cs="Tahoma"/>
          <w:sz w:val="20"/>
          <w:szCs w:val="20"/>
        </w:rPr>
        <w:t>1.</w:t>
      </w:r>
      <w:r w:rsidRPr="00D21EC7">
        <w:rPr>
          <w:rFonts w:ascii="Tahoma" w:hAnsi="Tahoma" w:cs="Tahoma"/>
          <w:sz w:val="20"/>
          <w:szCs w:val="20"/>
        </w:rPr>
        <w:tab/>
        <w:t>Není-li stanoveno touto smlouvou výslovně jinak, řídí se vzájemná práva a povinnosti smluvních stran ustanoveními Ob</w:t>
      </w:r>
      <w:r w:rsidR="002E4D11">
        <w:rPr>
          <w:rFonts w:ascii="Tahoma" w:hAnsi="Tahoma" w:cs="Tahoma"/>
          <w:sz w:val="20"/>
          <w:szCs w:val="20"/>
        </w:rPr>
        <w:t>čanského zákoníku</w:t>
      </w:r>
      <w:r w:rsidRPr="00D21EC7">
        <w:rPr>
          <w:rFonts w:ascii="Tahoma" w:hAnsi="Tahoma" w:cs="Tahoma"/>
          <w:sz w:val="20"/>
          <w:szCs w:val="20"/>
        </w:rPr>
        <w:t>.</w:t>
      </w:r>
    </w:p>
    <w:p w14:paraId="02D555AA" w14:textId="77777777" w:rsidR="00DD438D" w:rsidRPr="00D21EC7" w:rsidRDefault="00DD438D">
      <w:pPr>
        <w:pStyle w:val="Zkladntext"/>
        <w:tabs>
          <w:tab w:val="clear" w:pos="540"/>
          <w:tab w:val="left" w:pos="360"/>
        </w:tabs>
        <w:rPr>
          <w:rFonts w:ascii="Tahoma" w:hAnsi="Tahoma" w:cs="Tahoma"/>
          <w:sz w:val="20"/>
          <w:szCs w:val="20"/>
        </w:rPr>
      </w:pPr>
      <w:r w:rsidRPr="00D21EC7">
        <w:rPr>
          <w:rFonts w:ascii="Tahoma" w:hAnsi="Tahoma" w:cs="Tahoma"/>
          <w:sz w:val="20"/>
          <w:szCs w:val="20"/>
        </w:rPr>
        <w:t>2.</w:t>
      </w:r>
      <w:r w:rsidRPr="00D21EC7">
        <w:rPr>
          <w:rFonts w:ascii="Tahoma" w:hAnsi="Tahoma" w:cs="Tahoma"/>
          <w:sz w:val="20"/>
          <w:szCs w:val="20"/>
        </w:rPr>
        <w:tab/>
        <w:t>Zhotovitel je zejména povinen:</w:t>
      </w:r>
    </w:p>
    <w:p w14:paraId="4D441247" w14:textId="77777777" w:rsidR="00DD438D" w:rsidRPr="00D21EC7" w:rsidRDefault="00DD438D" w:rsidP="00EB0050">
      <w:pPr>
        <w:pStyle w:val="Zkladntext"/>
        <w:numPr>
          <w:ilvl w:val="0"/>
          <w:numId w:val="1"/>
        </w:numPr>
        <w:tabs>
          <w:tab w:val="clear" w:pos="540"/>
          <w:tab w:val="clear" w:pos="645"/>
          <w:tab w:val="left" w:pos="284"/>
          <w:tab w:val="num" w:pos="1080"/>
        </w:tabs>
        <w:spacing w:after="60"/>
        <w:ind w:left="1077" w:hanging="357"/>
        <w:rPr>
          <w:rFonts w:ascii="Tahoma" w:hAnsi="Tahoma" w:cs="Tahoma"/>
          <w:sz w:val="20"/>
          <w:szCs w:val="20"/>
        </w:rPr>
      </w:pPr>
      <w:r w:rsidRPr="00D21EC7">
        <w:rPr>
          <w:rFonts w:ascii="Tahoma" w:hAnsi="Tahoma" w:cs="Tahoma"/>
          <w:sz w:val="20"/>
          <w:szCs w:val="20"/>
        </w:rPr>
        <w:t>provést dílo řádně a včas za použití materiálů a postupů odpovídajících právním předpisům a technickým normám ČR, smluvní strany se dohodly na I. jakosti díla,</w:t>
      </w:r>
    </w:p>
    <w:p w14:paraId="477E1E7D" w14:textId="77777777" w:rsidR="00DD438D" w:rsidRPr="00D21EC7" w:rsidRDefault="00DD438D" w:rsidP="00EB0050">
      <w:pPr>
        <w:pStyle w:val="Zkladntext"/>
        <w:numPr>
          <w:ilvl w:val="0"/>
          <w:numId w:val="1"/>
        </w:numPr>
        <w:tabs>
          <w:tab w:val="clear" w:pos="540"/>
          <w:tab w:val="clear" w:pos="645"/>
          <w:tab w:val="left" w:pos="284"/>
          <w:tab w:val="num" w:pos="1080"/>
        </w:tabs>
        <w:spacing w:after="60"/>
        <w:ind w:left="1077" w:hanging="357"/>
        <w:rPr>
          <w:rFonts w:ascii="Tahoma" w:hAnsi="Tahoma" w:cs="Tahoma"/>
          <w:sz w:val="20"/>
          <w:szCs w:val="20"/>
        </w:rPr>
      </w:pPr>
      <w:r w:rsidRPr="00D21EC7">
        <w:rPr>
          <w:rFonts w:ascii="Tahoma" w:hAnsi="Tahoma" w:cs="Tahoma"/>
          <w:sz w:val="20"/>
          <w:szCs w:val="20"/>
        </w:rPr>
        <w:t>provést dílo na svůj náklad a na své nebezpečí,</w:t>
      </w:r>
    </w:p>
    <w:p w14:paraId="4C647315" w14:textId="77777777" w:rsidR="00DD438D" w:rsidRPr="00D21EC7" w:rsidRDefault="00DD438D" w:rsidP="00EB0050">
      <w:pPr>
        <w:pStyle w:val="Zkladntext"/>
        <w:numPr>
          <w:ilvl w:val="0"/>
          <w:numId w:val="1"/>
        </w:numPr>
        <w:tabs>
          <w:tab w:val="clear" w:pos="540"/>
          <w:tab w:val="clear" w:pos="645"/>
          <w:tab w:val="left" w:pos="284"/>
          <w:tab w:val="num" w:pos="1080"/>
        </w:tabs>
        <w:spacing w:after="60"/>
        <w:ind w:left="1077" w:hanging="357"/>
        <w:rPr>
          <w:rFonts w:ascii="Tahoma" w:hAnsi="Tahoma" w:cs="Tahoma"/>
          <w:sz w:val="20"/>
          <w:szCs w:val="20"/>
        </w:rPr>
      </w:pPr>
      <w:r w:rsidRPr="00D21EC7">
        <w:rPr>
          <w:rFonts w:ascii="Tahoma" w:hAnsi="Tahoma" w:cs="Tahoma"/>
          <w:sz w:val="20"/>
          <w:szCs w:val="20"/>
        </w:rPr>
        <w:t>řídit se při provádění díla pokyny objednatele,</w:t>
      </w:r>
    </w:p>
    <w:p w14:paraId="449FC605" w14:textId="77777777" w:rsidR="00DD438D" w:rsidRPr="00D21EC7" w:rsidRDefault="00DD438D" w:rsidP="00EB0050">
      <w:pPr>
        <w:pStyle w:val="Zkladntext"/>
        <w:numPr>
          <w:ilvl w:val="0"/>
          <w:numId w:val="1"/>
        </w:numPr>
        <w:tabs>
          <w:tab w:val="clear" w:pos="540"/>
          <w:tab w:val="clear" w:pos="645"/>
          <w:tab w:val="left" w:pos="284"/>
          <w:tab w:val="num" w:pos="1080"/>
        </w:tabs>
        <w:spacing w:after="120"/>
        <w:ind w:left="1077" w:hanging="357"/>
        <w:rPr>
          <w:rFonts w:ascii="Tahoma" w:hAnsi="Tahoma" w:cs="Tahoma"/>
          <w:sz w:val="20"/>
          <w:szCs w:val="20"/>
        </w:rPr>
      </w:pPr>
      <w:r w:rsidRPr="00D21EC7">
        <w:rPr>
          <w:rFonts w:ascii="Tahoma" w:hAnsi="Tahoma" w:cs="Tahoma"/>
          <w:sz w:val="20"/>
          <w:szCs w:val="20"/>
        </w:rPr>
        <w:t>odstranit zjištěné vady a nedodělky na své náklady,</w:t>
      </w:r>
    </w:p>
    <w:p w14:paraId="407C7C0B" w14:textId="77777777" w:rsidR="007513A3" w:rsidRPr="003650F1" w:rsidRDefault="008B241E" w:rsidP="003650F1">
      <w:pPr>
        <w:pStyle w:val="Zkladntext"/>
        <w:numPr>
          <w:ilvl w:val="0"/>
          <w:numId w:val="1"/>
        </w:numPr>
        <w:tabs>
          <w:tab w:val="clear" w:pos="540"/>
          <w:tab w:val="clear" w:pos="645"/>
          <w:tab w:val="left" w:pos="284"/>
          <w:tab w:val="num" w:pos="1080"/>
        </w:tabs>
        <w:spacing w:after="120"/>
        <w:ind w:left="1077" w:hanging="357"/>
        <w:rPr>
          <w:rFonts w:ascii="Tahoma" w:hAnsi="Tahoma" w:cs="Tahoma"/>
          <w:sz w:val="20"/>
          <w:szCs w:val="20"/>
        </w:rPr>
      </w:pPr>
      <w:r w:rsidRPr="00D21EC7">
        <w:rPr>
          <w:rFonts w:ascii="Tahoma" w:hAnsi="Tahoma" w:cs="Tahoma"/>
          <w:sz w:val="20"/>
          <w:szCs w:val="20"/>
        </w:rPr>
        <w:t xml:space="preserve">dbát při provádění díla dle této smlouvy na ochranu životního prostředí </w:t>
      </w:r>
      <w:r w:rsidRPr="00D21EC7">
        <w:rPr>
          <w:rFonts w:ascii="Tahoma" w:hAnsi="Tahoma" w:cs="Tahoma"/>
          <w:sz w:val="20"/>
          <w:szCs w:val="20"/>
        </w:rPr>
        <w:br/>
        <w:t>a  dodržovat platné technické, bezpečnostní, zdravotní, hygienické a jiné předpisy, včetně předpisů týkajících</w:t>
      </w:r>
      <w:r w:rsidR="00B13DB5">
        <w:rPr>
          <w:rFonts w:ascii="Tahoma" w:hAnsi="Tahoma" w:cs="Tahoma"/>
          <w:sz w:val="20"/>
          <w:szCs w:val="20"/>
        </w:rPr>
        <w:t xml:space="preserve"> se ochrany životního prostředí.</w:t>
      </w:r>
    </w:p>
    <w:p w14:paraId="02AF7DC1" w14:textId="77777777" w:rsidR="007513A3" w:rsidRDefault="007513A3" w:rsidP="007513A3">
      <w:pPr>
        <w:pStyle w:val="Zkladntext"/>
        <w:tabs>
          <w:tab w:val="clear" w:pos="540"/>
          <w:tab w:val="left" w:pos="284"/>
        </w:tabs>
        <w:spacing w:after="120"/>
        <w:ind w:left="1077"/>
        <w:rPr>
          <w:rFonts w:ascii="Tahoma" w:hAnsi="Tahoma" w:cs="Tahoma"/>
          <w:sz w:val="20"/>
          <w:szCs w:val="20"/>
        </w:rPr>
      </w:pPr>
    </w:p>
    <w:p w14:paraId="791CBD6E" w14:textId="77777777" w:rsidR="001277F0" w:rsidRPr="00D21EC7" w:rsidRDefault="001277F0" w:rsidP="007513A3">
      <w:pPr>
        <w:pStyle w:val="Zkladntext"/>
        <w:tabs>
          <w:tab w:val="clear" w:pos="540"/>
          <w:tab w:val="left" w:pos="284"/>
        </w:tabs>
        <w:spacing w:after="120"/>
        <w:ind w:left="1077"/>
        <w:rPr>
          <w:rFonts w:ascii="Tahoma" w:hAnsi="Tahoma" w:cs="Tahoma"/>
          <w:sz w:val="20"/>
          <w:szCs w:val="20"/>
        </w:rPr>
      </w:pPr>
    </w:p>
    <w:p w14:paraId="2177FABB" w14:textId="77777777" w:rsidR="00DD438D" w:rsidRPr="00EF7795" w:rsidRDefault="00DD438D" w:rsidP="00EB0050">
      <w:pPr>
        <w:numPr>
          <w:ilvl w:val="0"/>
          <w:numId w:val="13"/>
        </w:numPr>
        <w:spacing w:before="120" w:after="120"/>
        <w:jc w:val="center"/>
        <w:rPr>
          <w:rFonts w:ascii="Tahoma" w:hAnsi="Tahoma" w:cs="Tahoma"/>
          <w:b/>
          <w:sz w:val="20"/>
          <w:szCs w:val="20"/>
        </w:rPr>
      </w:pPr>
    </w:p>
    <w:p w14:paraId="12DA9275" w14:textId="77777777" w:rsidR="00DD438D" w:rsidRPr="00EF7795" w:rsidRDefault="00DD438D">
      <w:pPr>
        <w:pStyle w:val="Zkladntext"/>
        <w:tabs>
          <w:tab w:val="left" w:pos="357"/>
        </w:tabs>
        <w:spacing w:before="120"/>
        <w:jc w:val="center"/>
        <w:rPr>
          <w:rFonts w:ascii="Tahoma" w:hAnsi="Tahoma" w:cs="Tahoma"/>
          <w:b/>
          <w:sz w:val="20"/>
          <w:szCs w:val="20"/>
        </w:rPr>
      </w:pPr>
      <w:r w:rsidRPr="00EF7795">
        <w:rPr>
          <w:rFonts w:ascii="Tahoma" w:hAnsi="Tahoma" w:cs="Tahoma"/>
          <w:b/>
          <w:sz w:val="20"/>
          <w:szCs w:val="20"/>
        </w:rPr>
        <w:t>Předání díla</w:t>
      </w:r>
      <w:r w:rsidR="007513A3">
        <w:rPr>
          <w:rFonts w:ascii="Tahoma" w:hAnsi="Tahoma" w:cs="Tahoma"/>
          <w:b/>
          <w:sz w:val="20"/>
          <w:szCs w:val="20"/>
        </w:rPr>
        <w:t>, vlastnické právo k předmětu díla a nebezpečí škody</w:t>
      </w:r>
    </w:p>
    <w:p w14:paraId="663157A9" w14:textId="77777777" w:rsidR="00DD438D" w:rsidRPr="00EF7795" w:rsidRDefault="007513A3" w:rsidP="007513A3">
      <w:pPr>
        <w:numPr>
          <w:ilvl w:val="0"/>
          <w:numId w:val="39"/>
        </w:numPr>
        <w:tabs>
          <w:tab w:val="left" w:pos="-1418"/>
        </w:tabs>
        <w:spacing w:before="120" w:after="120"/>
        <w:jc w:val="both"/>
        <w:rPr>
          <w:rFonts w:ascii="Tahoma" w:hAnsi="Tahoma" w:cs="Tahoma"/>
          <w:sz w:val="20"/>
          <w:szCs w:val="20"/>
        </w:rPr>
      </w:pPr>
      <w:r>
        <w:rPr>
          <w:rFonts w:ascii="Tahoma" w:hAnsi="Tahoma" w:cs="Tahoma"/>
          <w:sz w:val="20"/>
          <w:szCs w:val="20"/>
        </w:rPr>
        <w:t xml:space="preserve">Objednatel se zavazuje dílo převzít v případě, že bude předáno bez vad a nedodělku. </w:t>
      </w:r>
      <w:r w:rsidR="00DD438D" w:rsidRPr="00EF7795">
        <w:rPr>
          <w:rFonts w:ascii="Tahoma" w:hAnsi="Tahoma" w:cs="Tahoma"/>
          <w:sz w:val="20"/>
          <w:szCs w:val="20"/>
        </w:rPr>
        <w:t xml:space="preserve">O předání a převzetí díla zhotovitel </w:t>
      </w:r>
      <w:r w:rsidR="00567475">
        <w:rPr>
          <w:rFonts w:ascii="Tahoma" w:hAnsi="Tahoma" w:cs="Tahoma"/>
          <w:sz w:val="20"/>
          <w:szCs w:val="20"/>
        </w:rPr>
        <w:t>sepíše zápis o předání a převzetí díla</w:t>
      </w:r>
      <w:r w:rsidR="00DD438D" w:rsidRPr="00EF7795">
        <w:rPr>
          <w:rFonts w:ascii="Tahoma" w:hAnsi="Tahoma" w:cs="Tahoma"/>
          <w:sz w:val="20"/>
          <w:szCs w:val="20"/>
        </w:rPr>
        <w:t>,</w:t>
      </w:r>
      <w:r w:rsidR="00C31D10" w:rsidRPr="00EF7795">
        <w:rPr>
          <w:rFonts w:ascii="Tahoma" w:hAnsi="Tahoma" w:cs="Tahoma"/>
          <w:sz w:val="20"/>
          <w:szCs w:val="20"/>
        </w:rPr>
        <w:t xml:space="preserve"> v</w:t>
      </w:r>
      <w:r w:rsidR="00DD438D" w:rsidRPr="00EF7795">
        <w:rPr>
          <w:rFonts w:ascii="Tahoma" w:hAnsi="Tahoma" w:cs="Tahoma"/>
          <w:sz w:val="20"/>
          <w:szCs w:val="20"/>
        </w:rPr>
        <w:t xml:space="preserve"> němž objednatel prohlásí, </w:t>
      </w:r>
      <w:r w:rsidR="00C31D10" w:rsidRPr="00EF7795">
        <w:rPr>
          <w:rFonts w:ascii="Tahoma" w:hAnsi="Tahoma" w:cs="Tahoma"/>
          <w:sz w:val="20"/>
          <w:szCs w:val="20"/>
        </w:rPr>
        <w:t>zda</w:t>
      </w:r>
      <w:r w:rsidR="00DD438D" w:rsidRPr="00EF7795">
        <w:rPr>
          <w:rFonts w:ascii="Tahoma" w:hAnsi="Tahoma" w:cs="Tahoma"/>
          <w:sz w:val="20"/>
          <w:szCs w:val="20"/>
        </w:rPr>
        <w:t xml:space="preserve"> dílo přejímá nebo nepřejímá, a pokud ne, z jakých důvodů.  </w:t>
      </w:r>
      <w:r w:rsidR="00567475">
        <w:rPr>
          <w:rFonts w:ascii="Tahoma" w:hAnsi="Tahoma" w:cs="Tahoma"/>
          <w:sz w:val="20"/>
          <w:szCs w:val="20"/>
        </w:rPr>
        <w:t>Zápis o předání a převzetí díla bude obsahovat</w:t>
      </w:r>
      <w:r w:rsidR="00DD438D" w:rsidRPr="00EF7795">
        <w:rPr>
          <w:rFonts w:ascii="Tahoma" w:hAnsi="Tahoma" w:cs="Tahoma"/>
          <w:sz w:val="20"/>
          <w:szCs w:val="20"/>
        </w:rPr>
        <w:t>:</w:t>
      </w:r>
    </w:p>
    <w:p w14:paraId="0DFCE157" w14:textId="77777777" w:rsidR="00DD438D" w:rsidRPr="00EF7795" w:rsidRDefault="00DD438D" w:rsidP="007513A3">
      <w:pPr>
        <w:numPr>
          <w:ilvl w:val="1"/>
          <w:numId w:val="39"/>
        </w:numPr>
        <w:tabs>
          <w:tab w:val="left" w:pos="-1418"/>
        </w:tabs>
        <w:spacing w:before="120" w:after="120"/>
        <w:jc w:val="both"/>
        <w:rPr>
          <w:rFonts w:ascii="Tahoma" w:hAnsi="Tahoma" w:cs="Tahoma"/>
          <w:sz w:val="20"/>
          <w:szCs w:val="20"/>
        </w:rPr>
      </w:pPr>
      <w:r w:rsidRPr="00EF7795">
        <w:rPr>
          <w:rFonts w:ascii="Tahoma" w:hAnsi="Tahoma" w:cs="Tahoma"/>
          <w:sz w:val="20"/>
          <w:szCs w:val="20"/>
        </w:rPr>
        <w:t>označení předmětu díla,</w:t>
      </w:r>
    </w:p>
    <w:p w14:paraId="395D6C25" w14:textId="77777777" w:rsidR="00DD438D" w:rsidRPr="00EF7795" w:rsidRDefault="00DD438D" w:rsidP="007513A3">
      <w:pPr>
        <w:numPr>
          <w:ilvl w:val="1"/>
          <w:numId w:val="39"/>
        </w:numPr>
        <w:tabs>
          <w:tab w:val="left" w:pos="-1418"/>
        </w:tabs>
        <w:spacing w:before="120" w:after="120"/>
        <w:jc w:val="both"/>
        <w:rPr>
          <w:rFonts w:ascii="Tahoma" w:hAnsi="Tahoma" w:cs="Tahoma"/>
          <w:sz w:val="20"/>
          <w:szCs w:val="20"/>
        </w:rPr>
      </w:pPr>
      <w:r w:rsidRPr="00EF7795">
        <w:rPr>
          <w:rFonts w:ascii="Tahoma" w:hAnsi="Tahoma" w:cs="Tahoma"/>
          <w:sz w:val="20"/>
          <w:szCs w:val="20"/>
        </w:rPr>
        <w:t>označení objednatele a zhotovitele,</w:t>
      </w:r>
    </w:p>
    <w:p w14:paraId="500AA15B" w14:textId="77777777" w:rsidR="00DD438D" w:rsidRPr="00EF7795" w:rsidRDefault="00DD438D" w:rsidP="007513A3">
      <w:pPr>
        <w:numPr>
          <w:ilvl w:val="1"/>
          <w:numId w:val="39"/>
        </w:numPr>
        <w:tabs>
          <w:tab w:val="left" w:pos="-1418"/>
        </w:tabs>
        <w:spacing w:before="120" w:after="120"/>
        <w:jc w:val="both"/>
        <w:rPr>
          <w:rFonts w:ascii="Tahoma" w:hAnsi="Tahoma" w:cs="Tahoma"/>
          <w:sz w:val="20"/>
          <w:szCs w:val="20"/>
        </w:rPr>
      </w:pPr>
      <w:r w:rsidRPr="00EF7795">
        <w:rPr>
          <w:rFonts w:ascii="Tahoma" w:hAnsi="Tahoma" w:cs="Tahoma"/>
          <w:sz w:val="20"/>
          <w:szCs w:val="20"/>
        </w:rPr>
        <w:t xml:space="preserve">číslo této smlouvy a datum jejího uzavření, </w:t>
      </w:r>
    </w:p>
    <w:p w14:paraId="42DCF8B3" w14:textId="77777777" w:rsidR="00DD438D" w:rsidRPr="00EF7795" w:rsidRDefault="00DD438D" w:rsidP="007513A3">
      <w:pPr>
        <w:numPr>
          <w:ilvl w:val="1"/>
          <w:numId w:val="39"/>
        </w:numPr>
        <w:tabs>
          <w:tab w:val="left" w:pos="-1418"/>
        </w:tabs>
        <w:spacing w:before="120" w:after="120"/>
        <w:jc w:val="both"/>
        <w:rPr>
          <w:rFonts w:ascii="Tahoma" w:hAnsi="Tahoma" w:cs="Tahoma"/>
          <w:sz w:val="20"/>
          <w:szCs w:val="20"/>
        </w:rPr>
      </w:pPr>
      <w:r w:rsidRPr="00EF7795">
        <w:rPr>
          <w:rFonts w:ascii="Tahoma" w:hAnsi="Tahoma" w:cs="Tahoma"/>
          <w:sz w:val="20"/>
          <w:szCs w:val="20"/>
        </w:rPr>
        <w:t>datum zahájení a dokončení prací na díle,</w:t>
      </w:r>
    </w:p>
    <w:p w14:paraId="323DC04C" w14:textId="77777777" w:rsidR="00DD438D" w:rsidRPr="00EF7795" w:rsidRDefault="00DD438D" w:rsidP="007513A3">
      <w:pPr>
        <w:numPr>
          <w:ilvl w:val="1"/>
          <w:numId w:val="39"/>
        </w:numPr>
        <w:tabs>
          <w:tab w:val="left" w:pos="-1418"/>
        </w:tabs>
        <w:spacing w:before="120" w:after="120"/>
        <w:jc w:val="both"/>
        <w:rPr>
          <w:rFonts w:ascii="Tahoma" w:hAnsi="Tahoma" w:cs="Tahoma"/>
          <w:sz w:val="20"/>
          <w:szCs w:val="20"/>
        </w:rPr>
      </w:pPr>
      <w:r w:rsidRPr="00EF7795">
        <w:rPr>
          <w:rFonts w:ascii="Tahoma" w:hAnsi="Tahoma" w:cs="Tahoma"/>
          <w:sz w:val="20"/>
          <w:szCs w:val="20"/>
        </w:rPr>
        <w:t>seznam předávaných výstupů,</w:t>
      </w:r>
    </w:p>
    <w:p w14:paraId="0606F237" w14:textId="77777777" w:rsidR="00DD438D" w:rsidRPr="00EF7795" w:rsidRDefault="00DD438D" w:rsidP="007513A3">
      <w:pPr>
        <w:numPr>
          <w:ilvl w:val="1"/>
          <w:numId w:val="39"/>
        </w:numPr>
        <w:tabs>
          <w:tab w:val="left" w:pos="-1418"/>
        </w:tabs>
        <w:spacing w:before="120" w:after="120"/>
        <w:jc w:val="both"/>
        <w:rPr>
          <w:rFonts w:ascii="Tahoma" w:hAnsi="Tahoma" w:cs="Tahoma"/>
          <w:sz w:val="20"/>
          <w:szCs w:val="20"/>
        </w:rPr>
      </w:pPr>
      <w:r w:rsidRPr="00EF7795">
        <w:rPr>
          <w:rFonts w:ascii="Tahoma" w:hAnsi="Tahoma" w:cs="Tahoma"/>
          <w:sz w:val="20"/>
          <w:szCs w:val="20"/>
        </w:rPr>
        <w:t>prohlášení objednatele, že dílo přejímá (nepřejímá),</w:t>
      </w:r>
    </w:p>
    <w:p w14:paraId="5386C9D9" w14:textId="77777777" w:rsidR="00DD438D" w:rsidRPr="00EF7795" w:rsidRDefault="00DD438D" w:rsidP="007513A3">
      <w:pPr>
        <w:numPr>
          <w:ilvl w:val="1"/>
          <w:numId w:val="39"/>
        </w:numPr>
        <w:tabs>
          <w:tab w:val="left" w:pos="-1418"/>
        </w:tabs>
        <w:spacing w:before="120" w:after="120"/>
        <w:jc w:val="both"/>
        <w:rPr>
          <w:rFonts w:ascii="Tahoma" w:hAnsi="Tahoma" w:cs="Tahoma"/>
          <w:sz w:val="20"/>
          <w:szCs w:val="20"/>
        </w:rPr>
      </w:pPr>
      <w:r w:rsidRPr="00EF7795">
        <w:rPr>
          <w:rFonts w:ascii="Tahoma" w:hAnsi="Tahoma" w:cs="Tahoma"/>
          <w:sz w:val="20"/>
          <w:szCs w:val="20"/>
        </w:rPr>
        <w:t>datum a místo pře</w:t>
      </w:r>
      <w:r w:rsidR="00C31D10" w:rsidRPr="00EF7795">
        <w:rPr>
          <w:rFonts w:ascii="Tahoma" w:hAnsi="Tahoma" w:cs="Tahoma"/>
          <w:sz w:val="20"/>
          <w:szCs w:val="20"/>
        </w:rPr>
        <w:t>dání</w:t>
      </w:r>
      <w:r w:rsidRPr="00EF7795">
        <w:rPr>
          <w:rFonts w:ascii="Tahoma" w:hAnsi="Tahoma" w:cs="Tahoma"/>
          <w:sz w:val="20"/>
          <w:szCs w:val="20"/>
        </w:rPr>
        <w:t xml:space="preserve"> díla,</w:t>
      </w:r>
    </w:p>
    <w:p w14:paraId="74FA6790" w14:textId="77777777" w:rsidR="00DD438D" w:rsidRPr="00EF7795" w:rsidRDefault="00DD438D" w:rsidP="007513A3">
      <w:pPr>
        <w:numPr>
          <w:ilvl w:val="1"/>
          <w:numId w:val="39"/>
        </w:numPr>
        <w:tabs>
          <w:tab w:val="left" w:pos="-1418"/>
        </w:tabs>
        <w:spacing w:before="120" w:after="120"/>
        <w:jc w:val="both"/>
        <w:rPr>
          <w:rFonts w:ascii="Tahoma" w:hAnsi="Tahoma" w:cs="Tahoma"/>
          <w:sz w:val="20"/>
          <w:szCs w:val="20"/>
        </w:rPr>
      </w:pPr>
      <w:r w:rsidRPr="00EF7795">
        <w:rPr>
          <w:rFonts w:ascii="Tahoma" w:hAnsi="Tahoma" w:cs="Tahoma"/>
          <w:sz w:val="20"/>
          <w:szCs w:val="20"/>
        </w:rPr>
        <w:t>jména a podpisy zástupců objednatele a zhotovitele.</w:t>
      </w:r>
    </w:p>
    <w:p w14:paraId="4564086E" w14:textId="77777777" w:rsidR="00DD438D" w:rsidRPr="00EF7795" w:rsidRDefault="00DD438D" w:rsidP="007513A3">
      <w:pPr>
        <w:numPr>
          <w:ilvl w:val="0"/>
          <w:numId w:val="39"/>
        </w:numPr>
        <w:tabs>
          <w:tab w:val="left" w:pos="-1418"/>
        </w:tabs>
        <w:spacing w:before="120" w:after="120"/>
        <w:ind w:left="357" w:hanging="357"/>
        <w:jc w:val="both"/>
        <w:rPr>
          <w:rFonts w:ascii="Tahoma" w:hAnsi="Tahoma" w:cs="Tahoma"/>
          <w:sz w:val="20"/>
          <w:szCs w:val="20"/>
        </w:rPr>
      </w:pPr>
      <w:r w:rsidRPr="00EF7795">
        <w:rPr>
          <w:rFonts w:ascii="Tahoma" w:hAnsi="Tahoma" w:cs="Tahoma"/>
          <w:sz w:val="20"/>
          <w:szCs w:val="20"/>
        </w:rPr>
        <w:t>Pokud objednatel dílo nepřevezme, protože dílo obsahuje vady, je povinen při předávání plnění specifikovat tyto vady v předávacím protokolu, ve kterém současně prohlásí, že dílo nepřijímá.</w:t>
      </w:r>
    </w:p>
    <w:p w14:paraId="29A44D63" w14:textId="77777777" w:rsidR="00DD438D" w:rsidRDefault="00DD438D" w:rsidP="007513A3">
      <w:pPr>
        <w:numPr>
          <w:ilvl w:val="0"/>
          <w:numId w:val="39"/>
        </w:numPr>
        <w:tabs>
          <w:tab w:val="left" w:pos="-1418"/>
        </w:tabs>
        <w:spacing w:before="120" w:after="120"/>
        <w:jc w:val="both"/>
        <w:rPr>
          <w:rFonts w:ascii="Tahoma" w:hAnsi="Tahoma" w:cs="Tahoma"/>
          <w:sz w:val="20"/>
          <w:szCs w:val="20"/>
        </w:rPr>
      </w:pPr>
      <w:r w:rsidRPr="00EF7795">
        <w:rPr>
          <w:rFonts w:ascii="Tahoma" w:hAnsi="Tahoma" w:cs="Tahoma"/>
          <w:sz w:val="20"/>
          <w:szCs w:val="20"/>
        </w:rPr>
        <w:t>Zhotovitel a objednatel jsou oprávněni uvést v protokolu o předání a převzetí díla cokoliv</w:t>
      </w:r>
      <w:r w:rsidR="00C31D10" w:rsidRPr="00EF7795">
        <w:rPr>
          <w:rFonts w:ascii="Tahoma" w:hAnsi="Tahoma" w:cs="Tahoma"/>
          <w:sz w:val="20"/>
          <w:szCs w:val="20"/>
        </w:rPr>
        <w:t xml:space="preserve"> dalšího</w:t>
      </w:r>
      <w:r w:rsidRPr="00EF7795">
        <w:rPr>
          <w:rFonts w:ascii="Tahoma" w:hAnsi="Tahoma" w:cs="Tahoma"/>
          <w:sz w:val="20"/>
          <w:szCs w:val="20"/>
        </w:rPr>
        <w:t>, co budou považovat za nutné.</w:t>
      </w:r>
    </w:p>
    <w:p w14:paraId="1F39983F" w14:textId="77777777" w:rsidR="003650F1" w:rsidRDefault="007513A3" w:rsidP="003650F1">
      <w:pPr>
        <w:numPr>
          <w:ilvl w:val="0"/>
          <w:numId w:val="39"/>
        </w:numPr>
        <w:tabs>
          <w:tab w:val="clear" w:pos="360"/>
          <w:tab w:val="left" w:pos="-1418"/>
          <w:tab w:val="left" w:pos="357"/>
        </w:tabs>
        <w:spacing w:before="120" w:after="120"/>
        <w:jc w:val="both"/>
        <w:rPr>
          <w:rFonts w:ascii="Tahoma" w:hAnsi="Tahoma" w:cs="Tahoma"/>
          <w:iCs/>
          <w:sz w:val="20"/>
        </w:rPr>
      </w:pPr>
      <w:r w:rsidRPr="007513A3">
        <w:rPr>
          <w:rFonts w:ascii="Tahoma" w:hAnsi="Tahoma" w:cs="Tahoma"/>
          <w:sz w:val="20"/>
          <w:szCs w:val="20"/>
        </w:rPr>
        <w:t>Vlastn</w:t>
      </w:r>
      <w:r w:rsidR="00DD438D" w:rsidRPr="007513A3">
        <w:rPr>
          <w:rFonts w:ascii="Tahoma" w:hAnsi="Tahoma" w:cs="Tahoma"/>
          <w:iCs/>
          <w:sz w:val="20"/>
        </w:rPr>
        <w:t xml:space="preserve">ické právo k věcem, které jsou předmětem díla a nebezpečí škody na nich přechází na objednatele dnem převzetí díla objednatelem. </w:t>
      </w:r>
    </w:p>
    <w:p w14:paraId="7F927516" w14:textId="77777777" w:rsidR="00DD438D" w:rsidRPr="003650F1" w:rsidRDefault="00DD438D" w:rsidP="003650F1">
      <w:pPr>
        <w:tabs>
          <w:tab w:val="left" w:pos="-1418"/>
          <w:tab w:val="left" w:pos="357"/>
        </w:tabs>
        <w:spacing w:before="120" w:after="120"/>
        <w:jc w:val="both"/>
        <w:rPr>
          <w:rFonts w:ascii="Tahoma" w:hAnsi="Tahoma" w:cs="Tahoma"/>
          <w:iCs/>
          <w:sz w:val="20"/>
        </w:rPr>
      </w:pPr>
    </w:p>
    <w:p w14:paraId="30A2C2C8" w14:textId="77777777" w:rsidR="00DD438D" w:rsidRPr="009455CE" w:rsidRDefault="00DD438D" w:rsidP="00EB0050">
      <w:pPr>
        <w:numPr>
          <w:ilvl w:val="0"/>
          <w:numId w:val="13"/>
        </w:numPr>
        <w:spacing w:before="120" w:after="120"/>
        <w:jc w:val="center"/>
        <w:rPr>
          <w:rFonts w:ascii="Tahoma" w:hAnsi="Tahoma" w:cs="Tahoma"/>
          <w:b/>
          <w:sz w:val="20"/>
          <w:szCs w:val="20"/>
        </w:rPr>
      </w:pPr>
    </w:p>
    <w:p w14:paraId="6F173ACF" w14:textId="77777777" w:rsidR="00DD438D" w:rsidRPr="009455CE" w:rsidRDefault="00DD438D">
      <w:pPr>
        <w:pStyle w:val="Zkladntext"/>
        <w:tabs>
          <w:tab w:val="left" w:pos="357"/>
        </w:tabs>
        <w:spacing w:before="120"/>
        <w:jc w:val="center"/>
        <w:rPr>
          <w:rFonts w:ascii="Tahoma" w:hAnsi="Tahoma" w:cs="Tahoma"/>
          <w:b/>
          <w:sz w:val="20"/>
          <w:szCs w:val="20"/>
        </w:rPr>
      </w:pPr>
      <w:r w:rsidRPr="009455CE">
        <w:rPr>
          <w:rFonts w:ascii="Tahoma" w:hAnsi="Tahoma" w:cs="Tahoma"/>
          <w:b/>
          <w:sz w:val="20"/>
          <w:szCs w:val="20"/>
        </w:rPr>
        <w:t>Platební a fakturační podmínky</w:t>
      </w:r>
    </w:p>
    <w:p w14:paraId="69381454" w14:textId="77777777" w:rsidR="00DD438D" w:rsidRPr="009455CE" w:rsidRDefault="00DD438D">
      <w:pPr>
        <w:pStyle w:val="Zkladntext"/>
        <w:tabs>
          <w:tab w:val="left" w:pos="357"/>
        </w:tabs>
        <w:jc w:val="center"/>
        <w:rPr>
          <w:rFonts w:ascii="Tahoma" w:hAnsi="Tahoma" w:cs="Tahoma"/>
          <w:b/>
          <w:sz w:val="20"/>
          <w:szCs w:val="20"/>
        </w:rPr>
      </w:pPr>
    </w:p>
    <w:p w14:paraId="2770C18B" w14:textId="77777777" w:rsidR="00C547A6" w:rsidRPr="009455CE" w:rsidRDefault="00DD438D" w:rsidP="00EB0050">
      <w:pPr>
        <w:pStyle w:val="Zkladntext"/>
        <w:numPr>
          <w:ilvl w:val="0"/>
          <w:numId w:val="3"/>
        </w:numPr>
        <w:tabs>
          <w:tab w:val="left" w:pos="0"/>
        </w:tabs>
        <w:spacing w:after="120"/>
        <w:rPr>
          <w:rFonts w:ascii="Tahoma" w:hAnsi="Tahoma" w:cs="Tahoma"/>
          <w:sz w:val="20"/>
          <w:szCs w:val="20"/>
        </w:rPr>
      </w:pPr>
      <w:r w:rsidRPr="009455CE">
        <w:rPr>
          <w:rFonts w:ascii="Tahoma" w:hAnsi="Tahoma" w:cs="Tahoma"/>
          <w:sz w:val="20"/>
          <w:szCs w:val="20"/>
        </w:rPr>
        <w:t xml:space="preserve">Úhrada ceny za dílo bude provedena jednorázově po převzetí řádně provedeného díla objednatelem. </w:t>
      </w:r>
      <w:r w:rsidR="007513A3">
        <w:rPr>
          <w:rFonts w:ascii="Tahoma" w:hAnsi="Tahoma" w:cs="Tahoma"/>
          <w:sz w:val="20"/>
          <w:szCs w:val="20"/>
        </w:rPr>
        <w:t>Zálohové platby nebudou poskytovány.</w:t>
      </w:r>
    </w:p>
    <w:p w14:paraId="2BBDC1F8" w14:textId="772A68EB" w:rsidR="00DD438D" w:rsidRPr="009455CE" w:rsidRDefault="00DD438D" w:rsidP="00135DCF">
      <w:pPr>
        <w:pStyle w:val="Zkladntext"/>
        <w:numPr>
          <w:ilvl w:val="0"/>
          <w:numId w:val="3"/>
        </w:numPr>
        <w:tabs>
          <w:tab w:val="left" w:pos="0"/>
        </w:tabs>
        <w:spacing w:after="60"/>
        <w:jc w:val="left"/>
        <w:rPr>
          <w:rFonts w:ascii="Tahoma" w:hAnsi="Tahoma" w:cs="Tahoma"/>
          <w:sz w:val="20"/>
          <w:szCs w:val="20"/>
        </w:rPr>
      </w:pPr>
      <w:r w:rsidRPr="009455CE">
        <w:rPr>
          <w:rFonts w:ascii="Tahoma" w:hAnsi="Tahoma" w:cs="Tahoma"/>
          <w:sz w:val="20"/>
          <w:szCs w:val="20"/>
        </w:rPr>
        <w:t xml:space="preserve">Podkladem pro úhradu ceny za dílo bude faktura, která bude mít náležitosti daňového dokladu dle zákona </w:t>
      </w:r>
      <w:r w:rsidR="00E56A24" w:rsidRPr="009455CE">
        <w:rPr>
          <w:rFonts w:ascii="Tahoma" w:hAnsi="Tahoma" w:cs="Tahoma"/>
          <w:sz w:val="20"/>
          <w:szCs w:val="20"/>
        </w:rPr>
        <w:t>o DPH</w:t>
      </w:r>
      <w:r w:rsidRPr="009455CE">
        <w:rPr>
          <w:rFonts w:ascii="Tahoma" w:hAnsi="Tahoma" w:cs="Tahoma"/>
          <w:sz w:val="20"/>
          <w:szCs w:val="20"/>
        </w:rPr>
        <w:t xml:space="preserve"> a náležitosti stanovené</w:t>
      </w:r>
      <w:r w:rsidR="00567475">
        <w:rPr>
          <w:rFonts w:ascii="Tahoma" w:hAnsi="Tahoma" w:cs="Tahoma"/>
          <w:sz w:val="20"/>
          <w:szCs w:val="20"/>
        </w:rPr>
        <w:t xml:space="preserve"> dalšími obecně závaznými právními předpisy</w:t>
      </w:r>
      <w:r w:rsidRPr="009455CE">
        <w:rPr>
          <w:rFonts w:ascii="Tahoma" w:hAnsi="Tahoma" w:cs="Tahoma"/>
          <w:sz w:val="20"/>
          <w:szCs w:val="20"/>
        </w:rPr>
        <w:t xml:space="preserve"> (dále jen „faktura“). Kromě náležitostí stanovených platnými právními předpisy pro daňový doklad bude zhotovitel povinen ve faktuře uvést i tyto údaje:</w:t>
      </w:r>
    </w:p>
    <w:p w14:paraId="29C72415" w14:textId="77777777" w:rsidR="00DD438D" w:rsidRDefault="00DD438D" w:rsidP="00EB0050">
      <w:pPr>
        <w:numPr>
          <w:ilvl w:val="0"/>
          <w:numId w:val="4"/>
        </w:numPr>
        <w:spacing w:after="60"/>
        <w:jc w:val="both"/>
        <w:rPr>
          <w:rFonts w:ascii="Tahoma" w:hAnsi="Tahoma" w:cs="Tahoma"/>
          <w:sz w:val="20"/>
          <w:szCs w:val="20"/>
        </w:rPr>
      </w:pPr>
      <w:r w:rsidRPr="00AA193F">
        <w:rPr>
          <w:rFonts w:ascii="Tahoma" w:hAnsi="Tahoma" w:cs="Tahoma"/>
          <w:sz w:val="20"/>
          <w:szCs w:val="20"/>
        </w:rPr>
        <w:t>číslo smlouvy ob</w:t>
      </w:r>
      <w:r w:rsidR="00567475">
        <w:rPr>
          <w:rFonts w:ascii="Tahoma" w:hAnsi="Tahoma" w:cs="Tahoma"/>
          <w:sz w:val="20"/>
          <w:szCs w:val="20"/>
        </w:rPr>
        <w:t>jednatele</w:t>
      </w:r>
      <w:r w:rsidRPr="00AA193F">
        <w:rPr>
          <w:rFonts w:ascii="Tahoma" w:hAnsi="Tahoma" w:cs="Tahoma"/>
          <w:sz w:val="20"/>
          <w:szCs w:val="20"/>
        </w:rPr>
        <w:t>, číslo veřejné zakázky (tj. …), IČ objednatele,</w:t>
      </w:r>
    </w:p>
    <w:p w14:paraId="57BFFD10" w14:textId="77777777" w:rsidR="00DD438D" w:rsidRPr="006B724D" w:rsidRDefault="00C03DAA" w:rsidP="00EB0050">
      <w:pPr>
        <w:numPr>
          <w:ilvl w:val="0"/>
          <w:numId w:val="4"/>
        </w:numPr>
        <w:spacing w:after="60"/>
        <w:jc w:val="both"/>
        <w:rPr>
          <w:rFonts w:ascii="Tahoma" w:hAnsi="Tahoma" w:cs="Tahoma"/>
          <w:sz w:val="20"/>
          <w:szCs w:val="20"/>
        </w:rPr>
      </w:pPr>
      <w:r w:rsidRPr="00C03DAA">
        <w:rPr>
          <w:rFonts w:ascii="Tahoma" w:hAnsi="Tahoma" w:cs="Tahoma"/>
          <w:sz w:val="20"/>
          <w:szCs w:val="20"/>
        </w:rPr>
        <w:t>předmět smlouvy,</w:t>
      </w:r>
      <w:r w:rsidR="00DD438D" w:rsidRPr="00C03DAA">
        <w:rPr>
          <w:rFonts w:ascii="Tahoma" w:hAnsi="Tahoma" w:cs="Tahoma"/>
          <w:sz w:val="20"/>
          <w:szCs w:val="20"/>
        </w:rPr>
        <w:t xml:space="preserve"> tj. text </w:t>
      </w:r>
      <w:r w:rsidR="00DD438D" w:rsidRPr="006B724D">
        <w:rPr>
          <w:rFonts w:ascii="Tahoma" w:hAnsi="Tahoma" w:cs="Tahoma"/>
          <w:sz w:val="20"/>
          <w:szCs w:val="20"/>
        </w:rPr>
        <w:t>„</w:t>
      </w:r>
      <w:r w:rsidR="00135DCF" w:rsidRPr="006B724D">
        <w:rPr>
          <w:rFonts w:ascii="Tahoma" w:hAnsi="Tahoma" w:cs="Tahoma"/>
          <w:sz w:val="20"/>
          <w:szCs w:val="20"/>
        </w:rPr>
        <w:t xml:space="preserve">návrh loga a </w:t>
      </w:r>
      <w:r w:rsidR="00E80BB4" w:rsidRPr="006B724D">
        <w:rPr>
          <w:rFonts w:ascii="Tahoma" w:hAnsi="Tahoma" w:cs="Tahoma"/>
          <w:sz w:val="20"/>
          <w:szCs w:val="20"/>
        </w:rPr>
        <w:t xml:space="preserve">rozpracování </w:t>
      </w:r>
      <w:proofErr w:type="spellStart"/>
      <w:r w:rsidR="00E80BB4" w:rsidRPr="006B724D">
        <w:rPr>
          <w:rFonts w:ascii="Tahoma" w:hAnsi="Tahoma" w:cs="Tahoma"/>
          <w:sz w:val="20"/>
          <w:szCs w:val="20"/>
        </w:rPr>
        <w:t>Corpo</w:t>
      </w:r>
      <w:r w:rsidR="00962DB5" w:rsidRPr="006B724D">
        <w:rPr>
          <w:rFonts w:ascii="Tahoma" w:hAnsi="Tahoma" w:cs="Tahoma"/>
          <w:sz w:val="20"/>
          <w:szCs w:val="20"/>
        </w:rPr>
        <w:t>rate</w:t>
      </w:r>
      <w:proofErr w:type="spellEnd"/>
      <w:r w:rsidR="00962DB5" w:rsidRPr="006B724D">
        <w:rPr>
          <w:rFonts w:ascii="Tahoma" w:hAnsi="Tahoma" w:cs="Tahoma"/>
          <w:sz w:val="20"/>
          <w:szCs w:val="20"/>
        </w:rPr>
        <w:t xml:space="preserve"> Design Manuálu </w:t>
      </w:r>
      <w:r w:rsidR="00135DCF" w:rsidRPr="006B724D">
        <w:rPr>
          <w:rFonts w:ascii="Tahoma" w:hAnsi="Tahoma" w:cs="Tahoma"/>
          <w:sz w:val="20"/>
          <w:szCs w:val="20"/>
        </w:rPr>
        <w:t xml:space="preserve">pro </w:t>
      </w:r>
      <w:r w:rsidR="00962DB5" w:rsidRPr="006B724D">
        <w:rPr>
          <w:rFonts w:ascii="Tahoma" w:hAnsi="Tahoma" w:cs="Tahoma"/>
          <w:sz w:val="20"/>
          <w:szCs w:val="20"/>
        </w:rPr>
        <w:t xml:space="preserve">společnost Moravskoslezské Investice a </w:t>
      </w:r>
      <w:proofErr w:type="spellStart"/>
      <w:r w:rsidR="00962DB5" w:rsidRPr="006B724D">
        <w:rPr>
          <w:rFonts w:ascii="Tahoma" w:hAnsi="Tahoma" w:cs="Tahoma"/>
          <w:sz w:val="20"/>
          <w:szCs w:val="20"/>
        </w:rPr>
        <w:t>Development</w:t>
      </w:r>
      <w:proofErr w:type="spellEnd"/>
      <w:r w:rsidR="00962DB5" w:rsidRPr="006B724D">
        <w:rPr>
          <w:rFonts w:ascii="Tahoma" w:hAnsi="Tahoma" w:cs="Tahoma"/>
          <w:sz w:val="20"/>
          <w:szCs w:val="20"/>
        </w:rPr>
        <w:t>, a.s.</w:t>
      </w:r>
      <w:r w:rsidR="00135DCF" w:rsidRPr="006B724D">
        <w:rPr>
          <w:rFonts w:ascii="Tahoma" w:hAnsi="Tahoma" w:cs="Tahoma"/>
          <w:sz w:val="20"/>
          <w:szCs w:val="20"/>
        </w:rPr>
        <w:t>,</w:t>
      </w:r>
    </w:p>
    <w:p w14:paraId="7B5C3AEE" w14:textId="77777777" w:rsidR="00DD438D" w:rsidRPr="00567475" w:rsidRDefault="00DD438D" w:rsidP="00567475">
      <w:pPr>
        <w:numPr>
          <w:ilvl w:val="0"/>
          <w:numId w:val="4"/>
        </w:numPr>
        <w:spacing w:after="60"/>
        <w:jc w:val="both"/>
        <w:rPr>
          <w:rFonts w:ascii="Tahoma" w:hAnsi="Tahoma" w:cs="Tahoma"/>
          <w:sz w:val="20"/>
          <w:szCs w:val="20"/>
        </w:rPr>
      </w:pPr>
      <w:r w:rsidRPr="00AA193F">
        <w:rPr>
          <w:rFonts w:ascii="Tahoma" w:hAnsi="Tahoma" w:cs="Tahoma"/>
          <w:sz w:val="20"/>
          <w:szCs w:val="20"/>
        </w:rPr>
        <w:t xml:space="preserve">označení banky a čísla účtu, na který musí být zaplaceno (pokud je číslo účtu odlišné od čísla uvedeného v čl. I odst. 2, je zhotovitel povinen o této skutečnosti v souladu s čl. II odst. </w:t>
      </w:r>
      <w:r w:rsidR="00667850" w:rsidRPr="00AA193F">
        <w:rPr>
          <w:rFonts w:ascii="Tahoma" w:hAnsi="Tahoma" w:cs="Tahoma"/>
          <w:sz w:val="20"/>
          <w:szCs w:val="20"/>
        </w:rPr>
        <w:t>2</w:t>
      </w:r>
      <w:r w:rsidRPr="00AA193F">
        <w:rPr>
          <w:rFonts w:ascii="Tahoma" w:hAnsi="Tahoma" w:cs="Tahoma"/>
          <w:sz w:val="20"/>
          <w:szCs w:val="20"/>
        </w:rPr>
        <w:t xml:space="preserve"> </w:t>
      </w:r>
      <w:proofErr w:type="gramStart"/>
      <w:r w:rsidRPr="00AA193F">
        <w:rPr>
          <w:rFonts w:ascii="Tahoma" w:hAnsi="Tahoma" w:cs="Tahoma"/>
          <w:sz w:val="20"/>
          <w:szCs w:val="20"/>
        </w:rPr>
        <w:t>této</w:t>
      </w:r>
      <w:proofErr w:type="gramEnd"/>
      <w:r w:rsidRPr="00AA193F">
        <w:rPr>
          <w:rFonts w:ascii="Tahoma" w:hAnsi="Tahoma" w:cs="Tahoma"/>
          <w:sz w:val="20"/>
          <w:szCs w:val="20"/>
        </w:rPr>
        <w:t xml:space="preserve"> </w:t>
      </w:r>
      <w:r w:rsidR="00567475">
        <w:rPr>
          <w:rFonts w:ascii="Tahoma" w:hAnsi="Tahoma" w:cs="Tahoma"/>
          <w:sz w:val="20"/>
          <w:szCs w:val="20"/>
        </w:rPr>
        <w:t>smlouvy informovat objednatele)</w:t>
      </w:r>
      <w:r w:rsidRPr="00567475">
        <w:rPr>
          <w:rFonts w:ascii="Tahoma" w:hAnsi="Tahoma" w:cs="Tahoma"/>
          <w:sz w:val="20"/>
          <w:szCs w:val="20"/>
        </w:rPr>
        <w:t>,</w:t>
      </w:r>
    </w:p>
    <w:p w14:paraId="1C4DC0C9" w14:textId="77777777" w:rsidR="00DD438D" w:rsidRPr="00AA193F" w:rsidRDefault="00DD438D" w:rsidP="00EB0050">
      <w:pPr>
        <w:numPr>
          <w:ilvl w:val="0"/>
          <w:numId w:val="4"/>
        </w:numPr>
        <w:spacing w:after="60"/>
        <w:jc w:val="both"/>
        <w:rPr>
          <w:rFonts w:ascii="Tahoma" w:hAnsi="Tahoma" w:cs="Tahoma"/>
          <w:sz w:val="20"/>
          <w:szCs w:val="20"/>
        </w:rPr>
      </w:pPr>
      <w:r w:rsidRPr="00AA193F">
        <w:rPr>
          <w:rFonts w:ascii="Tahoma" w:hAnsi="Tahoma" w:cs="Tahoma"/>
          <w:sz w:val="20"/>
          <w:szCs w:val="20"/>
        </w:rPr>
        <w:t>lhůtu splatnosti faktury,</w:t>
      </w:r>
    </w:p>
    <w:p w14:paraId="6DE9B077" w14:textId="77777777" w:rsidR="00DD438D" w:rsidRPr="00567475" w:rsidRDefault="00567475" w:rsidP="00EB0050">
      <w:pPr>
        <w:numPr>
          <w:ilvl w:val="0"/>
          <w:numId w:val="4"/>
        </w:numPr>
        <w:spacing w:after="120"/>
        <w:ind w:left="1077" w:hanging="357"/>
        <w:jc w:val="both"/>
        <w:rPr>
          <w:rFonts w:ascii="Tahoma" w:hAnsi="Tahoma" w:cs="Tahoma"/>
          <w:i/>
          <w:sz w:val="20"/>
          <w:szCs w:val="20"/>
        </w:rPr>
      </w:pPr>
      <w:r>
        <w:rPr>
          <w:rFonts w:ascii="Tahoma" w:hAnsi="Tahoma" w:cs="Tahoma"/>
          <w:sz w:val="20"/>
          <w:szCs w:val="20"/>
        </w:rPr>
        <w:t>označení osoby, která fakturu vyhotovila, včetně jejího podpisu a kontaktního telefonu,</w:t>
      </w:r>
    </w:p>
    <w:p w14:paraId="3923B014" w14:textId="77777777" w:rsidR="00567475" w:rsidRPr="00AA193F" w:rsidRDefault="00567475" w:rsidP="00EB0050">
      <w:pPr>
        <w:numPr>
          <w:ilvl w:val="0"/>
          <w:numId w:val="4"/>
        </w:numPr>
        <w:spacing w:after="120"/>
        <w:ind w:left="1077" w:hanging="357"/>
        <w:jc w:val="both"/>
        <w:rPr>
          <w:rFonts w:ascii="Tahoma" w:hAnsi="Tahoma" w:cs="Tahoma"/>
          <w:i/>
          <w:sz w:val="20"/>
          <w:szCs w:val="20"/>
        </w:rPr>
      </w:pPr>
      <w:r>
        <w:rPr>
          <w:rFonts w:ascii="Tahoma" w:hAnsi="Tahoma" w:cs="Tahoma"/>
          <w:sz w:val="20"/>
          <w:szCs w:val="20"/>
        </w:rPr>
        <w:t>číslo zápisu o předání a převzetí díla a datum jeho podpisu. Zápis o předání a převzetí díla bude přílohou faktury.</w:t>
      </w:r>
    </w:p>
    <w:p w14:paraId="569C3883" w14:textId="77777777" w:rsidR="00DD438D" w:rsidRPr="009455CE" w:rsidRDefault="00DD438D" w:rsidP="00EB0050">
      <w:pPr>
        <w:pStyle w:val="Zkladntext"/>
        <w:numPr>
          <w:ilvl w:val="0"/>
          <w:numId w:val="3"/>
        </w:numPr>
        <w:tabs>
          <w:tab w:val="left" w:pos="0"/>
        </w:tabs>
        <w:spacing w:after="120"/>
        <w:rPr>
          <w:rFonts w:ascii="Tahoma" w:hAnsi="Tahoma" w:cs="Tahoma"/>
          <w:sz w:val="20"/>
          <w:szCs w:val="20"/>
        </w:rPr>
      </w:pPr>
      <w:r w:rsidRPr="009455CE">
        <w:rPr>
          <w:rFonts w:ascii="Tahoma" w:hAnsi="Tahoma" w:cs="Tahoma"/>
          <w:sz w:val="20"/>
          <w:szCs w:val="20"/>
        </w:rPr>
        <w:t xml:space="preserve">Faktura bude vystavena zhotovitelem ve lhůtě do 15 dnů </w:t>
      </w:r>
      <w:r w:rsidR="00565A82" w:rsidRPr="009455CE">
        <w:rPr>
          <w:rFonts w:ascii="Tahoma" w:hAnsi="Tahoma" w:cs="Tahoma"/>
          <w:sz w:val="20"/>
          <w:szCs w:val="20"/>
        </w:rPr>
        <w:t>od</w:t>
      </w:r>
      <w:r w:rsidRPr="009455CE">
        <w:rPr>
          <w:rFonts w:ascii="Tahoma" w:hAnsi="Tahoma" w:cs="Tahoma"/>
          <w:sz w:val="20"/>
          <w:szCs w:val="20"/>
        </w:rPr>
        <w:t xml:space="preserve"> přev</w:t>
      </w:r>
      <w:r w:rsidR="00772F46">
        <w:rPr>
          <w:rFonts w:ascii="Tahoma" w:hAnsi="Tahoma" w:cs="Tahoma"/>
          <w:sz w:val="20"/>
          <w:szCs w:val="20"/>
        </w:rPr>
        <w:t>zetí díla objednatelem dle čl. VIII</w:t>
      </w:r>
      <w:r w:rsidRPr="009455CE">
        <w:rPr>
          <w:rFonts w:ascii="Tahoma" w:hAnsi="Tahoma" w:cs="Tahoma"/>
          <w:sz w:val="20"/>
          <w:szCs w:val="20"/>
        </w:rPr>
        <w:t xml:space="preserve"> této smlouvy.</w:t>
      </w:r>
    </w:p>
    <w:p w14:paraId="4230CB90" w14:textId="77777777" w:rsidR="00B97F5A" w:rsidRDefault="00DD438D" w:rsidP="00EB0050">
      <w:pPr>
        <w:pStyle w:val="Zkladntext"/>
        <w:numPr>
          <w:ilvl w:val="0"/>
          <w:numId w:val="3"/>
        </w:numPr>
        <w:tabs>
          <w:tab w:val="left" w:pos="0"/>
        </w:tabs>
        <w:spacing w:after="120"/>
        <w:rPr>
          <w:rFonts w:ascii="Tahoma" w:hAnsi="Tahoma" w:cs="Tahoma"/>
          <w:sz w:val="20"/>
          <w:szCs w:val="20"/>
        </w:rPr>
      </w:pPr>
      <w:r w:rsidRPr="009455CE">
        <w:rPr>
          <w:rFonts w:ascii="Tahoma" w:hAnsi="Tahoma" w:cs="Tahoma"/>
          <w:sz w:val="20"/>
          <w:szCs w:val="20"/>
        </w:rPr>
        <w:t xml:space="preserve">Lhůta splatnosti faktury činí 30 kalendářních dnů ode dne jejího doručení objednateli. </w:t>
      </w:r>
      <w:r w:rsidR="00565A82" w:rsidRPr="009455CE">
        <w:rPr>
          <w:rFonts w:ascii="Tahoma" w:hAnsi="Tahoma" w:cs="Tahoma"/>
          <w:sz w:val="20"/>
          <w:szCs w:val="20"/>
        </w:rPr>
        <w:t>Doručení faktury se provede osobně oproti podpisu zmocněné osoby objednatele nebo doručenkou prostřednictvím provozovatele poštovních služeb.</w:t>
      </w:r>
      <w:r w:rsidRPr="009455CE">
        <w:rPr>
          <w:rFonts w:ascii="Tahoma" w:hAnsi="Tahoma" w:cs="Tahoma"/>
          <w:sz w:val="20"/>
          <w:szCs w:val="20"/>
        </w:rPr>
        <w:t xml:space="preserve"> Stejná lhůta splatnosti platí i při placení jiných plateb (smluvních pokut, úroků z prodlení, náhrady škody apod.).</w:t>
      </w:r>
      <w:r w:rsidR="00B97F5A">
        <w:rPr>
          <w:rFonts w:ascii="Tahoma" w:hAnsi="Tahoma" w:cs="Tahoma"/>
          <w:sz w:val="20"/>
          <w:szCs w:val="20"/>
        </w:rPr>
        <w:t xml:space="preserve"> </w:t>
      </w:r>
    </w:p>
    <w:p w14:paraId="047355BA" w14:textId="77777777" w:rsidR="00DD438D" w:rsidRPr="009455CE" w:rsidRDefault="00DD438D" w:rsidP="00EB0050">
      <w:pPr>
        <w:pStyle w:val="Zkladntext"/>
        <w:numPr>
          <w:ilvl w:val="0"/>
          <w:numId w:val="3"/>
        </w:numPr>
        <w:tabs>
          <w:tab w:val="left" w:pos="0"/>
        </w:tabs>
        <w:spacing w:after="120"/>
        <w:rPr>
          <w:rFonts w:ascii="Tahoma" w:hAnsi="Tahoma" w:cs="Tahoma"/>
          <w:sz w:val="20"/>
          <w:szCs w:val="20"/>
        </w:rPr>
      </w:pPr>
      <w:r w:rsidRPr="009455CE">
        <w:rPr>
          <w:rFonts w:ascii="Tahoma" w:hAnsi="Tahoma" w:cs="Tahoma"/>
          <w:sz w:val="20"/>
          <w:szCs w:val="20"/>
        </w:rPr>
        <w:lastRenderedPageBreak/>
        <w:t>Povinnost zaplatit cenu za dílo je splněna dnem odepsání příslušné částky z účtu objednatele.</w:t>
      </w:r>
    </w:p>
    <w:p w14:paraId="57AC6775" w14:textId="77777777" w:rsidR="00DD438D" w:rsidRPr="009455CE" w:rsidRDefault="00DD438D" w:rsidP="00EB0050">
      <w:pPr>
        <w:pStyle w:val="Zkladntext"/>
        <w:numPr>
          <w:ilvl w:val="0"/>
          <w:numId w:val="3"/>
        </w:numPr>
        <w:tabs>
          <w:tab w:val="left" w:pos="0"/>
        </w:tabs>
        <w:spacing w:after="120"/>
        <w:rPr>
          <w:rFonts w:ascii="Tahoma" w:hAnsi="Tahoma" w:cs="Tahoma"/>
          <w:sz w:val="20"/>
          <w:szCs w:val="20"/>
        </w:rPr>
      </w:pPr>
      <w:r w:rsidRPr="009455CE">
        <w:rPr>
          <w:rFonts w:ascii="Tahoma" w:hAnsi="Tahoma" w:cs="Tahoma"/>
          <w:sz w:val="20"/>
          <w:szCs w:val="20"/>
        </w:rPr>
        <w:t>Objednatel je oprávněn vadnou fakturu před uplynutím lhůty splatnosti vrátit druhé smluvní straně bez zaplacení k provedení opravy v těchto případech:</w:t>
      </w:r>
    </w:p>
    <w:p w14:paraId="0C09D7C3" w14:textId="77777777" w:rsidR="00DD438D" w:rsidRPr="009455CE" w:rsidRDefault="00DD438D" w:rsidP="00EB0050">
      <w:pPr>
        <w:pStyle w:val="Zkladntext"/>
        <w:numPr>
          <w:ilvl w:val="1"/>
          <w:numId w:val="3"/>
        </w:numPr>
        <w:tabs>
          <w:tab w:val="left" w:pos="0"/>
        </w:tabs>
        <w:spacing w:after="120"/>
        <w:rPr>
          <w:rFonts w:ascii="Tahoma" w:hAnsi="Tahoma" w:cs="Tahoma"/>
          <w:sz w:val="20"/>
          <w:szCs w:val="20"/>
        </w:rPr>
      </w:pPr>
      <w:r w:rsidRPr="009455CE">
        <w:rPr>
          <w:rFonts w:ascii="Tahoma" w:hAnsi="Tahoma" w:cs="Tahoma"/>
          <w:sz w:val="20"/>
          <w:szCs w:val="20"/>
        </w:rPr>
        <w:t>nebude-li faktura obsahovat některou povinnou nebo dohodnutou náležitost nebo bude chybně vyúčtována cena,</w:t>
      </w:r>
    </w:p>
    <w:p w14:paraId="70A708A9" w14:textId="77777777" w:rsidR="00DD438D" w:rsidRPr="009455CE" w:rsidRDefault="00DD438D" w:rsidP="00EB0050">
      <w:pPr>
        <w:pStyle w:val="Zkladntext"/>
        <w:numPr>
          <w:ilvl w:val="1"/>
          <w:numId w:val="3"/>
        </w:numPr>
        <w:tabs>
          <w:tab w:val="left" w:pos="0"/>
        </w:tabs>
        <w:spacing w:after="120"/>
        <w:rPr>
          <w:rFonts w:ascii="Tahoma" w:hAnsi="Tahoma" w:cs="Tahoma"/>
          <w:sz w:val="20"/>
          <w:szCs w:val="20"/>
        </w:rPr>
      </w:pPr>
      <w:r w:rsidRPr="009455CE">
        <w:rPr>
          <w:rFonts w:ascii="Tahoma" w:hAnsi="Tahoma" w:cs="Tahoma"/>
          <w:sz w:val="20"/>
          <w:szCs w:val="20"/>
        </w:rPr>
        <w:t>budou-li vyúčtovány práce, které zhotovitel neprovedl,</w:t>
      </w:r>
    </w:p>
    <w:p w14:paraId="53043DC5" w14:textId="3A22176D" w:rsidR="00DD438D" w:rsidRPr="00C621DB" w:rsidRDefault="00DD438D" w:rsidP="00C621DB">
      <w:pPr>
        <w:pStyle w:val="Zkladntext"/>
        <w:numPr>
          <w:ilvl w:val="1"/>
          <w:numId w:val="3"/>
        </w:numPr>
        <w:tabs>
          <w:tab w:val="left" w:pos="0"/>
        </w:tabs>
        <w:spacing w:after="120"/>
        <w:rPr>
          <w:rFonts w:ascii="Tahoma" w:hAnsi="Tahoma" w:cs="Tahoma"/>
          <w:sz w:val="20"/>
          <w:szCs w:val="20"/>
        </w:rPr>
      </w:pPr>
      <w:r w:rsidRPr="00C621DB">
        <w:rPr>
          <w:rFonts w:ascii="Tahoma" w:hAnsi="Tahoma" w:cs="Tahoma"/>
          <w:sz w:val="20"/>
          <w:szCs w:val="20"/>
        </w:rPr>
        <w:t>bude-li DPH vyúčtována v nesprávné výši.</w:t>
      </w:r>
      <w:r w:rsidR="009D469F" w:rsidRPr="00C621DB">
        <w:rPr>
          <w:rFonts w:ascii="Tahoma" w:hAnsi="Tahoma" w:cs="Tahoma"/>
          <w:sz w:val="20"/>
          <w:szCs w:val="20"/>
        </w:rPr>
        <w:t xml:space="preserve"> </w:t>
      </w:r>
    </w:p>
    <w:p w14:paraId="64C28A80" w14:textId="77777777" w:rsidR="00DD438D" w:rsidRPr="009455CE" w:rsidRDefault="00DD438D" w:rsidP="00EB0050">
      <w:pPr>
        <w:pStyle w:val="Zkladntext"/>
        <w:numPr>
          <w:ilvl w:val="0"/>
          <w:numId w:val="3"/>
        </w:numPr>
        <w:tabs>
          <w:tab w:val="left" w:pos="0"/>
        </w:tabs>
        <w:spacing w:after="120"/>
        <w:rPr>
          <w:rFonts w:ascii="Tahoma" w:hAnsi="Tahoma" w:cs="Tahoma"/>
          <w:sz w:val="20"/>
          <w:szCs w:val="20"/>
        </w:rPr>
      </w:pPr>
      <w:r w:rsidRPr="009455CE">
        <w:rPr>
          <w:rFonts w:ascii="Tahoma" w:hAnsi="Tahoma" w:cs="Tahoma"/>
          <w:sz w:val="20"/>
          <w:szCs w:val="20"/>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14:paraId="16484BD6" w14:textId="77777777" w:rsidR="001871A9" w:rsidRPr="009455CE" w:rsidRDefault="001871A9" w:rsidP="00EB0050">
      <w:pPr>
        <w:pStyle w:val="Zkladntext"/>
        <w:numPr>
          <w:ilvl w:val="0"/>
          <w:numId w:val="3"/>
        </w:numPr>
        <w:tabs>
          <w:tab w:val="left" w:pos="0"/>
        </w:tabs>
        <w:spacing w:after="120"/>
        <w:rPr>
          <w:rFonts w:ascii="Tahoma" w:hAnsi="Tahoma" w:cs="Tahoma"/>
          <w:sz w:val="20"/>
          <w:szCs w:val="20"/>
        </w:rPr>
      </w:pPr>
      <w:r w:rsidRPr="009455CE">
        <w:rPr>
          <w:rFonts w:ascii="Tahoma" w:hAnsi="Tahoma" w:cs="Tahoma"/>
          <w:sz w:val="20"/>
          <w:szCs w:val="20"/>
        </w:rPr>
        <w:t xml:space="preserve">Objednatel uplatní institut zvláštního způsobu zajištění daně dle § 109a zákona o DPH </w:t>
      </w:r>
      <w:r w:rsidRPr="009455CE">
        <w:rPr>
          <w:rFonts w:ascii="Tahoma" w:hAnsi="Tahoma" w:cs="Tahoma"/>
          <w:sz w:val="20"/>
          <w:szCs w:val="20"/>
        </w:rPr>
        <w:br/>
        <w:t>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6E920377" w14:textId="77777777" w:rsidR="001871A9" w:rsidRPr="009455CE" w:rsidRDefault="001871A9" w:rsidP="00EB0050">
      <w:pPr>
        <w:numPr>
          <w:ilvl w:val="1"/>
          <w:numId w:val="16"/>
        </w:numPr>
        <w:tabs>
          <w:tab w:val="clear" w:pos="1545"/>
          <w:tab w:val="num" w:pos="1100"/>
        </w:tabs>
        <w:ind w:left="1100" w:hanging="400"/>
        <w:jc w:val="both"/>
        <w:rPr>
          <w:rFonts w:ascii="Tahoma" w:hAnsi="Tahoma" w:cs="Tahoma"/>
          <w:sz w:val="20"/>
          <w:szCs w:val="20"/>
        </w:rPr>
      </w:pPr>
      <w:r w:rsidRPr="009455CE">
        <w:rPr>
          <w:rFonts w:ascii="Tahoma" w:hAnsi="Tahoma" w:cs="Tahoma"/>
          <w:sz w:val="20"/>
          <w:szCs w:val="20"/>
        </w:rPr>
        <w:t>bankovní účet zhotovitele určený k úhradě plnění, uvedený na faktuře, nebude správcem daně zveřejněn v aplikaci „Registr plátců DPH“, nebo</w:t>
      </w:r>
    </w:p>
    <w:p w14:paraId="729BEB4E" w14:textId="77777777" w:rsidR="001871A9" w:rsidRPr="009455CE" w:rsidRDefault="001871A9" w:rsidP="00EB0050">
      <w:pPr>
        <w:numPr>
          <w:ilvl w:val="0"/>
          <w:numId w:val="17"/>
        </w:numPr>
        <w:jc w:val="both"/>
        <w:rPr>
          <w:rFonts w:ascii="Tahoma" w:hAnsi="Tahoma" w:cs="Tahoma"/>
          <w:sz w:val="20"/>
          <w:szCs w:val="20"/>
        </w:rPr>
      </w:pPr>
      <w:r w:rsidRPr="009455CE">
        <w:rPr>
          <w:rFonts w:ascii="Tahoma" w:hAnsi="Tahoma" w:cs="Tahoma"/>
          <w:sz w:val="20"/>
          <w:szCs w:val="20"/>
        </w:rPr>
        <w:t>zhotovitel bude ke dni uskutečnění zdanitelného plnění zveřejněn v aplikaci „Registr plátců DPH“ jako nespolehlivý plátce, nebo</w:t>
      </w:r>
    </w:p>
    <w:p w14:paraId="629F11EF" w14:textId="77777777" w:rsidR="001871A9" w:rsidRDefault="001871A9" w:rsidP="00EB0050">
      <w:pPr>
        <w:numPr>
          <w:ilvl w:val="0"/>
          <w:numId w:val="17"/>
        </w:numPr>
        <w:jc w:val="both"/>
        <w:rPr>
          <w:rFonts w:ascii="Tahoma" w:hAnsi="Tahoma" w:cs="Tahoma"/>
          <w:sz w:val="20"/>
          <w:szCs w:val="20"/>
        </w:rPr>
      </w:pPr>
      <w:r w:rsidRPr="009455CE">
        <w:rPr>
          <w:rFonts w:ascii="Tahoma" w:hAnsi="Tahoma" w:cs="Tahoma"/>
          <w:sz w:val="20"/>
          <w:szCs w:val="20"/>
        </w:rPr>
        <w:t>zhotovitel bude ke dni uskutečnění zdanitelného plnění v insolvenčním řízení.</w:t>
      </w:r>
    </w:p>
    <w:p w14:paraId="0B7FEEBF" w14:textId="77777777" w:rsidR="00BD506E" w:rsidRPr="00E07713" w:rsidRDefault="00BD506E">
      <w:pPr>
        <w:tabs>
          <w:tab w:val="left" w:pos="357"/>
          <w:tab w:val="left" w:pos="540"/>
          <w:tab w:val="left" w:pos="1980"/>
          <w:tab w:val="left" w:pos="7380"/>
        </w:tabs>
        <w:spacing w:before="120" w:after="120"/>
        <w:jc w:val="both"/>
        <w:rPr>
          <w:rFonts w:ascii="Tahoma" w:hAnsi="Tahoma" w:cs="Tahoma"/>
          <w:sz w:val="20"/>
          <w:szCs w:val="20"/>
          <w:highlight w:val="yellow"/>
        </w:rPr>
      </w:pPr>
    </w:p>
    <w:p w14:paraId="45F6BE99" w14:textId="77777777" w:rsidR="00DD438D" w:rsidRPr="00EF7795" w:rsidRDefault="00DD438D" w:rsidP="00EB0050">
      <w:pPr>
        <w:numPr>
          <w:ilvl w:val="0"/>
          <w:numId w:val="13"/>
        </w:numPr>
        <w:spacing w:before="120" w:after="120"/>
        <w:jc w:val="center"/>
        <w:rPr>
          <w:rFonts w:ascii="Tahoma" w:hAnsi="Tahoma" w:cs="Tahoma"/>
          <w:b/>
          <w:sz w:val="20"/>
          <w:szCs w:val="20"/>
        </w:rPr>
      </w:pPr>
    </w:p>
    <w:p w14:paraId="25FAC9AD" w14:textId="77777777" w:rsidR="00DD438D" w:rsidRPr="00E275E8" w:rsidRDefault="00B97F5A">
      <w:pPr>
        <w:pStyle w:val="Nadpis2"/>
        <w:spacing w:before="120"/>
        <w:rPr>
          <w:rFonts w:ascii="Tahoma" w:hAnsi="Tahoma" w:cs="Tahoma"/>
          <w:sz w:val="20"/>
          <w:szCs w:val="20"/>
        </w:rPr>
      </w:pPr>
      <w:r w:rsidRPr="00E275E8">
        <w:rPr>
          <w:rFonts w:ascii="Tahoma" w:hAnsi="Tahoma" w:cs="Tahoma"/>
          <w:sz w:val="20"/>
          <w:szCs w:val="20"/>
        </w:rPr>
        <w:t>Práva z vadného plnění</w:t>
      </w:r>
      <w:r w:rsidR="00C015F6" w:rsidRPr="00E275E8">
        <w:rPr>
          <w:rFonts w:ascii="Tahoma" w:hAnsi="Tahoma" w:cs="Tahoma"/>
          <w:sz w:val="20"/>
          <w:szCs w:val="20"/>
        </w:rPr>
        <w:t>, z</w:t>
      </w:r>
      <w:r w:rsidR="00DD438D" w:rsidRPr="00E275E8">
        <w:rPr>
          <w:rFonts w:ascii="Tahoma" w:hAnsi="Tahoma" w:cs="Tahoma"/>
          <w:sz w:val="20"/>
          <w:szCs w:val="20"/>
        </w:rPr>
        <w:t>áruční podmínky</w:t>
      </w:r>
    </w:p>
    <w:p w14:paraId="2117C060" w14:textId="77777777" w:rsidR="00DD438D" w:rsidRPr="00E275E8" w:rsidRDefault="00DD438D">
      <w:pPr>
        <w:pStyle w:val="Smlouva-eslo"/>
        <w:widowControl/>
        <w:tabs>
          <w:tab w:val="left" w:pos="540"/>
          <w:tab w:val="left" w:pos="1260"/>
          <w:tab w:val="left" w:pos="1980"/>
          <w:tab w:val="left" w:pos="3960"/>
        </w:tabs>
        <w:spacing w:before="0" w:line="240" w:lineRule="auto"/>
        <w:rPr>
          <w:rFonts w:ascii="Tahoma" w:hAnsi="Tahoma" w:cs="Tahoma"/>
          <w:sz w:val="20"/>
        </w:rPr>
      </w:pPr>
    </w:p>
    <w:p w14:paraId="273BE424" w14:textId="77777777" w:rsidR="00DD438D" w:rsidRPr="00E275E8" w:rsidRDefault="00DD438D" w:rsidP="00EB0050">
      <w:pPr>
        <w:numPr>
          <w:ilvl w:val="0"/>
          <w:numId w:val="11"/>
        </w:numPr>
        <w:tabs>
          <w:tab w:val="left" w:pos="-1418"/>
        </w:tabs>
        <w:jc w:val="both"/>
        <w:rPr>
          <w:rFonts w:ascii="Tahoma" w:hAnsi="Tahoma" w:cs="Tahoma"/>
          <w:sz w:val="20"/>
          <w:szCs w:val="20"/>
        </w:rPr>
      </w:pPr>
      <w:r w:rsidRPr="00E275E8">
        <w:rPr>
          <w:rFonts w:ascii="Tahoma" w:hAnsi="Tahoma" w:cs="Tahoma"/>
          <w:sz w:val="20"/>
          <w:szCs w:val="20"/>
        </w:rPr>
        <w:t>D</w:t>
      </w:r>
      <w:r w:rsidR="00E275E8" w:rsidRPr="00E275E8">
        <w:rPr>
          <w:rFonts w:ascii="Tahoma" w:hAnsi="Tahoma" w:cs="Tahoma"/>
          <w:sz w:val="20"/>
          <w:szCs w:val="20"/>
        </w:rPr>
        <w:t>ílo má vadu</w:t>
      </w:r>
      <w:r w:rsidRPr="00E275E8">
        <w:rPr>
          <w:rFonts w:ascii="Tahoma" w:hAnsi="Tahoma" w:cs="Tahoma"/>
          <w:sz w:val="20"/>
          <w:szCs w:val="20"/>
        </w:rPr>
        <w:t>, jestliže jeho provedení ne</w:t>
      </w:r>
      <w:r w:rsidR="00E275E8" w:rsidRPr="00E275E8">
        <w:rPr>
          <w:rFonts w:ascii="Tahoma" w:hAnsi="Tahoma" w:cs="Tahoma"/>
          <w:sz w:val="20"/>
          <w:szCs w:val="20"/>
        </w:rPr>
        <w:t>odpovídá požadavkům uvedeným v </w:t>
      </w:r>
      <w:r w:rsidRPr="00E275E8">
        <w:rPr>
          <w:rFonts w:ascii="Tahoma" w:hAnsi="Tahoma" w:cs="Tahoma"/>
          <w:sz w:val="20"/>
          <w:szCs w:val="20"/>
        </w:rPr>
        <w:t>této smlouvě, jiné dokumentaci vztahující se k provedení díla, pokynům objednatele nebo právním předpisům nebo pokud neumožňuje užívání, k němuž bylo určeno a zhotoveno.</w:t>
      </w:r>
    </w:p>
    <w:p w14:paraId="3FABF492" w14:textId="77777777" w:rsidR="00DD438D" w:rsidRDefault="00E275E8" w:rsidP="00EB0050">
      <w:pPr>
        <w:numPr>
          <w:ilvl w:val="0"/>
          <w:numId w:val="11"/>
        </w:numPr>
        <w:tabs>
          <w:tab w:val="left" w:pos="-1418"/>
        </w:tabs>
        <w:spacing w:before="120"/>
        <w:jc w:val="both"/>
        <w:rPr>
          <w:rFonts w:ascii="Tahoma" w:hAnsi="Tahoma" w:cs="Tahoma"/>
          <w:sz w:val="20"/>
          <w:szCs w:val="20"/>
        </w:rPr>
      </w:pPr>
      <w:r w:rsidRPr="00E275E8">
        <w:rPr>
          <w:rFonts w:ascii="Tahoma" w:hAnsi="Tahoma" w:cs="Tahoma"/>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r w:rsidR="00DD438D" w:rsidRPr="00E275E8">
        <w:rPr>
          <w:rFonts w:ascii="Tahoma" w:hAnsi="Tahoma" w:cs="Tahoma"/>
          <w:sz w:val="20"/>
          <w:szCs w:val="20"/>
        </w:rPr>
        <w:t xml:space="preserve">. </w:t>
      </w:r>
    </w:p>
    <w:p w14:paraId="42D2676C" w14:textId="77777777" w:rsidR="004C5086" w:rsidRDefault="00F4119C" w:rsidP="00EB0050">
      <w:pPr>
        <w:numPr>
          <w:ilvl w:val="0"/>
          <w:numId w:val="11"/>
        </w:numPr>
        <w:tabs>
          <w:tab w:val="left" w:pos="-1418"/>
        </w:tabs>
        <w:spacing w:before="120"/>
        <w:jc w:val="both"/>
        <w:rPr>
          <w:rFonts w:ascii="Tahoma" w:hAnsi="Tahoma" w:cs="Tahoma"/>
          <w:sz w:val="20"/>
          <w:szCs w:val="20"/>
        </w:rPr>
      </w:pPr>
      <w:r>
        <w:rPr>
          <w:rFonts w:ascii="Tahoma" w:hAnsi="Tahoma" w:cs="Tahoma"/>
          <w:sz w:val="20"/>
          <w:szCs w:val="20"/>
        </w:rPr>
        <w:t xml:space="preserve">Zhotovitel poskytuje objednateli na provedené dílo záruku za jakost (dále jen „záruka“) ve smyslu </w:t>
      </w:r>
      <w:r>
        <w:rPr>
          <w:rFonts w:ascii="Courier New" w:hAnsi="Courier New" w:cs="Courier New"/>
          <w:sz w:val="20"/>
          <w:szCs w:val="20"/>
        </w:rPr>
        <w:t>§</w:t>
      </w:r>
      <w:r>
        <w:rPr>
          <w:rFonts w:ascii="Tahoma" w:hAnsi="Tahoma" w:cs="Tahoma"/>
          <w:sz w:val="20"/>
          <w:szCs w:val="20"/>
        </w:rPr>
        <w:t xml:space="preserve"> 2619 a </w:t>
      </w:r>
      <w:r>
        <w:rPr>
          <w:rFonts w:ascii="Courier New" w:hAnsi="Courier New" w:cs="Courier New"/>
          <w:sz w:val="20"/>
          <w:szCs w:val="20"/>
        </w:rPr>
        <w:t>§</w:t>
      </w:r>
      <w:r>
        <w:rPr>
          <w:rFonts w:ascii="Tahoma" w:hAnsi="Tahoma" w:cs="Tahoma"/>
          <w:sz w:val="20"/>
          <w:szCs w:val="20"/>
        </w:rPr>
        <w:t xml:space="preserve"> 2113 a násl. občanského zákoníku, a to v</w:t>
      </w:r>
      <w:r w:rsidR="00581386">
        <w:rPr>
          <w:rFonts w:ascii="Tahoma" w:hAnsi="Tahoma" w:cs="Tahoma"/>
          <w:sz w:val="20"/>
          <w:szCs w:val="20"/>
        </w:rPr>
        <w:t> </w:t>
      </w:r>
      <w:r>
        <w:rPr>
          <w:rFonts w:ascii="Tahoma" w:hAnsi="Tahoma" w:cs="Tahoma"/>
          <w:sz w:val="20"/>
          <w:szCs w:val="20"/>
        </w:rPr>
        <w:t>délc</w:t>
      </w:r>
      <w:r w:rsidR="00581386">
        <w:rPr>
          <w:rFonts w:ascii="Tahoma" w:hAnsi="Tahoma" w:cs="Tahoma"/>
          <w:sz w:val="20"/>
          <w:szCs w:val="20"/>
        </w:rPr>
        <w:t xml:space="preserve">e 24 </w:t>
      </w:r>
      <w:r>
        <w:rPr>
          <w:rFonts w:ascii="Tahoma" w:hAnsi="Tahoma" w:cs="Tahoma"/>
          <w:sz w:val="20"/>
          <w:szCs w:val="20"/>
        </w:rPr>
        <w:t>měsíců (dále též „záruční doba“).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14:paraId="1CD660AB" w14:textId="77777777" w:rsidR="00F4119C" w:rsidRPr="00E275E8" w:rsidRDefault="00F4119C" w:rsidP="00EB0050">
      <w:pPr>
        <w:numPr>
          <w:ilvl w:val="0"/>
          <w:numId w:val="11"/>
        </w:numPr>
        <w:tabs>
          <w:tab w:val="left" w:pos="-1418"/>
        </w:tabs>
        <w:spacing w:before="120"/>
        <w:jc w:val="both"/>
        <w:rPr>
          <w:rFonts w:ascii="Tahoma" w:hAnsi="Tahoma" w:cs="Tahoma"/>
          <w:sz w:val="20"/>
          <w:szCs w:val="20"/>
        </w:rPr>
      </w:pPr>
      <w:r>
        <w:rPr>
          <w:rFonts w:ascii="Tahoma" w:hAnsi="Tahoma" w:cs="Tahoma"/>
          <w:sz w:val="20"/>
          <w:szCs w:val="20"/>
        </w:rPr>
        <w:t>Vady za díla dle odst. 2 tohoto článku a vady, které se projeví po záruční dobu, budou zhotovitelem odstraněny bezplatně.</w:t>
      </w:r>
    </w:p>
    <w:p w14:paraId="67475011" w14:textId="77777777" w:rsidR="00DD438D" w:rsidRPr="00F4119C" w:rsidRDefault="00DD438D" w:rsidP="00EB0050">
      <w:pPr>
        <w:numPr>
          <w:ilvl w:val="0"/>
          <w:numId w:val="11"/>
        </w:numPr>
        <w:tabs>
          <w:tab w:val="left" w:pos="-1418"/>
        </w:tabs>
        <w:spacing w:before="120"/>
        <w:jc w:val="both"/>
        <w:rPr>
          <w:rFonts w:ascii="Tahoma" w:hAnsi="Tahoma" w:cs="Tahoma"/>
          <w:sz w:val="20"/>
          <w:szCs w:val="20"/>
        </w:rPr>
      </w:pPr>
      <w:r w:rsidRPr="00F4119C">
        <w:rPr>
          <w:rFonts w:ascii="Tahoma" w:hAnsi="Tahoma" w:cs="Tahoma"/>
          <w:sz w:val="20"/>
          <w:szCs w:val="20"/>
        </w:rPr>
        <w:t>Veškeré vady díla je objednatel povinen uplatnit u zhotovitele bez zbytečného odkladu poté, kdy vadu zjistil, a to formou písemného oznámení (popř. faxem nebo e-mailem), obsahující</w:t>
      </w:r>
      <w:r w:rsidR="00F4119C" w:rsidRPr="00F4119C">
        <w:rPr>
          <w:rFonts w:ascii="Tahoma" w:hAnsi="Tahoma" w:cs="Tahoma"/>
          <w:sz w:val="20"/>
          <w:szCs w:val="20"/>
        </w:rPr>
        <w:t>m co nejpodrobněji</w:t>
      </w:r>
      <w:r w:rsidRPr="00F4119C">
        <w:rPr>
          <w:rFonts w:ascii="Tahoma" w:hAnsi="Tahoma" w:cs="Tahoma"/>
          <w:sz w:val="20"/>
          <w:szCs w:val="20"/>
        </w:rPr>
        <w:t xml:space="preserve"> specifikaci zjištěné vady. Objednatel bude vady díla oznamovat </w:t>
      </w:r>
      <w:proofErr w:type="gramStart"/>
      <w:r w:rsidRPr="00F4119C">
        <w:rPr>
          <w:rFonts w:ascii="Tahoma" w:hAnsi="Tahoma" w:cs="Tahoma"/>
          <w:sz w:val="20"/>
          <w:szCs w:val="20"/>
        </w:rPr>
        <w:t>na</w:t>
      </w:r>
      <w:proofErr w:type="gramEnd"/>
      <w:r w:rsidRPr="00F4119C">
        <w:rPr>
          <w:rFonts w:ascii="Tahoma" w:hAnsi="Tahoma" w:cs="Tahoma"/>
          <w:sz w:val="20"/>
          <w:szCs w:val="20"/>
        </w:rPr>
        <w:t>:</w:t>
      </w:r>
    </w:p>
    <w:p w14:paraId="35D7951C" w14:textId="3E4B9B79" w:rsidR="00DD438D" w:rsidRPr="00F4119C" w:rsidRDefault="00DD438D" w:rsidP="00EB0050">
      <w:pPr>
        <w:pStyle w:val="Zkladntextodsazen2"/>
        <w:numPr>
          <w:ilvl w:val="1"/>
          <w:numId w:val="5"/>
        </w:numPr>
        <w:tabs>
          <w:tab w:val="left" w:pos="0"/>
          <w:tab w:val="num" w:pos="900"/>
          <w:tab w:val="num" w:pos="1260"/>
        </w:tabs>
        <w:ind w:left="1260" w:hanging="360"/>
        <w:rPr>
          <w:rFonts w:ascii="Tahoma" w:hAnsi="Tahoma" w:cs="Tahoma"/>
          <w:sz w:val="20"/>
          <w:szCs w:val="20"/>
        </w:rPr>
      </w:pPr>
      <w:r w:rsidRPr="00F4119C">
        <w:rPr>
          <w:rFonts w:ascii="Tahoma" w:hAnsi="Tahoma" w:cs="Tahoma"/>
          <w:sz w:val="20"/>
          <w:szCs w:val="20"/>
        </w:rPr>
        <w:t xml:space="preserve">e-mail: </w:t>
      </w:r>
      <w:r w:rsidR="00E83F8A">
        <w:rPr>
          <w:rFonts w:ascii="Tahoma" w:hAnsi="Tahoma" w:cs="Tahoma"/>
          <w:sz w:val="20"/>
          <w:szCs w:val="20"/>
        </w:rPr>
        <w:t>email@atelierstefkova.cz</w:t>
      </w:r>
    </w:p>
    <w:p w14:paraId="2A803375" w14:textId="07B4C401" w:rsidR="00E50C54" w:rsidRPr="00F4119C" w:rsidRDefault="00E50C54" w:rsidP="00EB0050">
      <w:pPr>
        <w:pStyle w:val="Zkladntextodsazen2"/>
        <w:numPr>
          <w:ilvl w:val="1"/>
          <w:numId w:val="5"/>
        </w:numPr>
        <w:tabs>
          <w:tab w:val="left" w:pos="0"/>
          <w:tab w:val="num" w:pos="900"/>
          <w:tab w:val="num" w:pos="1260"/>
        </w:tabs>
        <w:ind w:left="1260" w:hanging="360"/>
        <w:rPr>
          <w:rFonts w:ascii="Tahoma" w:hAnsi="Tahoma" w:cs="Tahoma"/>
          <w:sz w:val="20"/>
          <w:szCs w:val="20"/>
        </w:rPr>
      </w:pPr>
      <w:r w:rsidRPr="00F4119C">
        <w:rPr>
          <w:rFonts w:ascii="Tahoma" w:hAnsi="Tahoma" w:cs="Tahoma"/>
          <w:sz w:val="20"/>
          <w:szCs w:val="20"/>
        </w:rPr>
        <w:t xml:space="preserve">adresu: </w:t>
      </w:r>
      <w:r w:rsidR="00E83F8A">
        <w:rPr>
          <w:rFonts w:ascii="Tahoma" w:hAnsi="Tahoma" w:cs="Tahoma"/>
          <w:sz w:val="20"/>
          <w:szCs w:val="20"/>
        </w:rPr>
        <w:t>ATELIER_ŠTEFKOVÁ, s. r.o., Poděbradova 3359, 702 00 Ostrava</w:t>
      </w:r>
    </w:p>
    <w:p w14:paraId="0597ADD5" w14:textId="77777777" w:rsidR="00F4119C" w:rsidRPr="00F4119C" w:rsidRDefault="00F4119C" w:rsidP="00EB0050">
      <w:pPr>
        <w:pStyle w:val="Smlouva-eslo"/>
        <w:widowControl/>
        <w:numPr>
          <w:ilvl w:val="0"/>
          <w:numId w:val="11"/>
        </w:numPr>
        <w:tabs>
          <w:tab w:val="left" w:pos="-1418"/>
        </w:tabs>
        <w:spacing w:line="240" w:lineRule="auto"/>
        <w:rPr>
          <w:rFonts w:ascii="Tahoma" w:hAnsi="Tahoma" w:cs="Tahoma"/>
          <w:sz w:val="20"/>
        </w:rPr>
      </w:pPr>
      <w:r w:rsidRPr="00F4119C">
        <w:rPr>
          <w:rFonts w:ascii="Tahoma" w:hAnsi="Tahoma" w:cs="Tahoma"/>
          <w:sz w:val="20"/>
        </w:rPr>
        <w:t>Objednatel má právo na odstranění vady dodáním nové věci nebo opravou; je-li vadné plnění podstatným porušením smlouvy, má také právo od smlouvy odstoupit. Právo volby plnění má objednatel.</w:t>
      </w:r>
    </w:p>
    <w:p w14:paraId="26F46619" w14:textId="20AD8443" w:rsidR="00DD438D" w:rsidRPr="00581386" w:rsidRDefault="00DD438D" w:rsidP="00EB0050">
      <w:pPr>
        <w:pStyle w:val="Smlouva-eslo"/>
        <w:widowControl/>
        <w:numPr>
          <w:ilvl w:val="0"/>
          <w:numId w:val="11"/>
        </w:numPr>
        <w:tabs>
          <w:tab w:val="left" w:pos="-1418"/>
        </w:tabs>
        <w:spacing w:line="240" w:lineRule="auto"/>
        <w:rPr>
          <w:rFonts w:ascii="Tahoma" w:hAnsi="Tahoma" w:cs="Tahoma"/>
          <w:sz w:val="20"/>
        </w:rPr>
      </w:pPr>
      <w:r w:rsidRPr="00581386">
        <w:rPr>
          <w:rFonts w:ascii="Tahoma" w:hAnsi="Tahoma" w:cs="Tahoma"/>
          <w:sz w:val="20"/>
        </w:rPr>
        <w:t xml:space="preserve">Zhotovitel je povinen </w:t>
      </w:r>
      <w:r w:rsidR="00CB664F" w:rsidRPr="00581386">
        <w:rPr>
          <w:rFonts w:ascii="Tahoma" w:hAnsi="Tahoma" w:cs="Tahoma"/>
          <w:sz w:val="20"/>
        </w:rPr>
        <w:t>odstranit vadu díla nejpozději d</w:t>
      </w:r>
      <w:r w:rsidR="00581386" w:rsidRPr="00581386">
        <w:rPr>
          <w:rFonts w:ascii="Tahoma" w:hAnsi="Tahoma" w:cs="Tahoma"/>
          <w:sz w:val="20"/>
        </w:rPr>
        <w:t xml:space="preserve">o </w:t>
      </w:r>
      <w:r w:rsidR="00E83F8A">
        <w:rPr>
          <w:rFonts w:ascii="Tahoma" w:hAnsi="Tahoma" w:cs="Tahoma"/>
          <w:sz w:val="20"/>
        </w:rPr>
        <w:t>24 hodin</w:t>
      </w:r>
      <w:r w:rsidR="00CB664F" w:rsidRPr="00581386">
        <w:rPr>
          <w:rFonts w:ascii="Tahoma" w:hAnsi="Tahoma" w:cs="Tahoma"/>
          <w:sz w:val="20"/>
        </w:rPr>
        <w:t xml:space="preserve"> od jejího oznámení objednatelem, pokud se smluvní strany v konkrétním případě nedohodnou písemně jinak</w:t>
      </w:r>
      <w:r w:rsidRPr="00581386">
        <w:rPr>
          <w:rFonts w:ascii="Tahoma" w:hAnsi="Tahoma" w:cs="Tahoma"/>
          <w:sz w:val="20"/>
        </w:rPr>
        <w:t>.</w:t>
      </w:r>
    </w:p>
    <w:p w14:paraId="08FD9CE2" w14:textId="77777777" w:rsidR="00581386" w:rsidRPr="00581386" w:rsidRDefault="00581386" w:rsidP="00EB0050">
      <w:pPr>
        <w:pStyle w:val="Smlouva-eslo"/>
        <w:widowControl/>
        <w:numPr>
          <w:ilvl w:val="0"/>
          <w:numId w:val="11"/>
        </w:numPr>
        <w:tabs>
          <w:tab w:val="left" w:pos="-1418"/>
        </w:tabs>
        <w:spacing w:line="240" w:lineRule="auto"/>
        <w:rPr>
          <w:rFonts w:ascii="Tahoma" w:hAnsi="Tahoma" w:cs="Tahoma"/>
          <w:sz w:val="20"/>
        </w:rPr>
      </w:pPr>
      <w:r w:rsidRPr="00581386">
        <w:rPr>
          <w:rFonts w:ascii="Tahoma" w:hAnsi="Tahoma" w:cs="Tahoma"/>
          <w:sz w:val="20"/>
        </w:rPr>
        <w:t>Provedenou opravu vady díla zhotovitel objednateli předá písemným protokolem.</w:t>
      </w:r>
    </w:p>
    <w:p w14:paraId="04784EBD" w14:textId="77777777" w:rsidR="00DD438D" w:rsidRPr="00581386" w:rsidRDefault="00DD438D" w:rsidP="00EB0050">
      <w:pPr>
        <w:pStyle w:val="Smlouva-eslo"/>
        <w:widowControl/>
        <w:numPr>
          <w:ilvl w:val="0"/>
          <w:numId w:val="11"/>
        </w:numPr>
        <w:tabs>
          <w:tab w:val="left" w:pos="-1418"/>
        </w:tabs>
        <w:spacing w:line="240" w:lineRule="auto"/>
        <w:rPr>
          <w:rFonts w:ascii="Tahoma" w:hAnsi="Tahoma" w:cs="Tahoma"/>
          <w:sz w:val="20"/>
        </w:rPr>
      </w:pPr>
      <w:r w:rsidRPr="00581386">
        <w:rPr>
          <w:rFonts w:ascii="Tahoma" w:hAnsi="Tahoma" w:cs="Tahoma"/>
          <w:sz w:val="20"/>
        </w:rPr>
        <w:lastRenderedPageBreak/>
        <w:t>Na provedenou opravu poskytne zhotovitel záruku v délce 24 měsíců.</w:t>
      </w:r>
    </w:p>
    <w:p w14:paraId="16716AD3" w14:textId="77777777" w:rsidR="00DD438D" w:rsidRPr="00581386" w:rsidRDefault="00DD438D" w:rsidP="00EB0050">
      <w:pPr>
        <w:pStyle w:val="Smlouva-eslo"/>
        <w:widowControl/>
        <w:numPr>
          <w:ilvl w:val="0"/>
          <w:numId w:val="11"/>
        </w:numPr>
        <w:tabs>
          <w:tab w:val="left" w:pos="-1418"/>
        </w:tabs>
        <w:spacing w:line="240" w:lineRule="auto"/>
        <w:rPr>
          <w:rFonts w:ascii="Tahoma" w:hAnsi="Tahoma" w:cs="Tahoma"/>
          <w:sz w:val="20"/>
        </w:rPr>
      </w:pPr>
      <w:r w:rsidRPr="00581386">
        <w:rPr>
          <w:rFonts w:ascii="Tahoma" w:hAnsi="Tahoma" w:cs="Tahoma"/>
          <w:sz w:val="20"/>
        </w:rPr>
        <w:t>Zhotovitel je povinen uhradit objednateli škodu, která mu vznikla vadným plněním, a to v plné výši. Zhotovitel rovněž objednateli uhradí nákl</w:t>
      </w:r>
      <w:r w:rsidR="00EF7795" w:rsidRPr="00581386">
        <w:rPr>
          <w:rFonts w:ascii="Tahoma" w:hAnsi="Tahoma" w:cs="Tahoma"/>
          <w:sz w:val="20"/>
        </w:rPr>
        <w:t>ady vzniklé při uplatňování práv</w:t>
      </w:r>
      <w:r w:rsidR="00581386" w:rsidRPr="00581386">
        <w:rPr>
          <w:rFonts w:ascii="Tahoma" w:hAnsi="Tahoma" w:cs="Tahoma"/>
          <w:sz w:val="20"/>
        </w:rPr>
        <w:t xml:space="preserve"> z vadného plnění</w:t>
      </w:r>
      <w:r w:rsidRPr="00581386">
        <w:rPr>
          <w:rFonts w:ascii="Tahoma" w:hAnsi="Tahoma" w:cs="Tahoma"/>
          <w:sz w:val="20"/>
        </w:rPr>
        <w:t>.</w:t>
      </w:r>
    </w:p>
    <w:p w14:paraId="181BE30B" w14:textId="77777777" w:rsidR="00DD438D" w:rsidRPr="00B97F5A" w:rsidRDefault="00DD438D">
      <w:pPr>
        <w:tabs>
          <w:tab w:val="left" w:pos="357"/>
          <w:tab w:val="left" w:pos="540"/>
          <w:tab w:val="left" w:pos="1980"/>
          <w:tab w:val="left" w:pos="7380"/>
        </w:tabs>
        <w:spacing w:before="120" w:after="120"/>
        <w:jc w:val="both"/>
        <w:rPr>
          <w:rFonts w:ascii="Tahoma" w:hAnsi="Tahoma" w:cs="Tahoma"/>
          <w:sz w:val="20"/>
          <w:szCs w:val="20"/>
          <w:highlight w:val="yellow"/>
        </w:rPr>
      </w:pPr>
    </w:p>
    <w:p w14:paraId="00E1CDEE" w14:textId="77777777" w:rsidR="00DD438D" w:rsidRPr="009E6BB2" w:rsidRDefault="00DD438D" w:rsidP="00EB0050">
      <w:pPr>
        <w:numPr>
          <w:ilvl w:val="0"/>
          <w:numId w:val="13"/>
        </w:numPr>
        <w:spacing w:before="120" w:after="120"/>
        <w:jc w:val="center"/>
        <w:rPr>
          <w:rFonts w:ascii="Tahoma" w:hAnsi="Tahoma" w:cs="Tahoma"/>
          <w:b/>
          <w:sz w:val="20"/>
          <w:szCs w:val="20"/>
        </w:rPr>
      </w:pPr>
    </w:p>
    <w:p w14:paraId="71A5C806" w14:textId="77777777" w:rsidR="00DD438D" w:rsidRPr="009E6BB2" w:rsidRDefault="00DD438D">
      <w:pPr>
        <w:pStyle w:val="Zkladntext"/>
        <w:tabs>
          <w:tab w:val="left" w:pos="357"/>
        </w:tabs>
        <w:spacing w:before="120"/>
        <w:jc w:val="center"/>
        <w:rPr>
          <w:rFonts w:ascii="Tahoma" w:hAnsi="Tahoma" w:cs="Tahoma"/>
          <w:b/>
          <w:sz w:val="20"/>
          <w:szCs w:val="20"/>
        </w:rPr>
      </w:pPr>
      <w:r w:rsidRPr="009E6BB2">
        <w:rPr>
          <w:rFonts w:ascii="Tahoma" w:hAnsi="Tahoma" w:cs="Tahoma"/>
          <w:b/>
          <w:sz w:val="20"/>
          <w:szCs w:val="20"/>
        </w:rPr>
        <w:t>Sankce</w:t>
      </w:r>
    </w:p>
    <w:p w14:paraId="7FF78098" w14:textId="77777777" w:rsidR="00DD438D" w:rsidRPr="00B97F5A" w:rsidRDefault="00DD438D">
      <w:pPr>
        <w:pStyle w:val="Zkladntext"/>
        <w:tabs>
          <w:tab w:val="left" w:pos="357"/>
        </w:tabs>
        <w:jc w:val="center"/>
        <w:rPr>
          <w:rFonts w:ascii="Tahoma" w:hAnsi="Tahoma" w:cs="Tahoma"/>
          <w:b/>
          <w:sz w:val="20"/>
          <w:szCs w:val="20"/>
          <w:highlight w:val="yellow"/>
        </w:rPr>
      </w:pPr>
    </w:p>
    <w:p w14:paraId="550D3AAF" w14:textId="37A33F51" w:rsidR="00DD438D" w:rsidRPr="00D810FE" w:rsidRDefault="00DD438D" w:rsidP="00EB0050">
      <w:pPr>
        <w:pStyle w:val="Zkladntext"/>
        <w:numPr>
          <w:ilvl w:val="1"/>
          <w:numId w:val="4"/>
        </w:numPr>
        <w:tabs>
          <w:tab w:val="clear" w:pos="540"/>
          <w:tab w:val="clear" w:pos="2149"/>
          <w:tab w:val="num" w:pos="360"/>
        </w:tabs>
        <w:spacing w:after="120"/>
        <w:ind w:left="357" w:hanging="357"/>
        <w:rPr>
          <w:rFonts w:ascii="Tahoma" w:hAnsi="Tahoma" w:cs="Tahoma"/>
          <w:sz w:val="20"/>
          <w:szCs w:val="20"/>
        </w:rPr>
      </w:pPr>
      <w:r w:rsidRPr="009E6BB2">
        <w:rPr>
          <w:rFonts w:ascii="Tahoma" w:hAnsi="Tahoma" w:cs="Tahoma"/>
          <w:sz w:val="20"/>
          <w:szCs w:val="20"/>
        </w:rPr>
        <w:t xml:space="preserve">V případě, že zhotovitel neprovede dílo </w:t>
      </w:r>
      <w:r w:rsidR="008E15FF">
        <w:rPr>
          <w:rFonts w:ascii="Tahoma" w:hAnsi="Tahoma" w:cs="Tahoma"/>
          <w:sz w:val="20"/>
          <w:szCs w:val="20"/>
        </w:rPr>
        <w:t xml:space="preserve">nebo jeho kteroukoliv část </w:t>
      </w:r>
      <w:r w:rsidRPr="009E6BB2">
        <w:rPr>
          <w:rFonts w:ascii="Tahoma" w:hAnsi="Tahoma" w:cs="Tahoma"/>
          <w:sz w:val="20"/>
          <w:szCs w:val="20"/>
        </w:rPr>
        <w:t>řádně a včas, je povinen zaplatit objednateli smluvní pokutu ve výši</w:t>
      </w:r>
      <w:r w:rsidR="003948DD" w:rsidRPr="009E6BB2">
        <w:rPr>
          <w:rFonts w:ascii="Tahoma" w:hAnsi="Tahoma" w:cs="Tahoma"/>
          <w:iCs/>
          <w:sz w:val="20"/>
          <w:szCs w:val="20"/>
        </w:rPr>
        <w:t xml:space="preserve"> 0,</w:t>
      </w:r>
      <w:r w:rsidR="008E15FF">
        <w:rPr>
          <w:rFonts w:ascii="Tahoma" w:hAnsi="Tahoma" w:cs="Tahoma"/>
          <w:iCs/>
          <w:sz w:val="20"/>
          <w:szCs w:val="20"/>
        </w:rPr>
        <w:t>2</w:t>
      </w:r>
      <w:r w:rsidR="003948DD" w:rsidRPr="009E6BB2">
        <w:rPr>
          <w:rFonts w:ascii="Tahoma" w:hAnsi="Tahoma" w:cs="Tahoma"/>
          <w:iCs/>
          <w:sz w:val="20"/>
          <w:szCs w:val="20"/>
        </w:rPr>
        <w:t xml:space="preserve"> % z</w:t>
      </w:r>
      <w:r w:rsidR="008E15FF">
        <w:rPr>
          <w:rFonts w:ascii="Tahoma" w:hAnsi="Tahoma" w:cs="Tahoma"/>
          <w:iCs/>
          <w:sz w:val="20"/>
          <w:szCs w:val="20"/>
        </w:rPr>
        <w:t xml:space="preserve"> celkové </w:t>
      </w:r>
      <w:r w:rsidR="003948DD" w:rsidRPr="009E6BB2">
        <w:rPr>
          <w:rFonts w:ascii="Tahoma" w:hAnsi="Tahoma" w:cs="Tahoma"/>
          <w:iCs/>
          <w:sz w:val="20"/>
          <w:szCs w:val="20"/>
        </w:rPr>
        <w:t xml:space="preserve">ceny za </w:t>
      </w:r>
      <w:r w:rsidR="00E83F8A">
        <w:rPr>
          <w:rFonts w:ascii="Tahoma" w:hAnsi="Tahoma" w:cs="Tahoma"/>
          <w:iCs/>
          <w:sz w:val="20"/>
          <w:szCs w:val="20"/>
        </w:rPr>
        <w:t xml:space="preserve">příslušnou část </w:t>
      </w:r>
      <w:r w:rsidR="00E83F8A" w:rsidRPr="00E83F8A">
        <w:rPr>
          <w:rFonts w:ascii="Tahoma" w:hAnsi="Tahoma" w:cs="Tahoma"/>
          <w:iCs/>
          <w:sz w:val="20"/>
          <w:szCs w:val="20"/>
        </w:rPr>
        <w:t>díla</w:t>
      </w:r>
      <w:r w:rsidRPr="00E83F8A">
        <w:rPr>
          <w:rFonts w:ascii="Tahoma" w:hAnsi="Tahoma" w:cs="Tahoma"/>
          <w:iCs/>
          <w:sz w:val="20"/>
          <w:szCs w:val="20"/>
        </w:rPr>
        <w:t xml:space="preserve"> včetně DPH dle čl. IV odst. 1 </w:t>
      </w:r>
      <w:r w:rsidR="008E15FF" w:rsidRPr="00E83F8A">
        <w:rPr>
          <w:rFonts w:ascii="Tahoma" w:hAnsi="Tahoma" w:cs="Tahoma"/>
          <w:iCs/>
          <w:sz w:val="20"/>
          <w:szCs w:val="20"/>
        </w:rPr>
        <w:t xml:space="preserve">písm. a) nebo b) </w:t>
      </w:r>
      <w:r w:rsidRPr="00E83F8A">
        <w:rPr>
          <w:rFonts w:ascii="Tahoma" w:hAnsi="Tahoma" w:cs="Tahoma"/>
          <w:iCs/>
          <w:sz w:val="20"/>
          <w:szCs w:val="20"/>
        </w:rPr>
        <w:t>této smlouvy</w:t>
      </w:r>
      <w:r w:rsidRPr="00E83F8A">
        <w:rPr>
          <w:rFonts w:ascii="Tahoma" w:hAnsi="Tahoma" w:cs="Tahoma"/>
          <w:sz w:val="20"/>
          <w:szCs w:val="20"/>
        </w:rPr>
        <w:t>, a to za každý i započatý den prodlení.</w:t>
      </w:r>
      <w:r w:rsidR="00166E00" w:rsidRPr="009E6BB2">
        <w:rPr>
          <w:rFonts w:ascii="Tahoma" w:hAnsi="Tahoma" w:cs="Tahoma"/>
          <w:sz w:val="20"/>
          <w:szCs w:val="20"/>
        </w:rPr>
        <w:t xml:space="preserve"> </w:t>
      </w:r>
    </w:p>
    <w:p w14:paraId="779121F7" w14:textId="3475FC7E" w:rsidR="00DD438D" w:rsidRPr="00E83F8A" w:rsidRDefault="00DD438D" w:rsidP="00EB0050">
      <w:pPr>
        <w:pStyle w:val="Zkladntext"/>
        <w:numPr>
          <w:ilvl w:val="1"/>
          <w:numId w:val="4"/>
        </w:numPr>
        <w:tabs>
          <w:tab w:val="clear" w:pos="540"/>
          <w:tab w:val="clear" w:pos="2149"/>
          <w:tab w:val="num" w:pos="360"/>
        </w:tabs>
        <w:spacing w:after="120"/>
        <w:ind w:left="357" w:hanging="357"/>
        <w:rPr>
          <w:rFonts w:ascii="Tahoma" w:hAnsi="Tahoma" w:cs="Tahoma"/>
          <w:sz w:val="20"/>
          <w:szCs w:val="20"/>
        </w:rPr>
      </w:pPr>
      <w:r w:rsidRPr="00D810FE">
        <w:rPr>
          <w:rFonts w:ascii="Tahoma" w:hAnsi="Tahoma" w:cs="Tahoma"/>
          <w:sz w:val="20"/>
          <w:szCs w:val="20"/>
        </w:rPr>
        <w:t>Pokud zhotovitel neodstraní vadu</w:t>
      </w:r>
      <w:r w:rsidR="00D810FE" w:rsidRPr="00D810FE">
        <w:rPr>
          <w:rFonts w:ascii="Tahoma" w:hAnsi="Tahoma" w:cs="Tahoma"/>
          <w:sz w:val="20"/>
          <w:szCs w:val="20"/>
        </w:rPr>
        <w:t xml:space="preserve"> díla ve lhůtě uvedené v čl. X odst. 7</w:t>
      </w:r>
      <w:r w:rsidRPr="00D810FE">
        <w:rPr>
          <w:rFonts w:ascii="Tahoma" w:hAnsi="Tahoma" w:cs="Tahoma"/>
          <w:sz w:val="20"/>
          <w:szCs w:val="20"/>
        </w:rPr>
        <w:t xml:space="preserve"> této smlouvy, je povinen zaplatit objednateli smluvní pokutu ve výši</w:t>
      </w:r>
      <w:r w:rsidRPr="00D810FE">
        <w:rPr>
          <w:rFonts w:ascii="Tahoma" w:hAnsi="Tahoma" w:cs="Tahoma"/>
          <w:iCs/>
          <w:sz w:val="20"/>
          <w:szCs w:val="20"/>
        </w:rPr>
        <w:t xml:space="preserve"> 0,</w:t>
      </w:r>
      <w:r w:rsidR="008E15FF">
        <w:rPr>
          <w:rFonts w:ascii="Tahoma" w:hAnsi="Tahoma" w:cs="Tahoma"/>
          <w:iCs/>
          <w:sz w:val="20"/>
          <w:szCs w:val="20"/>
        </w:rPr>
        <w:t>2</w:t>
      </w:r>
      <w:r w:rsidR="006B724D">
        <w:rPr>
          <w:rFonts w:ascii="Tahoma" w:hAnsi="Tahoma" w:cs="Tahoma"/>
          <w:iCs/>
          <w:sz w:val="20"/>
          <w:szCs w:val="20"/>
        </w:rPr>
        <w:t xml:space="preserve"> % </w:t>
      </w:r>
      <w:r w:rsidRPr="00D810FE">
        <w:rPr>
          <w:rFonts w:ascii="Tahoma" w:hAnsi="Tahoma" w:cs="Tahoma"/>
          <w:iCs/>
          <w:sz w:val="20"/>
          <w:szCs w:val="20"/>
        </w:rPr>
        <w:t>z</w:t>
      </w:r>
      <w:r w:rsidR="008E15FF">
        <w:rPr>
          <w:rFonts w:ascii="Tahoma" w:hAnsi="Tahoma" w:cs="Tahoma"/>
          <w:iCs/>
          <w:sz w:val="20"/>
          <w:szCs w:val="20"/>
        </w:rPr>
        <w:t xml:space="preserve"> celkové </w:t>
      </w:r>
      <w:r w:rsidRPr="00D810FE">
        <w:rPr>
          <w:rFonts w:ascii="Tahoma" w:hAnsi="Tahoma" w:cs="Tahoma"/>
          <w:iCs/>
          <w:sz w:val="20"/>
          <w:szCs w:val="20"/>
        </w:rPr>
        <w:t xml:space="preserve">ceny za </w:t>
      </w:r>
      <w:r w:rsidR="008E15FF">
        <w:rPr>
          <w:rFonts w:ascii="Tahoma" w:hAnsi="Tahoma" w:cs="Tahoma"/>
          <w:iCs/>
          <w:sz w:val="20"/>
          <w:szCs w:val="20"/>
        </w:rPr>
        <w:t xml:space="preserve">příslušnou část </w:t>
      </w:r>
      <w:r w:rsidRPr="00E83F8A">
        <w:rPr>
          <w:rFonts w:ascii="Tahoma" w:hAnsi="Tahoma" w:cs="Tahoma"/>
          <w:iCs/>
          <w:sz w:val="20"/>
          <w:szCs w:val="20"/>
        </w:rPr>
        <w:t>díl</w:t>
      </w:r>
      <w:r w:rsidR="008E15FF" w:rsidRPr="00E83F8A">
        <w:rPr>
          <w:rFonts w:ascii="Tahoma" w:hAnsi="Tahoma" w:cs="Tahoma"/>
          <w:iCs/>
          <w:sz w:val="20"/>
          <w:szCs w:val="20"/>
        </w:rPr>
        <w:t>a</w:t>
      </w:r>
      <w:r w:rsidRPr="00E83F8A">
        <w:rPr>
          <w:rFonts w:ascii="Tahoma" w:hAnsi="Tahoma" w:cs="Tahoma"/>
          <w:iCs/>
          <w:sz w:val="20"/>
          <w:szCs w:val="20"/>
        </w:rPr>
        <w:t xml:space="preserve"> včetně DPH dle čl. IV odst. 1 </w:t>
      </w:r>
      <w:r w:rsidR="008E15FF" w:rsidRPr="00E83F8A">
        <w:rPr>
          <w:rFonts w:ascii="Tahoma" w:hAnsi="Tahoma" w:cs="Tahoma"/>
          <w:iCs/>
          <w:sz w:val="20"/>
          <w:szCs w:val="20"/>
        </w:rPr>
        <w:t xml:space="preserve">písm. a nebo b) </w:t>
      </w:r>
      <w:r w:rsidRPr="00E83F8A">
        <w:rPr>
          <w:rFonts w:ascii="Tahoma" w:hAnsi="Tahoma" w:cs="Tahoma"/>
          <w:iCs/>
          <w:sz w:val="20"/>
          <w:szCs w:val="20"/>
        </w:rPr>
        <w:t>této smlouvy</w:t>
      </w:r>
      <w:r w:rsidRPr="00E83F8A">
        <w:rPr>
          <w:rFonts w:ascii="Tahoma" w:hAnsi="Tahoma" w:cs="Tahoma"/>
          <w:sz w:val="20"/>
          <w:szCs w:val="20"/>
        </w:rPr>
        <w:t xml:space="preserve">, a to za každý i započatý den prodlení. </w:t>
      </w:r>
    </w:p>
    <w:p w14:paraId="15D0EB22" w14:textId="77777777" w:rsidR="00DD438D" w:rsidRPr="00D810FE" w:rsidRDefault="00DD438D" w:rsidP="00EB0050">
      <w:pPr>
        <w:pStyle w:val="Zkladntext"/>
        <w:numPr>
          <w:ilvl w:val="1"/>
          <w:numId w:val="4"/>
        </w:numPr>
        <w:tabs>
          <w:tab w:val="clear" w:pos="540"/>
          <w:tab w:val="clear" w:pos="2149"/>
          <w:tab w:val="num" w:pos="360"/>
        </w:tabs>
        <w:spacing w:after="120"/>
        <w:ind w:left="357" w:hanging="357"/>
        <w:rPr>
          <w:rFonts w:ascii="Tahoma" w:hAnsi="Tahoma" w:cs="Tahoma"/>
          <w:sz w:val="20"/>
          <w:szCs w:val="20"/>
        </w:rPr>
      </w:pPr>
      <w:r w:rsidRPr="00D810FE">
        <w:rPr>
          <w:rFonts w:ascii="Tahoma" w:hAnsi="Tahoma" w:cs="Tahoma"/>
          <w:sz w:val="20"/>
          <w:szCs w:val="20"/>
        </w:rPr>
        <w:t xml:space="preserve">V případě porušení povinnosti uvedené v čl. VI odst. </w:t>
      </w:r>
      <w:r w:rsidR="008E15FF">
        <w:rPr>
          <w:rFonts w:ascii="Tahoma" w:hAnsi="Tahoma" w:cs="Tahoma"/>
          <w:sz w:val="20"/>
          <w:szCs w:val="20"/>
        </w:rPr>
        <w:t>8</w:t>
      </w:r>
      <w:r w:rsidRPr="00D810FE">
        <w:rPr>
          <w:rFonts w:ascii="Tahoma" w:hAnsi="Tahoma" w:cs="Tahoma"/>
          <w:sz w:val="20"/>
          <w:szCs w:val="20"/>
        </w:rPr>
        <w:t xml:space="preserve"> této smlouvy je zhotovitel povinen objednateli uhradit smluvní pokutu ve výši </w:t>
      </w:r>
      <w:r w:rsidR="008E15FF">
        <w:rPr>
          <w:rFonts w:ascii="Tahoma" w:hAnsi="Tahoma" w:cs="Tahoma"/>
          <w:sz w:val="20"/>
          <w:szCs w:val="20"/>
        </w:rPr>
        <w:t>5</w:t>
      </w:r>
      <w:r w:rsidRPr="00D810FE">
        <w:rPr>
          <w:rFonts w:ascii="Tahoma" w:hAnsi="Tahoma" w:cs="Tahoma"/>
          <w:sz w:val="20"/>
          <w:szCs w:val="20"/>
        </w:rPr>
        <w:t>0.000,- Kč za každý zjištěný případ.</w:t>
      </w:r>
    </w:p>
    <w:p w14:paraId="0AD92822" w14:textId="77777777" w:rsidR="00DD438D" w:rsidRPr="009E6BB2" w:rsidRDefault="00DD438D" w:rsidP="00EB0050">
      <w:pPr>
        <w:pStyle w:val="Zkladntext"/>
        <w:numPr>
          <w:ilvl w:val="1"/>
          <w:numId w:val="4"/>
        </w:numPr>
        <w:tabs>
          <w:tab w:val="clear" w:pos="540"/>
          <w:tab w:val="clear" w:pos="2149"/>
          <w:tab w:val="num" w:pos="360"/>
        </w:tabs>
        <w:spacing w:after="120"/>
        <w:ind w:left="357" w:hanging="357"/>
        <w:rPr>
          <w:rFonts w:ascii="Tahoma" w:hAnsi="Tahoma" w:cs="Tahoma"/>
          <w:sz w:val="20"/>
          <w:szCs w:val="20"/>
        </w:rPr>
      </w:pPr>
      <w:r w:rsidRPr="009E6BB2">
        <w:rPr>
          <w:rFonts w:ascii="Tahoma" w:hAnsi="Tahoma" w:cs="Tahoma"/>
          <w:sz w:val="20"/>
          <w:szCs w:val="20"/>
        </w:rPr>
        <w:t xml:space="preserve">Pro případ prodlení se zaplacením ceny za dílo sjednávají smluvní strany úrok z prodlení ve výši stanovené občanskoprávními předpisy. </w:t>
      </w:r>
    </w:p>
    <w:p w14:paraId="47E55D58" w14:textId="77777777" w:rsidR="00DD438D" w:rsidRPr="00D810FE" w:rsidRDefault="009E6BB2" w:rsidP="00EB0050">
      <w:pPr>
        <w:pStyle w:val="Zkladntext"/>
        <w:numPr>
          <w:ilvl w:val="1"/>
          <w:numId w:val="4"/>
        </w:numPr>
        <w:tabs>
          <w:tab w:val="clear" w:pos="540"/>
          <w:tab w:val="clear" w:pos="2149"/>
          <w:tab w:val="num" w:pos="360"/>
        </w:tabs>
        <w:spacing w:after="120"/>
        <w:ind w:left="357" w:hanging="357"/>
        <w:rPr>
          <w:rFonts w:ascii="Tahoma" w:hAnsi="Tahoma" w:cs="Tahoma"/>
          <w:sz w:val="20"/>
          <w:szCs w:val="20"/>
        </w:rPr>
      </w:pPr>
      <w:r w:rsidRPr="00D810FE">
        <w:rPr>
          <w:rFonts w:ascii="Tahoma" w:hAnsi="Tahoma" w:cs="Tahoma"/>
          <w:sz w:val="20"/>
          <w:szCs w:val="20"/>
        </w:rPr>
        <w:t>Smluvní pokuty se nezapočítávají na náhradu případně vzniklé škody, kterou lze vymáhat samostatně vedle smluvní pokuty, a to v plné výši.</w:t>
      </w:r>
    </w:p>
    <w:p w14:paraId="453ACD43" w14:textId="77777777" w:rsidR="00DD438D" w:rsidRPr="00E07713" w:rsidRDefault="00DD438D">
      <w:pPr>
        <w:tabs>
          <w:tab w:val="left" w:pos="357"/>
          <w:tab w:val="left" w:pos="540"/>
          <w:tab w:val="left" w:pos="1980"/>
          <w:tab w:val="left" w:pos="7380"/>
        </w:tabs>
        <w:spacing w:before="120" w:after="120"/>
        <w:jc w:val="both"/>
        <w:rPr>
          <w:rFonts w:ascii="Tahoma" w:hAnsi="Tahoma" w:cs="Tahoma"/>
          <w:sz w:val="20"/>
          <w:szCs w:val="20"/>
          <w:highlight w:val="yellow"/>
        </w:rPr>
      </w:pPr>
    </w:p>
    <w:p w14:paraId="7BE16A70" w14:textId="77777777" w:rsidR="00DD438D" w:rsidRPr="00E07713" w:rsidRDefault="00DD438D" w:rsidP="00EB0050">
      <w:pPr>
        <w:numPr>
          <w:ilvl w:val="0"/>
          <w:numId w:val="13"/>
        </w:numPr>
        <w:spacing w:before="120" w:after="120"/>
        <w:jc w:val="center"/>
        <w:rPr>
          <w:rFonts w:ascii="Tahoma" w:hAnsi="Tahoma" w:cs="Tahoma"/>
          <w:b/>
          <w:sz w:val="20"/>
          <w:szCs w:val="20"/>
        </w:rPr>
      </w:pPr>
    </w:p>
    <w:p w14:paraId="11BD487F" w14:textId="77777777" w:rsidR="00DD438D" w:rsidRPr="00E07713" w:rsidRDefault="00DD438D">
      <w:pPr>
        <w:pStyle w:val="Zkladntext"/>
        <w:tabs>
          <w:tab w:val="left" w:pos="357"/>
        </w:tabs>
        <w:spacing w:before="120"/>
        <w:jc w:val="center"/>
        <w:rPr>
          <w:rFonts w:ascii="Tahoma" w:hAnsi="Tahoma" w:cs="Tahoma"/>
          <w:b/>
          <w:sz w:val="20"/>
          <w:szCs w:val="20"/>
        </w:rPr>
      </w:pPr>
      <w:r w:rsidRPr="00E07713">
        <w:rPr>
          <w:rFonts w:ascii="Tahoma" w:hAnsi="Tahoma" w:cs="Tahoma"/>
          <w:b/>
          <w:sz w:val="20"/>
          <w:szCs w:val="20"/>
        </w:rPr>
        <w:t>Zánik smlouvy</w:t>
      </w:r>
    </w:p>
    <w:p w14:paraId="2592E2B7" w14:textId="77777777" w:rsidR="00DD438D" w:rsidRPr="00F8789E" w:rsidRDefault="00DD438D">
      <w:pPr>
        <w:pStyle w:val="Zkladntext"/>
        <w:tabs>
          <w:tab w:val="left" w:pos="357"/>
        </w:tabs>
        <w:jc w:val="center"/>
        <w:rPr>
          <w:rFonts w:ascii="Tahoma" w:hAnsi="Tahoma" w:cs="Tahoma"/>
          <w:b/>
          <w:sz w:val="20"/>
          <w:szCs w:val="20"/>
        </w:rPr>
      </w:pPr>
    </w:p>
    <w:p w14:paraId="0F105143" w14:textId="77777777" w:rsidR="00DD438D" w:rsidRPr="00B97F5A" w:rsidRDefault="00DD438D" w:rsidP="00551E37">
      <w:pPr>
        <w:pStyle w:val="Zkladntext"/>
        <w:numPr>
          <w:ilvl w:val="0"/>
          <w:numId w:val="26"/>
        </w:numPr>
        <w:tabs>
          <w:tab w:val="clear" w:pos="540"/>
        </w:tabs>
        <w:spacing w:after="120"/>
        <w:rPr>
          <w:rFonts w:ascii="Tahoma" w:hAnsi="Tahoma" w:cs="Tahoma"/>
          <w:sz w:val="20"/>
          <w:szCs w:val="20"/>
        </w:rPr>
      </w:pPr>
      <w:r w:rsidRPr="00B97F5A">
        <w:rPr>
          <w:rFonts w:ascii="Tahoma" w:hAnsi="Tahoma" w:cs="Tahoma"/>
          <w:sz w:val="20"/>
          <w:szCs w:val="20"/>
        </w:rPr>
        <w:t>Smluvní strany se dohodly, že smlouva zaniká:</w:t>
      </w:r>
    </w:p>
    <w:p w14:paraId="000A3576" w14:textId="77777777" w:rsidR="00DD438D" w:rsidRPr="00B97F5A" w:rsidRDefault="00DD438D" w:rsidP="00B97F5A">
      <w:pPr>
        <w:numPr>
          <w:ilvl w:val="0"/>
          <w:numId w:val="41"/>
        </w:numPr>
        <w:spacing w:after="60"/>
        <w:jc w:val="both"/>
        <w:rPr>
          <w:rFonts w:ascii="Tahoma" w:hAnsi="Tahoma" w:cs="Tahoma"/>
          <w:sz w:val="20"/>
          <w:szCs w:val="20"/>
        </w:rPr>
      </w:pPr>
      <w:r w:rsidRPr="00B97F5A">
        <w:rPr>
          <w:rFonts w:ascii="Tahoma" w:hAnsi="Tahoma" w:cs="Tahoma"/>
          <w:sz w:val="20"/>
          <w:szCs w:val="20"/>
        </w:rPr>
        <w:t>dohodou smluvních stran,</w:t>
      </w:r>
    </w:p>
    <w:p w14:paraId="22B1933C" w14:textId="77777777" w:rsidR="00DD438D" w:rsidRPr="00B97F5A" w:rsidRDefault="009365ED" w:rsidP="00B97F5A">
      <w:pPr>
        <w:numPr>
          <w:ilvl w:val="0"/>
          <w:numId w:val="41"/>
        </w:numPr>
        <w:spacing w:after="60"/>
        <w:jc w:val="both"/>
        <w:rPr>
          <w:rFonts w:ascii="Tahoma" w:hAnsi="Tahoma" w:cs="Tahoma"/>
          <w:sz w:val="20"/>
          <w:szCs w:val="20"/>
        </w:rPr>
      </w:pPr>
      <w:r w:rsidRPr="00B97F5A">
        <w:rPr>
          <w:rFonts w:ascii="Tahoma" w:hAnsi="Tahoma" w:cs="Tahoma"/>
          <w:sz w:val="20"/>
          <w:szCs w:val="20"/>
        </w:rPr>
        <w:t xml:space="preserve">jednostranným </w:t>
      </w:r>
      <w:r w:rsidR="00133C39" w:rsidRPr="00B97F5A">
        <w:rPr>
          <w:rFonts w:ascii="Tahoma" w:hAnsi="Tahoma" w:cs="Tahoma"/>
          <w:sz w:val="20"/>
          <w:szCs w:val="20"/>
        </w:rPr>
        <w:t>odstoupením od smlouvy pro její</w:t>
      </w:r>
      <w:r w:rsidR="00B97F5A" w:rsidRPr="00B97F5A">
        <w:rPr>
          <w:rFonts w:ascii="Tahoma" w:hAnsi="Tahoma" w:cs="Tahoma"/>
          <w:sz w:val="20"/>
          <w:szCs w:val="20"/>
        </w:rPr>
        <w:t xml:space="preserve"> podstatné </w:t>
      </w:r>
      <w:r w:rsidR="00DD438D" w:rsidRPr="00B97F5A">
        <w:rPr>
          <w:rFonts w:ascii="Tahoma" w:hAnsi="Tahoma" w:cs="Tahoma"/>
          <w:sz w:val="20"/>
          <w:szCs w:val="20"/>
        </w:rPr>
        <w:t>porušení druhou smluvní stranou, přičemž podstatným porušením smlouvy se rozumí zejména:</w:t>
      </w:r>
    </w:p>
    <w:p w14:paraId="116A3473" w14:textId="77777777" w:rsidR="00DD438D" w:rsidRPr="00B97F5A" w:rsidRDefault="00DD438D" w:rsidP="00EB0050">
      <w:pPr>
        <w:pStyle w:val="Import5"/>
        <w:numPr>
          <w:ilvl w:val="0"/>
          <w:numId w:val="8"/>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800"/>
          <w:tab w:val="num" w:pos="1985"/>
        </w:tabs>
        <w:spacing w:after="60"/>
        <w:ind w:left="1797" w:hanging="357"/>
        <w:jc w:val="both"/>
        <w:rPr>
          <w:rFonts w:ascii="Tahoma" w:hAnsi="Tahoma" w:cs="Tahoma"/>
          <w:sz w:val="20"/>
          <w:szCs w:val="20"/>
        </w:rPr>
      </w:pPr>
      <w:r w:rsidRPr="00B97F5A">
        <w:rPr>
          <w:rFonts w:ascii="Tahoma" w:hAnsi="Tahoma" w:cs="Tahoma"/>
          <w:sz w:val="20"/>
          <w:szCs w:val="20"/>
        </w:rPr>
        <w:t>neprovedení díla</w:t>
      </w:r>
      <w:r w:rsidR="008E15FF">
        <w:rPr>
          <w:rFonts w:ascii="Tahoma" w:hAnsi="Tahoma" w:cs="Tahoma"/>
          <w:sz w:val="20"/>
          <w:szCs w:val="20"/>
        </w:rPr>
        <w:t xml:space="preserve"> nebo kterékoliv je</w:t>
      </w:r>
      <w:r w:rsidR="00135DCF">
        <w:rPr>
          <w:rFonts w:ascii="Tahoma" w:hAnsi="Tahoma" w:cs="Tahoma"/>
          <w:sz w:val="20"/>
          <w:szCs w:val="20"/>
        </w:rPr>
        <w:t xml:space="preserve">ho části v době plnění dle </w:t>
      </w:r>
      <w:r w:rsidRPr="00B97F5A">
        <w:rPr>
          <w:rFonts w:ascii="Tahoma" w:hAnsi="Tahoma" w:cs="Tahoma"/>
          <w:sz w:val="20"/>
          <w:szCs w:val="20"/>
        </w:rPr>
        <w:t>čl. V</w:t>
      </w:r>
      <w:r w:rsidR="00135DCF">
        <w:rPr>
          <w:rFonts w:ascii="Tahoma" w:hAnsi="Tahoma" w:cs="Tahoma"/>
          <w:sz w:val="20"/>
          <w:szCs w:val="20"/>
        </w:rPr>
        <w:t>.</w:t>
      </w:r>
      <w:r w:rsidRPr="00B97F5A">
        <w:rPr>
          <w:rFonts w:ascii="Tahoma" w:hAnsi="Tahoma" w:cs="Tahoma"/>
          <w:sz w:val="20"/>
          <w:szCs w:val="20"/>
        </w:rPr>
        <w:t xml:space="preserve"> smlouvy, </w:t>
      </w:r>
    </w:p>
    <w:p w14:paraId="326AE41D" w14:textId="77777777" w:rsidR="00DD438D" w:rsidRPr="00B97F5A" w:rsidRDefault="00DD438D" w:rsidP="00EB0050">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800"/>
          <w:tab w:val="left" w:pos="1985"/>
        </w:tabs>
        <w:spacing w:after="60"/>
        <w:ind w:left="1797" w:hanging="357"/>
        <w:jc w:val="both"/>
        <w:rPr>
          <w:rFonts w:ascii="Tahoma" w:hAnsi="Tahoma" w:cs="Tahoma"/>
          <w:sz w:val="20"/>
          <w:szCs w:val="20"/>
        </w:rPr>
      </w:pPr>
      <w:r w:rsidRPr="00B97F5A">
        <w:rPr>
          <w:rFonts w:ascii="Tahoma" w:hAnsi="Tahoma" w:cs="Tahoma"/>
          <w:sz w:val="20"/>
          <w:szCs w:val="20"/>
        </w:rPr>
        <w:t>nedodržení pokynů objednatele, právních předpisů nebo technických norem, které se týkají provádění díla,</w:t>
      </w:r>
    </w:p>
    <w:p w14:paraId="49BDF930" w14:textId="77777777" w:rsidR="00DD438D" w:rsidRPr="00B97F5A" w:rsidRDefault="00DD438D" w:rsidP="00EB0050">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800"/>
          <w:tab w:val="left" w:pos="1985"/>
        </w:tabs>
        <w:spacing w:after="60"/>
        <w:ind w:left="1797" w:hanging="357"/>
        <w:jc w:val="both"/>
        <w:rPr>
          <w:rFonts w:ascii="Tahoma" w:hAnsi="Tahoma" w:cs="Tahoma"/>
          <w:sz w:val="20"/>
          <w:szCs w:val="20"/>
        </w:rPr>
      </w:pPr>
      <w:r w:rsidRPr="00B97F5A">
        <w:rPr>
          <w:rFonts w:ascii="Tahoma" w:hAnsi="Tahoma" w:cs="Tahoma"/>
          <w:sz w:val="20"/>
          <w:szCs w:val="20"/>
        </w:rPr>
        <w:t xml:space="preserve">nedodržení smluvních ujednání o </w:t>
      </w:r>
      <w:r w:rsidR="00C57C56" w:rsidRPr="00B97F5A">
        <w:rPr>
          <w:rFonts w:ascii="Tahoma" w:hAnsi="Tahoma" w:cs="Tahoma"/>
          <w:sz w:val="20"/>
          <w:szCs w:val="20"/>
        </w:rPr>
        <w:t xml:space="preserve">vadách díla a </w:t>
      </w:r>
      <w:r w:rsidRPr="00B97F5A">
        <w:rPr>
          <w:rFonts w:ascii="Tahoma" w:hAnsi="Tahoma" w:cs="Tahoma"/>
          <w:sz w:val="20"/>
          <w:szCs w:val="20"/>
        </w:rPr>
        <w:t>záruce za jakost,</w:t>
      </w:r>
    </w:p>
    <w:p w14:paraId="180D7950" w14:textId="77777777" w:rsidR="00DD438D" w:rsidRPr="00B97F5A" w:rsidRDefault="00DD438D" w:rsidP="00EB0050">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800"/>
          <w:tab w:val="num" w:pos="1985"/>
        </w:tabs>
        <w:ind w:left="1800" w:hanging="360"/>
        <w:jc w:val="both"/>
        <w:rPr>
          <w:rFonts w:ascii="Tahoma" w:hAnsi="Tahoma" w:cs="Tahoma"/>
          <w:sz w:val="20"/>
          <w:szCs w:val="20"/>
        </w:rPr>
      </w:pPr>
      <w:r w:rsidRPr="00B97F5A">
        <w:rPr>
          <w:rFonts w:ascii="Tahoma" w:hAnsi="Tahoma" w:cs="Tahoma"/>
          <w:sz w:val="20"/>
          <w:szCs w:val="20"/>
        </w:rPr>
        <w:t>neuhrazení ceny za dílo objednatelem po druhé výzvě zhotovitele k uhrazení dlužné částky, přičemž druhá výzva nesmí následovat dříve než 30 dnů po doručení první výzvy.</w:t>
      </w:r>
    </w:p>
    <w:p w14:paraId="57F3A17E" w14:textId="77777777" w:rsidR="00DD438D" w:rsidRDefault="00B97F5A" w:rsidP="00B97F5A">
      <w:pPr>
        <w:pStyle w:val="Zkladntextodsazen"/>
        <w:numPr>
          <w:ilvl w:val="0"/>
          <w:numId w:val="26"/>
        </w:numPr>
        <w:tabs>
          <w:tab w:val="clear" w:pos="540"/>
        </w:tabs>
        <w:spacing w:before="120"/>
        <w:ind w:right="71"/>
        <w:rPr>
          <w:rFonts w:ascii="Tahoma" w:hAnsi="Tahoma" w:cs="Tahoma"/>
          <w:sz w:val="20"/>
          <w:szCs w:val="20"/>
        </w:rPr>
      </w:pPr>
      <w:r>
        <w:rPr>
          <w:rFonts w:ascii="Tahoma" w:hAnsi="Tahoma" w:cs="Tahoma"/>
          <w:sz w:val="20"/>
          <w:szCs w:val="20"/>
        </w:rPr>
        <w:t>Objednatel je dále oprávněn od této smlouvy odstoupit v těchto případech:</w:t>
      </w:r>
    </w:p>
    <w:p w14:paraId="388737CA" w14:textId="77777777" w:rsidR="00B97F5A" w:rsidRDefault="00B97F5A" w:rsidP="00B97F5A">
      <w:pPr>
        <w:numPr>
          <w:ilvl w:val="0"/>
          <w:numId w:val="42"/>
        </w:numPr>
        <w:spacing w:after="60"/>
        <w:jc w:val="both"/>
        <w:rPr>
          <w:rFonts w:ascii="Tahoma" w:hAnsi="Tahoma" w:cs="Tahoma"/>
          <w:sz w:val="20"/>
          <w:szCs w:val="20"/>
        </w:rPr>
      </w:pPr>
      <w:r>
        <w:rPr>
          <w:rFonts w:ascii="Tahoma" w:hAnsi="Tahoma" w:cs="Tahoma"/>
          <w:sz w:val="20"/>
          <w:szCs w:val="20"/>
        </w:rPr>
        <w:t>bylo-li příslušným soudem rozhodnuto o tom, že zhotovitel je v úpadu ve smyslu zákona č. 182/2006 Sb., o úpadku a způsobech jeho řešení (insolvenční zákon), ve znění pozdějších předpisů (a to bez ohledu na právní moc tohoto rozhodnutí).</w:t>
      </w:r>
    </w:p>
    <w:p w14:paraId="36741221" w14:textId="77777777" w:rsidR="00B97F5A" w:rsidRDefault="00B97F5A" w:rsidP="00B97F5A">
      <w:pPr>
        <w:numPr>
          <w:ilvl w:val="0"/>
          <w:numId w:val="42"/>
        </w:numPr>
        <w:spacing w:after="60"/>
        <w:jc w:val="both"/>
        <w:rPr>
          <w:rFonts w:ascii="Tahoma" w:hAnsi="Tahoma" w:cs="Tahoma"/>
          <w:sz w:val="20"/>
          <w:szCs w:val="20"/>
        </w:rPr>
      </w:pPr>
      <w:r>
        <w:rPr>
          <w:rFonts w:ascii="Tahoma" w:hAnsi="Tahoma" w:cs="Tahoma"/>
          <w:sz w:val="20"/>
          <w:szCs w:val="20"/>
        </w:rPr>
        <w:t xml:space="preserve">podá-li </w:t>
      </w:r>
      <w:r w:rsidR="00E275E8">
        <w:rPr>
          <w:rFonts w:ascii="Tahoma" w:hAnsi="Tahoma" w:cs="Tahoma"/>
          <w:sz w:val="20"/>
          <w:szCs w:val="20"/>
        </w:rPr>
        <w:t>zhotovitel sám na sebe insolvenční návrh.</w:t>
      </w:r>
    </w:p>
    <w:p w14:paraId="1DE85C59" w14:textId="77777777" w:rsidR="00DD438D" w:rsidRDefault="00E275E8" w:rsidP="00135DCF">
      <w:pPr>
        <w:pStyle w:val="Zkladntextodsazen"/>
        <w:numPr>
          <w:ilvl w:val="0"/>
          <w:numId w:val="26"/>
        </w:numPr>
        <w:tabs>
          <w:tab w:val="clear" w:pos="540"/>
        </w:tabs>
        <w:spacing w:before="120"/>
        <w:ind w:right="71"/>
        <w:rPr>
          <w:rFonts w:ascii="Tahoma" w:hAnsi="Tahoma" w:cs="Tahoma"/>
          <w:sz w:val="20"/>
          <w:szCs w:val="20"/>
        </w:rPr>
      </w:pPr>
      <w:r>
        <w:rPr>
          <w:rFonts w:ascii="Tahoma" w:hAnsi="Tahoma" w:cs="Tahoma"/>
          <w:sz w:val="20"/>
          <w:szCs w:val="20"/>
        </w:rPr>
        <w:t xml:space="preserve">Pro účely této smlouvy se pod pojmem „bez zbytečného odkladu“ rozumí „nejpozději do </w:t>
      </w:r>
      <w:proofErr w:type="gramStart"/>
      <w:r>
        <w:rPr>
          <w:rFonts w:ascii="Tahoma" w:hAnsi="Tahoma" w:cs="Tahoma"/>
          <w:sz w:val="20"/>
          <w:szCs w:val="20"/>
        </w:rPr>
        <w:t>14-ti</w:t>
      </w:r>
      <w:proofErr w:type="gramEnd"/>
      <w:r>
        <w:rPr>
          <w:rFonts w:ascii="Tahoma" w:hAnsi="Tahoma" w:cs="Tahoma"/>
          <w:sz w:val="20"/>
          <w:szCs w:val="20"/>
        </w:rPr>
        <w:t xml:space="preserve"> dnů“.</w:t>
      </w:r>
    </w:p>
    <w:p w14:paraId="2D642FB6" w14:textId="77777777" w:rsidR="006B724D" w:rsidRDefault="006B724D" w:rsidP="006B724D">
      <w:pPr>
        <w:pStyle w:val="Zkladntextodsazen"/>
        <w:tabs>
          <w:tab w:val="clear" w:pos="357"/>
          <w:tab w:val="clear" w:pos="540"/>
        </w:tabs>
        <w:spacing w:before="120"/>
        <w:ind w:right="71"/>
        <w:rPr>
          <w:rFonts w:ascii="Tahoma" w:hAnsi="Tahoma" w:cs="Tahoma"/>
          <w:sz w:val="20"/>
          <w:szCs w:val="20"/>
        </w:rPr>
      </w:pPr>
    </w:p>
    <w:p w14:paraId="77872CF5" w14:textId="77777777" w:rsidR="006B724D" w:rsidRDefault="006B724D" w:rsidP="006B724D">
      <w:pPr>
        <w:pStyle w:val="Zkladntextodsazen"/>
        <w:tabs>
          <w:tab w:val="clear" w:pos="357"/>
          <w:tab w:val="clear" w:pos="540"/>
        </w:tabs>
        <w:spacing w:before="120"/>
        <w:ind w:right="71"/>
        <w:rPr>
          <w:rFonts w:ascii="Tahoma" w:hAnsi="Tahoma" w:cs="Tahoma"/>
          <w:sz w:val="20"/>
          <w:szCs w:val="20"/>
        </w:rPr>
      </w:pPr>
    </w:p>
    <w:p w14:paraId="5E9C2EC1" w14:textId="77777777" w:rsidR="001277F0" w:rsidRDefault="001277F0" w:rsidP="006B724D">
      <w:pPr>
        <w:pStyle w:val="Zkladntextodsazen"/>
        <w:tabs>
          <w:tab w:val="clear" w:pos="357"/>
          <w:tab w:val="clear" w:pos="540"/>
        </w:tabs>
        <w:spacing w:before="120"/>
        <w:ind w:right="71"/>
        <w:rPr>
          <w:rFonts w:ascii="Tahoma" w:hAnsi="Tahoma" w:cs="Tahoma"/>
          <w:sz w:val="20"/>
          <w:szCs w:val="20"/>
        </w:rPr>
      </w:pPr>
    </w:p>
    <w:p w14:paraId="28BA7D74" w14:textId="77777777" w:rsidR="001277F0" w:rsidRDefault="001277F0" w:rsidP="006B724D">
      <w:pPr>
        <w:pStyle w:val="Zkladntextodsazen"/>
        <w:tabs>
          <w:tab w:val="clear" w:pos="357"/>
          <w:tab w:val="clear" w:pos="540"/>
        </w:tabs>
        <w:spacing w:before="120"/>
        <w:ind w:right="71"/>
        <w:rPr>
          <w:rFonts w:ascii="Tahoma" w:hAnsi="Tahoma" w:cs="Tahoma"/>
          <w:sz w:val="20"/>
          <w:szCs w:val="20"/>
        </w:rPr>
      </w:pPr>
    </w:p>
    <w:p w14:paraId="17D4BD06" w14:textId="77777777" w:rsidR="006B724D" w:rsidRDefault="006B724D" w:rsidP="006B724D">
      <w:pPr>
        <w:pStyle w:val="Zkladntextodsazen"/>
        <w:tabs>
          <w:tab w:val="clear" w:pos="357"/>
          <w:tab w:val="clear" w:pos="540"/>
        </w:tabs>
        <w:spacing w:before="120"/>
        <w:ind w:right="71"/>
        <w:rPr>
          <w:rFonts w:ascii="Tahoma" w:hAnsi="Tahoma" w:cs="Tahoma"/>
          <w:sz w:val="20"/>
          <w:szCs w:val="20"/>
        </w:rPr>
      </w:pPr>
    </w:p>
    <w:p w14:paraId="762B8C6F" w14:textId="77777777" w:rsidR="00DD438D" w:rsidRPr="00E07713" w:rsidRDefault="00DD438D" w:rsidP="00EB0050">
      <w:pPr>
        <w:numPr>
          <w:ilvl w:val="0"/>
          <w:numId w:val="13"/>
        </w:numPr>
        <w:spacing w:before="120" w:after="120"/>
        <w:jc w:val="center"/>
        <w:rPr>
          <w:rFonts w:ascii="Tahoma" w:hAnsi="Tahoma" w:cs="Tahoma"/>
          <w:b/>
          <w:sz w:val="20"/>
          <w:szCs w:val="20"/>
        </w:rPr>
      </w:pPr>
    </w:p>
    <w:p w14:paraId="7FB770D0" w14:textId="77777777" w:rsidR="00DD438D" w:rsidRPr="00E07713" w:rsidRDefault="00DD438D">
      <w:pPr>
        <w:pStyle w:val="Zkladntext"/>
        <w:tabs>
          <w:tab w:val="left" w:pos="1620"/>
        </w:tabs>
        <w:spacing w:before="120"/>
        <w:jc w:val="center"/>
        <w:rPr>
          <w:rFonts w:ascii="Tahoma" w:hAnsi="Tahoma" w:cs="Tahoma"/>
          <w:b/>
          <w:sz w:val="20"/>
          <w:szCs w:val="20"/>
        </w:rPr>
      </w:pPr>
      <w:r w:rsidRPr="00E07713">
        <w:rPr>
          <w:rFonts w:ascii="Tahoma" w:hAnsi="Tahoma" w:cs="Tahoma"/>
          <w:b/>
          <w:sz w:val="20"/>
          <w:szCs w:val="20"/>
        </w:rPr>
        <w:t>Závěrečná ustanovení</w:t>
      </w:r>
    </w:p>
    <w:p w14:paraId="3B6FCA62" w14:textId="77777777" w:rsidR="00DD438D" w:rsidRPr="00E07713" w:rsidRDefault="00DD438D">
      <w:pPr>
        <w:pStyle w:val="Zkladntext"/>
        <w:tabs>
          <w:tab w:val="left" w:pos="1620"/>
        </w:tabs>
        <w:jc w:val="center"/>
        <w:rPr>
          <w:rFonts w:ascii="Tahoma" w:hAnsi="Tahoma" w:cs="Tahoma"/>
          <w:b/>
          <w:sz w:val="20"/>
          <w:szCs w:val="20"/>
        </w:rPr>
      </w:pPr>
    </w:p>
    <w:p w14:paraId="4AB3DDF4" w14:textId="77777777" w:rsidR="00EC473E" w:rsidRPr="00C232B8" w:rsidRDefault="00EC473E" w:rsidP="00864CE5">
      <w:pPr>
        <w:pStyle w:val="Zkladntext"/>
        <w:numPr>
          <w:ilvl w:val="0"/>
          <w:numId w:val="32"/>
        </w:numPr>
        <w:tabs>
          <w:tab w:val="clear" w:pos="540"/>
        </w:tabs>
        <w:spacing w:after="120"/>
        <w:rPr>
          <w:rFonts w:ascii="Tahoma" w:hAnsi="Tahoma" w:cs="Tahoma"/>
          <w:sz w:val="20"/>
          <w:szCs w:val="20"/>
        </w:rPr>
      </w:pPr>
      <w:r w:rsidRPr="00506CE5">
        <w:rPr>
          <w:rFonts w:ascii="Tahoma" w:hAnsi="Tahoma" w:cs="Tahoma"/>
          <w:sz w:val="20"/>
          <w:szCs w:val="20"/>
        </w:rPr>
        <w:t xml:space="preserve">Tato smlouva nabývá platnosti dnem podpisu oběma smluvními stranami a účinnosti </w:t>
      </w:r>
      <w:r w:rsidRPr="00C232B8">
        <w:rPr>
          <w:rFonts w:ascii="Tahoma" w:hAnsi="Tahoma" w:cs="Tahoma"/>
          <w:sz w:val="20"/>
          <w:szCs w:val="20"/>
        </w:rPr>
        <w:t xml:space="preserve">dnem jejího uveřejnění v registru smluv zřízeném na základě zákona č. 340/2015 Sb., o registru smluv, v platném znění, jehož správcem je Ministerstvo vnitra ČR. </w:t>
      </w:r>
      <w:r>
        <w:rPr>
          <w:rFonts w:ascii="Tahoma" w:hAnsi="Tahoma" w:cs="Tahoma"/>
          <w:sz w:val="20"/>
          <w:szCs w:val="20"/>
        </w:rPr>
        <w:t>Zhotovitel</w:t>
      </w:r>
      <w:r w:rsidRPr="00C232B8">
        <w:rPr>
          <w:rFonts w:ascii="Tahoma" w:hAnsi="Tahoma" w:cs="Tahoma"/>
          <w:sz w:val="20"/>
          <w:szCs w:val="20"/>
        </w:rPr>
        <w:t xml:space="preserve"> se zavazuje k uveřejnění této smlouvy v registru smluv postupem dle § 5 zákona o registru smluv bez zbytečného dokladu po jejím uzavření. </w:t>
      </w:r>
    </w:p>
    <w:p w14:paraId="7156B700" w14:textId="77777777" w:rsidR="00DD438D" w:rsidRPr="006B7163" w:rsidRDefault="00E275E8" w:rsidP="006B7163">
      <w:pPr>
        <w:pStyle w:val="Zkladntext"/>
        <w:numPr>
          <w:ilvl w:val="0"/>
          <w:numId w:val="32"/>
        </w:numPr>
        <w:tabs>
          <w:tab w:val="clear" w:pos="540"/>
        </w:tabs>
        <w:spacing w:after="120"/>
        <w:rPr>
          <w:rFonts w:ascii="Tahoma" w:hAnsi="Tahoma" w:cs="Tahoma"/>
          <w:sz w:val="20"/>
          <w:szCs w:val="20"/>
        </w:rPr>
      </w:pPr>
      <w:r w:rsidRPr="006B7163">
        <w:rPr>
          <w:rFonts w:ascii="Tahoma" w:hAnsi="Tahoma" w:cs="Tahoma"/>
          <w:sz w:val="20"/>
          <w:szCs w:val="20"/>
        </w:rPr>
        <w:t>Doplňování nebo změnu této smlouvy lze provádět jen se souhlasem obou smluvních stran, a to pouze formou písemných, postupně číslovaných a takto označených dodatků</w:t>
      </w:r>
      <w:r w:rsidR="00DD438D" w:rsidRPr="006B7163">
        <w:rPr>
          <w:rFonts w:ascii="Tahoma" w:hAnsi="Tahoma" w:cs="Tahoma"/>
          <w:sz w:val="20"/>
          <w:szCs w:val="20"/>
        </w:rPr>
        <w:t xml:space="preserve">. </w:t>
      </w:r>
    </w:p>
    <w:p w14:paraId="26B76147" w14:textId="77777777" w:rsidR="00DD438D" w:rsidRPr="00E07713" w:rsidRDefault="00E275E8" w:rsidP="00551E37">
      <w:pPr>
        <w:pStyle w:val="Zkladntext"/>
        <w:numPr>
          <w:ilvl w:val="0"/>
          <w:numId w:val="32"/>
        </w:numPr>
        <w:tabs>
          <w:tab w:val="clear" w:pos="540"/>
        </w:tabs>
        <w:spacing w:after="120"/>
        <w:rPr>
          <w:rFonts w:ascii="Tahoma" w:hAnsi="Tahoma" w:cs="Tahoma"/>
          <w:sz w:val="20"/>
          <w:szCs w:val="20"/>
        </w:rPr>
      </w:pPr>
      <w:r>
        <w:rPr>
          <w:rFonts w:ascii="Tahoma" w:hAnsi="Tahoma" w:cs="Tahoma"/>
          <w:sz w:val="20"/>
          <w:szCs w:val="20"/>
        </w:rPr>
        <w:t>Smluvní strany prohlašují, že osoby podepisující tuto smlouvu jsou k tomuto úkonu oprávněny.</w:t>
      </w:r>
    </w:p>
    <w:p w14:paraId="641BB862" w14:textId="77777777" w:rsidR="00DD438D" w:rsidRPr="00BD506E" w:rsidRDefault="00135DCF" w:rsidP="00551E37">
      <w:pPr>
        <w:pStyle w:val="Zkladntext"/>
        <w:numPr>
          <w:ilvl w:val="0"/>
          <w:numId w:val="32"/>
        </w:numPr>
        <w:tabs>
          <w:tab w:val="clear" w:pos="540"/>
          <w:tab w:val="left" w:pos="426"/>
        </w:tabs>
        <w:spacing w:before="120" w:after="120"/>
        <w:rPr>
          <w:rFonts w:ascii="Tahoma" w:hAnsi="Tahoma" w:cs="Tahoma"/>
          <w:sz w:val="20"/>
          <w:szCs w:val="20"/>
        </w:rPr>
      </w:pPr>
      <w:r>
        <w:rPr>
          <w:rFonts w:ascii="Tahoma" w:hAnsi="Tahoma" w:cs="Tahoma"/>
          <w:sz w:val="20"/>
          <w:szCs w:val="20"/>
        </w:rPr>
        <w:t>Smlouva je vyhotovena ve 3</w:t>
      </w:r>
      <w:r w:rsidR="00DD438D" w:rsidRPr="00BD506E">
        <w:rPr>
          <w:rFonts w:ascii="Tahoma" w:hAnsi="Tahoma" w:cs="Tahoma"/>
          <w:sz w:val="20"/>
          <w:szCs w:val="20"/>
        </w:rPr>
        <w:t xml:space="preserve"> stejnopisech s p</w:t>
      </w:r>
      <w:r w:rsidR="00BD506E">
        <w:rPr>
          <w:rFonts w:ascii="Tahoma" w:hAnsi="Tahoma" w:cs="Tahoma"/>
          <w:sz w:val="20"/>
          <w:szCs w:val="20"/>
        </w:rPr>
        <w:t xml:space="preserve">latností originálu, podepsaných </w:t>
      </w:r>
      <w:r w:rsidR="00DD438D" w:rsidRPr="00BD506E">
        <w:rPr>
          <w:rFonts w:ascii="Tahoma" w:hAnsi="Tahoma" w:cs="Tahoma"/>
          <w:sz w:val="20"/>
          <w:szCs w:val="20"/>
        </w:rPr>
        <w:t>oprávněnými zástupci smluvních stra</w:t>
      </w:r>
      <w:r>
        <w:rPr>
          <w:rFonts w:ascii="Tahoma" w:hAnsi="Tahoma" w:cs="Tahoma"/>
          <w:sz w:val="20"/>
          <w:szCs w:val="20"/>
        </w:rPr>
        <w:t>n, přičemž objednatel obdrží dvě</w:t>
      </w:r>
      <w:r w:rsidR="00DD438D" w:rsidRPr="00BD506E">
        <w:rPr>
          <w:rFonts w:ascii="Tahoma" w:hAnsi="Tahoma" w:cs="Tahoma"/>
          <w:sz w:val="20"/>
          <w:szCs w:val="20"/>
        </w:rPr>
        <w:t xml:space="preserve"> a zhotovitel jedno její vyhotovení.</w:t>
      </w:r>
    </w:p>
    <w:p w14:paraId="167D6E68" w14:textId="77777777" w:rsidR="00436067" w:rsidRPr="00B661C7" w:rsidRDefault="00DD438D" w:rsidP="00551E37">
      <w:pPr>
        <w:pStyle w:val="Zkladntext"/>
        <w:numPr>
          <w:ilvl w:val="0"/>
          <w:numId w:val="32"/>
        </w:numPr>
        <w:tabs>
          <w:tab w:val="clear" w:pos="540"/>
          <w:tab w:val="left" w:pos="426"/>
        </w:tabs>
        <w:spacing w:before="120" w:after="120"/>
        <w:rPr>
          <w:rFonts w:ascii="Tahoma" w:hAnsi="Tahoma" w:cs="Tahoma"/>
          <w:sz w:val="20"/>
          <w:szCs w:val="20"/>
        </w:rPr>
      </w:pPr>
      <w:r w:rsidRPr="003948DD">
        <w:rPr>
          <w:rFonts w:ascii="Tahoma" w:hAnsi="Tahoma" w:cs="Tahoma"/>
          <w:sz w:val="20"/>
          <w:szCs w:val="20"/>
        </w:rPr>
        <w:t>N</w:t>
      </w:r>
      <w:r w:rsidR="00436067">
        <w:rPr>
          <w:rFonts w:ascii="Tahoma" w:hAnsi="Tahoma" w:cs="Tahoma"/>
          <w:sz w:val="20"/>
          <w:szCs w:val="20"/>
        </w:rPr>
        <w:t>edílnou součástí této smlouvy je</w:t>
      </w:r>
      <w:r w:rsidRPr="003948DD">
        <w:rPr>
          <w:rFonts w:ascii="Tahoma" w:hAnsi="Tahoma" w:cs="Tahoma"/>
          <w:sz w:val="20"/>
          <w:szCs w:val="20"/>
        </w:rPr>
        <w:t xml:space="preserve"> příloha č. 1 – </w:t>
      </w:r>
      <w:r w:rsidR="009365ED" w:rsidRPr="003948DD">
        <w:rPr>
          <w:rFonts w:ascii="Tahoma" w:hAnsi="Tahoma" w:cs="Tahoma"/>
          <w:sz w:val="20"/>
          <w:szCs w:val="20"/>
        </w:rPr>
        <w:t xml:space="preserve">Specifikace </w:t>
      </w:r>
      <w:proofErr w:type="spellStart"/>
      <w:r w:rsidR="009365ED" w:rsidRPr="003948DD">
        <w:rPr>
          <w:rFonts w:ascii="Tahoma" w:hAnsi="Tahoma" w:cs="Tahoma"/>
          <w:sz w:val="20"/>
          <w:szCs w:val="20"/>
        </w:rPr>
        <w:t>Corporate</w:t>
      </w:r>
      <w:proofErr w:type="spellEnd"/>
      <w:r w:rsidR="009365ED" w:rsidRPr="003948DD">
        <w:rPr>
          <w:rFonts w:ascii="Tahoma" w:hAnsi="Tahoma" w:cs="Tahoma"/>
          <w:sz w:val="20"/>
          <w:szCs w:val="20"/>
        </w:rPr>
        <w:t xml:space="preserve"> Design Manuálu</w:t>
      </w:r>
      <w:r w:rsidR="00135DCF">
        <w:rPr>
          <w:rFonts w:ascii="Tahoma" w:hAnsi="Tahoma" w:cs="Tahoma"/>
          <w:sz w:val="20"/>
          <w:szCs w:val="20"/>
        </w:rPr>
        <w:t xml:space="preserve"> a příloha č. 2 – </w:t>
      </w:r>
      <w:r w:rsidR="00B661C7">
        <w:rPr>
          <w:rFonts w:ascii="Tahoma" w:hAnsi="Tahoma" w:cs="Tahoma"/>
          <w:sz w:val="20"/>
          <w:szCs w:val="20"/>
        </w:rPr>
        <w:t xml:space="preserve">Manuál jednotného vizuálního </w:t>
      </w:r>
      <w:r w:rsidR="00B661C7" w:rsidRPr="00B661C7">
        <w:rPr>
          <w:rFonts w:ascii="Tahoma" w:hAnsi="Tahoma" w:cs="Tahoma"/>
          <w:sz w:val="20"/>
          <w:szCs w:val="20"/>
        </w:rPr>
        <w:t xml:space="preserve">stylu Moravskoslezského kraje - </w:t>
      </w:r>
      <w:hyperlink r:id="rId9" w:history="1">
        <w:r w:rsidR="00B661C7" w:rsidRPr="00864CE5">
          <w:rPr>
            <w:rStyle w:val="Hypertextovodkaz"/>
            <w:rFonts w:ascii="Tahoma" w:hAnsi="Tahoma" w:cs="Tahoma"/>
            <w:sz w:val="20"/>
            <w:szCs w:val="20"/>
          </w:rPr>
          <w:t>https://www.msk.cz/assets/publikace/manual_msk_2014_zkracena_verze.pdf</w:t>
        </w:r>
      </w:hyperlink>
      <w:r w:rsidR="00135DCF" w:rsidRPr="00B661C7">
        <w:rPr>
          <w:rFonts w:ascii="Tahoma" w:hAnsi="Tahoma" w:cs="Tahoma"/>
          <w:sz w:val="20"/>
          <w:szCs w:val="20"/>
        </w:rPr>
        <w:t>.</w:t>
      </w:r>
    </w:p>
    <w:p w14:paraId="65014759" w14:textId="77777777" w:rsidR="00DD438D" w:rsidRDefault="00DD438D">
      <w:pPr>
        <w:pStyle w:val="Zkladntext"/>
        <w:tabs>
          <w:tab w:val="left" w:pos="0"/>
          <w:tab w:val="left" w:pos="360"/>
          <w:tab w:val="left" w:pos="4820"/>
        </w:tabs>
        <w:ind w:left="360" w:hanging="180"/>
        <w:jc w:val="left"/>
        <w:rPr>
          <w:rFonts w:ascii="Tahoma" w:hAnsi="Tahoma" w:cs="Tahoma"/>
          <w:sz w:val="20"/>
          <w:szCs w:val="20"/>
        </w:rPr>
      </w:pPr>
    </w:p>
    <w:p w14:paraId="7D1B0AAE" w14:textId="77777777" w:rsidR="00135DCF" w:rsidRPr="00E07713" w:rsidRDefault="00135DCF">
      <w:pPr>
        <w:pStyle w:val="Zkladntext"/>
        <w:tabs>
          <w:tab w:val="left" w:pos="0"/>
          <w:tab w:val="left" w:pos="360"/>
          <w:tab w:val="left" w:pos="4820"/>
        </w:tabs>
        <w:ind w:left="360" w:hanging="180"/>
        <w:jc w:val="left"/>
        <w:rPr>
          <w:rFonts w:ascii="Tahoma" w:hAnsi="Tahoma" w:cs="Tahoma"/>
          <w:sz w:val="20"/>
          <w:szCs w:val="20"/>
          <w:highlight w:val="yellow"/>
        </w:rPr>
      </w:pPr>
    </w:p>
    <w:p w14:paraId="11759DE4" w14:textId="77777777" w:rsidR="00DD438D" w:rsidRPr="00E07713" w:rsidRDefault="00DD438D">
      <w:pPr>
        <w:pStyle w:val="Zkladntext"/>
        <w:tabs>
          <w:tab w:val="left" w:pos="0"/>
          <w:tab w:val="left" w:pos="360"/>
          <w:tab w:val="left" w:pos="4820"/>
        </w:tabs>
        <w:ind w:left="360" w:hanging="180"/>
        <w:jc w:val="left"/>
        <w:rPr>
          <w:rFonts w:ascii="Tahoma" w:hAnsi="Tahoma" w:cs="Tahoma"/>
          <w:sz w:val="20"/>
          <w:szCs w:val="20"/>
          <w:highlight w:val="yellow"/>
        </w:rPr>
      </w:pPr>
    </w:p>
    <w:p w14:paraId="6836DDDC" w14:textId="77777777" w:rsidR="00DD438D" w:rsidRPr="00E07713" w:rsidRDefault="00DD438D" w:rsidP="00135DCF">
      <w:pPr>
        <w:pStyle w:val="Zkladntext"/>
        <w:tabs>
          <w:tab w:val="left" w:pos="0"/>
          <w:tab w:val="left" w:pos="360"/>
          <w:tab w:val="left" w:pos="4820"/>
        </w:tabs>
        <w:ind w:left="360" w:hanging="180"/>
        <w:jc w:val="left"/>
        <w:rPr>
          <w:rFonts w:ascii="Tahoma" w:hAnsi="Tahoma" w:cs="Tahoma"/>
          <w:sz w:val="20"/>
          <w:szCs w:val="20"/>
        </w:rPr>
      </w:pPr>
      <w:r w:rsidRPr="00E07713">
        <w:rPr>
          <w:rFonts w:ascii="Tahoma" w:hAnsi="Tahoma" w:cs="Tahoma"/>
          <w:sz w:val="20"/>
          <w:szCs w:val="20"/>
        </w:rPr>
        <w:t>V</w:t>
      </w:r>
      <w:r w:rsidR="00135DCF">
        <w:rPr>
          <w:rFonts w:ascii="Tahoma" w:hAnsi="Tahoma" w:cs="Tahoma"/>
          <w:sz w:val="20"/>
          <w:szCs w:val="20"/>
        </w:rPr>
        <w:t xml:space="preserve"> Ostravě </w:t>
      </w:r>
      <w:r w:rsidRPr="00E07713">
        <w:rPr>
          <w:rFonts w:ascii="Tahoma" w:hAnsi="Tahoma" w:cs="Tahoma"/>
          <w:sz w:val="20"/>
          <w:szCs w:val="20"/>
        </w:rPr>
        <w:t>dne:</w:t>
      </w:r>
      <w:r w:rsidRPr="00E07713">
        <w:rPr>
          <w:rFonts w:ascii="Tahoma" w:hAnsi="Tahoma" w:cs="Tahoma"/>
          <w:sz w:val="20"/>
          <w:szCs w:val="20"/>
        </w:rPr>
        <w:tab/>
        <w:t xml:space="preserve">                        </w:t>
      </w:r>
      <w:r w:rsidR="00135DCF">
        <w:rPr>
          <w:rFonts w:ascii="Tahoma" w:hAnsi="Tahoma" w:cs="Tahoma"/>
          <w:sz w:val="20"/>
          <w:szCs w:val="20"/>
        </w:rPr>
        <w:tab/>
      </w:r>
      <w:r w:rsidR="00135DCF">
        <w:rPr>
          <w:rFonts w:ascii="Tahoma" w:hAnsi="Tahoma" w:cs="Tahoma"/>
          <w:sz w:val="20"/>
          <w:szCs w:val="20"/>
        </w:rPr>
        <w:tab/>
      </w:r>
      <w:r w:rsidR="00135DCF">
        <w:rPr>
          <w:rFonts w:ascii="Tahoma" w:hAnsi="Tahoma" w:cs="Tahoma"/>
          <w:sz w:val="20"/>
          <w:szCs w:val="20"/>
        </w:rPr>
        <w:tab/>
      </w:r>
      <w:r w:rsidRPr="00E07713">
        <w:rPr>
          <w:rFonts w:ascii="Tahoma" w:hAnsi="Tahoma" w:cs="Tahoma"/>
          <w:sz w:val="20"/>
          <w:szCs w:val="20"/>
        </w:rPr>
        <w:t>V </w:t>
      </w:r>
      <w:r w:rsidR="008657FB">
        <w:rPr>
          <w:rFonts w:ascii="Tahoma" w:hAnsi="Tahoma" w:cs="Tahoma"/>
          <w:sz w:val="20"/>
          <w:szCs w:val="20"/>
        </w:rPr>
        <w:t>Ostravě</w:t>
      </w:r>
      <w:r w:rsidR="00135DCF">
        <w:rPr>
          <w:rFonts w:ascii="Tahoma" w:hAnsi="Tahoma" w:cs="Tahoma"/>
          <w:sz w:val="20"/>
          <w:szCs w:val="20"/>
        </w:rPr>
        <w:t xml:space="preserve"> </w:t>
      </w:r>
      <w:r w:rsidRPr="00E07713">
        <w:rPr>
          <w:rFonts w:ascii="Tahoma" w:hAnsi="Tahoma" w:cs="Tahoma"/>
          <w:sz w:val="20"/>
          <w:szCs w:val="20"/>
        </w:rPr>
        <w:t>dne:</w:t>
      </w:r>
    </w:p>
    <w:p w14:paraId="1BEA3D4E" w14:textId="77777777" w:rsidR="00DD438D" w:rsidRPr="00E07713" w:rsidRDefault="00DD438D">
      <w:pPr>
        <w:pStyle w:val="Zkladntext"/>
        <w:tabs>
          <w:tab w:val="left" w:pos="0"/>
          <w:tab w:val="left" w:pos="360"/>
          <w:tab w:val="left" w:pos="4820"/>
        </w:tabs>
        <w:ind w:left="360" w:hanging="180"/>
        <w:jc w:val="left"/>
        <w:rPr>
          <w:rFonts w:ascii="Tahoma" w:hAnsi="Tahoma" w:cs="Tahoma"/>
          <w:sz w:val="20"/>
          <w:szCs w:val="20"/>
        </w:rPr>
      </w:pPr>
    </w:p>
    <w:p w14:paraId="043EA0E5" w14:textId="77777777" w:rsidR="00DD438D" w:rsidRPr="00E07713" w:rsidRDefault="00DD438D">
      <w:pPr>
        <w:pStyle w:val="Zkladntext"/>
        <w:tabs>
          <w:tab w:val="left" w:pos="0"/>
          <w:tab w:val="left" w:pos="360"/>
          <w:tab w:val="left" w:pos="4820"/>
        </w:tabs>
        <w:ind w:left="360" w:hanging="180"/>
        <w:jc w:val="left"/>
        <w:rPr>
          <w:rFonts w:ascii="Tahoma" w:hAnsi="Tahoma" w:cs="Tahoma"/>
          <w:sz w:val="20"/>
          <w:szCs w:val="20"/>
        </w:rPr>
      </w:pPr>
    </w:p>
    <w:p w14:paraId="71AF3693" w14:textId="57853109" w:rsidR="00DD438D" w:rsidRPr="00E07713" w:rsidRDefault="00DD438D">
      <w:pPr>
        <w:pStyle w:val="Zkladntext"/>
        <w:tabs>
          <w:tab w:val="left" w:pos="0"/>
          <w:tab w:val="left" w:pos="360"/>
          <w:tab w:val="left" w:pos="4820"/>
        </w:tabs>
        <w:ind w:left="360" w:hanging="180"/>
        <w:jc w:val="left"/>
        <w:rPr>
          <w:rFonts w:ascii="Tahoma" w:hAnsi="Tahoma" w:cs="Tahoma"/>
          <w:sz w:val="20"/>
          <w:szCs w:val="20"/>
        </w:rPr>
      </w:pPr>
    </w:p>
    <w:p w14:paraId="69CD86E2" w14:textId="77777777" w:rsidR="00DD438D" w:rsidRPr="00E07713" w:rsidRDefault="00DD438D">
      <w:pPr>
        <w:pStyle w:val="Zkladntext"/>
        <w:tabs>
          <w:tab w:val="left" w:pos="0"/>
          <w:tab w:val="left" w:pos="360"/>
          <w:tab w:val="left" w:pos="4820"/>
        </w:tabs>
        <w:ind w:left="360" w:hanging="180"/>
        <w:jc w:val="left"/>
        <w:rPr>
          <w:rFonts w:ascii="Tahoma" w:hAnsi="Tahoma" w:cs="Tahoma"/>
          <w:sz w:val="20"/>
          <w:szCs w:val="20"/>
        </w:rPr>
      </w:pPr>
    </w:p>
    <w:p w14:paraId="0CBC7215" w14:textId="708E57C8" w:rsidR="00DD438D" w:rsidRPr="00E07713" w:rsidRDefault="00DD438D">
      <w:pPr>
        <w:pStyle w:val="Zkladntext"/>
        <w:tabs>
          <w:tab w:val="left" w:pos="0"/>
          <w:tab w:val="left" w:pos="360"/>
          <w:tab w:val="left" w:pos="4820"/>
        </w:tabs>
        <w:ind w:left="360" w:hanging="180"/>
        <w:jc w:val="left"/>
        <w:rPr>
          <w:rFonts w:ascii="Tahoma" w:hAnsi="Tahoma" w:cs="Tahoma"/>
          <w:sz w:val="20"/>
          <w:szCs w:val="20"/>
        </w:rPr>
      </w:pPr>
    </w:p>
    <w:p w14:paraId="34714B46" w14:textId="77777777" w:rsidR="00DD438D" w:rsidRPr="00E07713" w:rsidRDefault="00DD438D">
      <w:pPr>
        <w:tabs>
          <w:tab w:val="left" w:pos="567"/>
          <w:tab w:val="left" w:pos="1701"/>
        </w:tabs>
        <w:rPr>
          <w:rFonts w:ascii="Tahoma" w:hAnsi="Tahoma" w:cs="Tahoma"/>
          <w:b/>
          <w:sz w:val="20"/>
          <w:szCs w:val="20"/>
        </w:rPr>
      </w:pPr>
      <w:proofErr w:type="gramStart"/>
      <w:r w:rsidRPr="00E07713">
        <w:rPr>
          <w:rFonts w:ascii="Tahoma" w:hAnsi="Tahoma" w:cs="Tahoma"/>
          <w:sz w:val="20"/>
          <w:szCs w:val="20"/>
        </w:rPr>
        <w:t>____________________________                                 ___________________________</w:t>
      </w:r>
      <w:proofErr w:type="gramEnd"/>
    </w:p>
    <w:p w14:paraId="79618661" w14:textId="5A122E32" w:rsidR="00DD438D" w:rsidRPr="00E07713" w:rsidRDefault="00DD438D">
      <w:pPr>
        <w:tabs>
          <w:tab w:val="left" w:pos="567"/>
          <w:tab w:val="left" w:pos="1701"/>
        </w:tabs>
        <w:rPr>
          <w:rFonts w:ascii="Tahoma" w:hAnsi="Tahoma" w:cs="Tahoma"/>
          <w:sz w:val="20"/>
          <w:szCs w:val="20"/>
        </w:rPr>
      </w:pPr>
      <w:r w:rsidRPr="00E07713">
        <w:rPr>
          <w:rFonts w:ascii="Tahoma" w:hAnsi="Tahoma" w:cs="Tahoma"/>
          <w:i/>
          <w:sz w:val="20"/>
          <w:szCs w:val="20"/>
        </w:rPr>
        <w:t xml:space="preserve">  </w:t>
      </w:r>
      <w:r w:rsidR="00E275E8">
        <w:rPr>
          <w:rFonts w:ascii="Tahoma" w:hAnsi="Tahoma" w:cs="Tahoma"/>
          <w:i/>
          <w:sz w:val="20"/>
          <w:szCs w:val="20"/>
        </w:rPr>
        <w:t xml:space="preserve">         </w:t>
      </w:r>
      <w:r w:rsidRPr="00E07713">
        <w:rPr>
          <w:rFonts w:ascii="Tahoma" w:hAnsi="Tahoma" w:cs="Tahoma"/>
          <w:i/>
          <w:sz w:val="20"/>
          <w:szCs w:val="20"/>
        </w:rPr>
        <w:t xml:space="preserve"> </w:t>
      </w:r>
      <w:r w:rsidR="006B724D">
        <w:rPr>
          <w:rFonts w:ascii="Tahoma" w:hAnsi="Tahoma" w:cs="Tahoma"/>
          <w:i/>
          <w:sz w:val="20"/>
          <w:szCs w:val="20"/>
        </w:rPr>
        <w:t xml:space="preserve">  </w:t>
      </w:r>
      <w:r w:rsidRPr="00E07713">
        <w:rPr>
          <w:rFonts w:ascii="Tahoma" w:hAnsi="Tahoma" w:cs="Tahoma"/>
          <w:sz w:val="20"/>
          <w:szCs w:val="20"/>
        </w:rPr>
        <w:t xml:space="preserve">za </w:t>
      </w:r>
      <w:proofErr w:type="gramStart"/>
      <w:r w:rsidRPr="00E07713">
        <w:rPr>
          <w:rFonts w:ascii="Tahoma" w:hAnsi="Tahoma" w:cs="Tahoma"/>
          <w:sz w:val="20"/>
          <w:szCs w:val="20"/>
        </w:rPr>
        <w:t xml:space="preserve">objednatele                                   </w:t>
      </w:r>
      <w:r w:rsidR="006B724D">
        <w:rPr>
          <w:rFonts w:ascii="Tahoma" w:hAnsi="Tahoma" w:cs="Tahoma"/>
          <w:sz w:val="20"/>
          <w:szCs w:val="20"/>
        </w:rPr>
        <w:t xml:space="preserve">                          </w:t>
      </w:r>
      <w:r w:rsidR="008657FB">
        <w:rPr>
          <w:rFonts w:ascii="Tahoma" w:hAnsi="Tahoma" w:cs="Tahoma"/>
          <w:sz w:val="20"/>
          <w:szCs w:val="20"/>
        </w:rPr>
        <w:t xml:space="preserve"> </w:t>
      </w:r>
      <w:r w:rsidRPr="00E07713">
        <w:rPr>
          <w:rFonts w:ascii="Tahoma" w:hAnsi="Tahoma" w:cs="Tahoma"/>
          <w:sz w:val="20"/>
          <w:szCs w:val="20"/>
        </w:rPr>
        <w:t>za</w:t>
      </w:r>
      <w:proofErr w:type="gramEnd"/>
      <w:r w:rsidRPr="00E07713">
        <w:rPr>
          <w:rFonts w:ascii="Tahoma" w:hAnsi="Tahoma" w:cs="Tahoma"/>
          <w:sz w:val="20"/>
          <w:szCs w:val="20"/>
        </w:rPr>
        <w:t xml:space="preserve"> zhotovitele</w:t>
      </w:r>
    </w:p>
    <w:p w14:paraId="2D6D4228" w14:textId="77777777" w:rsidR="00DD438D" w:rsidRPr="00E07713" w:rsidRDefault="00DD438D">
      <w:pPr>
        <w:tabs>
          <w:tab w:val="left" w:pos="567"/>
          <w:tab w:val="left" w:pos="1701"/>
        </w:tabs>
        <w:rPr>
          <w:rFonts w:ascii="Tahoma" w:hAnsi="Tahoma" w:cs="Tahoma"/>
          <w:sz w:val="20"/>
          <w:szCs w:val="20"/>
        </w:rPr>
      </w:pPr>
      <w:r w:rsidRPr="00E07713">
        <w:rPr>
          <w:rFonts w:ascii="Tahoma" w:hAnsi="Tahoma" w:cs="Tahoma"/>
          <w:sz w:val="20"/>
          <w:szCs w:val="20"/>
        </w:rPr>
        <w:t xml:space="preserve">            </w:t>
      </w:r>
      <w:r w:rsidR="00135DCF">
        <w:rPr>
          <w:rFonts w:ascii="Tahoma" w:hAnsi="Tahoma" w:cs="Tahoma"/>
          <w:sz w:val="20"/>
          <w:szCs w:val="20"/>
        </w:rPr>
        <w:t>Ing. Tomáš Kolárik</w:t>
      </w:r>
      <w:r w:rsidRPr="00E07713">
        <w:rPr>
          <w:rFonts w:ascii="Tahoma" w:hAnsi="Tahoma" w:cs="Tahoma"/>
          <w:sz w:val="20"/>
          <w:szCs w:val="20"/>
        </w:rPr>
        <w:tab/>
      </w:r>
      <w:r w:rsidRPr="00E07713">
        <w:rPr>
          <w:rFonts w:ascii="Tahoma" w:hAnsi="Tahoma" w:cs="Tahoma"/>
          <w:sz w:val="20"/>
          <w:szCs w:val="20"/>
        </w:rPr>
        <w:tab/>
        <w:t xml:space="preserve"> </w:t>
      </w:r>
      <w:r w:rsidR="008657FB">
        <w:rPr>
          <w:rFonts w:ascii="Tahoma" w:hAnsi="Tahoma" w:cs="Tahoma"/>
          <w:sz w:val="20"/>
          <w:szCs w:val="20"/>
        </w:rPr>
        <w:tab/>
      </w:r>
      <w:r w:rsidR="008657FB">
        <w:rPr>
          <w:rFonts w:ascii="Tahoma" w:hAnsi="Tahoma" w:cs="Tahoma"/>
          <w:sz w:val="20"/>
          <w:szCs w:val="20"/>
        </w:rPr>
        <w:tab/>
      </w:r>
      <w:r w:rsidR="008657FB">
        <w:rPr>
          <w:rFonts w:ascii="Tahoma" w:hAnsi="Tahoma" w:cs="Tahoma"/>
          <w:sz w:val="20"/>
          <w:szCs w:val="20"/>
        </w:rPr>
        <w:tab/>
        <w:t xml:space="preserve"> </w:t>
      </w:r>
      <w:proofErr w:type="spellStart"/>
      <w:r w:rsidR="008657FB">
        <w:rPr>
          <w:rFonts w:ascii="Tahoma" w:hAnsi="Tahoma" w:cs="Tahoma"/>
          <w:sz w:val="20"/>
          <w:szCs w:val="20"/>
        </w:rPr>
        <w:t>BcA</w:t>
      </w:r>
      <w:proofErr w:type="spellEnd"/>
      <w:r w:rsidR="008657FB">
        <w:rPr>
          <w:rFonts w:ascii="Tahoma" w:hAnsi="Tahoma" w:cs="Tahoma"/>
          <w:sz w:val="20"/>
          <w:szCs w:val="20"/>
        </w:rPr>
        <w:t>. Silvie Štefková</w:t>
      </w:r>
    </w:p>
    <w:p w14:paraId="538FC961" w14:textId="77777777" w:rsidR="00DD438D" w:rsidRDefault="00DD438D">
      <w:pPr>
        <w:tabs>
          <w:tab w:val="left" w:pos="567"/>
          <w:tab w:val="left" w:pos="1701"/>
        </w:tabs>
        <w:rPr>
          <w:rFonts w:ascii="Tahoma" w:hAnsi="Tahoma" w:cs="Tahoma"/>
          <w:sz w:val="20"/>
          <w:szCs w:val="20"/>
        </w:rPr>
      </w:pPr>
      <w:r w:rsidRPr="00E07713">
        <w:rPr>
          <w:rFonts w:ascii="Tahoma" w:hAnsi="Tahoma" w:cs="Tahoma"/>
          <w:sz w:val="20"/>
          <w:szCs w:val="20"/>
        </w:rPr>
        <w:tab/>
        <w:t xml:space="preserve">   </w:t>
      </w:r>
      <w:r w:rsidR="00E275E8">
        <w:rPr>
          <w:rFonts w:ascii="Tahoma" w:hAnsi="Tahoma" w:cs="Tahoma"/>
          <w:sz w:val="20"/>
          <w:szCs w:val="20"/>
        </w:rPr>
        <w:t xml:space="preserve"> </w:t>
      </w:r>
      <w:r w:rsidR="00135DCF">
        <w:rPr>
          <w:rFonts w:ascii="Tahoma" w:hAnsi="Tahoma" w:cs="Tahoma"/>
          <w:sz w:val="20"/>
          <w:szCs w:val="20"/>
        </w:rPr>
        <w:t>statutární ředitel</w:t>
      </w:r>
      <w:r w:rsidR="008657FB">
        <w:rPr>
          <w:rFonts w:ascii="Tahoma" w:hAnsi="Tahoma" w:cs="Tahoma"/>
          <w:sz w:val="20"/>
          <w:szCs w:val="20"/>
        </w:rPr>
        <w:tab/>
      </w:r>
      <w:r w:rsidR="008657FB">
        <w:rPr>
          <w:rFonts w:ascii="Tahoma" w:hAnsi="Tahoma" w:cs="Tahoma"/>
          <w:sz w:val="20"/>
          <w:szCs w:val="20"/>
        </w:rPr>
        <w:tab/>
      </w:r>
      <w:r w:rsidR="008657FB">
        <w:rPr>
          <w:rFonts w:ascii="Tahoma" w:hAnsi="Tahoma" w:cs="Tahoma"/>
          <w:sz w:val="20"/>
          <w:szCs w:val="20"/>
        </w:rPr>
        <w:tab/>
      </w:r>
      <w:r w:rsidR="008657FB">
        <w:rPr>
          <w:rFonts w:ascii="Tahoma" w:hAnsi="Tahoma" w:cs="Tahoma"/>
          <w:sz w:val="20"/>
          <w:szCs w:val="20"/>
        </w:rPr>
        <w:tab/>
      </w:r>
      <w:r w:rsidR="008657FB">
        <w:rPr>
          <w:rFonts w:ascii="Tahoma" w:hAnsi="Tahoma" w:cs="Tahoma"/>
          <w:sz w:val="20"/>
          <w:szCs w:val="20"/>
        </w:rPr>
        <w:tab/>
        <w:t xml:space="preserve">   grafický designér</w:t>
      </w:r>
    </w:p>
    <w:p w14:paraId="4E2D67B4" w14:textId="77777777" w:rsidR="00E275E8" w:rsidRDefault="00E275E8">
      <w:pPr>
        <w:tabs>
          <w:tab w:val="left" w:pos="567"/>
          <w:tab w:val="left" w:pos="1701"/>
        </w:tabs>
        <w:rPr>
          <w:rFonts w:ascii="Tahoma" w:hAnsi="Tahoma" w:cs="Tahoma"/>
          <w:sz w:val="20"/>
          <w:szCs w:val="20"/>
        </w:rPr>
      </w:pPr>
    </w:p>
    <w:p w14:paraId="3EF03996" w14:textId="77777777" w:rsidR="00E275E8" w:rsidRPr="00E07713" w:rsidRDefault="00E275E8" w:rsidP="00135DCF">
      <w:pPr>
        <w:tabs>
          <w:tab w:val="left" w:pos="567"/>
          <w:tab w:val="left" w:pos="1701"/>
        </w:tabs>
        <w:rPr>
          <w:rFonts w:ascii="Tahoma" w:hAnsi="Tahoma" w:cs="Tahoma"/>
          <w:sz w:val="20"/>
          <w:szCs w:val="20"/>
        </w:rPr>
      </w:pPr>
      <w:r>
        <w:rPr>
          <w:rFonts w:ascii="Tahoma" w:hAnsi="Tahoma" w:cs="Tahoma"/>
          <w:sz w:val="20"/>
          <w:szCs w:val="20"/>
        </w:rPr>
        <w:t xml:space="preserve">    </w:t>
      </w:r>
    </w:p>
    <w:p w14:paraId="20DDF720" w14:textId="77777777" w:rsidR="00E275E8" w:rsidRPr="00E07713" w:rsidRDefault="00E275E8">
      <w:pPr>
        <w:tabs>
          <w:tab w:val="left" w:pos="567"/>
          <w:tab w:val="left" w:pos="1701"/>
        </w:tabs>
        <w:rPr>
          <w:rFonts w:ascii="Tahoma" w:hAnsi="Tahoma" w:cs="Tahoma"/>
          <w:sz w:val="20"/>
          <w:szCs w:val="20"/>
        </w:rPr>
      </w:pPr>
    </w:p>
    <w:p w14:paraId="7E5E52F9" w14:textId="77777777" w:rsidR="00DD438D" w:rsidRPr="00E07713" w:rsidRDefault="00DD438D">
      <w:pPr>
        <w:tabs>
          <w:tab w:val="left" w:pos="567"/>
          <w:tab w:val="left" w:pos="1701"/>
        </w:tabs>
        <w:rPr>
          <w:rFonts w:ascii="Tahoma" w:hAnsi="Tahoma" w:cs="Tahoma"/>
          <w:sz w:val="20"/>
          <w:szCs w:val="20"/>
        </w:rPr>
      </w:pPr>
    </w:p>
    <w:p w14:paraId="03A21E2F" w14:textId="77777777" w:rsidR="00DD438D" w:rsidRPr="00E07713" w:rsidRDefault="00DD438D">
      <w:pPr>
        <w:tabs>
          <w:tab w:val="left" w:pos="567"/>
          <w:tab w:val="left" w:pos="1701"/>
        </w:tabs>
        <w:rPr>
          <w:rFonts w:ascii="Tahoma" w:hAnsi="Tahoma" w:cs="Tahoma"/>
          <w:sz w:val="20"/>
          <w:szCs w:val="20"/>
        </w:rPr>
      </w:pPr>
    </w:p>
    <w:p w14:paraId="7D6CB122" w14:textId="77777777" w:rsidR="00DD438D" w:rsidRPr="00E07713" w:rsidRDefault="00DD438D">
      <w:pPr>
        <w:tabs>
          <w:tab w:val="left" w:pos="567"/>
          <w:tab w:val="left" w:pos="1701"/>
        </w:tabs>
        <w:rPr>
          <w:rFonts w:ascii="Tahoma" w:hAnsi="Tahoma" w:cs="Tahoma"/>
          <w:sz w:val="20"/>
          <w:szCs w:val="20"/>
        </w:rPr>
      </w:pPr>
    </w:p>
    <w:p w14:paraId="4DD4712B" w14:textId="77777777" w:rsidR="00DD438D" w:rsidRPr="00E07713" w:rsidRDefault="00DD438D">
      <w:pPr>
        <w:tabs>
          <w:tab w:val="left" w:pos="567"/>
          <w:tab w:val="left" w:pos="1701"/>
        </w:tabs>
        <w:rPr>
          <w:rFonts w:ascii="Tahoma" w:hAnsi="Tahoma" w:cs="Tahoma"/>
          <w:sz w:val="20"/>
          <w:szCs w:val="20"/>
        </w:rPr>
      </w:pPr>
    </w:p>
    <w:p w14:paraId="6A06565C" w14:textId="77777777" w:rsidR="00DD438D" w:rsidRPr="00E07713" w:rsidRDefault="00DD438D">
      <w:pPr>
        <w:tabs>
          <w:tab w:val="left" w:pos="567"/>
          <w:tab w:val="left" w:pos="1701"/>
        </w:tabs>
        <w:rPr>
          <w:rFonts w:ascii="Tahoma" w:hAnsi="Tahoma" w:cs="Tahoma"/>
          <w:sz w:val="20"/>
          <w:szCs w:val="20"/>
        </w:rPr>
      </w:pPr>
    </w:p>
    <w:p w14:paraId="102BFC2A" w14:textId="77777777" w:rsidR="00DD438D" w:rsidRPr="00E07713" w:rsidRDefault="00DD438D">
      <w:pPr>
        <w:tabs>
          <w:tab w:val="left" w:pos="567"/>
          <w:tab w:val="left" w:pos="1701"/>
        </w:tabs>
        <w:rPr>
          <w:rFonts w:ascii="Tahoma" w:hAnsi="Tahoma" w:cs="Tahoma"/>
          <w:sz w:val="20"/>
          <w:szCs w:val="20"/>
        </w:rPr>
      </w:pPr>
    </w:p>
    <w:p w14:paraId="02758A96" w14:textId="77777777" w:rsidR="00DD438D" w:rsidRPr="00E07713" w:rsidRDefault="00DD438D">
      <w:pPr>
        <w:tabs>
          <w:tab w:val="left" w:pos="567"/>
          <w:tab w:val="left" w:pos="1701"/>
        </w:tabs>
        <w:rPr>
          <w:rFonts w:ascii="Tahoma" w:hAnsi="Tahoma" w:cs="Tahoma"/>
          <w:sz w:val="20"/>
          <w:szCs w:val="20"/>
        </w:rPr>
      </w:pPr>
    </w:p>
    <w:p w14:paraId="7252603A" w14:textId="77777777" w:rsidR="00DD438D" w:rsidRPr="00E07713" w:rsidRDefault="00DD438D">
      <w:pPr>
        <w:tabs>
          <w:tab w:val="left" w:pos="567"/>
          <w:tab w:val="left" w:pos="1701"/>
        </w:tabs>
        <w:rPr>
          <w:rFonts w:ascii="Tahoma" w:hAnsi="Tahoma" w:cs="Tahoma"/>
          <w:sz w:val="20"/>
          <w:szCs w:val="20"/>
        </w:rPr>
      </w:pPr>
    </w:p>
    <w:p w14:paraId="5D4272B4" w14:textId="77777777" w:rsidR="00DD438D" w:rsidRPr="00E07713" w:rsidRDefault="00DD438D">
      <w:pPr>
        <w:tabs>
          <w:tab w:val="left" w:pos="567"/>
          <w:tab w:val="left" w:pos="1701"/>
        </w:tabs>
        <w:rPr>
          <w:rFonts w:ascii="Tahoma" w:hAnsi="Tahoma" w:cs="Tahoma"/>
          <w:sz w:val="20"/>
          <w:szCs w:val="20"/>
        </w:rPr>
      </w:pPr>
    </w:p>
    <w:p w14:paraId="593747DE" w14:textId="77777777" w:rsidR="00041CB3" w:rsidRDefault="00041CB3" w:rsidP="00041CB3">
      <w:pPr>
        <w:tabs>
          <w:tab w:val="left" w:pos="567"/>
          <w:tab w:val="left" w:pos="1701"/>
        </w:tabs>
        <w:rPr>
          <w:rFonts w:ascii="Tahoma" w:hAnsi="Tahoma" w:cs="Tahoma"/>
          <w:sz w:val="20"/>
          <w:szCs w:val="20"/>
        </w:rPr>
      </w:pPr>
    </w:p>
    <w:p w14:paraId="38CCFFBE" w14:textId="77777777" w:rsidR="00D810FE" w:rsidRPr="009D3595" w:rsidRDefault="00D810FE" w:rsidP="00577D2E">
      <w:pPr>
        <w:tabs>
          <w:tab w:val="left" w:pos="567"/>
          <w:tab w:val="left" w:pos="1701"/>
        </w:tabs>
        <w:rPr>
          <w:rFonts w:ascii="Tahoma" w:hAnsi="Tahoma" w:cs="Tahoma"/>
          <w:sz w:val="20"/>
          <w:szCs w:val="20"/>
        </w:rPr>
      </w:pPr>
    </w:p>
    <w:p w14:paraId="2B7BEBAC" w14:textId="77777777" w:rsidR="00D810FE" w:rsidRDefault="00D810FE" w:rsidP="00D810FE">
      <w:pPr>
        <w:pStyle w:val="Zkladntext"/>
        <w:tabs>
          <w:tab w:val="clear" w:pos="540"/>
        </w:tabs>
        <w:spacing w:after="120"/>
        <w:ind w:left="720"/>
        <w:rPr>
          <w:rFonts w:ascii="Tahoma" w:hAnsi="Tahoma" w:cs="Tahoma"/>
          <w:b/>
          <w:sz w:val="22"/>
          <w:szCs w:val="22"/>
        </w:rPr>
      </w:pPr>
    </w:p>
    <w:sectPr w:rsidR="00D810FE">
      <w:footerReference w:type="even"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D2C41" w14:textId="77777777" w:rsidR="00A76D72" w:rsidRDefault="00A76D72">
      <w:r>
        <w:separator/>
      </w:r>
    </w:p>
  </w:endnote>
  <w:endnote w:type="continuationSeparator" w:id="0">
    <w:p w14:paraId="3D90BA05" w14:textId="77777777" w:rsidR="00A76D72" w:rsidRDefault="00A7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6C12E" w14:textId="77777777" w:rsidR="00A76D72" w:rsidRDefault="00A76D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5DCCF0" w14:textId="77777777" w:rsidR="00A76D72" w:rsidRDefault="00A76D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5EE6" w14:textId="77777777" w:rsidR="00A76D72" w:rsidRDefault="00A76D72">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76221B">
      <w:rPr>
        <w:rStyle w:val="slostrnky"/>
        <w:noProof/>
        <w:sz w:val="20"/>
      </w:rPr>
      <w:t>3</w:t>
    </w:r>
    <w:r>
      <w:rPr>
        <w:rStyle w:val="slostrnky"/>
        <w:sz w:val="20"/>
      </w:rPr>
      <w:fldChar w:fldCharType="end"/>
    </w:r>
  </w:p>
  <w:p w14:paraId="6A9E95D0" w14:textId="77777777" w:rsidR="00A76D72" w:rsidRDefault="00A76D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5D960" w14:textId="77777777" w:rsidR="00A76D72" w:rsidRDefault="00A76D72">
      <w:r>
        <w:separator/>
      </w:r>
    </w:p>
  </w:footnote>
  <w:footnote w:type="continuationSeparator" w:id="0">
    <w:p w14:paraId="13053FD5" w14:textId="77777777" w:rsidR="00A76D72" w:rsidRDefault="00A76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E6D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54E5"/>
    <w:multiLevelType w:val="hybridMultilevel"/>
    <w:tmpl w:val="73A047FA"/>
    <w:lvl w:ilvl="0" w:tplc="3EA4A0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349" w:hanging="360"/>
      </w:pPr>
    </w:lvl>
    <w:lvl w:ilvl="2" w:tplc="0405001B" w:tentative="1">
      <w:start w:val="1"/>
      <w:numFmt w:val="lowerRoman"/>
      <w:lvlText w:val="%3."/>
      <w:lvlJc w:val="right"/>
      <w:pPr>
        <w:ind w:left="371" w:hanging="180"/>
      </w:pPr>
    </w:lvl>
    <w:lvl w:ilvl="3" w:tplc="0405000F" w:tentative="1">
      <w:start w:val="1"/>
      <w:numFmt w:val="decimal"/>
      <w:lvlText w:val="%4."/>
      <w:lvlJc w:val="left"/>
      <w:pPr>
        <w:ind w:left="1091" w:hanging="360"/>
      </w:pPr>
    </w:lvl>
    <w:lvl w:ilvl="4" w:tplc="04050019" w:tentative="1">
      <w:start w:val="1"/>
      <w:numFmt w:val="lowerLetter"/>
      <w:lvlText w:val="%5."/>
      <w:lvlJc w:val="left"/>
      <w:pPr>
        <w:ind w:left="1811" w:hanging="360"/>
      </w:pPr>
    </w:lvl>
    <w:lvl w:ilvl="5" w:tplc="0405001B" w:tentative="1">
      <w:start w:val="1"/>
      <w:numFmt w:val="lowerRoman"/>
      <w:lvlText w:val="%6."/>
      <w:lvlJc w:val="right"/>
      <w:pPr>
        <w:ind w:left="2531" w:hanging="180"/>
      </w:pPr>
    </w:lvl>
    <w:lvl w:ilvl="6" w:tplc="0405000F" w:tentative="1">
      <w:start w:val="1"/>
      <w:numFmt w:val="decimal"/>
      <w:lvlText w:val="%7."/>
      <w:lvlJc w:val="left"/>
      <w:pPr>
        <w:ind w:left="3251" w:hanging="360"/>
      </w:pPr>
    </w:lvl>
    <w:lvl w:ilvl="7" w:tplc="04050019" w:tentative="1">
      <w:start w:val="1"/>
      <w:numFmt w:val="lowerLetter"/>
      <w:lvlText w:val="%8."/>
      <w:lvlJc w:val="left"/>
      <w:pPr>
        <w:ind w:left="3971" w:hanging="360"/>
      </w:pPr>
    </w:lvl>
    <w:lvl w:ilvl="8" w:tplc="0405001B" w:tentative="1">
      <w:start w:val="1"/>
      <w:numFmt w:val="lowerRoman"/>
      <w:lvlText w:val="%9."/>
      <w:lvlJc w:val="right"/>
      <w:pPr>
        <w:ind w:left="4691" w:hanging="180"/>
      </w:pPr>
    </w:lvl>
  </w:abstractNum>
  <w:abstractNum w:abstractNumId="2">
    <w:nsid w:val="048105A0"/>
    <w:multiLevelType w:val="hybridMultilevel"/>
    <w:tmpl w:val="0A105E4A"/>
    <w:lvl w:ilvl="0" w:tplc="FFFFFFFF">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05A83C25"/>
    <w:multiLevelType w:val="hybridMultilevel"/>
    <w:tmpl w:val="2604E640"/>
    <w:lvl w:ilvl="0" w:tplc="79205674">
      <w:start w:val="95"/>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0EE058F3"/>
    <w:multiLevelType w:val="hybridMultilevel"/>
    <w:tmpl w:val="73A047FA"/>
    <w:lvl w:ilvl="0" w:tplc="3EA4A0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349" w:hanging="360"/>
      </w:pPr>
    </w:lvl>
    <w:lvl w:ilvl="2" w:tplc="0405001B" w:tentative="1">
      <w:start w:val="1"/>
      <w:numFmt w:val="lowerRoman"/>
      <w:lvlText w:val="%3."/>
      <w:lvlJc w:val="right"/>
      <w:pPr>
        <w:ind w:left="371" w:hanging="180"/>
      </w:pPr>
    </w:lvl>
    <w:lvl w:ilvl="3" w:tplc="0405000F" w:tentative="1">
      <w:start w:val="1"/>
      <w:numFmt w:val="decimal"/>
      <w:lvlText w:val="%4."/>
      <w:lvlJc w:val="left"/>
      <w:pPr>
        <w:ind w:left="1091" w:hanging="360"/>
      </w:pPr>
    </w:lvl>
    <w:lvl w:ilvl="4" w:tplc="04050019" w:tentative="1">
      <w:start w:val="1"/>
      <w:numFmt w:val="lowerLetter"/>
      <w:lvlText w:val="%5."/>
      <w:lvlJc w:val="left"/>
      <w:pPr>
        <w:ind w:left="1811" w:hanging="360"/>
      </w:pPr>
    </w:lvl>
    <w:lvl w:ilvl="5" w:tplc="0405001B" w:tentative="1">
      <w:start w:val="1"/>
      <w:numFmt w:val="lowerRoman"/>
      <w:lvlText w:val="%6."/>
      <w:lvlJc w:val="right"/>
      <w:pPr>
        <w:ind w:left="2531" w:hanging="180"/>
      </w:pPr>
    </w:lvl>
    <w:lvl w:ilvl="6" w:tplc="0405000F" w:tentative="1">
      <w:start w:val="1"/>
      <w:numFmt w:val="decimal"/>
      <w:lvlText w:val="%7."/>
      <w:lvlJc w:val="left"/>
      <w:pPr>
        <w:ind w:left="3251" w:hanging="360"/>
      </w:pPr>
    </w:lvl>
    <w:lvl w:ilvl="7" w:tplc="04050019" w:tentative="1">
      <w:start w:val="1"/>
      <w:numFmt w:val="lowerLetter"/>
      <w:lvlText w:val="%8."/>
      <w:lvlJc w:val="left"/>
      <w:pPr>
        <w:ind w:left="3971" w:hanging="360"/>
      </w:pPr>
    </w:lvl>
    <w:lvl w:ilvl="8" w:tplc="0405001B" w:tentative="1">
      <w:start w:val="1"/>
      <w:numFmt w:val="lowerRoman"/>
      <w:lvlText w:val="%9."/>
      <w:lvlJc w:val="right"/>
      <w:pPr>
        <w:ind w:left="4691" w:hanging="180"/>
      </w:pPr>
    </w:lvl>
  </w:abstractNum>
  <w:abstractNum w:abstractNumId="8">
    <w:nsid w:val="14942853"/>
    <w:multiLevelType w:val="hybridMultilevel"/>
    <w:tmpl w:val="44B8AABC"/>
    <w:lvl w:ilvl="0" w:tplc="CBD68210">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D740DF"/>
    <w:multiLevelType w:val="multilevel"/>
    <w:tmpl w:val="9F24AD5A"/>
    <w:numStyleLink w:val="Styl1"/>
  </w:abstractNum>
  <w:abstractNum w:abstractNumId="10">
    <w:nsid w:val="151C06E1"/>
    <w:multiLevelType w:val="hybridMultilevel"/>
    <w:tmpl w:val="3E303B8E"/>
    <w:lvl w:ilvl="0" w:tplc="6122F06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1EE72C46"/>
    <w:multiLevelType w:val="hybridMultilevel"/>
    <w:tmpl w:val="457E7DB6"/>
    <w:lvl w:ilvl="0" w:tplc="C402080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1538F8"/>
    <w:multiLevelType w:val="hybridMultilevel"/>
    <w:tmpl w:val="96EA0DAE"/>
    <w:lvl w:ilvl="0" w:tplc="0E08C3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F9395A"/>
    <w:multiLevelType w:val="multilevel"/>
    <w:tmpl w:val="456C9018"/>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88F277B"/>
    <w:multiLevelType w:val="multilevel"/>
    <w:tmpl w:val="9F24AD5A"/>
    <w:styleLink w:val="Styl1"/>
    <w:lvl w:ilvl="0">
      <w:start w:val="1"/>
      <w:numFmt w:val="upperRoman"/>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b w:val="0"/>
        <w:i w:val="0"/>
        <w:sz w:val="24"/>
      </w:rPr>
    </w:lvl>
    <w:lvl w:ilvl="2">
      <w:start w:val="1"/>
      <w:numFmt w:val="bullet"/>
      <w:lvlText w:val=""/>
      <w:lvlJc w:val="left"/>
      <w:pPr>
        <w:tabs>
          <w:tab w:val="num" w:pos="2340"/>
        </w:tabs>
        <w:ind w:left="2320" w:hanging="340"/>
      </w:pPr>
      <w:rPr>
        <w:rFonts w:ascii="Symbol" w:hAnsi="Symbol" w:hint="default"/>
        <w:sz w:val="20"/>
      </w:rPr>
    </w:lvl>
    <w:lvl w:ilvl="3">
      <w:start w:val="1"/>
      <w:numFmt w:val="upperRoman"/>
      <w:lvlText w:val="%4."/>
      <w:lvlJc w:val="left"/>
      <w:pPr>
        <w:ind w:left="720" w:hanging="720"/>
      </w:pPr>
      <w:rPr>
        <w:rFonts w:hint="default"/>
      </w:rPr>
    </w:lvl>
    <w:lvl w:ilvl="4">
      <w:start w:val="1"/>
      <w:numFmt w:val="lowerLetter"/>
      <w:lvlText w:val="%5."/>
      <w:lvlJc w:val="left"/>
      <w:pPr>
        <w:tabs>
          <w:tab w:val="num" w:pos="360"/>
        </w:tabs>
        <w:ind w:left="360" w:hanging="360"/>
      </w:pPr>
    </w:lvl>
    <w:lvl w:ilvl="5">
      <w:start w:val="1"/>
      <w:numFmt w:val="lowerRoman"/>
      <w:lvlText w:val="%6."/>
      <w:lvlJc w:val="right"/>
      <w:pPr>
        <w:tabs>
          <w:tab w:val="num" w:pos="606"/>
        </w:tabs>
        <w:ind w:left="606"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B7F534D"/>
    <w:multiLevelType w:val="hybridMultilevel"/>
    <w:tmpl w:val="863ACA9C"/>
    <w:lvl w:ilvl="0" w:tplc="D5384DDC">
      <w:start w:val="19"/>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9474FC"/>
    <w:multiLevelType w:val="hybridMultilevel"/>
    <w:tmpl w:val="3944465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BA44519C">
      <w:start w:val="1"/>
      <w:numFmt w:val="none"/>
      <w:lvlText w:val="a)"/>
      <w:lvlJc w:val="left"/>
      <w:pPr>
        <w:tabs>
          <w:tab w:val="num" w:pos="1545"/>
        </w:tabs>
        <w:ind w:left="1545" w:hanging="465"/>
      </w:pPr>
      <w:rPr>
        <w:rFonts w:hint="default"/>
        <w:b w:val="0"/>
        <w:i w:val="0"/>
        <w:sz w:val="20"/>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7133B6"/>
    <w:multiLevelType w:val="hybridMultilevel"/>
    <w:tmpl w:val="F65839F0"/>
    <w:lvl w:ilvl="0" w:tplc="A9080760">
      <w:start w:val="1"/>
      <w:numFmt w:val="lowerLetter"/>
      <w:lvlText w:val="%1)"/>
      <w:lvlJc w:val="left"/>
      <w:pPr>
        <w:tabs>
          <w:tab w:val="num" w:pos="1080"/>
        </w:tabs>
        <w:ind w:left="1080" w:hanging="360"/>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EF80C1D"/>
    <w:multiLevelType w:val="hybridMultilevel"/>
    <w:tmpl w:val="02086F2A"/>
    <w:lvl w:ilvl="0" w:tplc="556695F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2">
    <w:nsid w:val="36A51AE1"/>
    <w:multiLevelType w:val="singleLevel"/>
    <w:tmpl w:val="0405000F"/>
    <w:lvl w:ilvl="0">
      <w:start w:val="1"/>
      <w:numFmt w:val="decimal"/>
      <w:lvlText w:val="%1."/>
      <w:lvlJc w:val="left"/>
      <w:pPr>
        <w:tabs>
          <w:tab w:val="num" w:pos="720"/>
        </w:tabs>
        <w:ind w:left="720" w:hanging="360"/>
      </w:pPr>
    </w:lvl>
  </w:abstractNum>
  <w:abstractNum w:abstractNumId="23">
    <w:nsid w:val="43C81FE5"/>
    <w:multiLevelType w:val="hybridMultilevel"/>
    <w:tmpl w:val="9ED85B72"/>
    <w:lvl w:ilvl="0" w:tplc="3E54AE6A">
      <w:start w:val="1"/>
      <w:numFmt w:val="lowerLetter"/>
      <w:lvlText w:val="%1)"/>
      <w:lvlJc w:val="left"/>
      <w:pPr>
        <w:tabs>
          <w:tab w:val="num" w:pos="1080"/>
        </w:tabs>
        <w:ind w:left="1080" w:hanging="360"/>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454A6B"/>
    <w:multiLevelType w:val="multilevel"/>
    <w:tmpl w:val="456C9018"/>
    <w:numStyleLink w:val="Styl4"/>
  </w:abstractNum>
  <w:abstractNum w:abstractNumId="25">
    <w:nsid w:val="4B3212AF"/>
    <w:multiLevelType w:val="multilevel"/>
    <w:tmpl w:val="ADF40A08"/>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color w:val="008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C3B3FA1"/>
    <w:multiLevelType w:val="hybridMultilevel"/>
    <w:tmpl w:val="AEEC0B02"/>
    <w:lvl w:ilvl="0" w:tplc="CB7C02E6">
      <w:start w:val="1"/>
      <w:numFmt w:val="decimal"/>
      <w:lvlText w:val="%1."/>
      <w:lvlJc w:val="left"/>
      <w:pPr>
        <w:tabs>
          <w:tab w:val="num" w:pos="360"/>
        </w:tabs>
        <w:ind w:left="283" w:hanging="283"/>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527AA0"/>
    <w:multiLevelType w:val="hybridMultilevel"/>
    <w:tmpl w:val="7DCEB05A"/>
    <w:lvl w:ilvl="0" w:tplc="FE28D772">
      <w:start w:val="1"/>
      <w:numFmt w:val="lowerLetter"/>
      <w:lvlText w:val="%1)"/>
      <w:lvlJc w:val="left"/>
      <w:pPr>
        <w:tabs>
          <w:tab w:val="num" w:pos="1080"/>
        </w:tabs>
        <w:ind w:left="1080"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53A95003"/>
    <w:multiLevelType w:val="multilevel"/>
    <w:tmpl w:val="ADF40A08"/>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color w:val="008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B0A5DDC"/>
    <w:multiLevelType w:val="hybridMultilevel"/>
    <w:tmpl w:val="36F6F1CE"/>
    <w:lvl w:ilvl="0" w:tplc="0F3A86E2">
      <w:start w:val="114"/>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EB1377"/>
    <w:multiLevelType w:val="multilevel"/>
    <w:tmpl w:val="456C9018"/>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DA96CF6"/>
    <w:multiLevelType w:val="multilevel"/>
    <w:tmpl w:val="ADF40A08"/>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color w:val="008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3">
    <w:nsid w:val="5EB80DF5"/>
    <w:multiLevelType w:val="multilevel"/>
    <w:tmpl w:val="ADF40A08"/>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color w:val="008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FBE4F96"/>
    <w:multiLevelType w:val="hybridMultilevel"/>
    <w:tmpl w:val="E222CD5C"/>
    <w:lvl w:ilvl="0" w:tplc="1B9EE18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6">
    <w:nsid w:val="64E14D30"/>
    <w:multiLevelType w:val="multilevel"/>
    <w:tmpl w:val="0405001D"/>
    <w:styleLink w:val="Styl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65639C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39">
    <w:nsid w:val="6BCE0352"/>
    <w:multiLevelType w:val="multilevel"/>
    <w:tmpl w:val="8496057C"/>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C3A2C89"/>
    <w:multiLevelType w:val="hybridMultilevel"/>
    <w:tmpl w:val="BB60FE18"/>
    <w:lvl w:ilvl="0" w:tplc="D50A608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C460D2A"/>
    <w:multiLevelType w:val="multilevel"/>
    <w:tmpl w:val="FF18FF2C"/>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96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786"/>
        </w:tabs>
        <w:ind w:left="786"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21311A5"/>
    <w:multiLevelType w:val="multilevel"/>
    <w:tmpl w:val="E69EF99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8ED76B2"/>
    <w:multiLevelType w:val="multilevel"/>
    <w:tmpl w:val="AECC5C44"/>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ADE57D6"/>
    <w:multiLevelType w:val="hybridMultilevel"/>
    <w:tmpl w:val="F1945A72"/>
    <w:lvl w:ilvl="0" w:tplc="68DE77CA">
      <w:start w:val="1"/>
      <w:numFmt w:val="lowerLetter"/>
      <w:lvlText w:val="%1)"/>
      <w:lvlJc w:val="left"/>
      <w:pPr>
        <w:ind w:left="717" w:hanging="360"/>
      </w:pPr>
      <w:rPr>
        <w:rFonts w:hint="default"/>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6">
    <w:nsid w:val="7B105FD5"/>
    <w:multiLevelType w:val="hybridMultilevel"/>
    <w:tmpl w:val="9AF422C6"/>
    <w:lvl w:ilvl="0" w:tplc="F4D67F14">
      <w:start w:val="1"/>
      <w:numFmt w:val="upperRoman"/>
      <w:lvlText w:val="%1."/>
      <w:lvlJc w:val="left"/>
      <w:pPr>
        <w:ind w:left="1077" w:hanging="72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7">
    <w:nsid w:val="7B3A223B"/>
    <w:multiLevelType w:val="multilevel"/>
    <w:tmpl w:val="ADF40A08"/>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color w:val="008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CB200DE"/>
    <w:multiLevelType w:val="multilevel"/>
    <w:tmpl w:val="456C9018"/>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DB14404"/>
    <w:multiLevelType w:val="hybridMultilevel"/>
    <w:tmpl w:val="22F448A0"/>
    <w:lvl w:ilvl="0" w:tplc="A47A8100">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1">
    <w:nsid w:val="7F122AF6"/>
    <w:multiLevelType w:val="multilevel"/>
    <w:tmpl w:val="456C9018"/>
    <w:styleLink w:val="Styl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7F1E72A8"/>
    <w:multiLevelType w:val="multilevel"/>
    <w:tmpl w:val="0405001D"/>
    <w:styleLink w:val="Sty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48"/>
  </w:num>
  <w:num w:numId="3">
    <w:abstractNumId w:val="14"/>
  </w:num>
  <w:num w:numId="4">
    <w:abstractNumId w:val="27"/>
  </w:num>
  <w:num w:numId="5">
    <w:abstractNumId w:val="16"/>
  </w:num>
  <w:num w:numId="6">
    <w:abstractNumId w:val="9"/>
  </w:num>
  <w:num w:numId="7">
    <w:abstractNumId w:val="35"/>
  </w:num>
  <w:num w:numId="8">
    <w:abstractNumId w:val="6"/>
  </w:num>
  <w:num w:numId="9">
    <w:abstractNumId w:val="38"/>
  </w:num>
  <w:num w:numId="10">
    <w:abstractNumId w:val="42"/>
  </w:num>
  <w:num w:numId="11">
    <w:abstractNumId w:val="32"/>
  </w:num>
  <w:num w:numId="12">
    <w:abstractNumId w:val="4"/>
  </w:num>
  <w:num w:numId="13">
    <w:abstractNumId w:val="41"/>
  </w:num>
  <w:num w:numId="14">
    <w:abstractNumId w:val="40"/>
  </w:num>
  <w:num w:numId="15">
    <w:abstractNumId w:val="49"/>
  </w:num>
  <w:num w:numId="16">
    <w:abstractNumId w:val="18"/>
  </w:num>
  <w:num w:numId="17">
    <w:abstractNumId w:val="5"/>
  </w:num>
  <w:num w:numId="18">
    <w:abstractNumId w:val="46"/>
  </w:num>
  <w:num w:numId="19">
    <w:abstractNumId w:val="13"/>
  </w:num>
  <w:num w:numId="20">
    <w:abstractNumId w:val="2"/>
  </w:num>
  <w:num w:numId="21">
    <w:abstractNumId w:val="10"/>
  </w:num>
  <w:num w:numId="22">
    <w:abstractNumId w:val="34"/>
  </w:num>
  <w:num w:numId="23">
    <w:abstractNumId w:val="45"/>
  </w:num>
  <w:num w:numId="24">
    <w:abstractNumId w:val="50"/>
  </w:num>
  <w:num w:numId="25">
    <w:abstractNumId w:val="20"/>
  </w:num>
  <w:num w:numId="26">
    <w:abstractNumId w:val="7"/>
  </w:num>
  <w:num w:numId="27">
    <w:abstractNumId w:val="15"/>
  </w:num>
  <w:num w:numId="28">
    <w:abstractNumId w:val="52"/>
  </w:num>
  <w:num w:numId="29">
    <w:abstractNumId w:val="9"/>
    <w:lvlOverride w:ilvl="0">
      <w:lvl w:ilvl="0">
        <w:start w:val="1"/>
        <w:numFmt w:val="upperRoman"/>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bullet"/>
        <w:lvlText w:val="-"/>
        <w:lvlJc w:val="left"/>
        <w:pPr>
          <w:ind w:left="1080" w:hanging="360"/>
        </w:pPr>
        <w:rPr>
          <w:rFonts w:ascii="Courier New" w:hAnsi="Courier New" w:hint="default"/>
          <w:color w:val="auto"/>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36"/>
  </w:num>
  <w:num w:numId="31">
    <w:abstractNumId w:val="37"/>
  </w:num>
  <w:num w:numId="32">
    <w:abstractNumId w:val="1"/>
  </w:num>
  <w:num w:numId="33">
    <w:abstractNumId w:val="24"/>
  </w:num>
  <w:num w:numId="34">
    <w:abstractNumId w:val="51"/>
  </w:num>
  <w:num w:numId="35">
    <w:abstractNumId w:val="39"/>
  </w:num>
  <w:num w:numId="36">
    <w:abstractNumId w:val="43"/>
  </w:num>
  <w:num w:numId="37">
    <w:abstractNumId w:val="44"/>
  </w:num>
  <w:num w:numId="38">
    <w:abstractNumId w:val="8"/>
  </w:num>
  <w:num w:numId="39">
    <w:abstractNumId w:val="26"/>
  </w:num>
  <w:num w:numId="40">
    <w:abstractNumId w:val="11"/>
  </w:num>
  <w:num w:numId="41">
    <w:abstractNumId w:val="19"/>
  </w:num>
  <w:num w:numId="42">
    <w:abstractNumId w:val="23"/>
  </w:num>
  <w:num w:numId="43">
    <w:abstractNumId w:val="0"/>
  </w:num>
  <w:num w:numId="44">
    <w:abstractNumId w:val="30"/>
  </w:num>
  <w:num w:numId="45">
    <w:abstractNumId w:val="47"/>
  </w:num>
  <w:num w:numId="46">
    <w:abstractNumId w:val="12"/>
  </w:num>
  <w:num w:numId="47">
    <w:abstractNumId w:val="28"/>
  </w:num>
  <w:num w:numId="48">
    <w:abstractNumId w:val="33"/>
  </w:num>
  <w:num w:numId="49">
    <w:abstractNumId w:val="31"/>
  </w:num>
  <w:num w:numId="50">
    <w:abstractNumId w:val="25"/>
  </w:num>
  <w:num w:numId="51">
    <w:abstractNumId w:val="22"/>
  </w:num>
  <w:num w:numId="52">
    <w:abstractNumId w:val="29"/>
  </w:num>
  <w:num w:numId="53">
    <w:abstractNumId w:val="17"/>
  </w:num>
  <w:num w:numId="54">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DB"/>
    <w:rsid w:val="00005DBF"/>
    <w:rsid w:val="00005F2B"/>
    <w:rsid w:val="0000662C"/>
    <w:rsid w:val="000125F1"/>
    <w:rsid w:val="00041CB3"/>
    <w:rsid w:val="000449F0"/>
    <w:rsid w:val="00045843"/>
    <w:rsid w:val="00090C10"/>
    <w:rsid w:val="00097E6C"/>
    <w:rsid w:val="000B2A0F"/>
    <w:rsid w:val="000D1CBA"/>
    <w:rsid w:val="000E34A0"/>
    <w:rsid w:val="000F25CE"/>
    <w:rsid w:val="0012426F"/>
    <w:rsid w:val="00124D63"/>
    <w:rsid w:val="001277F0"/>
    <w:rsid w:val="00133C39"/>
    <w:rsid w:val="00135DCF"/>
    <w:rsid w:val="001361D9"/>
    <w:rsid w:val="00166E00"/>
    <w:rsid w:val="00174913"/>
    <w:rsid w:val="001871A9"/>
    <w:rsid w:val="001B53E7"/>
    <w:rsid w:val="001C07EA"/>
    <w:rsid w:val="001D6BBF"/>
    <w:rsid w:val="001F4708"/>
    <w:rsid w:val="001F559D"/>
    <w:rsid w:val="0021071E"/>
    <w:rsid w:val="00210A84"/>
    <w:rsid w:val="0021630B"/>
    <w:rsid w:val="0022161A"/>
    <w:rsid w:val="00225B05"/>
    <w:rsid w:val="00234632"/>
    <w:rsid w:val="00236B06"/>
    <w:rsid w:val="00242C92"/>
    <w:rsid w:val="0025351C"/>
    <w:rsid w:val="0025585F"/>
    <w:rsid w:val="00255E85"/>
    <w:rsid w:val="00272547"/>
    <w:rsid w:val="0027616C"/>
    <w:rsid w:val="00283D86"/>
    <w:rsid w:val="00284198"/>
    <w:rsid w:val="002902ED"/>
    <w:rsid w:val="002934BC"/>
    <w:rsid w:val="002A1B50"/>
    <w:rsid w:val="002A28ED"/>
    <w:rsid w:val="002A7F65"/>
    <w:rsid w:val="002B30CF"/>
    <w:rsid w:val="002C5AD2"/>
    <w:rsid w:val="002E196F"/>
    <w:rsid w:val="002E4D11"/>
    <w:rsid w:val="002E6E27"/>
    <w:rsid w:val="00306C6D"/>
    <w:rsid w:val="00332E75"/>
    <w:rsid w:val="00344319"/>
    <w:rsid w:val="00344EFA"/>
    <w:rsid w:val="003551B6"/>
    <w:rsid w:val="0036170C"/>
    <w:rsid w:val="00363F3F"/>
    <w:rsid w:val="003650F1"/>
    <w:rsid w:val="00373890"/>
    <w:rsid w:val="00385048"/>
    <w:rsid w:val="00392155"/>
    <w:rsid w:val="003948DD"/>
    <w:rsid w:val="003A7800"/>
    <w:rsid w:val="003B03EC"/>
    <w:rsid w:val="003B5755"/>
    <w:rsid w:val="003E07D4"/>
    <w:rsid w:val="003E3B39"/>
    <w:rsid w:val="003E7253"/>
    <w:rsid w:val="003F4D26"/>
    <w:rsid w:val="004030E4"/>
    <w:rsid w:val="00413D6A"/>
    <w:rsid w:val="0041561C"/>
    <w:rsid w:val="0041701F"/>
    <w:rsid w:val="004314EB"/>
    <w:rsid w:val="00436067"/>
    <w:rsid w:val="00443FB2"/>
    <w:rsid w:val="00450220"/>
    <w:rsid w:val="00450BEE"/>
    <w:rsid w:val="004675A2"/>
    <w:rsid w:val="0047265D"/>
    <w:rsid w:val="004746E3"/>
    <w:rsid w:val="00475938"/>
    <w:rsid w:val="0047776B"/>
    <w:rsid w:val="00480313"/>
    <w:rsid w:val="00492AB1"/>
    <w:rsid w:val="00497D76"/>
    <w:rsid w:val="004B2CC6"/>
    <w:rsid w:val="004C5086"/>
    <w:rsid w:val="004C5291"/>
    <w:rsid w:val="004D41FB"/>
    <w:rsid w:val="004E6ECD"/>
    <w:rsid w:val="004F34BA"/>
    <w:rsid w:val="004F3727"/>
    <w:rsid w:val="00506043"/>
    <w:rsid w:val="00520D38"/>
    <w:rsid w:val="00522DA2"/>
    <w:rsid w:val="005410B2"/>
    <w:rsid w:val="00551E37"/>
    <w:rsid w:val="00553B29"/>
    <w:rsid w:val="005612E6"/>
    <w:rsid w:val="00565A82"/>
    <w:rsid w:val="00567475"/>
    <w:rsid w:val="005712AE"/>
    <w:rsid w:val="005716ED"/>
    <w:rsid w:val="00572CE4"/>
    <w:rsid w:val="00577D2E"/>
    <w:rsid w:val="00581386"/>
    <w:rsid w:val="005A126A"/>
    <w:rsid w:val="005A7234"/>
    <w:rsid w:val="005C252C"/>
    <w:rsid w:val="005E51B8"/>
    <w:rsid w:val="005F2E62"/>
    <w:rsid w:val="006211AA"/>
    <w:rsid w:val="00647E72"/>
    <w:rsid w:val="00655E19"/>
    <w:rsid w:val="00667850"/>
    <w:rsid w:val="0067000B"/>
    <w:rsid w:val="00672172"/>
    <w:rsid w:val="006803DB"/>
    <w:rsid w:val="0069311F"/>
    <w:rsid w:val="006936E8"/>
    <w:rsid w:val="006B7163"/>
    <w:rsid w:val="006B724D"/>
    <w:rsid w:val="006C1666"/>
    <w:rsid w:val="006C33E9"/>
    <w:rsid w:val="006C4BDD"/>
    <w:rsid w:val="006C6577"/>
    <w:rsid w:val="006D61A2"/>
    <w:rsid w:val="006F4DBA"/>
    <w:rsid w:val="00706869"/>
    <w:rsid w:val="00712468"/>
    <w:rsid w:val="00721169"/>
    <w:rsid w:val="007238CC"/>
    <w:rsid w:val="00725F23"/>
    <w:rsid w:val="00727D0C"/>
    <w:rsid w:val="00744BB1"/>
    <w:rsid w:val="00746473"/>
    <w:rsid w:val="007513A3"/>
    <w:rsid w:val="0076221B"/>
    <w:rsid w:val="00764811"/>
    <w:rsid w:val="00772F46"/>
    <w:rsid w:val="00774DE2"/>
    <w:rsid w:val="007813C4"/>
    <w:rsid w:val="00782975"/>
    <w:rsid w:val="00797368"/>
    <w:rsid w:val="007A47CE"/>
    <w:rsid w:val="007A76BA"/>
    <w:rsid w:val="007B2251"/>
    <w:rsid w:val="007B4D26"/>
    <w:rsid w:val="007D5164"/>
    <w:rsid w:val="007E6766"/>
    <w:rsid w:val="0080074D"/>
    <w:rsid w:val="0081471D"/>
    <w:rsid w:val="00831388"/>
    <w:rsid w:val="0083167A"/>
    <w:rsid w:val="0083512E"/>
    <w:rsid w:val="0083613F"/>
    <w:rsid w:val="00841EA7"/>
    <w:rsid w:val="0084482F"/>
    <w:rsid w:val="00844C1C"/>
    <w:rsid w:val="00846248"/>
    <w:rsid w:val="00864CE5"/>
    <w:rsid w:val="008657FB"/>
    <w:rsid w:val="00875998"/>
    <w:rsid w:val="00881236"/>
    <w:rsid w:val="008B241E"/>
    <w:rsid w:val="008D5904"/>
    <w:rsid w:val="008E15FF"/>
    <w:rsid w:val="008E297B"/>
    <w:rsid w:val="008E798B"/>
    <w:rsid w:val="008E7B1F"/>
    <w:rsid w:val="00911706"/>
    <w:rsid w:val="0092467C"/>
    <w:rsid w:val="009269B5"/>
    <w:rsid w:val="00927DE3"/>
    <w:rsid w:val="009365ED"/>
    <w:rsid w:val="00942AE2"/>
    <w:rsid w:val="009455CE"/>
    <w:rsid w:val="00962DB5"/>
    <w:rsid w:val="00962E90"/>
    <w:rsid w:val="00975EDD"/>
    <w:rsid w:val="00980328"/>
    <w:rsid w:val="00983C68"/>
    <w:rsid w:val="009C3159"/>
    <w:rsid w:val="009D3595"/>
    <w:rsid w:val="009D469F"/>
    <w:rsid w:val="009E5D86"/>
    <w:rsid w:val="009E6BB2"/>
    <w:rsid w:val="00A06749"/>
    <w:rsid w:val="00A22C67"/>
    <w:rsid w:val="00A33C5C"/>
    <w:rsid w:val="00A4321D"/>
    <w:rsid w:val="00A50EEE"/>
    <w:rsid w:val="00A553BE"/>
    <w:rsid w:val="00A65099"/>
    <w:rsid w:val="00A67057"/>
    <w:rsid w:val="00A7643A"/>
    <w:rsid w:val="00A76D72"/>
    <w:rsid w:val="00A95D21"/>
    <w:rsid w:val="00A96241"/>
    <w:rsid w:val="00AA0FB2"/>
    <w:rsid w:val="00AA193F"/>
    <w:rsid w:val="00AE4B07"/>
    <w:rsid w:val="00B0390C"/>
    <w:rsid w:val="00B13DB5"/>
    <w:rsid w:val="00B226A5"/>
    <w:rsid w:val="00B27D04"/>
    <w:rsid w:val="00B43B7F"/>
    <w:rsid w:val="00B50067"/>
    <w:rsid w:val="00B509CC"/>
    <w:rsid w:val="00B661C7"/>
    <w:rsid w:val="00B70ADB"/>
    <w:rsid w:val="00B70DD2"/>
    <w:rsid w:val="00B90059"/>
    <w:rsid w:val="00B93951"/>
    <w:rsid w:val="00B97F5A"/>
    <w:rsid w:val="00BD1F4D"/>
    <w:rsid w:val="00BD506E"/>
    <w:rsid w:val="00BE0F13"/>
    <w:rsid w:val="00BE4F43"/>
    <w:rsid w:val="00BF1013"/>
    <w:rsid w:val="00BF32D7"/>
    <w:rsid w:val="00C015F6"/>
    <w:rsid w:val="00C03DAA"/>
    <w:rsid w:val="00C0537B"/>
    <w:rsid w:val="00C14128"/>
    <w:rsid w:val="00C1506A"/>
    <w:rsid w:val="00C31D10"/>
    <w:rsid w:val="00C410D7"/>
    <w:rsid w:val="00C464BF"/>
    <w:rsid w:val="00C547A6"/>
    <w:rsid w:val="00C576AB"/>
    <w:rsid w:val="00C57C56"/>
    <w:rsid w:val="00C621DB"/>
    <w:rsid w:val="00C72E1E"/>
    <w:rsid w:val="00CA25E1"/>
    <w:rsid w:val="00CB0A41"/>
    <w:rsid w:val="00CB0C39"/>
    <w:rsid w:val="00CB664F"/>
    <w:rsid w:val="00CC5A90"/>
    <w:rsid w:val="00D02956"/>
    <w:rsid w:val="00D1125F"/>
    <w:rsid w:val="00D138E2"/>
    <w:rsid w:val="00D20892"/>
    <w:rsid w:val="00D21EC7"/>
    <w:rsid w:val="00D23029"/>
    <w:rsid w:val="00D318B6"/>
    <w:rsid w:val="00D34AD8"/>
    <w:rsid w:val="00D434DB"/>
    <w:rsid w:val="00D5280C"/>
    <w:rsid w:val="00D55C4C"/>
    <w:rsid w:val="00D70D99"/>
    <w:rsid w:val="00D810FE"/>
    <w:rsid w:val="00D8633C"/>
    <w:rsid w:val="00D868E2"/>
    <w:rsid w:val="00D91EAA"/>
    <w:rsid w:val="00DB0250"/>
    <w:rsid w:val="00DB06DD"/>
    <w:rsid w:val="00DB51E3"/>
    <w:rsid w:val="00DD0F3B"/>
    <w:rsid w:val="00DD438D"/>
    <w:rsid w:val="00DD4E59"/>
    <w:rsid w:val="00DE5022"/>
    <w:rsid w:val="00E07713"/>
    <w:rsid w:val="00E122F8"/>
    <w:rsid w:val="00E275E8"/>
    <w:rsid w:val="00E35875"/>
    <w:rsid w:val="00E50C54"/>
    <w:rsid w:val="00E52E69"/>
    <w:rsid w:val="00E56A24"/>
    <w:rsid w:val="00E672AB"/>
    <w:rsid w:val="00E76713"/>
    <w:rsid w:val="00E80BB4"/>
    <w:rsid w:val="00E83F8A"/>
    <w:rsid w:val="00E84D66"/>
    <w:rsid w:val="00EA35F0"/>
    <w:rsid w:val="00EB0050"/>
    <w:rsid w:val="00EB6435"/>
    <w:rsid w:val="00EC473E"/>
    <w:rsid w:val="00ED7096"/>
    <w:rsid w:val="00EE3262"/>
    <w:rsid w:val="00EE6D3E"/>
    <w:rsid w:val="00EE709A"/>
    <w:rsid w:val="00EF7795"/>
    <w:rsid w:val="00F274FC"/>
    <w:rsid w:val="00F278EB"/>
    <w:rsid w:val="00F31857"/>
    <w:rsid w:val="00F4119C"/>
    <w:rsid w:val="00F458E0"/>
    <w:rsid w:val="00F7266A"/>
    <w:rsid w:val="00F8789E"/>
    <w:rsid w:val="00FA5CE1"/>
    <w:rsid w:val="00FB25DE"/>
    <w:rsid w:val="00FB2D35"/>
    <w:rsid w:val="00FC6C1A"/>
    <w:rsid w:val="00FF0E8E"/>
    <w:rsid w:val="00FF1245"/>
    <w:rsid w:val="00FF5D62"/>
    <w:rsid w:val="00FF6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2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character" w:styleId="Odkaznakoment">
    <w:name w:val="annotation reference"/>
    <w:semiHidden/>
    <w:rsid w:val="003551B6"/>
    <w:rPr>
      <w:sz w:val="16"/>
      <w:szCs w:val="16"/>
    </w:rPr>
  </w:style>
  <w:style w:type="paragraph" w:styleId="Textkomente">
    <w:name w:val="annotation text"/>
    <w:basedOn w:val="Normln"/>
    <w:link w:val="TextkomenteChar"/>
    <w:semiHidden/>
    <w:rsid w:val="003551B6"/>
    <w:rPr>
      <w:sz w:val="20"/>
      <w:szCs w:val="20"/>
    </w:rPr>
  </w:style>
  <w:style w:type="paragraph" w:styleId="Pedmtkomente">
    <w:name w:val="annotation subject"/>
    <w:basedOn w:val="Textkomente"/>
    <w:next w:val="Textkomente"/>
    <w:semiHidden/>
    <w:rsid w:val="003551B6"/>
    <w:rPr>
      <w:b/>
      <w:bCs/>
    </w:rPr>
  </w:style>
  <w:style w:type="paragraph" w:customStyle="1" w:styleId="CharCharCharCharCharCharCharCharCharCharChar">
    <w:name w:val="Char Char Char Char Char Char Char Char Char Char Char"/>
    <w:basedOn w:val="Normln"/>
    <w:rsid w:val="00F278EB"/>
    <w:pPr>
      <w:spacing w:after="160" w:line="240" w:lineRule="exact"/>
    </w:pPr>
    <w:rPr>
      <w:rFonts w:ascii="Verdana" w:hAnsi="Verdana" w:cs="Verdana"/>
      <w:sz w:val="20"/>
      <w:szCs w:val="20"/>
      <w:lang w:val="en-US" w:eastAsia="en-US"/>
    </w:rPr>
  </w:style>
  <w:style w:type="paragraph" w:customStyle="1" w:styleId="Smlouva-slo">
    <w:name w:val="Smlouva-číslo"/>
    <w:basedOn w:val="Normln"/>
    <w:rsid w:val="000449F0"/>
    <w:pPr>
      <w:widowControl w:val="0"/>
      <w:spacing w:before="120" w:line="240" w:lineRule="atLeast"/>
      <w:jc w:val="both"/>
    </w:pPr>
    <w:rPr>
      <w:snapToGrid w:val="0"/>
      <w:szCs w:val="20"/>
    </w:rPr>
  </w:style>
  <w:style w:type="character" w:customStyle="1" w:styleId="TextkomenteChar">
    <w:name w:val="Text komentáře Char"/>
    <w:link w:val="Textkomente"/>
    <w:semiHidden/>
    <w:rsid w:val="000449F0"/>
    <w:rPr>
      <w:lang w:val="cs-CZ" w:eastAsia="cs-CZ" w:bidi="ar-SA"/>
    </w:rPr>
  </w:style>
  <w:style w:type="paragraph" w:customStyle="1" w:styleId="CharCharCharCharCharCharCharCharCharCharCharCharCharChar">
    <w:name w:val="Char Char Char Char Char Char Char Char Char Char Char Char Char Char"/>
    <w:basedOn w:val="Normln"/>
    <w:rsid w:val="00F7266A"/>
    <w:pPr>
      <w:spacing w:after="160" w:line="240" w:lineRule="exact"/>
    </w:pPr>
    <w:rPr>
      <w:rFonts w:ascii="Verdana" w:hAnsi="Verdana" w:cs="Verdana"/>
      <w:sz w:val="20"/>
      <w:szCs w:val="20"/>
      <w:lang w:val="en-US" w:eastAsia="en-US"/>
    </w:rPr>
  </w:style>
  <w:style w:type="table" w:styleId="Mkatabulky">
    <w:name w:val="Table Grid"/>
    <w:basedOn w:val="Normlntabulka"/>
    <w:uiPriority w:val="59"/>
    <w:rsid w:val="004C5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7813C4"/>
    <w:pPr>
      <w:numPr>
        <w:numId w:val="27"/>
      </w:numPr>
    </w:pPr>
  </w:style>
  <w:style w:type="numbering" w:customStyle="1" w:styleId="Styl2">
    <w:name w:val="Styl2"/>
    <w:rsid w:val="007813C4"/>
    <w:pPr>
      <w:numPr>
        <w:numId w:val="28"/>
      </w:numPr>
    </w:pPr>
  </w:style>
  <w:style w:type="numbering" w:customStyle="1" w:styleId="Styl3">
    <w:name w:val="Styl3"/>
    <w:rsid w:val="007813C4"/>
    <w:pPr>
      <w:numPr>
        <w:numId w:val="30"/>
      </w:numPr>
    </w:pPr>
  </w:style>
  <w:style w:type="numbering" w:customStyle="1" w:styleId="Styl4">
    <w:name w:val="Styl4"/>
    <w:rsid w:val="00844C1C"/>
    <w:pPr>
      <w:numPr>
        <w:numId w:val="34"/>
      </w:numPr>
    </w:pPr>
  </w:style>
  <w:style w:type="paragraph" w:styleId="Revize">
    <w:name w:val="Revision"/>
    <w:hidden/>
    <w:uiPriority w:val="99"/>
    <w:semiHidden/>
    <w:rsid w:val="00725F23"/>
    <w:rPr>
      <w:sz w:val="24"/>
      <w:szCs w:val="24"/>
    </w:rPr>
  </w:style>
  <w:style w:type="paragraph" w:customStyle="1" w:styleId="CharCharChar">
    <w:name w:val="Char Char Char"/>
    <w:basedOn w:val="Normln"/>
    <w:rsid w:val="00E52E69"/>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34"/>
    <w:qFormat/>
    <w:rsid w:val="00C62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character" w:styleId="Odkaznakoment">
    <w:name w:val="annotation reference"/>
    <w:semiHidden/>
    <w:rsid w:val="003551B6"/>
    <w:rPr>
      <w:sz w:val="16"/>
      <w:szCs w:val="16"/>
    </w:rPr>
  </w:style>
  <w:style w:type="paragraph" w:styleId="Textkomente">
    <w:name w:val="annotation text"/>
    <w:basedOn w:val="Normln"/>
    <w:link w:val="TextkomenteChar"/>
    <w:semiHidden/>
    <w:rsid w:val="003551B6"/>
    <w:rPr>
      <w:sz w:val="20"/>
      <w:szCs w:val="20"/>
    </w:rPr>
  </w:style>
  <w:style w:type="paragraph" w:styleId="Pedmtkomente">
    <w:name w:val="annotation subject"/>
    <w:basedOn w:val="Textkomente"/>
    <w:next w:val="Textkomente"/>
    <w:semiHidden/>
    <w:rsid w:val="003551B6"/>
    <w:rPr>
      <w:b/>
      <w:bCs/>
    </w:rPr>
  </w:style>
  <w:style w:type="paragraph" w:customStyle="1" w:styleId="CharCharCharCharCharCharCharCharCharCharChar">
    <w:name w:val="Char Char Char Char Char Char Char Char Char Char Char"/>
    <w:basedOn w:val="Normln"/>
    <w:rsid w:val="00F278EB"/>
    <w:pPr>
      <w:spacing w:after="160" w:line="240" w:lineRule="exact"/>
    </w:pPr>
    <w:rPr>
      <w:rFonts w:ascii="Verdana" w:hAnsi="Verdana" w:cs="Verdana"/>
      <w:sz w:val="20"/>
      <w:szCs w:val="20"/>
      <w:lang w:val="en-US" w:eastAsia="en-US"/>
    </w:rPr>
  </w:style>
  <w:style w:type="paragraph" w:customStyle="1" w:styleId="Smlouva-slo">
    <w:name w:val="Smlouva-číslo"/>
    <w:basedOn w:val="Normln"/>
    <w:rsid w:val="000449F0"/>
    <w:pPr>
      <w:widowControl w:val="0"/>
      <w:spacing w:before="120" w:line="240" w:lineRule="atLeast"/>
      <w:jc w:val="both"/>
    </w:pPr>
    <w:rPr>
      <w:snapToGrid w:val="0"/>
      <w:szCs w:val="20"/>
    </w:rPr>
  </w:style>
  <w:style w:type="character" w:customStyle="1" w:styleId="TextkomenteChar">
    <w:name w:val="Text komentáře Char"/>
    <w:link w:val="Textkomente"/>
    <w:semiHidden/>
    <w:rsid w:val="000449F0"/>
    <w:rPr>
      <w:lang w:val="cs-CZ" w:eastAsia="cs-CZ" w:bidi="ar-SA"/>
    </w:rPr>
  </w:style>
  <w:style w:type="paragraph" w:customStyle="1" w:styleId="CharCharCharCharCharCharCharCharCharCharCharCharCharChar">
    <w:name w:val="Char Char Char Char Char Char Char Char Char Char Char Char Char Char"/>
    <w:basedOn w:val="Normln"/>
    <w:rsid w:val="00F7266A"/>
    <w:pPr>
      <w:spacing w:after="160" w:line="240" w:lineRule="exact"/>
    </w:pPr>
    <w:rPr>
      <w:rFonts w:ascii="Verdana" w:hAnsi="Verdana" w:cs="Verdana"/>
      <w:sz w:val="20"/>
      <w:szCs w:val="20"/>
      <w:lang w:val="en-US" w:eastAsia="en-US"/>
    </w:rPr>
  </w:style>
  <w:style w:type="table" w:styleId="Mkatabulky">
    <w:name w:val="Table Grid"/>
    <w:basedOn w:val="Normlntabulka"/>
    <w:uiPriority w:val="59"/>
    <w:rsid w:val="004C5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7813C4"/>
    <w:pPr>
      <w:numPr>
        <w:numId w:val="27"/>
      </w:numPr>
    </w:pPr>
  </w:style>
  <w:style w:type="numbering" w:customStyle="1" w:styleId="Styl2">
    <w:name w:val="Styl2"/>
    <w:rsid w:val="007813C4"/>
    <w:pPr>
      <w:numPr>
        <w:numId w:val="28"/>
      </w:numPr>
    </w:pPr>
  </w:style>
  <w:style w:type="numbering" w:customStyle="1" w:styleId="Styl3">
    <w:name w:val="Styl3"/>
    <w:rsid w:val="007813C4"/>
    <w:pPr>
      <w:numPr>
        <w:numId w:val="30"/>
      </w:numPr>
    </w:pPr>
  </w:style>
  <w:style w:type="numbering" w:customStyle="1" w:styleId="Styl4">
    <w:name w:val="Styl4"/>
    <w:rsid w:val="00844C1C"/>
    <w:pPr>
      <w:numPr>
        <w:numId w:val="34"/>
      </w:numPr>
    </w:pPr>
  </w:style>
  <w:style w:type="paragraph" w:styleId="Revize">
    <w:name w:val="Revision"/>
    <w:hidden/>
    <w:uiPriority w:val="99"/>
    <w:semiHidden/>
    <w:rsid w:val="00725F23"/>
    <w:rPr>
      <w:sz w:val="24"/>
      <w:szCs w:val="24"/>
    </w:rPr>
  </w:style>
  <w:style w:type="paragraph" w:customStyle="1" w:styleId="CharCharChar">
    <w:name w:val="Char Char Char"/>
    <w:basedOn w:val="Normln"/>
    <w:rsid w:val="00E52E69"/>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34"/>
    <w:qFormat/>
    <w:rsid w:val="00C62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sk.cz/assets/publikace/manual_msk_2014_zkracena_verze.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F295-B966-4B9C-B66D-A6B2706A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2877</Words>
  <Characters>16434</Characters>
  <Application>Microsoft Office Word</Application>
  <DocSecurity>4</DocSecurity>
  <Lines>136</Lines>
  <Paragraphs>38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Výtisk číslo:</vt:lpstr>
      <vt:lpstr>Výtisk číslo:</vt:lpstr>
    </vt:vector>
  </TitlesOfParts>
  <Company>Moravskoslezský kraj</Company>
  <LinksUpToDate>false</LinksUpToDate>
  <CharactersWithSpaces>19273</CharactersWithSpaces>
  <SharedDoc>false</SharedDoc>
  <HLinks>
    <vt:vector size="6" baseType="variant">
      <vt:variant>
        <vt:i4>4390922</vt:i4>
      </vt:variant>
      <vt:variant>
        <vt:i4>0</vt:i4>
      </vt:variant>
      <vt:variant>
        <vt:i4>0</vt:i4>
      </vt:variant>
      <vt:variant>
        <vt:i4>5</vt:i4>
      </vt:variant>
      <vt:variant>
        <vt:lpwstr>https://www.msk.cz/assets/publikace/manual_msk_2014_zkracena_verze.pdf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rybovam</dc:creator>
  <cp:lastModifiedBy>Durajová Anna</cp:lastModifiedBy>
  <cp:revision>2</cp:revision>
  <cp:lastPrinted>2014-02-24T12:18:00Z</cp:lastPrinted>
  <dcterms:created xsi:type="dcterms:W3CDTF">2018-04-27T09:50:00Z</dcterms:created>
  <dcterms:modified xsi:type="dcterms:W3CDTF">2018-04-27T09:50:00Z</dcterms:modified>
</cp:coreProperties>
</file>