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63" w:rsidRDefault="00882F63">
      <w:pPr>
        <w:pStyle w:val="Nzev"/>
        <w:rPr>
          <w:sz w:val="28"/>
          <w:szCs w:val="28"/>
          <w:highlight w:val="cyan"/>
        </w:rPr>
      </w:pPr>
    </w:p>
    <w:p w:rsidR="00882F63" w:rsidRDefault="00882F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Kupní smlouva č</w:t>
      </w:r>
      <w:r w:rsidRPr="00313214">
        <w:rPr>
          <w:b/>
          <w:bCs/>
          <w:sz w:val="24"/>
          <w:szCs w:val="24"/>
        </w:rPr>
        <w:t xml:space="preserve">. </w:t>
      </w:r>
      <w:r w:rsidR="006D0368">
        <w:rPr>
          <w:b/>
          <w:bCs/>
          <w:sz w:val="24"/>
          <w:szCs w:val="24"/>
        </w:rPr>
        <w:t>0</w:t>
      </w:r>
      <w:r w:rsidR="002706B9">
        <w:rPr>
          <w:b/>
          <w:bCs/>
          <w:sz w:val="24"/>
          <w:szCs w:val="24"/>
        </w:rPr>
        <w:t>5</w:t>
      </w:r>
      <w:r w:rsidR="00B2348A">
        <w:rPr>
          <w:b/>
          <w:bCs/>
          <w:sz w:val="24"/>
          <w:szCs w:val="24"/>
        </w:rPr>
        <w:t>/201</w:t>
      </w:r>
      <w:r w:rsidR="002706B9">
        <w:rPr>
          <w:b/>
          <w:bCs/>
          <w:sz w:val="24"/>
          <w:szCs w:val="24"/>
        </w:rPr>
        <w:t>8</w:t>
      </w:r>
    </w:p>
    <w:p w:rsidR="00882F63" w:rsidRDefault="00882F63">
      <w:pPr>
        <w:jc w:val="center"/>
        <w:rPr>
          <w:b/>
          <w:bCs/>
          <w:sz w:val="24"/>
          <w:szCs w:val="24"/>
        </w:rPr>
      </w:pPr>
    </w:p>
    <w:p w:rsidR="00882F63" w:rsidRDefault="00882F63">
      <w:pPr>
        <w:jc w:val="both"/>
        <w:rPr>
          <w:sz w:val="24"/>
          <w:szCs w:val="24"/>
        </w:rPr>
      </w:pPr>
    </w:p>
    <w:p w:rsidR="00882F63" w:rsidRDefault="00882F63">
      <w:pPr>
        <w:jc w:val="center"/>
      </w:pPr>
      <w:r>
        <w:rPr>
          <w:b/>
          <w:bCs/>
        </w:rPr>
        <w:t>Smluvní strany</w:t>
      </w:r>
    </w:p>
    <w:p w:rsidR="00882F63" w:rsidRDefault="00882F63">
      <w:pPr>
        <w:jc w:val="both"/>
      </w:pPr>
    </w:p>
    <w:p w:rsidR="00432B5B" w:rsidRDefault="00882F63" w:rsidP="00434DF7">
      <w:pPr>
        <w:tabs>
          <w:tab w:val="left" w:pos="1134"/>
        </w:tabs>
        <w:jc w:val="both"/>
      </w:pPr>
      <w:r>
        <w:rPr>
          <w:b/>
          <w:bCs/>
        </w:rPr>
        <w:t>Prodávající:</w:t>
      </w:r>
      <w:r>
        <w:t xml:space="preserve"> </w:t>
      </w:r>
      <w:r>
        <w:tab/>
      </w:r>
      <w:r w:rsidR="00432B5B">
        <w:rPr>
          <w:b/>
        </w:rPr>
        <w:t xml:space="preserve">AMBRA – </w:t>
      </w:r>
      <w:r w:rsidR="00E9226A">
        <w:rPr>
          <w:b/>
        </w:rPr>
        <w:t>Group</w:t>
      </w:r>
      <w:r w:rsidR="00432B5B">
        <w:rPr>
          <w:b/>
        </w:rPr>
        <w:t>,</w:t>
      </w:r>
      <w:r w:rsidR="00432B5B" w:rsidRPr="00EE4538">
        <w:rPr>
          <w:b/>
        </w:rPr>
        <w:t xml:space="preserve"> s.r.o.</w:t>
      </w:r>
    </w:p>
    <w:p w:rsidR="00432B5B" w:rsidRDefault="00434DF7" w:rsidP="00434DF7">
      <w:pPr>
        <w:tabs>
          <w:tab w:val="left" w:pos="1134"/>
        </w:tabs>
        <w:jc w:val="both"/>
      </w:pPr>
      <w:r>
        <w:tab/>
      </w:r>
      <w:r w:rsidR="005747D1">
        <w:t>Potoční 1084</w:t>
      </w:r>
    </w:p>
    <w:p w:rsidR="00432B5B" w:rsidRDefault="00434DF7" w:rsidP="00434DF7">
      <w:pPr>
        <w:tabs>
          <w:tab w:val="left" w:pos="1134"/>
        </w:tabs>
        <w:jc w:val="both"/>
      </w:pPr>
      <w:r>
        <w:tab/>
      </w:r>
      <w:r w:rsidR="005747D1">
        <w:t>738 01 Frýdek-Místek</w:t>
      </w:r>
    </w:p>
    <w:p w:rsidR="00432B5B" w:rsidRDefault="00432B5B" w:rsidP="00434DF7">
      <w:pPr>
        <w:tabs>
          <w:tab w:val="left" w:pos="1134"/>
        </w:tabs>
        <w:jc w:val="both"/>
      </w:pPr>
      <w:r>
        <w:tab/>
        <w:t>IČO: 2537</w:t>
      </w:r>
      <w:r w:rsidR="00E9226A">
        <w:t>9887</w:t>
      </w:r>
      <w:r>
        <w:tab/>
      </w:r>
      <w:r>
        <w:tab/>
        <w:t xml:space="preserve"> </w:t>
      </w:r>
    </w:p>
    <w:p w:rsidR="00432B5B" w:rsidRDefault="00434DF7" w:rsidP="00434DF7">
      <w:pPr>
        <w:tabs>
          <w:tab w:val="left" w:pos="1134"/>
        </w:tabs>
        <w:jc w:val="both"/>
      </w:pPr>
      <w:r>
        <w:tab/>
      </w:r>
      <w:r w:rsidR="00432B5B">
        <w:t>DIČ: CZ 2537</w:t>
      </w:r>
      <w:r w:rsidR="00E9226A">
        <w:t>9887</w:t>
      </w:r>
    </w:p>
    <w:p w:rsidR="00432B5B" w:rsidRDefault="00432B5B" w:rsidP="00434DF7">
      <w:pPr>
        <w:tabs>
          <w:tab w:val="left" w:pos="1134"/>
        </w:tabs>
        <w:jc w:val="both"/>
      </w:pPr>
      <w:r>
        <w:tab/>
        <w:t xml:space="preserve">zastoupen: </w:t>
      </w:r>
      <w:r w:rsidR="006E6233">
        <w:t>Alena</w:t>
      </w:r>
      <w:r>
        <w:t xml:space="preserve"> Svobod</w:t>
      </w:r>
      <w:r w:rsidR="006E6233">
        <w:t>ová</w:t>
      </w:r>
      <w:r>
        <w:t xml:space="preserve"> - jednatel</w:t>
      </w:r>
      <w:r w:rsidR="006E6233">
        <w:t>ka</w:t>
      </w:r>
      <w:r>
        <w:t xml:space="preserve"> společnosti</w:t>
      </w:r>
    </w:p>
    <w:p w:rsidR="00432B5B" w:rsidRDefault="00283B11" w:rsidP="00434DF7">
      <w:pPr>
        <w:tabs>
          <w:tab w:val="left" w:pos="1134"/>
        </w:tabs>
        <w:jc w:val="both"/>
      </w:pPr>
      <w:r>
        <w:tab/>
      </w:r>
      <w:r w:rsidR="00434DF7">
        <w:t>b</w:t>
      </w:r>
      <w:r w:rsidR="00432B5B">
        <w:t xml:space="preserve">ankovní spojení: KB Frýdek - Místek     </w:t>
      </w:r>
      <w:r w:rsidR="00432B5B">
        <w:tab/>
      </w:r>
    </w:p>
    <w:p w:rsidR="00432B5B" w:rsidRDefault="00434DF7" w:rsidP="00434DF7">
      <w:pPr>
        <w:tabs>
          <w:tab w:val="left" w:pos="1134"/>
        </w:tabs>
        <w:jc w:val="both"/>
      </w:pPr>
      <w:r>
        <w:tab/>
      </w:r>
      <w:r w:rsidR="00432B5B">
        <w:t>číslo účtu: 1936060</w:t>
      </w:r>
      <w:r w:rsidR="00E9226A">
        <w:t>10207</w:t>
      </w:r>
      <w:r w:rsidR="00432B5B">
        <w:t>/0100</w:t>
      </w:r>
    </w:p>
    <w:p w:rsidR="00882F63" w:rsidRDefault="00432B5B" w:rsidP="00434DF7">
      <w:pPr>
        <w:tabs>
          <w:tab w:val="left" w:pos="1134"/>
        </w:tabs>
        <w:jc w:val="both"/>
      </w:pPr>
      <w:r>
        <w:tab/>
      </w:r>
      <w:r w:rsidR="00434DF7">
        <w:t>z</w:t>
      </w:r>
      <w:r>
        <w:t>aps</w:t>
      </w:r>
      <w:r w:rsidR="00434DF7">
        <w:t>aná</w:t>
      </w:r>
      <w:r>
        <w:t xml:space="preserve"> v OR-oddíl C, vložka 165</w:t>
      </w:r>
      <w:r w:rsidR="00E9226A">
        <w:t>90</w:t>
      </w:r>
    </w:p>
    <w:p w:rsidR="00882F63" w:rsidRDefault="00882F63" w:rsidP="00434DF7">
      <w:pPr>
        <w:tabs>
          <w:tab w:val="left" w:pos="1701"/>
        </w:tabs>
        <w:jc w:val="both"/>
      </w:pPr>
    </w:p>
    <w:p w:rsidR="00882F63" w:rsidRDefault="00882F63">
      <w:pPr>
        <w:jc w:val="both"/>
      </w:pPr>
      <w:r>
        <w:tab/>
        <w:t>dále jen “prodávající”</w:t>
      </w:r>
    </w:p>
    <w:p w:rsidR="00882F63" w:rsidRDefault="00882F63">
      <w:pPr>
        <w:jc w:val="both"/>
      </w:pPr>
    </w:p>
    <w:p w:rsidR="00882F63" w:rsidRDefault="00882F63">
      <w:pPr>
        <w:jc w:val="both"/>
      </w:pPr>
      <w:r>
        <w:t>a</w:t>
      </w:r>
    </w:p>
    <w:p w:rsidR="00882F63" w:rsidRDefault="00882F63">
      <w:pPr>
        <w:jc w:val="both"/>
      </w:pPr>
    </w:p>
    <w:p w:rsidR="00882F63" w:rsidRPr="00313214" w:rsidRDefault="00882F63" w:rsidP="00434DF7">
      <w:pPr>
        <w:tabs>
          <w:tab w:val="left" w:pos="1134"/>
        </w:tabs>
        <w:jc w:val="both"/>
      </w:pPr>
      <w:r>
        <w:rPr>
          <w:b/>
          <w:bCs/>
        </w:rPr>
        <w:t>Kupující:</w:t>
      </w:r>
      <w:r>
        <w:rPr>
          <w:b/>
          <w:bCs/>
        </w:rPr>
        <w:tab/>
      </w:r>
      <w:r w:rsidR="0049553C" w:rsidRPr="0049553C">
        <w:rPr>
          <w:b/>
          <w:bCs/>
        </w:rPr>
        <w:t>Střední průmyslová škola elektrotechniky a informatiky,</w:t>
      </w:r>
      <w:r w:rsidR="0049553C">
        <w:rPr>
          <w:b/>
          <w:bCs/>
        </w:rPr>
        <w:t xml:space="preserve"> </w:t>
      </w:r>
      <w:r w:rsidR="0049553C" w:rsidRPr="0049553C">
        <w:rPr>
          <w:b/>
          <w:bCs/>
        </w:rPr>
        <w:t>Ostrava, příspěvková organizace</w:t>
      </w:r>
    </w:p>
    <w:p w:rsidR="00882F63" w:rsidRPr="00313214" w:rsidRDefault="00882F63" w:rsidP="00434DF7">
      <w:pPr>
        <w:tabs>
          <w:tab w:val="left" w:pos="1134"/>
        </w:tabs>
        <w:jc w:val="both"/>
      </w:pPr>
      <w:r w:rsidRPr="00313214">
        <w:tab/>
      </w:r>
      <w:r w:rsidR="0049553C" w:rsidRPr="0049553C">
        <w:t>Kratochvílova 1490/7</w:t>
      </w:r>
    </w:p>
    <w:p w:rsidR="00882F63" w:rsidRPr="00313214" w:rsidRDefault="00882F63" w:rsidP="00434DF7">
      <w:pPr>
        <w:tabs>
          <w:tab w:val="left" w:pos="1134"/>
        </w:tabs>
        <w:jc w:val="both"/>
      </w:pPr>
      <w:r w:rsidRPr="00313214">
        <w:tab/>
      </w:r>
      <w:r w:rsidR="00003D1A">
        <w:t>702 00 Ostrava – Moravská Ostrava</w:t>
      </w:r>
    </w:p>
    <w:p w:rsidR="00882F63" w:rsidRPr="00313214" w:rsidRDefault="00882F63" w:rsidP="00434DF7">
      <w:pPr>
        <w:tabs>
          <w:tab w:val="left" w:pos="1134"/>
        </w:tabs>
        <w:jc w:val="both"/>
      </w:pPr>
      <w:r w:rsidRPr="00313214">
        <w:tab/>
        <w:t xml:space="preserve">IČO: </w:t>
      </w:r>
      <w:r w:rsidR="0049553C" w:rsidRPr="0049553C">
        <w:t>00602132</w:t>
      </w:r>
    </w:p>
    <w:p w:rsidR="00882F63" w:rsidRDefault="00882F63" w:rsidP="00434DF7">
      <w:pPr>
        <w:tabs>
          <w:tab w:val="left" w:pos="1134"/>
        </w:tabs>
        <w:jc w:val="both"/>
      </w:pPr>
      <w:r w:rsidRPr="00313214">
        <w:tab/>
        <w:t xml:space="preserve">zastoupen: </w:t>
      </w:r>
      <w:r w:rsidR="0049553C" w:rsidRPr="0049553C">
        <w:t>Ing. Jaroslav Král</w:t>
      </w:r>
      <w:r w:rsidR="00313214">
        <w:t xml:space="preserve"> </w:t>
      </w:r>
      <w:r w:rsidR="00003D1A">
        <w:t>–</w:t>
      </w:r>
      <w:r w:rsidR="00313214">
        <w:t xml:space="preserve"> ředitel</w:t>
      </w:r>
    </w:p>
    <w:p w:rsidR="00003D1A" w:rsidRDefault="00434DF7" w:rsidP="00434DF7">
      <w:pPr>
        <w:tabs>
          <w:tab w:val="left" w:pos="1134"/>
        </w:tabs>
        <w:jc w:val="both"/>
      </w:pPr>
      <w:r>
        <w:tab/>
      </w:r>
      <w:r w:rsidR="00003D1A">
        <w:t>bankovní spojení: KB Ostrava</w:t>
      </w:r>
    </w:p>
    <w:p w:rsidR="00003D1A" w:rsidRDefault="00434DF7" w:rsidP="00434DF7">
      <w:pPr>
        <w:tabs>
          <w:tab w:val="left" w:pos="1134"/>
        </w:tabs>
        <w:jc w:val="both"/>
      </w:pPr>
      <w:r>
        <w:tab/>
      </w:r>
      <w:r w:rsidR="00003D1A">
        <w:t>číslo účtu: 9733761/0100</w:t>
      </w:r>
    </w:p>
    <w:p w:rsidR="00003D1A" w:rsidRDefault="00003D1A" w:rsidP="00434DF7">
      <w:pPr>
        <w:tabs>
          <w:tab w:val="left" w:pos="1134"/>
        </w:tabs>
        <w:jc w:val="both"/>
      </w:pPr>
      <w:r>
        <w:tab/>
        <w:t>zaps</w:t>
      </w:r>
      <w:r w:rsidR="00434DF7">
        <w:t>aná</w:t>
      </w:r>
      <w:r>
        <w:t xml:space="preserve"> v rejstříku škol, IZO: 600017583</w:t>
      </w:r>
    </w:p>
    <w:p w:rsidR="00882F63" w:rsidRDefault="00882F63">
      <w:pPr>
        <w:jc w:val="both"/>
      </w:pPr>
    </w:p>
    <w:p w:rsidR="00882F63" w:rsidRDefault="00882F63">
      <w:pPr>
        <w:jc w:val="both"/>
      </w:pPr>
      <w:r>
        <w:tab/>
        <w:t>dále jen “kupující”</w:t>
      </w:r>
    </w:p>
    <w:p w:rsidR="00882F63" w:rsidRDefault="00882F63">
      <w:pPr>
        <w:jc w:val="both"/>
      </w:pPr>
    </w:p>
    <w:p w:rsidR="00882F63" w:rsidRDefault="00882F63">
      <w:pPr>
        <w:jc w:val="both"/>
      </w:pPr>
      <w:r>
        <w:t>se v souladu s platným právem dohodli na tomto znění smlouvy:</w:t>
      </w:r>
    </w:p>
    <w:p w:rsidR="00882F63" w:rsidRDefault="00882F63">
      <w:pPr>
        <w:jc w:val="both"/>
      </w:pPr>
    </w:p>
    <w:p w:rsidR="006E6233" w:rsidRDefault="006E6233">
      <w:pPr>
        <w:jc w:val="both"/>
      </w:pPr>
    </w:p>
    <w:p w:rsidR="005747D1" w:rsidRDefault="005747D1">
      <w:pPr>
        <w:jc w:val="both"/>
      </w:pPr>
    </w:p>
    <w:p w:rsidR="00882F63" w:rsidRDefault="00882F63">
      <w:pPr>
        <w:jc w:val="center"/>
        <w:rPr>
          <w:b/>
          <w:bCs/>
        </w:rPr>
      </w:pPr>
      <w:r>
        <w:rPr>
          <w:b/>
          <w:bCs/>
        </w:rPr>
        <w:t>I. Předmět plnění</w:t>
      </w:r>
    </w:p>
    <w:p w:rsidR="00882F63" w:rsidRDefault="00882F63">
      <w:pPr>
        <w:jc w:val="both"/>
      </w:pPr>
    </w:p>
    <w:p w:rsidR="00882F63" w:rsidRDefault="00882F63">
      <w:pPr>
        <w:numPr>
          <w:ilvl w:val="0"/>
          <w:numId w:val="1"/>
        </w:numPr>
        <w:jc w:val="both"/>
      </w:pPr>
      <w:r>
        <w:t xml:space="preserve">Předmětem plnění </w:t>
      </w:r>
      <w:r w:rsidR="00313214">
        <w:t xml:space="preserve">této smlouvy je dodávka </w:t>
      </w:r>
      <w:r w:rsidR="0049553C">
        <w:t xml:space="preserve">školního </w:t>
      </w:r>
      <w:r w:rsidR="00313214">
        <w:t>nábytku</w:t>
      </w:r>
      <w:r w:rsidR="00445742">
        <w:t xml:space="preserve"> </w:t>
      </w:r>
      <w:r w:rsidR="008D7221">
        <w:t xml:space="preserve">dle </w:t>
      </w:r>
      <w:r>
        <w:t>cenové nabídk</w:t>
      </w:r>
      <w:r w:rsidR="00432B5B">
        <w:t xml:space="preserve">y prodávajícího </w:t>
      </w:r>
      <w:r w:rsidR="00185456">
        <w:t>č. CN G</w:t>
      </w:r>
      <w:r w:rsidR="005747D1">
        <w:t>1</w:t>
      </w:r>
      <w:r w:rsidR="002706B9">
        <w:t>80392</w:t>
      </w:r>
      <w:r w:rsidR="00185456">
        <w:t>-</w:t>
      </w:r>
      <w:r w:rsidR="0049553C">
        <w:t>33</w:t>
      </w:r>
      <w:r w:rsidR="00185456">
        <w:t xml:space="preserve">-19 </w:t>
      </w:r>
      <w:r w:rsidR="00432B5B">
        <w:t xml:space="preserve">ze dne </w:t>
      </w:r>
      <w:r w:rsidR="00386ADE">
        <w:t>7</w:t>
      </w:r>
      <w:r w:rsidR="002706B9">
        <w:t>.3.2018</w:t>
      </w:r>
      <w:r>
        <w:t>, která je nedílnou součástí této smlouvy jako příloha č.1.</w:t>
      </w:r>
    </w:p>
    <w:p w:rsidR="00882F63" w:rsidRDefault="00882F63">
      <w:pPr>
        <w:numPr>
          <w:ilvl w:val="0"/>
          <w:numId w:val="1"/>
        </w:numPr>
        <w:jc w:val="both"/>
      </w:pPr>
      <w:r>
        <w:t>Za</w:t>
      </w:r>
      <w:r w:rsidR="00E843AE">
        <w:t xml:space="preserve"> výše uvedené</w:t>
      </w:r>
      <w:r>
        <w:t xml:space="preserve"> zboží je kupující povinen zaplatit kupní cenu sjednanou podle čl. II této smlouvy.</w:t>
      </w:r>
    </w:p>
    <w:p w:rsidR="00882F63" w:rsidRDefault="00882F63">
      <w:pPr>
        <w:jc w:val="both"/>
      </w:pPr>
    </w:p>
    <w:p w:rsidR="008D7221" w:rsidRDefault="008D7221">
      <w:pPr>
        <w:jc w:val="center"/>
        <w:rPr>
          <w:b/>
          <w:bCs/>
        </w:rPr>
      </w:pPr>
    </w:p>
    <w:p w:rsidR="005747D1" w:rsidRDefault="005747D1">
      <w:pPr>
        <w:jc w:val="center"/>
        <w:rPr>
          <w:b/>
          <w:bCs/>
        </w:rPr>
      </w:pPr>
    </w:p>
    <w:p w:rsidR="00882F63" w:rsidRDefault="00882F63">
      <w:pPr>
        <w:jc w:val="center"/>
        <w:rPr>
          <w:b/>
          <w:bCs/>
        </w:rPr>
      </w:pPr>
      <w:r>
        <w:rPr>
          <w:b/>
          <w:bCs/>
        </w:rPr>
        <w:t>II. Kupní cena a platební podmínky</w:t>
      </w:r>
    </w:p>
    <w:p w:rsidR="00E843AE" w:rsidRDefault="00E843AE">
      <w:pPr>
        <w:jc w:val="center"/>
        <w:rPr>
          <w:b/>
          <w:bCs/>
        </w:rPr>
      </w:pPr>
    </w:p>
    <w:p w:rsidR="00882F63" w:rsidRPr="00E9226A" w:rsidRDefault="00882F63" w:rsidP="00E843AE">
      <w:pPr>
        <w:numPr>
          <w:ilvl w:val="0"/>
          <w:numId w:val="7"/>
        </w:numPr>
        <w:jc w:val="both"/>
      </w:pPr>
      <w:r w:rsidRPr="00564E47">
        <w:t xml:space="preserve">Kupní cena je sjednána dohodou dle </w:t>
      </w:r>
      <w:r w:rsidR="00432B5B">
        <w:rPr>
          <w:bCs/>
        </w:rPr>
        <w:t>cenové nabídky:</w:t>
      </w:r>
    </w:p>
    <w:p w:rsidR="00E9226A" w:rsidRDefault="00E9226A" w:rsidP="00E9226A">
      <w:pPr>
        <w:ind w:left="360"/>
        <w:jc w:val="both"/>
        <w:rPr>
          <w:bCs/>
        </w:rPr>
      </w:pPr>
    </w:p>
    <w:p w:rsidR="00E9226A" w:rsidRPr="00564E47" w:rsidRDefault="00E9226A" w:rsidP="00E9226A">
      <w:pPr>
        <w:ind w:left="2124"/>
        <w:jc w:val="both"/>
        <w:rPr>
          <w:b/>
          <w:bCs/>
        </w:rPr>
      </w:pPr>
      <w:r w:rsidRPr="00564E47">
        <w:rPr>
          <w:b/>
          <w:bCs/>
        </w:rPr>
        <w:t xml:space="preserve">Cena bez DPH: </w:t>
      </w:r>
      <w:r>
        <w:rPr>
          <w:b/>
          <w:bCs/>
        </w:rPr>
        <w:tab/>
      </w:r>
      <w:r>
        <w:rPr>
          <w:b/>
          <w:bCs/>
        </w:rPr>
        <w:tab/>
      </w:r>
      <w:r w:rsidR="00386ADE">
        <w:rPr>
          <w:b/>
          <w:bCs/>
        </w:rPr>
        <w:t>40.190</w:t>
      </w:r>
      <w:r w:rsidRPr="00564E47">
        <w:rPr>
          <w:b/>
          <w:bCs/>
        </w:rPr>
        <w:t>,- Kč</w:t>
      </w:r>
    </w:p>
    <w:p w:rsidR="00E9226A" w:rsidRPr="00564E47" w:rsidRDefault="00E9226A" w:rsidP="00E9226A">
      <w:pPr>
        <w:ind w:left="2124"/>
        <w:jc w:val="both"/>
        <w:rPr>
          <w:b/>
        </w:rPr>
      </w:pPr>
      <w:r w:rsidRPr="00564E47">
        <w:rPr>
          <w:b/>
          <w:bCs/>
        </w:rPr>
        <w:t>Cena s</w:t>
      </w:r>
      <w:r>
        <w:rPr>
          <w:b/>
          <w:bCs/>
        </w:rPr>
        <w:t> </w:t>
      </w:r>
      <w:r w:rsidRPr="00564E47">
        <w:rPr>
          <w:b/>
          <w:bCs/>
        </w:rPr>
        <w:t>DPH</w:t>
      </w:r>
      <w:r>
        <w:rPr>
          <w:b/>
          <w:bCs/>
        </w:rPr>
        <w:t xml:space="preserve"> 2</w:t>
      </w:r>
      <w:r w:rsidR="00185456">
        <w:rPr>
          <w:b/>
          <w:bCs/>
        </w:rPr>
        <w:t>1</w:t>
      </w:r>
      <w:r>
        <w:rPr>
          <w:b/>
          <w:bCs/>
        </w:rPr>
        <w:t>%</w:t>
      </w:r>
      <w:r w:rsidRPr="00564E47">
        <w:rPr>
          <w:b/>
          <w:bCs/>
        </w:rPr>
        <w:t xml:space="preserve">:     </w:t>
      </w:r>
      <w:r>
        <w:rPr>
          <w:b/>
          <w:bCs/>
        </w:rPr>
        <w:tab/>
      </w:r>
      <w:r w:rsidR="00386ADE">
        <w:rPr>
          <w:b/>
          <w:bCs/>
        </w:rPr>
        <w:t>48.630</w:t>
      </w:r>
      <w:r>
        <w:rPr>
          <w:b/>
          <w:bCs/>
        </w:rPr>
        <w:t xml:space="preserve">,- </w:t>
      </w:r>
      <w:r w:rsidRPr="00564E47">
        <w:rPr>
          <w:b/>
          <w:bCs/>
        </w:rPr>
        <w:t>Kč</w:t>
      </w:r>
    </w:p>
    <w:p w:rsidR="00882F63" w:rsidRDefault="00882F63">
      <w:pPr>
        <w:ind w:left="2124"/>
        <w:jc w:val="both"/>
      </w:pPr>
    </w:p>
    <w:p w:rsidR="00882F63" w:rsidRDefault="00434DF7">
      <w:pPr>
        <w:ind w:firstLine="283"/>
        <w:jc w:val="both"/>
      </w:pPr>
      <w:r>
        <w:t xml:space="preserve">  </w:t>
      </w:r>
      <w:r w:rsidR="00882F63">
        <w:t>DPH bude účtováno dle předpisů platných ke dni předání předmětu plnění.</w:t>
      </w:r>
    </w:p>
    <w:p w:rsidR="00882F63" w:rsidRDefault="00882F63">
      <w:pPr>
        <w:jc w:val="both"/>
      </w:pPr>
    </w:p>
    <w:p w:rsidR="00882F63" w:rsidRDefault="00882F63" w:rsidP="00882F63">
      <w:pPr>
        <w:numPr>
          <w:ilvl w:val="0"/>
          <w:numId w:val="7"/>
        </w:numPr>
        <w:jc w:val="both"/>
      </w:pPr>
      <w:r>
        <w:t>Podkladem pro zaplacení kupní ceny je faktura, která musí obsahovat náležitosti daňového dokladu.</w:t>
      </w:r>
    </w:p>
    <w:p w:rsidR="00882F63" w:rsidRDefault="00882F63" w:rsidP="00882F63">
      <w:pPr>
        <w:numPr>
          <w:ilvl w:val="0"/>
          <w:numId w:val="7"/>
        </w:numPr>
        <w:jc w:val="both"/>
      </w:pPr>
      <w:r>
        <w:t xml:space="preserve">Splatnost faktur se sjednává na </w:t>
      </w:r>
      <w:r w:rsidR="00185456">
        <w:t>14</w:t>
      </w:r>
      <w:r>
        <w:t xml:space="preserve"> dnů ode dne vystavení faktury kupujícímu.</w:t>
      </w:r>
    </w:p>
    <w:p w:rsidR="00882F63" w:rsidRDefault="00882F63" w:rsidP="00434DF7">
      <w:pPr>
        <w:numPr>
          <w:ilvl w:val="0"/>
          <w:numId w:val="7"/>
        </w:numPr>
        <w:jc w:val="both"/>
      </w:pPr>
      <w:r>
        <w:t>V případě, že je kupující v prodlení s placením faktur, může uplatnit prodávající vůči kupujícímu smluvní pokutu ve výši 0,</w:t>
      </w:r>
      <w:r w:rsidR="00283B11">
        <w:t>05</w:t>
      </w:r>
      <w:r>
        <w:t xml:space="preserve">% z dlužné částky za každý den prodlení. Smluvní pokuta je splatná do 10 dnů ode dne uplatnění písemného nároku prodávajícím na ni. </w:t>
      </w:r>
    </w:p>
    <w:p w:rsidR="00F13CB9" w:rsidRDefault="00F13CB9" w:rsidP="00F13CB9">
      <w:pPr>
        <w:rPr>
          <w:b/>
        </w:rPr>
      </w:pPr>
    </w:p>
    <w:p w:rsidR="005747D1" w:rsidRDefault="005747D1" w:rsidP="00F13CB9">
      <w:pPr>
        <w:rPr>
          <w:b/>
        </w:rPr>
      </w:pPr>
    </w:p>
    <w:p w:rsidR="005747D1" w:rsidRDefault="005747D1" w:rsidP="00F13CB9">
      <w:pPr>
        <w:rPr>
          <w:b/>
        </w:rPr>
      </w:pPr>
    </w:p>
    <w:p w:rsidR="00434DF7" w:rsidRPr="00434DF7" w:rsidRDefault="00434DF7" w:rsidP="00434DF7">
      <w:pPr>
        <w:jc w:val="center"/>
        <w:rPr>
          <w:b/>
        </w:rPr>
      </w:pPr>
    </w:p>
    <w:p w:rsidR="00882F63" w:rsidRPr="00434DF7" w:rsidRDefault="00882F63" w:rsidP="00434DF7">
      <w:pPr>
        <w:jc w:val="center"/>
        <w:rPr>
          <w:b/>
        </w:rPr>
      </w:pPr>
      <w:r w:rsidRPr="00434DF7">
        <w:rPr>
          <w:b/>
        </w:rPr>
        <w:lastRenderedPageBreak/>
        <w:t xml:space="preserve">III. Doba, </w:t>
      </w:r>
      <w:r w:rsidRPr="00434DF7">
        <w:rPr>
          <w:b/>
          <w:bCs/>
        </w:rPr>
        <w:t>místo</w:t>
      </w:r>
      <w:r w:rsidRPr="00434DF7">
        <w:rPr>
          <w:b/>
        </w:rPr>
        <w:t xml:space="preserve"> a způsob plnění</w:t>
      </w:r>
    </w:p>
    <w:p w:rsidR="00882F63" w:rsidRPr="00882F63" w:rsidRDefault="00882F63" w:rsidP="00882F63"/>
    <w:p w:rsidR="00882F63" w:rsidRDefault="00882F63">
      <w:pPr>
        <w:numPr>
          <w:ilvl w:val="0"/>
          <w:numId w:val="3"/>
        </w:numPr>
        <w:jc w:val="both"/>
      </w:pPr>
      <w:r>
        <w:t>Prodávající splní svůj závazek předáním předmětu plnění sjednaný v čl. I., odst. 1 (v době a místě určen</w:t>
      </w:r>
      <w:r w:rsidR="00E843AE">
        <w:t>é</w:t>
      </w:r>
      <w:r>
        <w:t>m v této smlouvě)</w:t>
      </w:r>
    </w:p>
    <w:p w:rsidR="00882F63" w:rsidRDefault="00882F63">
      <w:pPr>
        <w:numPr>
          <w:ilvl w:val="0"/>
          <w:numId w:val="3"/>
        </w:numPr>
        <w:jc w:val="both"/>
      </w:pPr>
      <w:r>
        <w:t xml:space="preserve">Termín plnění dodávky byl dohodnut: do </w:t>
      </w:r>
      <w:r w:rsidR="002706B9">
        <w:t>7 týdnů od podpisu smlouvy</w:t>
      </w:r>
    </w:p>
    <w:p w:rsidR="00882F63" w:rsidRDefault="00882F63">
      <w:pPr>
        <w:numPr>
          <w:ilvl w:val="0"/>
          <w:numId w:val="3"/>
        </w:numPr>
        <w:jc w:val="both"/>
      </w:pPr>
      <w:r>
        <w:t xml:space="preserve">Místem plnění bylo dohodnuto: </w:t>
      </w:r>
      <w:r w:rsidR="006E6233">
        <w:t>sídlo kupujícího</w:t>
      </w:r>
    </w:p>
    <w:p w:rsidR="00882F63" w:rsidRDefault="00882F63">
      <w:pPr>
        <w:numPr>
          <w:ilvl w:val="0"/>
          <w:numId w:val="3"/>
        </w:numPr>
        <w:jc w:val="both"/>
      </w:pPr>
      <w:r>
        <w:t>V případě, že je prodávající v prodlení s dodáním předmětu plnění, může uplatnit kupující vůči prodávajícímu smluvní pokutu ve výši 0,</w:t>
      </w:r>
      <w:r w:rsidR="00F13CB9">
        <w:t>05</w:t>
      </w:r>
      <w:r>
        <w:t>% z ceny nedodané části předmětu plnění za každý den prodlení. Smluvní pokuta je splatná do 10 dnů ode dne uplatnění písemného nároku kupujícím na ni.</w:t>
      </w:r>
    </w:p>
    <w:p w:rsidR="008D7221" w:rsidRDefault="008D7221">
      <w:pPr>
        <w:pStyle w:val="Nadpis2"/>
      </w:pPr>
    </w:p>
    <w:p w:rsidR="008D7221" w:rsidRDefault="008D7221">
      <w:pPr>
        <w:pStyle w:val="Nadpis2"/>
      </w:pPr>
    </w:p>
    <w:p w:rsidR="00882F63" w:rsidRDefault="00882F63">
      <w:pPr>
        <w:pStyle w:val="Nadpis2"/>
      </w:pPr>
      <w:r>
        <w:t>IV. Odpovědnost za vady</w:t>
      </w:r>
    </w:p>
    <w:p w:rsidR="00882F63" w:rsidRPr="00882F63" w:rsidRDefault="00882F63" w:rsidP="00882F63"/>
    <w:p w:rsidR="00882F63" w:rsidRDefault="00882F63">
      <w:pPr>
        <w:numPr>
          <w:ilvl w:val="0"/>
          <w:numId w:val="4"/>
        </w:numPr>
        <w:jc w:val="both"/>
      </w:pPr>
      <w:r>
        <w:t>Prodávající odpovídá za vady, které má zboží v okamžiku, kdy přechází nebezpečí škody na zboží nejpozději však do 10 dnů ode dne převzetí zboží.</w:t>
      </w:r>
    </w:p>
    <w:p w:rsidR="00882F63" w:rsidRDefault="00882F63">
      <w:pPr>
        <w:numPr>
          <w:ilvl w:val="0"/>
          <w:numId w:val="4"/>
        </w:numPr>
        <w:jc w:val="both"/>
      </w:pPr>
      <w:r>
        <w:t>Vady zjevné musí být uplatněny vždy písemně, a to co nejdříve, nejpozději však do 10 dnů ode dne převzetí zboží. Vady skryté musí být uplatněny bez zbytečného odkladu, nejpozději však ve stanovené záruční době.</w:t>
      </w:r>
    </w:p>
    <w:p w:rsidR="00882F63" w:rsidRDefault="00882F63">
      <w:pPr>
        <w:numPr>
          <w:ilvl w:val="0"/>
          <w:numId w:val="4"/>
        </w:numPr>
        <w:jc w:val="both"/>
      </w:pPr>
      <w:r>
        <w:t>Na dodaný předmět plnění poskytuje prodávající záruku v délce 24 měsíců. Záruční doba začíná běžet dnem předání zboží.</w:t>
      </w:r>
    </w:p>
    <w:p w:rsidR="00882F63" w:rsidRDefault="00882F63">
      <w:pPr>
        <w:jc w:val="both"/>
      </w:pPr>
    </w:p>
    <w:p w:rsidR="00882F63" w:rsidRDefault="00882F63">
      <w:pPr>
        <w:jc w:val="center"/>
        <w:rPr>
          <w:b/>
          <w:bCs/>
        </w:rPr>
      </w:pPr>
    </w:p>
    <w:p w:rsidR="00882F63" w:rsidRDefault="00882F63">
      <w:pPr>
        <w:jc w:val="center"/>
        <w:rPr>
          <w:b/>
          <w:bCs/>
        </w:rPr>
      </w:pPr>
      <w:r>
        <w:rPr>
          <w:b/>
          <w:bCs/>
        </w:rPr>
        <w:t>V. Nabytí vlastnického práva</w:t>
      </w:r>
    </w:p>
    <w:p w:rsidR="00882F63" w:rsidRDefault="00882F63">
      <w:pPr>
        <w:jc w:val="center"/>
      </w:pPr>
    </w:p>
    <w:p w:rsidR="00882F63" w:rsidRDefault="00882F63">
      <w:pPr>
        <w:numPr>
          <w:ilvl w:val="0"/>
          <w:numId w:val="5"/>
        </w:numPr>
        <w:jc w:val="both"/>
      </w:pPr>
      <w:r>
        <w:t>Vlastnické právo k dodanému zboží přechází na kupujícího teprve úplným zaplacením kupní ceny.</w:t>
      </w:r>
    </w:p>
    <w:p w:rsidR="00882F63" w:rsidRDefault="00882F63">
      <w:pPr>
        <w:jc w:val="both"/>
      </w:pPr>
    </w:p>
    <w:p w:rsidR="00882F63" w:rsidRDefault="00882F63">
      <w:pPr>
        <w:jc w:val="center"/>
        <w:rPr>
          <w:b/>
          <w:bCs/>
        </w:rPr>
      </w:pPr>
    </w:p>
    <w:p w:rsidR="008D7221" w:rsidRDefault="008D7221">
      <w:pPr>
        <w:jc w:val="center"/>
        <w:rPr>
          <w:b/>
          <w:bCs/>
        </w:rPr>
      </w:pPr>
    </w:p>
    <w:p w:rsidR="00882F63" w:rsidRDefault="00882F63">
      <w:pPr>
        <w:jc w:val="center"/>
        <w:rPr>
          <w:b/>
          <w:bCs/>
        </w:rPr>
      </w:pPr>
      <w:r>
        <w:rPr>
          <w:b/>
          <w:bCs/>
        </w:rPr>
        <w:t>VI. Závěrečná ustanovení</w:t>
      </w:r>
    </w:p>
    <w:p w:rsidR="00882F63" w:rsidRDefault="00882F63">
      <w:pPr>
        <w:jc w:val="center"/>
        <w:rPr>
          <w:b/>
          <w:bCs/>
        </w:rPr>
      </w:pPr>
    </w:p>
    <w:p w:rsidR="00882F63" w:rsidRDefault="00882F63">
      <w:pPr>
        <w:numPr>
          <w:ilvl w:val="0"/>
          <w:numId w:val="6"/>
        </w:numPr>
        <w:jc w:val="both"/>
      </w:pPr>
      <w:r>
        <w:t>Tato smlouva je vyhotovena ve dvou stejnopisech, s tím, že každá smluvní strana obdrží jeden stejnopis.</w:t>
      </w:r>
    </w:p>
    <w:p w:rsidR="00882F63" w:rsidRDefault="00882F63">
      <w:pPr>
        <w:numPr>
          <w:ilvl w:val="0"/>
          <w:numId w:val="6"/>
        </w:numPr>
        <w:jc w:val="both"/>
      </w:pPr>
      <w:r>
        <w:t>Všechny změny a doplňky k této smlouvě musí být předloženy písemně, oboustranně podepsané a musí mít formu dodatků, jinak jsou neplatné.</w:t>
      </w:r>
    </w:p>
    <w:p w:rsidR="00882F63" w:rsidRDefault="00882F63">
      <w:pPr>
        <w:numPr>
          <w:ilvl w:val="0"/>
          <w:numId w:val="6"/>
        </w:numPr>
        <w:jc w:val="both"/>
      </w:pPr>
      <w:r>
        <w:t xml:space="preserve">Všechny ostatní vztahy neřešené v této kupní smlouvě se řídí ustanovením zák. č. </w:t>
      </w:r>
      <w:r w:rsidR="006E6233">
        <w:t>89/2012</w:t>
      </w:r>
      <w:r>
        <w:t xml:space="preserve"> Sb. v platném znění.</w:t>
      </w:r>
    </w:p>
    <w:p w:rsidR="00882F63" w:rsidRDefault="00882F63">
      <w:pPr>
        <w:numPr>
          <w:ilvl w:val="0"/>
          <w:numId w:val="6"/>
        </w:numPr>
        <w:jc w:val="both"/>
      </w:pPr>
      <w:r>
        <w:t>Obě smluvní strany prohlašují, že si tuto kupní smlouvu před jejím podpisem přečetly, souhlasí s jejím obsahem a porozuměly jí a na důkaz toho připojují své vlastnoruční podpisy.</w:t>
      </w: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882F63" w:rsidRDefault="006D0368">
      <w:pPr>
        <w:jc w:val="both"/>
      </w:pPr>
      <w:r>
        <w:t xml:space="preserve">Ve </w:t>
      </w:r>
      <w:r w:rsidR="005747D1">
        <w:t>Frýdku-Místku</w:t>
      </w:r>
      <w:r>
        <w:t xml:space="preserve">, dne </w:t>
      </w:r>
      <w:r w:rsidR="002706B9">
        <w:t>……………………….</w:t>
      </w:r>
      <w:r w:rsidR="008D7221">
        <w:tab/>
      </w:r>
      <w:r w:rsidR="008D7221">
        <w:tab/>
      </w:r>
      <w:r w:rsidR="008D7221">
        <w:tab/>
        <w:t>V</w:t>
      </w:r>
      <w:r w:rsidR="006E6233">
        <w:t> Ostravě,</w:t>
      </w:r>
      <w:r w:rsidR="00E843AE">
        <w:t xml:space="preserve"> dne  .................................</w:t>
      </w: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185456" w:rsidRDefault="00185456">
      <w:pPr>
        <w:jc w:val="both"/>
      </w:pPr>
    </w:p>
    <w:p w:rsidR="00185456" w:rsidRDefault="00185456">
      <w:pPr>
        <w:jc w:val="both"/>
      </w:pPr>
    </w:p>
    <w:p w:rsidR="00185456" w:rsidRDefault="00185456">
      <w:pPr>
        <w:jc w:val="both"/>
      </w:pPr>
    </w:p>
    <w:p w:rsidR="00185456" w:rsidRDefault="00185456">
      <w:pPr>
        <w:jc w:val="both"/>
      </w:pPr>
    </w:p>
    <w:p w:rsidR="00882F63" w:rsidRDefault="00882F63">
      <w:pPr>
        <w:jc w:val="both"/>
      </w:pPr>
    </w:p>
    <w:p w:rsidR="00882F63" w:rsidRDefault="00882F63">
      <w:pPr>
        <w:jc w:val="both"/>
      </w:pPr>
    </w:p>
    <w:p w:rsidR="00882F63" w:rsidRDefault="00882F63">
      <w:pPr>
        <w:jc w:val="both"/>
      </w:pPr>
      <w:r>
        <w:t>...........................................</w:t>
      </w:r>
      <w:r>
        <w:tab/>
      </w:r>
      <w:r>
        <w:tab/>
      </w:r>
      <w:r>
        <w:tab/>
      </w:r>
      <w:r>
        <w:tab/>
      </w:r>
      <w:r w:rsidR="003D48C6">
        <w:tab/>
      </w:r>
      <w:r>
        <w:t>........................................</w:t>
      </w:r>
    </w:p>
    <w:p w:rsidR="00882F63" w:rsidRDefault="00882F63">
      <w:pPr>
        <w:jc w:val="both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48C6">
        <w:tab/>
      </w:r>
      <w:r>
        <w:t>kupující</w:t>
      </w:r>
    </w:p>
    <w:p w:rsidR="00882F63" w:rsidRDefault="00882F63"/>
    <w:sectPr w:rsidR="00882F63" w:rsidSect="0049553C">
      <w:footerReference w:type="default" r:id="rId7"/>
      <w:pgSz w:w="11906" w:h="16838"/>
      <w:pgMar w:top="1134" w:right="1417" w:bottom="141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B0" w:rsidRDefault="00176FB0">
      <w:r>
        <w:separator/>
      </w:r>
    </w:p>
  </w:endnote>
  <w:endnote w:type="continuationSeparator" w:id="0">
    <w:p w:rsidR="00176FB0" w:rsidRDefault="00176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3C" w:rsidRDefault="0049553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5C39">
      <w:rPr>
        <w:rStyle w:val="slostrnky"/>
        <w:noProof/>
      </w:rPr>
      <w:t>2</w:t>
    </w:r>
    <w:r>
      <w:rPr>
        <w:rStyle w:val="slostrnky"/>
      </w:rPr>
      <w:fldChar w:fldCharType="end"/>
    </w:r>
  </w:p>
  <w:p w:rsidR="0049553C" w:rsidRDefault="0049553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B0" w:rsidRDefault="00176FB0">
      <w:r>
        <w:separator/>
      </w:r>
    </w:p>
  </w:footnote>
  <w:footnote w:type="continuationSeparator" w:id="0">
    <w:p w:rsidR="00176FB0" w:rsidRDefault="00176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6FAF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28266AAB"/>
    <w:multiLevelType w:val="hybridMultilevel"/>
    <w:tmpl w:val="F5A6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4229D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5CE50743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6A3D7A57"/>
    <w:multiLevelType w:val="hybridMultilevel"/>
    <w:tmpl w:val="41D63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CFB1FC5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6F8048C0"/>
    <w:multiLevelType w:val="hybridMultilevel"/>
    <w:tmpl w:val="6B925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A5F03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7E491918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843AE"/>
    <w:rsid w:val="00003D1A"/>
    <w:rsid w:val="00024B8F"/>
    <w:rsid w:val="00163698"/>
    <w:rsid w:val="00176FB0"/>
    <w:rsid w:val="00185456"/>
    <w:rsid w:val="00197861"/>
    <w:rsid w:val="00206710"/>
    <w:rsid w:val="00217EF8"/>
    <w:rsid w:val="00252AA5"/>
    <w:rsid w:val="002706B9"/>
    <w:rsid w:val="00283B11"/>
    <w:rsid w:val="00292FC3"/>
    <w:rsid w:val="00313214"/>
    <w:rsid w:val="00346210"/>
    <w:rsid w:val="00386ADE"/>
    <w:rsid w:val="003D48C6"/>
    <w:rsid w:val="00432B5B"/>
    <w:rsid w:val="00434DF7"/>
    <w:rsid w:val="004406DD"/>
    <w:rsid w:val="00445742"/>
    <w:rsid w:val="0049553C"/>
    <w:rsid w:val="004D05CF"/>
    <w:rsid w:val="004D6F39"/>
    <w:rsid w:val="00564E47"/>
    <w:rsid w:val="005747D1"/>
    <w:rsid w:val="00597D61"/>
    <w:rsid w:val="005E7780"/>
    <w:rsid w:val="006D0368"/>
    <w:rsid w:val="006E6233"/>
    <w:rsid w:val="008245F8"/>
    <w:rsid w:val="00882F63"/>
    <w:rsid w:val="0089419B"/>
    <w:rsid w:val="008C4FAF"/>
    <w:rsid w:val="008D2E39"/>
    <w:rsid w:val="008D7221"/>
    <w:rsid w:val="008F4EA4"/>
    <w:rsid w:val="00981B25"/>
    <w:rsid w:val="00995C39"/>
    <w:rsid w:val="009B74C2"/>
    <w:rsid w:val="009C49FD"/>
    <w:rsid w:val="00A1134D"/>
    <w:rsid w:val="00B2348A"/>
    <w:rsid w:val="00B332CD"/>
    <w:rsid w:val="00B4033F"/>
    <w:rsid w:val="00C044EA"/>
    <w:rsid w:val="00D32346"/>
    <w:rsid w:val="00DD6BA9"/>
    <w:rsid w:val="00E843AE"/>
    <w:rsid w:val="00E9226A"/>
    <w:rsid w:val="00EE4538"/>
    <w:rsid w:val="00F13CB9"/>
    <w:rsid w:val="00F9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462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3140</Characters>
  <Application>Microsoft Office Word</Application>
  <DocSecurity>0</DocSecurity>
  <Lines>26</Lines>
  <Paragraphs>7</Paragraphs>
  <ScaleCrop>false</ScaleCrop>
  <Company>AMBRA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VYŘIZOVÁNI ZAKÁZEK</dc:title>
  <dc:creator>Uzivatel</dc:creator>
  <cp:lastModifiedBy>hospodarka</cp:lastModifiedBy>
  <cp:revision>2</cp:revision>
  <cp:lastPrinted>2016-03-14T07:05:00Z</cp:lastPrinted>
  <dcterms:created xsi:type="dcterms:W3CDTF">2018-04-30T11:25:00Z</dcterms:created>
  <dcterms:modified xsi:type="dcterms:W3CDTF">2018-04-30T11:25:00Z</dcterms:modified>
</cp:coreProperties>
</file>