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F" w:rsidRPr="007769FF" w:rsidRDefault="008C15EF" w:rsidP="008C15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769FF">
        <w:rPr>
          <w:rFonts w:ascii="Times New Roman" w:hAnsi="Times New Roman" w:cs="Times New Roman"/>
          <w:b/>
          <w:sz w:val="40"/>
          <w:szCs w:val="40"/>
        </w:rPr>
        <w:t>DODATEK č. 1</w:t>
      </w:r>
    </w:p>
    <w:p w:rsidR="008C15EF" w:rsidRPr="007769FF" w:rsidRDefault="008C15EF" w:rsidP="008C15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769FF">
        <w:rPr>
          <w:rFonts w:ascii="Times New Roman" w:hAnsi="Times New Roman" w:cs="Times New Roman"/>
          <w:b/>
          <w:sz w:val="40"/>
          <w:szCs w:val="40"/>
        </w:rPr>
        <w:t>ke smlouvě o d</w:t>
      </w:r>
      <w:r w:rsidR="00D428F9">
        <w:rPr>
          <w:rFonts w:ascii="Times New Roman" w:hAnsi="Times New Roman" w:cs="Times New Roman"/>
          <w:b/>
          <w:sz w:val="40"/>
          <w:szCs w:val="40"/>
        </w:rPr>
        <w:t>odávce</w:t>
      </w:r>
      <w:r w:rsidRPr="007769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769FF">
        <w:rPr>
          <w:rFonts w:ascii="Times New Roman" w:hAnsi="Times New Roman" w:cs="Times New Roman"/>
          <w:b/>
          <w:bCs/>
          <w:sz w:val="40"/>
          <w:szCs w:val="40"/>
        </w:rPr>
        <w:t>č. 2017/OIVZ/0</w:t>
      </w:r>
      <w:r w:rsidR="00C81042" w:rsidRPr="007769FF">
        <w:rPr>
          <w:rFonts w:ascii="Times New Roman" w:hAnsi="Times New Roman" w:cs="Times New Roman"/>
          <w:b/>
          <w:bCs/>
          <w:sz w:val="40"/>
          <w:szCs w:val="40"/>
        </w:rPr>
        <w:t>78</w:t>
      </w:r>
    </w:p>
    <w:p w:rsidR="008C15EF" w:rsidRPr="007769FF" w:rsidRDefault="008C15EF" w:rsidP="008C15EF">
      <w:pPr>
        <w:pStyle w:val="Default"/>
        <w:jc w:val="center"/>
        <w:rPr>
          <w:sz w:val="28"/>
          <w:szCs w:val="28"/>
        </w:rPr>
      </w:pPr>
      <w:r w:rsidRPr="007769FF">
        <w:rPr>
          <w:b/>
          <w:sz w:val="28"/>
          <w:szCs w:val="28"/>
        </w:rPr>
        <w:t xml:space="preserve"> „</w:t>
      </w:r>
      <w:r w:rsidR="00C81042" w:rsidRPr="007769FF">
        <w:rPr>
          <w:b/>
          <w:sz w:val="28"/>
          <w:szCs w:val="28"/>
        </w:rPr>
        <w:t>Rekonstrukce NBP U Průhonu 11 – vybavení nábytkem - Vestavěný interiér</w:t>
      </w:r>
      <w:r w:rsidRPr="007769FF">
        <w:rPr>
          <w:b/>
          <w:sz w:val="28"/>
          <w:szCs w:val="28"/>
        </w:rPr>
        <w:t>“</w:t>
      </w:r>
      <w:r w:rsidRPr="007769FF">
        <w:rPr>
          <w:sz w:val="28"/>
          <w:szCs w:val="28"/>
        </w:rPr>
        <w:t xml:space="preserve">, Praha 7 </w:t>
      </w:r>
    </w:p>
    <w:p w:rsidR="008C15EF" w:rsidRPr="007769FF" w:rsidRDefault="008C15EF" w:rsidP="008C15EF">
      <w:pPr>
        <w:pStyle w:val="Default"/>
        <w:jc w:val="center"/>
      </w:pPr>
      <w:r w:rsidRPr="007769FF">
        <w:t xml:space="preserve">(dále jen </w:t>
      </w:r>
      <w:r w:rsidR="00C81042" w:rsidRPr="007769FF">
        <w:t>„</w:t>
      </w:r>
      <w:r w:rsidR="00CF6A12">
        <w:t>D</w:t>
      </w:r>
      <w:r w:rsidRPr="007769FF">
        <w:t>odatek č. 1</w:t>
      </w:r>
      <w:r w:rsidR="00C81042" w:rsidRPr="007769FF">
        <w:t>“</w:t>
      </w:r>
      <w:r w:rsidRPr="007769FF">
        <w:t>)</w:t>
      </w:r>
    </w:p>
    <w:p w:rsidR="008C15EF" w:rsidRPr="007769FF" w:rsidRDefault="008C15EF" w:rsidP="008C15EF">
      <w:pPr>
        <w:jc w:val="center"/>
        <w:rPr>
          <w:rFonts w:ascii="Times New Roman" w:hAnsi="Times New Roman" w:cs="Times New Roman"/>
          <w:sz w:val="24"/>
        </w:rPr>
      </w:pPr>
    </w:p>
    <w:p w:rsidR="008C15EF" w:rsidRPr="007769FF" w:rsidRDefault="008C15EF" w:rsidP="008C15E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>objednatel:</w:t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b/>
          <w:sz w:val="24"/>
        </w:rPr>
        <w:t xml:space="preserve">         </w:t>
      </w:r>
      <w:r w:rsidRPr="007769FF">
        <w:rPr>
          <w:rFonts w:ascii="Times New Roman" w:hAnsi="Times New Roman" w:cs="Times New Roman"/>
          <w:b/>
          <w:sz w:val="24"/>
        </w:rPr>
        <w:tab/>
        <w:t>Městská část Praha 7</w:t>
      </w:r>
      <w:r w:rsidRPr="007769FF">
        <w:rPr>
          <w:rFonts w:ascii="Times New Roman" w:hAnsi="Times New Roman" w:cs="Times New Roman"/>
          <w:sz w:val="24"/>
        </w:rPr>
        <w:t xml:space="preserve"> </w:t>
      </w:r>
    </w:p>
    <w:p w:rsidR="008C15EF" w:rsidRPr="007769FF" w:rsidRDefault="008C15EF" w:rsidP="007769FF">
      <w:pPr>
        <w:pStyle w:val="odrkyChar"/>
        <w:spacing w:before="0" w:after="0" w:line="276" w:lineRule="auto"/>
        <w:ind w:left="1416" w:hanging="1416"/>
        <w:rPr>
          <w:rFonts w:eastAsia="Times New Roman"/>
          <w:sz w:val="20"/>
          <w:szCs w:val="20"/>
        </w:rPr>
      </w:pPr>
      <w:r w:rsidRPr="007769FF">
        <w:rPr>
          <w:rFonts w:ascii="Times New Roman" w:hAnsi="Times New Roman" w:cs="Times New Roman"/>
          <w:sz w:val="24"/>
        </w:rPr>
        <w:t>zastoupen</w:t>
      </w:r>
      <w:r w:rsidR="00CF6A12">
        <w:rPr>
          <w:rFonts w:ascii="Times New Roman" w:hAnsi="Times New Roman" w:cs="Times New Roman"/>
          <w:sz w:val="24"/>
        </w:rPr>
        <w:t>á</w:t>
      </w:r>
      <w:r w:rsidRPr="007769FF">
        <w:rPr>
          <w:rFonts w:ascii="Times New Roman" w:hAnsi="Times New Roman" w:cs="Times New Roman"/>
          <w:sz w:val="24"/>
        </w:rPr>
        <w:t xml:space="preserve">:              </w:t>
      </w:r>
      <w:r w:rsidRPr="007769FF">
        <w:rPr>
          <w:rFonts w:ascii="Times New Roman" w:hAnsi="Times New Roman" w:cs="Times New Roman"/>
          <w:sz w:val="24"/>
        </w:rPr>
        <w:tab/>
        <w:t xml:space="preserve">         </w:t>
      </w:r>
      <w:r w:rsidRPr="007769FF">
        <w:rPr>
          <w:rFonts w:ascii="Times New Roman" w:hAnsi="Times New Roman" w:cs="Times New Roman"/>
          <w:sz w:val="24"/>
        </w:rPr>
        <w:tab/>
      </w:r>
      <w:r w:rsidR="007769FF" w:rsidRPr="007769FF">
        <w:rPr>
          <w:rFonts w:ascii="Times New Roman" w:eastAsia="Times New Roman" w:hAnsi="Times New Roman" w:cs="Times New Roman"/>
          <w:sz w:val="24"/>
          <w:szCs w:val="24"/>
        </w:rPr>
        <w:t>Mgr. Jan Čižinský, starosta</w:t>
      </w:r>
    </w:p>
    <w:p w:rsidR="008C15EF" w:rsidRPr="007769FF" w:rsidRDefault="008C15EF" w:rsidP="008C15E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>sídlo:</w:t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  <w:t xml:space="preserve">         </w:t>
      </w:r>
      <w:r w:rsidRPr="007769FF">
        <w:rPr>
          <w:rFonts w:ascii="Times New Roman" w:hAnsi="Times New Roman" w:cs="Times New Roman"/>
          <w:sz w:val="24"/>
        </w:rPr>
        <w:tab/>
        <w:t>nábřeží Kapitána Jaroše 1000/7, 170 00 Praha 7</w:t>
      </w:r>
    </w:p>
    <w:p w:rsidR="008C15EF" w:rsidRPr="007769FF" w:rsidRDefault="008C15EF" w:rsidP="008C15E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IČO:                                     </w:t>
      </w:r>
      <w:r w:rsidRPr="007769FF">
        <w:rPr>
          <w:rFonts w:ascii="Times New Roman" w:hAnsi="Times New Roman" w:cs="Times New Roman"/>
          <w:sz w:val="24"/>
        </w:rPr>
        <w:tab/>
        <w:t>00063754</w:t>
      </w:r>
    </w:p>
    <w:p w:rsidR="008C15EF" w:rsidRPr="007769FF" w:rsidRDefault="008C15EF" w:rsidP="008C15E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bankovní spojení:    </w:t>
      </w:r>
      <w:r w:rsidRPr="007769FF">
        <w:rPr>
          <w:rFonts w:ascii="Times New Roman" w:hAnsi="Times New Roman" w:cs="Times New Roman"/>
          <w:sz w:val="24"/>
        </w:rPr>
        <w:tab/>
        <w:t xml:space="preserve">         </w:t>
      </w:r>
      <w:r w:rsidRPr="007769FF">
        <w:rPr>
          <w:rFonts w:ascii="Times New Roman" w:hAnsi="Times New Roman" w:cs="Times New Roman"/>
          <w:sz w:val="24"/>
        </w:rPr>
        <w:tab/>
        <w:t>Česká spořitelna a.s.</w:t>
      </w:r>
    </w:p>
    <w:p w:rsidR="008C15EF" w:rsidRPr="007769FF" w:rsidRDefault="008C15EF" w:rsidP="008C15E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číslo účtu:                            </w:t>
      </w:r>
      <w:r w:rsidRPr="007769FF">
        <w:rPr>
          <w:rFonts w:ascii="Times New Roman" w:hAnsi="Times New Roman" w:cs="Times New Roman"/>
          <w:sz w:val="24"/>
        </w:rPr>
        <w:tab/>
        <w:t xml:space="preserve"> </w:t>
      </w:r>
    </w:p>
    <w:p w:rsidR="008C15EF" w:rsidRPr="007769FF" w:rsidRDefault="008C15EF" w:rsidP="008C15E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telefon:                                </w:t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</w:r>
    </w:p>
    <w:p w:rsidR="008C15EF" w:rsidRPr="00381683" w:rsidRDefault="008C15EF" w:rsidP="00381683">
      <w:pPr>
        <w:pStyle w:val="odrkyChar"/>
        <w:spacing w:before="0" w:after="0" w:line="276" w:lineRule="auto"/>
        <w:rPr>
          <w:rFonts w:eastAsia="Times New Roman"/>
          <w:sz w:val="20"/>
          <w:szCs w:val="20"/>
        </w:rPr>
      </w:pPr>
      <w:r w:rsidRPr="007769FF">
        <w:rPr>
          <w:rFonts w:ascii="Times New Roman" w:hAnsi="Times New Roman" w:cs="Times New Roman"/>
          <w:sz w:val="24"/>
        </w:rPr>
        <w:t xml:space="preserve">e-mail:                                 </w:t>
      </w:r>
      <w:r w:rsidRPr="007769FF">
        <w:rPr>
          <w:rFonts w:ascii="Times New Roman" w:hAnsi="Times New Roman" w:cs="Times New Roman"/>
          <w:sz w:val="24"/>
        </w:rPr>
        <w:tab/>
      </w:r>
      <w:r w:rsidRPr="0038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EF" w:rsidRDefault="008C15EF" w:rsidP="008C15EF">
      <w:pPr>
        <w:spacing w:line="240" w:lineRule="exact"/>
        <w:jc w:val="both"/>
        <w:rPr>
          <w:rFonts w:ascii="Times New Roman" w:hAnsi="Times New Roman" w:cs="Times New Roman"/>
          <w:i/>
          <w:sz w:val="24"/>
        </w:rPr>
      </w:pPr>
      <w:r w:rsidRPr="007769FF">
        <w:rPr>
          <w:rFonts w:ascii="Times New Roman" w:hAnsi="Times New Roman" w:cs="Times New Roman"/>
          <w:i/>
          <w:sz w:val="24"/>
        </w:rPr>
        <w:t>(dále jako „</w:t>
      </w:r>
      <w:r w:rsidR="00CF6A12">
        <w:rPr>
          <w:rFonts w:ascii="Times New Roman" w:hAnsi="Times New Roman" w:cs="Times New Roman"/>
          <w:i/>
          <w:sz w:val="24"/>
        </w:rPr>
        <w:t>O</w:t>
      </w:r>
      <w:r w:rsidRPr="007769FF">
        <w:rPr>
          <w:rFonts w:ascii="Times New Roman" w:hAnsi="Times New Roman" w:cs="Times New Roman"/>
          <w:i/>
          <w:sz w:val="24"/>
        </w:rPr>
        <w:t>bjednatel“)</w:t>
      </w:r>
    </w:p>
    <w:p w:rsidR="00CF6A12" w:rsidRDefault="00CF6A12" w:rsidP="008C15EF">
      <w:pPr>
        <w:spacing w:line="240" w:lineRule="exact"/>
        <w:jc w:val="both"/>
        <w:rPr>
          <w:rFonts w:ascii="Times New Roman" w:hAnsi="Times New Roman" w:cs="Times New Roman"/>
          <w:i/>
          <w:sz w:val="24"/>
        </w:rPr>
      </w:pPr>
    </w:p>
    <w:p w:rsidR="00CF6A12" w:rsidRDefault="00227510" w:rsidP="008C15EF">
      <w:pPr>
        <w:spacing w:line="240" w:lineRule="exact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CF6A12" w:rsidRPr="007769FF" w:rsidRDefault="00CF6A12" w:rsidP="008C15EF">
      <w:pPr>
        <w:spacing w:line="240" w:lineRule="exact"/>
        <w:jc w:val="both"/>
        <w:rPr>
          <w:rFonts w:ascii="Times New Roman" w:hAnsi="Times New Roman" w:cs="Times New Roman"/>
          <w:i/>
          <w:sz w:val="24"/>
        </w:rPr>
      </w:pPr>
    </w:p>
    <w:p w:rsidR="008C15EF" w:rsidRPr="007769FF" w:rsidRDefault="00227510" w:rsidP="008C15E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F6A12">
        <w:rPr>
          <w:rFonts w:ascii="Times New Roman" w:hAnsi="Times New Roman" w:cs="Times New Roman"/>
          <w:sz w:val="24"/>
        </w:rPr>
        <w:t>odavatel:</w:t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lang w:eastAsia="cs-CZ"/>
        </w:rPr>
      </w:pPr>
      <w:proofErr w:type="spellStart"/>
      <w:r w:rsidRPr="007769FF">
        <w:rPr>
          <w:rFonts w:ascii="Times New Roman" w:eastAsia="Calibri" w:hAnsi="Times New Roman" w:cs="Times New Roman"/>
          <w:b/>
          <w:sz w:val="24"/>
          <w:lang w:eastAsia="cs-CZ"/>
        </w:rPr>
        <w:t>Compo</w:t>
      </w:r>
      <w:proofErr w:type="spellEnd"/>
      <w:r w:rsidRPr="007769FF">
        <w:rPr>
          <w:rFonts w:ascii="Times New Roman" w:eastAsia="Calibri" w:hAnsi="Times New Roman" w:cs="Times New Roman"/>
          <w:b/>
          <w:sz w:val="24"/>
          <w:lang w:eastAsia="cs-CZ"/>
        </w:rPr>
        <w:t xml:space="preserve"> Praha Interiéry s.r.o.</w:t>
      </w:r>
      <w:r w:rsidRPr="007769FF">
        <w:rPr>
          <w:rFonts w:ascii="Times New Roman" w:eastAsia="Calibri" w:hAnsi="Times New Roman" w:cs="Times New Roman"/>
          <w:b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b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b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b/>
          <w:sz w:val="24"/>
          <w:lang w:eastAsia="cs-CZ"/>
        </w:rPr>
        <w:tab/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zastoupen</w:t>
      </w:r>
      <w:r w:rsidR="00CF6A12">
        <w:rPr>
          <w:rFonts w:ascii="Times New Roman" w:eastAsia="Calibri" w:hAnsi="Times New Roman" w:cs="Times New Roman"/>
          <w:sz w:val="24"/>
          <w:lang w:eastAsia="cs-CZ"/>
        </w:rPr>
        <w:t>á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 xml:space="preserve">: 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  <w:t>JUDr. Ing. Jiří Junek, jednatel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sídlo/místo podnikání: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  <w:t>Růžová 1522/16, 110 00 Praha 1 Nové Město</w:t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IČO: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  <w:t>03056279</w:t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DIČ: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  <w:t>CZ03056279</w:t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zaps</w:t>
      </w:r>
      <w:r w:rsidR="00CF6A12">
        <w:rPr>
          <w:rFonts w:ascii="Times New Roman" w:eastAsia="Calibri" w:hAnsi="Times New Roman" w:cs="Times New Roman"/>
          <w:sz w:val="24"/>
          <w:lang w:eastAsia="cs-CZ"/>
        </w:rPr>
        <w:t>aná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 xml:space="preserve"> v </w:t>
      </w:r>
      <w:r w:rsidR="00CF6A12">
        <w:rPr>
          <w:rFonts w:ascii="Times New Roman" w:eastAsia="Calibri" w:hAnsi="Times New Roman" w:cs="Times New Roman"/>
          <w:sz w:val="24"/>
          <w:lang w:eastAsia="cs-CZ"/>
        </w:rPr>
        <w:t>o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>bchodním rejstříku vedeném Městským soudem v Praze oddíl C, vložka 226760</w:t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bankovní spojení: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  <w:t>Česká spořitelna</w:t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proofErr w:type="spellStart"/>
      <w:proofErr w:type="gramStart"/>
      <w:r w:rsidRPr="007769FF">
        <w:rPr>
          <w:rFonts w:ascii="Times New Roman" w:eastAsia="Calibri" w:hAnsi="Times New Roman" w:cs="Times New Roman"/>
          <w:sz w:val="24"/>
          <w:lang w:eastAsia="cs-CZ"/>
        </w:rPr>
        <w:t>č.ú</w:t>
      </w:r>
      <w:proofErr w:type="spellEnd"/>
      <w:r w:rsidRPr="007769FF">
        <w:rPr>
          <w:rFonts w:ascii="Times New Roman" w:eastAsia="Calibri" w:hAnsi="Times New Roman" w:cs="Times New Roman"/>
          <w:sz w:val="24"/>
          <w:lang w:eastAsia="cs-CZ"/>
        </w:rPr>
        <w:t>.:</w:t>
      </w:r>
      <w:proofErr w:type="gramEnd"/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tel./fax: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  <w:t xml:space="preserve"> </w:t>
      </w:r>
    </w:p>
    <w:p w:rsidR="00C81042" w:rsidRPr="007769FF" w:rsidRDefault="00C81042" w:rsidP="00C81042">
      <w:pPr>
        <w:widowControl w:val="0"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sz w:val="24"/>
          <w:lang w:eastAsia="cs-CZ"/>
        </w:rPr>
      </w:pPr>
      <w:r w:rsidRPr="007769FF">
        <w:rPr>
          <w:rFonts w:ascii="Times New Roman" w:eastAsia="Calibri" w:hAnsi="Times New Roman" w:cs="Times New Roman"/>
          <w:sz w:val="24"/>
          <w:lang w:eastAsia="cs-CZ"/>
        </w:rPr>
        <w:t>e-mail:</w:t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</w:r>
      <w:r w:rsidRPr="007769FF">
        <w:rPr>
          <w:rFonts w:ascii="Times New Roman" w:eastAsia="Calibri" w:hAnsi="Times New Roman" w:cs="Times New Roman"/>
          <w:sz w:val="24"/>
          <w:lang w:eastAsia="cs-CZ"/>
        </w:rPr>
        <w:tab/>
        <w:t xml:space="preserve">            </w:t>
      </w:r>
    </w:p>
    <w:p w:rsidR="00C81042" w:rsidRPr="007769FF" w:rsidRDefault="00C81042" w:rsidP="00554311">
      <w:pPr>
        <w:widowControl w:val="0"/>
        <w:autoSpaceDN w:val="0"/>
        <w:spacing w:after="240" w:line="276" w:lineRule="auto"/>
        <w:textAlignment w:val="baseline"/>
        <w:rPr>
          <w:rFonts w:ascii="Times New Roman" w:hAnsi="Times New Roman" w:cs="Times New Roman"/>
          <w:i/>
          <w:sz w:val="24"/>
        </w:rPr>
      </w:pPr>
      <w:r w:rsidRPr="007769FF">
        <w:rPr>
          <w:rFonts w:ascii="Times New Roman" w:eastAsia="Calibri" w:hAnsi="Times New Roman" w:cs="Times New Roman"/>
          <w:i/>
          <w:sz w:val="24"/>
          <w:lang w:eastAsia="cs-CZ"/>
        </w:rPr>
        <w:t>(dále jako „Dodavatel“)</w:t>
      </w:r>
    </w:p>
    <w:p w:rsidR="008C15EF" w:rsidRPr="007769FF" w:rsidRDefault="008C15EF" w:rsidP="008C15EF">
      <w:pPr>
        <w:pStyle w:val="Zkladntext2"/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  <w:lang w:eastAsia="cs-CZ"/>
        </w:rPr>
        <w:t xml:space="preserve">Tento </w:t>
      </w:r>
      <w:r w:rsidR="00227510">
        <w:rPr>
          <w:rFonts w:ascii="Times New Roman" w:hAnsi="Times New Roman" w:cs="Times New Roman"/>
          <w:sz w:val="24"/>
          <w:lang w:eastAsia="cs-CZ"/>
        </w:rPr>
        <w:t>D</w:t>
      </w:r>
      <w:r w:rsidRPr="007769FF">
        <w:rPr>
          <w:rFonts w:ascii="Times New Roman" w:hAnsi="Times New Roman" w:cs="Times New Roman"/>
          <w:sz w:val="24"/>
          <w:lang w:eastAsia="cs-CZ"/>
        </w:rPr>
        <w:t xml:space="preserve">odatek č. 1 ke smlouvě </w:t>
      </w:r>
      <w:r w:rsidR="00C81042" w:rsidRPr="007769FF">
        <w:rPr>
          <w:rFonts w:ascii="Times New Roman" w:hAnsi="Times New Roman" w:cs="Times New Roman"/>
          <w:sz w:val="24"/>
          <w:lang w:eastAsia="cs-CZ"/>
        </w:rPr>
        <w:t xml:space="preserve">o dodávce </w:t>
      </w:r>
      <w:r w:rsidRPr="007769FF">
        <w:rPr>
          <w:rFonts w:ascii="Times New Roman" w:hAnsi="Times New Roman" w:cs="Times New Roman"/>
          <w:sz w:val="24"/>
          <w:lang w:eastAsia="cs-CZ"/>
        </w:rPr>
        <w:t xml:space="preserve">č. </w:t>
      </w:r>
      <w:r w:rsidRPr="007769FF">
        <w:rPr>
          <w:rFonts w:ascii="Times New Roman" w:hAnsi="Times New Roman" w:cs="Times New Roman"/>
          <w:sz w:val="24"/>
        </w:rPr>
        <w:t>2017/OIVZ/0</w:t>
      </w:r>
      <w:r w:rsidR="00C81042" w:rsidRPr="007769FF">
        <w:rPr>
          <w:rFonts w:ascii="Times New Roman" w:hAnsi="Times New Roman" w:cs="Times New Roman"/>
          <w:sz w:val="24"/>
        </w:rPr>
        <w:t>78</w:t>
      </w:r>
      <w:r w:rsidRPr="007769FF">
        <w:rPr>
          <w:rFonts w:ascii="Times New Roman" w:hAnsi="Times New Roman" w:cs="Times New Roman"/>
          <w:sz w:val="24"/>
        </w:rPr>
        <w:t xml:space="preserve"> je uzavřený na základě rozhodn</w:t>
      </w:r>
      <w:r w:rsidR="00A13F11">
        <w:rPr>
          <w:rFonts w:ascii="Times New Roman" w:hAnsi="Times New Roman" w:cs="Times New Roman"/>
          <w:sz w:val="24"/>
        </w:rPr>
        <w:t xml:space="preserve">utí Rady MČ Praha 7 č. usnesení 0324/18-R z jednání č. 27 ze dne </w:t>
      </w:r>
      <w:proofErr w:type="gramStart"/>
      <w:r w:rsidR="00A13F11">
        <w:rPr>
          <w:rFonts w:ascii="Times New Roman" w:hAnsi="Times New Roman" w:cs="Times New Roman"/>
          <w:sz w:val="24"/>
        </w:rPr>
        <w:t>24.4.</w:t>
      </w:r>
      <w:r w:rsidRPr="007769FF">
        <w:rPr>
          <w:rFonts w:ascii="Times New Roman" w:hAnsi="Times New Roman" w:cs="Times New Roman"/>
          <w:sz w:val="24"/>
        </w:rPr>
        <w:t>2018</w:t>
      </w:r>
      <w:proofErr w:type="gramEnd"/>
      <w:r w:rsidRPr="007769FF">
        <w:rPr>
          <w:rFonts w:ascii="Times New Roman" w:hAnsi="Times New Roman" w:cs="Times New Roman"/>
          <w:sz w:val="24"/>
        </w:rPr>
        <w:t>.</w:t>
      </w:r>
    </w:p>
    <w:p w:rsidR="008C15EF" w:rsidRPr="007769FF" w:rsidRDefault="008C15EF" w:rsidP="008C15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  <w:r w:rsidRPr="007769FF">
        <w:rPr>
          <w:rFonts w:ascii="Times New Roman" w:hAnsi="Times New Roman" w:cs="Times New Roman"/>
          <w:sz w:val="24"/>
        </w:rPr>
        <w:t>Smluvní strany se v souladu s čl. 1</w:t>
      </w:r>
      <w:r w:rsidR="00C81042" w:rsidRPr="007769FF">
        <w:rPr>
          <w:rFonts w:ascii="Times New Roman" w:hAnsi="Times New Roman" w:cs="Times New Roman"/>
          <w:sz w:val="24"/>
        </w:rPr>
        <w:t>2</w:t>
      </w:r>
      <w:r w:rsidRPr="007769FF">
        <w:rPr>
          <w:rFonts w:ascii="Times New Roman" w:hAnsi="Times New Roman" w:cs="Times New Roman"/>
          <w:sz w:val="24"/>
        </w:rPr>
        <w:t>. odst. 1</w:t>
      </w:r>
      <w:r w:rsidR="00C81042" w:rsidRPr="007769FF">
        <w:rPr>
          <w:rFonts w:ascii="Times New Roman" w:hAnsi="Times New Roman" w:cs="Times New Roman"/>
          <w:sz w:val="24"/>
        </w:rPr>
        <w:t>2</w:t>
      </w:r>
      <w:r w:rsidRPr="007769FF">
        <w:rPr>
          <w:rFonts w:ascii="Times New Roman" w:hAnsi="Times New Roman" w:cs="Times New Roman"/>
          <w:sz w:val="24"/>
        </w:rPr>
        <w:t>.</w:t>
      </w:r>
      <w:r w:rsidR="00C81042" w:rsidRPr="007769FF">
        <w:rPr>
          <w:rFonts w:ascii="Times New Roman" w:hAnsi="Times New Roman" w:cs="Times New Roman"/>
          <w:sz w:val="24"/>
        </w:rPr>
        <w:t>4</w:t>
      </w:r>
      <w:r w:rsidRPr="007769FF">
        <w:rPr>
          <w:rFonts w:ascii="Times New Roman" w:hAnsi="Times New Roman" w:cs="Times New Roman"/>
          <w:sz w:val="24"/>
        </w:rPr>
        <w:t xml:space="preserve"> S</w:t>
      </w:r>
      <w:r w:rsidRPr="007769FF">
        <w:rPr>
          <w:rFonts w:ascii="Times New Roman" w:hAnsi="Times New Roman" w:cs="Times New Roman"/>
          <w:color w:val="000000"/>
          <w:sz w:val="24"/>
          <w:lang w:eastAsia="cs-CZ"/>
        </w:rPr>
        <w:t xml:space="preserve">mlouvy o </w:t>
      </w:r>
      <w:r w:rsidR="00C81042" w:rsidRPr="007769FF">
        <w:rPr>
          <w:rFonts w:ascii="Times New Roman" w:hAnsi="Times New Roman" w:cs="Times New Roman"/>
          <w:color w:val="000000"/>
          <w:sz w:val="24"/>
          <w:lang w:eastAsia="cs-CZ"/>
        </w:rPr>
        <w:t>dodávce</w:t>
      </w:r>
      <w:r w:rsidRPr="007769FF">
        <w:rPr>
          <w:rFonts w:ascii="Times New Roman" w:hAnsi="Times New Roman" w:cs="Times New Roman"/>
          <w:color w:val="000000"/>
          <w:sz w:val="24"/>
          <w:lang w:eastAsia="cs-CZ"/>
        </w:rPr>
        <w:t xml:space="preserve"> č. 2017/OIVZ/0</w:t>
      </w:r>
      <w:r w:rsidR="00C81042" w:rsidRPr="007769FF">
        <w:rPr>
          <w:rFonts w:ascii="Times New Roman" w:hAnsi="Times New Roman" w:cs="Times New Roman"/>
          <w:color w:val="000000"/>
          <w:sz w:val="24"/>
          <w:lang w:eastAsia="cs-CZ"/>
        </w:rPr>
        <w:t>78</w:t>
      </w:r>
      <w:r w:rsidRPr="007769FF">
        <w:rPr>
          <w:rFonts w:ascii="Times New Roman" w:hAnsi="Times New Roman" w:cs="Times New Roman"/>
          <w:sz w:val="24"/>
        </w:rPr>
        <w:t xml:space="preserve">, která byla uzavřena dne </w:t>
      </w:r>
      <w:r w:rsidR="008B03B9">
        <w:rPr>
          <w:rFonts w:ascii="Times New Roman" w:hAnsi="Times New Roman" w:cs="Times New Roman"/>
          <w:sz w:val="24"/>
        </w:rPr>
        <w:t>26. 1. 2018</w:t>
      </w:r>
      <w:r w:rsidRPr="007769FF">
        <w:rPr>
          <w:rFonts w:ascii="Times New Roman" w:hAnsi="Times New Roman" w:cs="Times New Roman"/>
          <w:sz w:val="24"/>
        </w:rPr>
        <w:t xml:space="preserve"> (dále </w:t>
      </w:r>
      <w:r w:rsidRPr="007769FF">
        <w:rPr>
          <w:rFonts w:ascii="Times New Roman" w:hAnsi="Times New Roman" w:cs="Times New Roman"/>
          <w:color w:val="000000"/>
          <w:sz w:val="24"/>
          <w:lang w:eastAsia="cs-CZ"/>
        </w:rPr>
        <w:t>jen „</w:t>
      </w:r>
      <w:r w:rsidRPr="007769FF">
        <w:rPr>
          <w:rFonts w:ascii="Times New Roman" w:hAnsi="Times New Roman" w:cs="Times New Roman"/>
          <w:sz w:val="24"/>
        </w:rPr>
        <w:t>S</w:t>
      </w:r>
      <w:r w:rsidRPr="007769FF">
        <w:rPr>
          <w:rFonts w:ascii="Times New Roman" w:hAnsi="Times New Roman" w:cs="Times New Roman"/>
          <w:color w:val="000000"/>
          <w:sz w:val="24"/>
          <w:lang w:eastAsia="cs-CZ"/>
        </w:rPr>
        <w:t xml:space="preserve">mlouva“), na základě zadávacího řízení pro zadání </w:t>
      </w:r>
      <w:r w:rsidRPr="007769FF">
        <w:rPr>
          <w:rFonts w:ascii="Times New Roman" w:hAnsi="Times New Roman" w:cs="Times New Roman"/>
          <w:sz w:val="24"/>
        </w:rPr>
        <w:t xml:space="preserve">veřejné zakázky malého rozsahu vyhlášené </w:t>
      </w:r>
      <w:r w:rsidR="00CF6A12">
        <w:rPr>
          <w:rFonts w:ascii="Times New Roman" w:hAnsi="Times New Roman" w:cs="Times New Roman"/>
          <w:sz w:val="24"/>
        </w:rPr>
        <w:t>O</w:t>
      </w:r>
      <w:r w:rsidRPr="007769FF">
        <w:rPr>
          <w:rFonts w:ascii="Times New Roman" w:hAnsi="Times New Roman" w:cs="Times New Roman"/>
          <w:sz w:val="24"/>
        </w:rPr>
        <w:t xml:space="preserve">bjednatelem dne </w:t>
      </w:r>
      <w:r w:rsidR="00C81042" w:rsidRPr="007769FF">
        <w:rPr>
          <w:rFonts w:ascii="Times New Roman" w:hAnsi="Times New Roman" w:cs="Times New Roman"/>
          <w:sz w:val="24"/>
        </w:rPr>
        <w:t>28. 12. 2017</w:t>
      </w:r>
      <w:r w:rsidRPr="007769FF">
        <w:rPr>
          <w:rFonts w:ascii="Times New Roman" w:hAnsi="Times New Roman" w:cs="Times New Roman"/>
          <w:sz w:val="24"/>
        </w:rPr>
        <w:t xml:space="preserve"> pod názvem </w:t>
      </w:r>
      <w:r w:rsidRPr="007769FF">
        <w:rPr>
          <w:rFonts w:ascii="Times New Roman" w:hAnsi="Times New Roman" w:cs="Times New Roman"/>
          <w:b/>
          <w:sz w:val="24"/>
        </w:rPr>
        <w:t>„</w:t>
      </w:r>
      <w:r w:rsidR="00C81042" w:rsidRPr="007769FF">
        <w:rPr>
          <w:rFonts w:ascii="Times New Roman" w:hAnsi="Times New Roman" w:cs="Times New Roman"/>
          <w:b/>
          <w:sz w:val="24"/>
        </w:rPr>
        <w:t>Rekonstrukce NBP U Průhonu 11 – vybavení nábytkem - Vestavěný interiér</w:t>
      </w:r>
      <w:r w:rsidRPr="007769FF">
        <w:rPr>
          <w:rFonts w:ascii="Times New Roman" w:hAnsi="Times New Roman" w:cs="Times New Roman"/>
          <w:b/>
          <w:color w:val="000000"/>
          <w:sz w:val="24"/>
          <w:lang w:eastAsia="cs-CZ"/>
        </w:rPr>
        <w:t>“</w:t>
      </w:r>
      <w:r w:rsidRPr="007769FF">
        <w:rPr>
          <w:rFonts w:ascii="Times New Roman" w:hAnsi="Times New Roman" w:cs="Times New Roman"/>
          <w:sz w:val="24"/>
        </w:rPr>
        <w:t xml:space="preserve">, Praha 7, a v souladu s Usnesením Rady MČ č. </w:t>
      </w:r>
      <w:r w:rsidR="00C81042" w:rsidRPr="007769FF">
        <w:rPr>
          <w:rFonts w:ascii="Times New Roman" w:hAnsi="Times New Roman" w:cs="Times New Roman"/>
          <w:sz w:val="24"/>
        </w:rPr>
        <w:t>0075/18-R z jednání č. 6 ze dne 23. 1. 2018</w:t>
      </w:r>
      <w:r w:rsidRPr="007769FF">
        <w:rPr>
          <w:rFonts w:ascii="Times New Roman" w:hAnsi="Times New Roman" w:cs="Times New Roman"/>
          <w:sz w:val="24"/>
        </w:rPr>
        <w:t xml:space="preserve"> a ust</w:t>
      </w:r>
      <w:r w:rsidR="00C81042" w:rsidRPr="007769FF">
        <w:rPr>
          <w:rFonts w:ascii="Times New Roman" w:hAnsi="Times New Roman" w:cs="Times New Roman"/>
          <w:sz w:val="24"/>
        </w:rPr>
        <w:t>anovení</w:t>
      </w:r>
      <w:r w:rsidRPr="007769FF">
        <w:rPr>
          <w:rFonts w:ascii="Times New Roman" w:hAnsi="Times New Roman" w:cs="Times New Roman"/>
          <w:sz w:val="24"/>
        </w:rPr>
        <w:t xml:space="preserve"> </w:t>
      </w:r>
      <w:r w:rsidRPr="007769FF">
        <w:rPr>
          <w:rFonts w:ascii="Times New Roman" w:hAnsi="Times New Roman" w:cs="Times New Roman"/>
          <w:color w:val="000000"/>
          <w:sz w:val="24"/>
          <w:lang w:eastAsia="cs-CZ"/>
        </w:rPr>
        <w:t>zákona č. 134/2016 Sb., o zadávání veřejných zakázek, v</w:t>
      </w:r>
      <w:r w:rsidRPr="007769FF">
        <w:rPr>
          <w:rFonts w:ascii="Times New Roman" w:hAnsi="Times New Roman" w:cs="Times New Roman"/>
          <w:sz w:val="24"/>
        </w:rPr>
        <w:t>e znění pozdějších předpisů</w:t>
      </w:r>
      <w:r w:rsidRPr="007769FF">
        <w:rPr>
          <w:rFonts w:ascii="Times New Roman" w:hAnsi="Times New Roman" w:cs="Times New Roman"/>
          <w:color w:val="000000"/>
          <w:sz w:val="24"/>
          <w:lang w:eastAsia="cs-CZ"/>
        </w:rPr>
        <w:t xml:space="preserve"> (dále také jen jako „ZZVZ“),</w:t>
      </w:r>
      <w:r w:rsidRPr="007769FF">
        <w:rPr>
          <w:rFonts w:ascii="Times New Roman" w:hAnsi="Times New Roman" w:cs="Times New Roman"/>
          <w:sz w:val="24"/>
        </w:rPr>
        <w:t xml:space="preserve"> dohodly na tomto </w:t>
      </w:r>
      <w:r w:rsidR="00227510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 xml:space="preserve">odatku č. 1 ke Smlouvě. Tímto </w:t>
      </w:r>
      <w:r w:rsidR="00227510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 xml:space="preserve">odatkem č. 1 se </w:t>
      </w:r>
      <w:r w:rsidRPr="007769FF">
        <w:rPr>
          <w:rFonts w:ascii="Times New Roman" w:hAnsi="Times New Roman" w:cs="Times New Roman"/>
          <w:b/>
          <w:sz w:val="24"/>
        </w:rPr>
        <w:t xml:space="preserve">mění </w:t>
      </w:r>
      <w:r w:rsidR="00C81042" w:rsidRPr="007769FF">
        <w:rPr>
          <w:rFonts w:ascii="Times New Roman" w:hAnsi="Times New Roman" w:cs="Times New Roman"/>
          <w:b/>
          <w:sz w:val="24"/>
        </w:rPr>
        <w:t>výše DPH.</w:t>
      </w:r>
      <w:r w:rsidRPr="007769FF">
        <w:rPr>
          <w:rFonts w:ascii="Times New Roman" w:hAnsi="Times New Roman" w:cs="Times New Roman"/>
          <w:color w:val="000000"/>
          <w:sz w:val="24"/>
          <w:lang w:eastAsia="cs-CZ"/>
        </w:rPr>
        <w:t xml:space="preserve"> </w:t>
      </w:r>
    </w:p>
    <w:p w:rsidR="008C15EF" w:rsidRPr="007769FF" w:rsidRDefault="008C15EF" w:rsidP="008A16B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7769FF">
        <w:rPr>
          <w:rFonts w:ascii="Times New Roman" w:hAnsi="Times New Roman" w:cs="Times New Roman"/>
          <w:b/>
          <w:sz w:val="24"/>
        </w:rPr>
        <w:t xml:space="preserve">Ke změně </w:t>
      </w:r>
      <w:r w:rsidR="00F85321">
        <w:rPr>
          <w:rFonts w:ascii="Times New Roman" w:hAnsi="Times New Roman" w:cs="Times New Roman"/>
          <w:b/>
          <w:sz w:val="24"/>
        </w:rPr>
        <w:t>výše DPH</w:t>
      </w:r>
      <w:r w:rsidRPr="007769FF">
        <w:rPr>
          <w:rFonts w:ascii="Times New Roman" w:hAnsi="Times New Roman" w:cs="Times New Roman"/>
          <w:sz w:val="24"/>
        </w:rPr>
        <w:t xml:space="preserve"> dochází z</w:t>
      </w:r>
      <w:r w:rsidR="008A16B6" w:rsidRPr="007769FF">
        <w:rPr>
          <w:rFonts w:ascii="Times New Roman" w:hAnsi="Times New Roman" w:cs="Times New Roman"/>
          <w:sz w:val="24"/>
        </w:rPr>
        <w:t> </w:t>
      </w:r>
      <w:r w:rsidRPr="007769FF">
        <w:rPr>
          <w:rFonts w:ascii="Times New Roman" w:hAnsi="Times New Roman" w:cs="Times New Roman"/>
          <w:sz w:val="24"/>
        </w:rPr>
        <w:t>důvodu</w:t>
      </w:r>
      <w:r w:rsidR="008A16B6" w:rsidRPr="007769FF">
        <w:rPr>
          <w:rFonts w:ascii="Times New Roman" w:hAnsi="Times New Roman" w:cs="Times New Roman"/>
          <w:sz w:val="24"/>
        </w:rPr>
        <w:t xml:space="preserve"> chybně uvedené výše DPH ve Smlouvě</w:t>
      </w:r>
      <w:r w:rsidR="007769FF" w:rsidRPr="007769FF">
        <w:rPr>
          <w:rFonts w:ascii="Times New Roman" w:hAnsi="Times New Roman" w:cs="Times New Roman"/>
          <w:sz w:val="24"/>
        </w:rPr>
        <w:t xml:space="preserve"> zadavatelem</w:t>
      </w:r>
      <w:r w:rsidR="008A16B6" w:rsidRPr="007769FF">
        <w:rPr>
          <w:rFonts w:ascii="Times New Roman" w:hAnsi="Times New Roman" w:cs="Times New Roman"/>
          <w:sz w:val="24"/>
        </w:rPr>
        <w:t xml:space="preserve">. V tomto případě se jedná o prostory, které se nachází v tzv. bytovém domě, kterým se dle § 48 zákona o DPH s odkazem na prováděcí vyhlášku ke katastrálnímu zákonu č. 501/2006 Sb. rozumí stavba určená pro bydlení, ve které více než polovina plochy odpovídá požadavkům na trvalé bydlení a je k tomuto účelu určena, je možno </w:t>
      </w:r>
      <w:r w:rsidR="008A16B6" w:rsidRPr="007769FF">
        <w:rPr>
          <w:rFonts w:ascii="Times New Roman" w:hAnsi="Times New Roman" w:cs="Times New Roman"/>
          <w:sz w:val="24"/>
        </w:rPr>
        <w:lastRenderedPageBreak/>
        <w:t>v případě stavebních nebo montážních prací provedených na dokončené stavbě bytového domu dle § 48 odst. 1 zákona o DPH uplatnit sníženou sazbu DPH ve výši 15 %.</w:t>
      </w:r>
    </w:p>
    <w:p w:rsidR="008C15EF" w:rsidRPr="007769FF" w:rsidRDefault="008C15EF" w:rsidP="008C15E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</w:p>
    <w:p w:rsidR="008C15EF" w:rsidRPr="007769FF" w:rsidRDefault="00C81042" w:rsidP="008C15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b/>
          <w:sz w:val="24"/>
        </w:rPr>
        <w:t>V čl. 3</w:t>
      </w:r>
      <w:r w:rsidR="008C15EF" w:rsidRPr="007769FF">
        <w:rPr>
          <w:rFonts w:ascii="Times New Roman" w:hAnsi="Times New Roman" w:cs="Times New Roman"/>
          <w:b/>
          <w:sz w:val="24"/>
        </w:rPr>
        <w:t xml:space="preserve">. Cena </w:t>
      </w:r>
      <w:r w:rsidRPr="007769FF">
        <w:rPr>
          <w:rFonts w:ascii="Times New Roman" w:hAnsi="Times New Roman" w:cs="Times New Roman"/>
          <w:b/>
          <w:sz w:val="24"/>
        </w:rPr>
        <w:t>a platební podmínky</w:t>
      </w:r>
      <w:r w:rsidR="008C15EF" w:rsidRPr="007769FF">
        <w:rPr>
          <w:rFonts w:ascii="Times New Roman" w:hAnsi="Times New Roman" w:cs="Times New Roman"/>
          <w:b/>
          <w:sz w:val="24"/>
        </w:rPr>
        <w:t xml:space="preserve"> </w:t>
      </w:r>
      <w:r w:rsidR="008C15EF" w:rsidRPr="007769FF">
        <w:rPr>
          <w:rFonts w:ascii="Times New Roman" w:hAnsi="Times New Roman" w:cs="Times New Roman"/>
          <w:sz w:val="24"/>
        </w:rPr>
        <w:t xml:space="preserve">Smlouvy se mění a doplňuje přehledová tabulka v </w:t>
      </w:r>
      <w:r w:rsidR="008C15EF" w:rsidRPr="007769FF">
        <w:rPr>
          <w:rFonts w:ascii="Times New Roman" w:hAnsi="Times New Roman" w:cs="Times New Roman"/>
          <w:b/>
          <w:sz w:val="24"/>
        </w:rPr>
        <w:t xml:space="preserve">odstavci </w:t>
      </w:r>
      <w:r w:rsidRPr="007769FF">
        <w:rPr>
          <w:rFonts w:ascii="Times New Roman" w:hAnsi="Times New Roman" w:cs="Times New Roman"/>
          <w:b/>
          <w:sz w:val="24"/>
        </w:rPr>
        <w:t>3</w:t>
      </w:r>
      <w:r w:rsidR="008C15EF" w:rsidRPr="007769FF">
        <w:rPr>
          <w:rFonts w:ascii="Times New Roman" w:hAnsi="Times New Roman" w:cs="Times New Roman"/>
          <w:b/>
          <w:sz w:val="24"/>
        </w:rPr>
        <w:t>. 1</w:t>
      </w:r>
      <w:r w:rsidR="008C15EF" w:rsidRPr="007769FF">
        <w:rPr>
          <w:rFonts w:ascii="Times New Roman" w:hAnsi="Times New Roman" w:cs="Times New Roman"/>
          <w:sz w:val="24"/>
        </w:rPr>
        <w:t xml:space="preserve"> </w:t>
      </w:r>
      <w:r w:rsidR="00CF6A12">
        <w:rPr>
          <w:rFonts w:ascii="Times New Roman" w:hAnsi="Times New Roman" w:cs="Times New Roman"/>
          <w:sz w:val="24"/>
        </w:rPr>
        <w:t>a nově zní</w:t>
      </w:r>
      <w:r w:rsidR="008C15EF" w:rsidRPr="007769FF">
        <w:rPr>
          <w:rFonts w:ascii="Times New Roman" w:hAnsi="Times New Roman" w:cs="Times New Roman"/>
          <w:sz w:val="24"/>
        </w:rPr>
        <w:t xml:space="preserve">: </w:t>
      </w:r>
    </w:p>
    <w:p w:rsidR="008C15EF" w:rsidRPr="007769FF" w:rsidRDefault="008C15EF" w:rsidP="008C15EF">
      <w:pPr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eastAsia="Arial" w:hAnsi="Times New Roman" w:cs="Times New Roman"/>
          <w:sz w:val="24"/>
        </w:rPr>
        <w:t>„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417"/>
        <w:gridCol w:w="2126"/>
      </w:tblGrid>
      <w:tr w:rsidR="00C81042" w:rsidRPr="007769FF" w:rsidTr="00554311">
        <w:tc>
          <w:tcPr>
            <w:tcW w:w="5245" w:type="dxa"/>
            <w:vAlign w:val="center"/>
            <w:hideMark/>
          </w:tcPr>
          <w:p w:rsidR="00C81042" w:rsidRPr="00554311" w:rsidRDefault="00C81042" w:rsidP="004020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54311">
              <w:rPr>
                <w:rFonts w:ascii="Times New Roman" w:hAnsi="Times New Roman" w:cs="Times New Roman"/>
                <w:color w:val="000000"/>
                <w:sz w:val="24"/>
              </w:rPr>
              <w:br w:type="page"/>
            </w:r>
            <w:r w:rsidRPr="005543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Cena celkem bez DPH</w:t>
            </w:r>
          </w:p>
        </w:tc>
        <w:tc>
          <w:tcPr>
            <w:tcW w:w="1417" w:type="dxa"/>
            <w:vAlign w:val="center"/>
          </w:tcPr>
          <w:p w:rsidR="00C81042" w:rsidRPr="00554311" w:rsidRDefault="00C81042" w:rsidP="00402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C81042" w:rsidRPr="00554311" w:rsidRDefault="00C81042" w:rsidP="004020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543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988 850,00 Kč</w:t>
            </w:r>
          </w:p>
        </w:tc>
      </w:tr>
      <w:tr w:rsidR="00C81042" w:rsidRPr="007769FF" w:rsidTr="00554311">
        <w:tc>
          <w:tcPr>
            <w:tcW w:w="5245" w:type="dxa"/>
            <w:vAlign w:val="center"/>
            <w:hideMark/>
          </w:tcPr>
          <w:p w:rsidR="00C81042" w:rsidRPr="00554311" w:rsidRDefault="00C81042" w:rsidP="00C81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543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DPH 15 %</w:t>
            </w:r>
          </w:p>
        </w:tc>
        <w:tc>
          <w:tcPr>
            <w:tcW w:w="1417" w:type="dxa"/>
            <w:vAlign w:val="center"/>
          </w:tcPr>
          <w:p w:rsidR="00C81042" w:rsidRPr="00554311" w:rsidRDefault="00C81042" w:rsidP="00402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C81042" w:rsidRPr="00554311" w:rsidRDefault="00C81042" w:rsidP="00C810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543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148 327,50 Kč </w:t>
            </w:r>
          </w:p>
        </w:tc>
      </w:tr>
      <w:tr w:rsidR="00C81042" w:rsidRPr="007769FF" w:rsidTr="00554311">
        <w:tc>
          <w:tcPr>
            <w:tcW w:w="5245" w:type="dxa"/>
            <w:vAlign w:val="center"/>
            <w:hideMark/>
          </w:tcPr>
          <w:p w:rsidR="00C81042" w:rsidRPr="00554311" w:rsidRDefault="00C81042" w:rsidP="004020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543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Cena celkem s</w:t>
            </w:r>
            <w:r w:rsidR="0022751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 </w:t>
            </w:r>
            <w:r w:rsidRPr="005543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DPH</w:t>
            </w:r>
          </w:p>
        </w:tc>
        <w:tc>
          <w:tcPr>
            <w:tcW w:w="1417" w:type="dxa"/>
            <w:vAlign w:val="center"/>
          </w:tcPr>
          <w:p w:rsidR="00C81042" w:rsidRPr="00554311" w:rsidRDefault="00C81042" w:rsidP="004020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C81042" w:rsidRPr="00554311" w:rsidRDefault="00C81042" w:rsidP="00C810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543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1 137 177,50 Kč</w:t>
            </w:r>
          </w:p>
        </w:tc>
      </w:tr>
    </w:tbl>
    <w:p w:rsidR="008C15EF" w:rsidRPr="007769FF" w:rsidRDefault="008C15EF" w:rsidP="008C15EF">
      <w:pPr>
        <w:autoSpaceDN w:val="0"/>
        <w:adjustRightInd w:val="0"/>
        <w:spacing w:after="120"/>
        <w:ind w:left="240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>.“</w:t>
      </w:r>
    </w:p>
    <w:p w:rsidR="008C15EF" w:rsidRPr="007769FF" w:rsidRDefault="008C15EF" w:rsidP="008C15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Ostatní ustanovení Smlouvy, která nejsou dotčena tímto </w:t>
      </w:r>
      <w:r w:rsidR="00CF6A12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>odatkem č. 1, zůstávají v platnosti.</w:t>
      </w:r>
    </w:p>
    <w:p w:rsidR="008C15EF" w:rsidRPr="007769FF" w:rsidRDefault="008C15EF" w:rsidP="008C15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Smluvní strany souhlasí se zveřejněním </w:t>
      </w:r>
      <w:r w:rsidR="00CF6A12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>odatku č. 1 na internetových stránkách Městské části Praha 7.</w:t>
      </w:r>
    </w:p>
    <w:p w:rsidR="008C15EF" w:rsidRPr="007769FF" w:rsidRDefault="008C15EF" w:rsidP="008C15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Tento </w:t>
      </w:r>
      <w:r w:rsidR="00CF6A12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>odatek č. 1 nabývá platnosti dnem jeho podpisu oběma smluvními stranami a účinnosti dnem je</w:t>
      </w:r>
      <w:r w:rsidR="00EF518E" w:rsidRPr="007769FF">
        <w:rPr>
          <w:rFonts w:ascii="Times New Roman" w:hAnsi="Times New Roman" w:cs="Times New Roman"/>
          <w:sz w:val="24"/>
        </w:rPr>
        <w:t>ho</w:t>
      </w:r>
      <w:r w:rsidRPr="007769FF">
        <w:rPr>
          <w:rFonts w:ascii="Times New Roman" w:hAnsi="Times New Roman" w:cs="Times New Roman"/>
          <w:sz w:val="24"/>
        </w:rPr>
        <w:t xml:space="preserve"> registrace v registru smluv dle zákona č. 340/2015 Sb., o zvláštních podmínkách účinnosti některých smluv, uveřejňování těchto smluv a o registru smluv</w:t>
      </w:r>
      <w:r w:rsidR="00227510">
        <w:rPr>
          <w:rFonts w:ascii="Times New Roman" w:hAnsi="Times New Roman" w:cs="Times New Roman"/>
          <w:sz w:val="24"/>
        </w:rPr>
        <w:t>, ve znění pozdějších předpisů</w:t>
      </w:r>
      <w:r w:rsidRPr="007769FF">
        <w:rPr>
          <w:rFonts w:ascii="Times New Roman" w:hAnsi="Times New Roman" w:cs="Times New Roman"/>
          <w:sz w:val="24"/>
        </w:rPr>
        <w:t xml:space="preserve">. </w:t>
      </w:r>
    </w:p>
    <w:p w:rsidR="008C15EF" w:rsidRPr="007769FF" w:rsidRDefault="008C15EF" w:rsidP="008C15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Smluvní strany výslovně sjednávají, že uveřejnění tohoto </w:t>
      </w:r>
      <w:r w:rsidR="00CF6A12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>odatku č. 1 v registru smluv dle zákona č. 340/2015 Sb., o zvláštních podmínkách účinnosti některých smluv, uveřejňování těchto smluv a o registru smluv</w:t>
      </w:r>
      <w:r w:rsidR="00CF6A12">
        <w:rPr>
          <w:rFonts w:ascii="Times New Roman" w:hAnsi="Times New Roman" w:cs="Times New Roman"/>
          <w:sz w:val="24"/>
        </w:rPr>
        <w:t>, ve znění pozdějších předpisů,</w:t>
      </w:r>
      <w:r w:rsidRPr="007769FF">
        <w:rPr>
          <w:rFonts w:ascii="Times New Roman" w:hAnsi="Times New Roman" w:cs="Times New Roman"/>
          <w:sz w:val="24"/>
        </w:rPr>
        <w:t xml:space="preserve"> zajistí Městská část Praha 7 ihned po podpisu </w:t>
      </w:r>
      <w:r w:rsidR="00CF6A12">
        <w:rPr>
          <w:rFonts w:ascii="Times New Roman" w:hAnsi="Times New Roman" w:cs="Times New Roman"/>
          <w:sz w:val="24"/>
        </w:rPr>
        <w:t>Dodatku č. 1</w:t>
      </w:r>
      <w:r w:rsidR="00CF6A12" w:rsidRPr="007769FF">
        <w:rPr>
          <w:rFonts w:ascii="Times New Roman" w:hAnsi="Times New Roman" w:cs="Times New Roman"/>
          <w:sz w:val="24"/>
        </w:rPr>
        <w:t xml:space="preserve"> </w:t>
      </w:r>
      <w:r w:rsidRPr="007769FF">
        <w:rPr>
          <w:rFonts w:ascii="Times New Roman" w:hAnsi="Times New Roman" w:cs="Times New Roman"/>
          <w:sz w:val="24"/>
        </w:rPr>
        <w:t>a neprodleně bude druhou smluvní stranu o provedeném uveřejnění v registru smluv informovat.</w:t>
      </w:r>
    </w:p>
    <w:p w:rsidR="008C15EF" w:rsidRPr="007769FF" w:rsidRDefault="008C15EF" w:rsidP="008C15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Smluvní strany souhlasí s uveřejněním tohoto </w:t>
      </w:r>
      <w:r w:rsidR="00CF6A12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 xml:space="preserve">odatku č. 1 a konstatují, že v </w:t>
      </w:r>
      <w:r w:rsidR="00CF6A12">
        <w:rPr>
          <w:rFonts w:ascii="Times New Roman" w:hAnsi="Times New Roman" w:cs="Times New Roman"/>
          <w:sz w:val="24"/>
        </w:rPr>
        <w:t>D</w:t>
      </w:r>
      <w:r w:rsidRPr="007769FF">
        <w:rPr>
          <w:rFonts w:ascii="Times New Roman" w:hAnsi="Times New Roman" w:cs="Times New Roman"/>
          <w:sz w:val="24"/>
        </w:rPr>
        <w:t>odatku č. 1 nejsou informace, které nemohou být poskytnuty podle zákona č. 340/2015 Sb., o zvláštních podmínkách účinnosti některých smluv, uveřejňování těchto smluv a o registru smluv a zákona č. 106/1999 Sb., o svobodném přístupu k informacím.</w:t>
      </w:r>
    </w:p>
    <w:p w:rsidR="008C15EF" w:rsidRPr="007769FF" w:rsidRDefault="008C15EF" w:rsidP="008C15E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7769FF">
        <w:rPr>
          <w:rFonts w:ascii="Times New Roman" w:hAnsi="Times New Roman" w:cs="Times New Roman"/>
          <w:sz w:val="24"/>
        </w:rPr>
        <w:t xml:space="preserve">Dodatek č. 1 se vyhotovuje v sedmi vyhotoveních s platností originálu, z nichž Objednatel obdrží pět stejnopisů a </w:t>
      </w:r>
      <w:r w:rsidR="00EB194A">
        <w:rPr>
          <w:rFonts w:ascii="Times New Roman" w:hAnsi="Times New Roman" w:cs="Times New Roman"/>
          <w:sz w:val="24"/>
        </w:rPr>
        <w:t>Dodavatel</w:t>
      </w:r>
      <w:r w:rsidRPr="007769FF">
        <w:rPr>
          <w:rFonts w:ascii="Times New Roman" w:hAnsi="Times New Roman" w:cs="Times New Roman"/>
          <w:sz w:val="24"/>
        </w:rPr>
        <w:t xml:space="preserve"> dva stejnopisy. </w:t>
      </w:r>
    </w:p>
    <w:p w:rsidR="00A13F11" w:rsidRDefault="00A13F11" w:rsidP="008C15E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</w:p>
    <w:p w:rsidR="008C15EF" w:rsidRPr="007769FF" w:rsidRDefault="009A2747" w:rsidP="008C15E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lang w:eastAsia="cs-CZ"/>
        </w:rPr>
        <w:t>V Praze dne 25.4.</w:t>
      </w:r>
      <w:r w:rsidR="008C15EF" w:rsidRPr="007769FF">
        <w:rPr>
          <w:rFonts w:ascii="Times New Roman" w:hAnsi="Times New Roman" w:cs="Times New Roman"/>
          <w:color w:val="000000"/>
          <w:sz w:val="24"/>
          <w:lang w:eastAsia="cs-CZ"/>
        </w:rPr>
        <w:t>2018</w:t>
      </w:r>
      <w:r w:rsidR="008C15EF" w:rsidRPr="007769FF">
        <w:rPr>
          <w:rFonts w:ascii="Times New Roman" w:hAnsi="Times New Roman" w:cs="Times New Roman"/>
          <w:color w:val="000000"/>
          <w:sz w:val="24"/>
          <w:lang w:eastAsia="cs-CZ"/>
        </w:rPr>
        <w:tab/>
      </w:r>
      <w:r w:rsidR="008C15EF" w:rsidRPr="007769FF">
        <w:rPr>
          <w:rFonts w:ascii="Times New Roman" w:hAnsi="Times New Roman" w:cs="Times New Roman"/>
          <w:color w:val="000000"/>
          <w:sz w:val="24"/>
          <w:lang w:eastAsia="cs-CZ"/>
        </w:rPr>
        <w:tab/>
      </w:r>
      <w:r w:rsidR="008C15EF" w:rsidRPr="007769FF">
        <w:rPr>
          <w:rFonts w:ascii="Times New Roman" w:hAnsi="Times New Roman" w:cs="Times New Roman"/>
          <w:color w:val="000000"/>
          <w:sz w:val="24"/>
          <w:lang w:eastAsia="cs-CZ"/>
        </w:rPr>
        <w:tab/>
      </w:r>
      <w:r w:rsidR="007769FF" w:rsidRPr="007769FF">
        <w:rPr>
          <w:rFonts w:ascii="Times New Roman" w:hAnsi="Times New Roman" w:cs="Times New Roman"/>
          <w:color w:val="000000"/>
          <w:sz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lang w:eastAsia="cs-CZ"/>
        </w:rPr>
        <w:t>V Praze dne 25.4.</w:t>
      </w:r>
      <w:r w:rsidR="008C15EF" w:rsidRPr="007769FF">
        <w:rPr>
          <w:rFonts w:ascii="Times New Roman" w:hAnsi="Times New Roman" w:cs="Times New Roman"/>
          <w:color w:val="000000"/>
          <w:sz w:val="24"/>
          <w:lang w:eastAsia="cs-CZ"/>
        </w:rPr>
        <w:t>2018</w:t>
      </w:r>
    </w:p>
    <w:p w:rsidR="008C15EF" w:rsidRDefault="008C15EF" w:rsidP="008C15EF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A13F11" w:rsidRPr="007769FF" w:rsidRDefault="00A13F11" w:rsidP="008C15EF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8C15EF" w:rsidRPr="007769FF" w:rsidRDefault="008C15EF" w:rsidP="008C15EF">
      <w:pPr>
        <w:rPr>
          <w:rFonts w:ascii="Times New Roman" w:hAnsi="Times New Roman" w:cs="Times New Roman"/>
          <w:sz w:val="24"/>
        </w:rPr>
      </w:pPr>
      <w:bookmarkStart w:id="1" w:name="_PictureBullets"/>
      <w:bookmarkEnd w:id="1"/>
      <w:r w:rsidRPr="007769FF">
        <w:rPr>
          <w:rFonts w:ascii="Times New Roman" w:hAnsi="Times New Roman" w:cs="Times New Roman"/>
          <w:sz w:val="24"/>
        </w:rPr>
        <w:t xml:space="preserve">Objednatel:                                              </w:t>
      </w:r>
      <w:r w:rsidRPr="007769FF">
        <w:rPr>
          <w:rFonts w:ascii="Times New Roman" w:hAnsi="Times New Roman" w:cs="Times New Roman"/>
          <w:sz w:val="24"/>
        </w:rPr>
        <w:tab/>
      </w:r>
      <w:r w:rsidR="007769FF" w:rsidRPr="007769FF">
        <w:rPr>
          <w:rFonts w:ascii="Times New Roman" w:hAnsi="Times New Roman" w:cs="Times New Roman"/>
          <w:sz w:val="24"/>
        </w:rPr>
        <w:tab/>
      </w:r>
      <w:r w:rsidR="00EB194A">
        <w:rPr>
          <w:rFonts w:ascii="Times New Roman" w:hAnsi="Times New Roman" w:cs="Times New Roman"/>
          <w:sz w:val="24"/>
        </w:rPr>
        <w:t>Dodavatel</w:t>
      </w:r>
      <w:r w:rsidRPr="007769FF">
        <w:rPr>
          <w:rFonts w:ascii="Times New Roman" w:hAnsi="Times New Roman" w:cs="Times New Roman"/>
          <w:sz w:val="24"/>
        </w:rPr>
        <w:t>:</w:t>
      </w:r>
    </w:p>
    <w:p w:rsidR="008C15EF" w:rsidRPr="007769FF" w:rsidRDefault="008C15EF" w:rsidP="008C15EF">
      <w:pPr>
        <w:rPr>
          <w:rFonts w:ascii="Times New Roman" w:hAnsi="Times New Roman" w:cs="Times New Roman"/>
          <w:sz w:val="24"/>
        </w:rPr>
      </w:pPr>
    </w:p>
    <w:p w:rsidR="008C15EF" w:rsidRPr="007769FF" w:rsidRDefault="008C15EF" w:rsidP="008C15EF">
      <w:pPr>
        <w:shd w:val="clear" w:color="auto" w:fill="FFFFFF"/>
        <w:tabs>
          <w:tab w:val="center" w:pos="-1985"/>
        </w:tabs>
        <w:spacing w:after="120" w:line="280" w:lineRule="exact"/>
        <w:rPr>
          <w:rFonts w:ascii="Times New Roman" w:hAnsi="Times New Roman" w:cs="Times New Roman"/>
          <w:sz w:val="24"/>
        </w:rPr>
      </w:pPr>
    </w:p>
    <w:p w:rsidR="008C15EF" w:rsidRPr="007769FF" w:rsidRDefault="008C15EF" w:rsidP="008C15EF">
      <w:pPr>
        <w:tabs>
          <w:tab w:val="left" w:pos="0"/>
        </w:tabs>
        <w:rPr>
          <w:rFonts w:ascii="Times New Roman" w:hAnsi="Times New Roman" w:cs="Times New Roman"/>
          <w:bCs/>
          <w:sz w:val="24"/>
        </w:rPr>
      </w:pPr>
      <w:r w:rsidRPr="007769FF">
        <w:rPr>
          <w:rFonts w:ascii="Times New Roman" w:hAnsi="Times New Roman" w:cs="Times New Roman"/>
          <w:bCs/>
          <w:sz w:val="24"/>
        </w:rPr>
        <w:t>…………………………..</w:t>
      </w:r>
      <w:r w:rsidRPr="007769FF">
        <w:rPr>
          <w:rFonts w:ascii="Times New Roman" w:hAnsi="Times New Roman" w:cs="Times New Roman"/>
          <w:bCs/>
          <w:sz w:val="24"/>
        </w:rPr>
        <w:tab/>
        <w:t xml:space="preserve">      </w:t>
      </w:r>
      <w:r w:rsidRPr="007769FF">
        <w:rPr>
          <w:rFonts w:ascii="Times New Roman" w:hAnsi="Times New Roman" w:cs="Times New Roman"/>
          <w:bCs/>
          <w:sz w:val="24"/>
        </w:rPr>
        <w:tab/>
      </w:r>
      <w:r w:rsidRPr="007769FF">
        <w:rPr>
          <w:rFonts w:ascii="Times New Roman" w:hAnsi="Times New Roman" w:cs="Times New Roman"/>
          <w:bCs/>
          <w:sz w:val="24"/>
        </w:rPr>
        <w:tab/>
      </w:r>
      <w:r w:rsidR="007769FF" w:rsidRPr="007769FF">
        <w:rPr>
          <w:rFonts w:ascii="Times New Roman" w:hAnsi="Times New Roman" w:cs="Times New Roman"/>
          <w:bCs/>
          <w:sz w:val="24"/>
        </w:rPr>
        <w:tab/>
      </w:r>
      <w:r w:rsidRPr="007769FF">
        <w:rPr>
          <w:rFonts w:ascii="Times New Roman" w:hAnsi="Times New Roman" w:cs="Times New Roman"/>
          <w:bCs/>
          <w:sz w:val="24"/>
        </w:rPr>
        <w:t>….…..……………………</w:t>
      </w:r>
    </w:p>
    <w:p w:rsidR="00C81042" w:rsidRPr="007769FF" w:rsidRDefault="00C81042" w:rsidP="00C81042">
      <w:pPr>
        <w:pStyle w:val="Import40"/>
        <w:tabs>
          <w:tab w:val="clear" w:pos="360"/>
          <w:tab w:val="left" w:pos="708"/>
        </w:tabs>
        <w:rPr>
          <w:rFonts w:ascii="Times New Roman" w:hAnsi="Times New Roman"/>
          <w:szCs w:val="24"/>
          <w:lang w:val="cs-CZ"/>
        </w:rPr>
      </w:pPr>
      <w:proofErr w:type="spellStart"/>
      <w:r w:rsidRPr="007769FF">
        <w:rPr>
          <w:rFonts w:ascii="Times New Roman" w:hAnsi="Times New Roman"/>
          <w:b/>
          <w:szCs w:val="24"/>
        </w:rPr>
        <w:t>Městská</w:t>
      </w:r>
      <w:proofErr w:type="spellEnd"/>
      <w:r w:rsidRPr="007769FF">
        <w:rPr>
          <w:rFonts w:ascii="Times New Roman" w:hAnsi="Times New Roman"/>
          <w:b/>
          <w:szCs w:val="24"/>
        </w:rPr>
        <w:t xml:space="preserve"> </w:t>
      </w:r>
      <w:proofErr w:type="spellStart"/>
      <w:r w:rsidRPr="007769FF">
        <w:rPr>
          <w:rFonts w:ascii="Times New Roman" w:hAnsi="Times New Roman"/>
          <w:b/>
          <w:szCs w:val="24"/>
        </w:rPr>
        <w:t>část</w:t>
      </w:r>
      <w:proofErr w:type="spellEnd"/>
      <w:r w:rsidRPr="007769FF">
        <w:rPr>
          <w:rFonts w:ascii="Times New Roman" w:hAnsi="Times New Roman"/>
          <w:b/>
          <w:szCs w:val="24"/>
        </w:rPr>
        <w:t xml:space="preserve"> Praha 7</w:t>
      </w:r>
      <w:r w:rsidRPr="007769FF">
        <w:rPr>
          <w:rFonts w:ascii="Times New Roman" w:hAnsi="Times New Roman"/>
          <w:b/>
          <w:szCs w:val="24"/>
        </w:rPr>
        <w:tab/>
      </w:r>
      <w:r w:rsidR="007769FF" w:rsidRPr="007769FF">
        <w:rPr>
          <w:rFonts w:ascii="Times New Roman" w:hAnsi="Times New Roman"/>
          <w:b/>
          <w:szCs w:val="24"/>
        </w:rPr>
        <w:t xml:space="preserve">            </w:t>
      </w:r>
      <w:proofErr w:type="spellStart"/>
      <w:r w:rsidRPr="007769FF">
        <w:rPr>
          <w:rFonts w:ascii="Times New Roman" w:eastAsia="Calibri" w:hAnsi="Times New Roman"/>
          <w:b/>
          <w:szCs w:val="24"/>
          <w:lang w:val="cs-CZ"/>
        </w:rPr>
        <w:t>Compo</w:t>
      </w:r>
      <w:proofErr w:type="spellEnd"/>
      <w:r w:rsidRPr="007769FF">
        <w:rPr>
          <w:rFonts w:ascii="Times New Roman" w:eastAsia="Calibri" w:hAnsi="Times New Roman"/>
          <w:b/>
          <w:szCs w:val="24"/>
          <w:lang w:val="cs-CZ"/>
        </w:rPr>
        <w:t xml:space="preserve"> Praha Interiéry s.r.o.</w:t>
      </w:r>
    </w:p>
    <w:p w:rsidR="00C81042" w:rsidRPr="007769FF" w:rsidRDefault="007769FF" w:rsidP="007769FF">
      <w:pPr>
        <w:pStyle w:val="odrkyChar"/>
        <w:spacing w:before="0" w:after="0" w:line="27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769FF">
        <w:rPr>
          <w:rFonts w:ascii="Times New Roman" w:eastAsia="Times New Roman" w:hAnsi="Times New Roman" w:cs="Times New Roman"/>
          <w:sz w:val="24"/>
          <w:szCs w:val="24"/>
        </w:rPr>
        <w:t xml:space="preserve">Mgr. Jan Čižinský, </w:t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Pr="007769FF">
        <w:rPr>
          <w:rFonts w:ascii="Times New Roman" w:hAnsi="Times New Roman" w:cs="Times New Roman"/>
          <w:sz w:val="24"/>
          <w:szCs w:val="24"/>
        </w:rPr>
        <w:tab/>
      </w:r>
      <w:r w:rsidRPr="007769FF">
        <w:rPr>
          <w:rFonts w:ascii="Times New Roman" w:hAnsi="Times New Roman" w:cs="Times New Roman"/>
          <w:sz w:val="24"/>
          <w:szCs w:val="24"/>
        </w:rPr>
        <w:tab/>
      </w:r>
      <w:r w:rsidR="00C81042" w:rsidRPr="007769FF">
        <w:rPr>
          <w:rFonts w:ascii="Times New Roman" w:hAnsi="Times New Roman" w:cs="Times New Roman"/>
          <w:sz w:val="24"/>
          <w:szCs w:val="24"/>
        </w:rPr>
        <w:t xml:space="preserve">JUDr. Ing. Jiří Junek </w:t>
      </w:r>
    </w:p>
    <w:p w:rsidR="008C15EF" w:rsidRPr="007769FF" w:rsidRDefault="007769FF" w:rsidP="007769FF">
      <w:pPr>
        <w:pStyle w:val="odrkyChar"/>
        <w:spacing w:before="0" w:after="0" w:line="276" w:lineRule="auto"/>
        <w:ind w:left="1416" w:hanging="1416"/>
        <w:rPr>
          <w:rFonts w:ascii="Times New Roman" w:hAnsi="Times New Roman" w:cs="Times New Roman"/>
          <w:bCs/>
          <w:sz w:val="24"/>
          <w:szCs w:val="24"/>
        </w:rPr>
      </w:pPr>
      <w:r w:rsidRPr="007769FF">
        <w:rPr>
          <w:rFonts w:ascii="Times New Roman" w:eastAsia="Times New Roman" w:hAnsi="Times New Roman" w:cs="Times New Roman"/>
          <w:sz w:val="24"/>
          <w:szCs w:val="24"/>
        </w:rPr>
        <w:t>starosta</w:t>
      </w:r>
      <w:r w:rsidR="008C15EF" w:rsidRPr="007769FF">
        <w:rPr>
          <w:rFonts w:ascii="Times New Roman" w:hAnsi="Times New Roman" w:cs="Times New Roman"/>
          <w:sz w:val="24"/>
          <w:szCs w:val="24"/>
        </w:rPr>
        <w:t xml:space="preserve"> MČ Praha 7</w:t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Pr="007769FF">
        <w:rPr>
          <w:rFonts w:ascii="Times New Roman" w:hAnsi="Times New Roman" w:cs="Times New Roman"/>
          <w:sz w:val="24"/>
          <w:szCs w:val="24"/>
        </w:rPr>
        <w:tab/>
      </w:r>
      <w:r w:rsidRPr="007769FF">
        <w:rPr>
          <w:rFonts w:ascii="Times New Roman" w:hAnsi="Times New Roman" w:cs="Times New Roman"/>
          <w:sz w:val="24"/>
          <w:szCs w:val="24"/>
        </w:rPr>
        <w:tab/>
      </w:r>
      <w:r w:rsidR="008C15EF" w:rsidRPr="007769FF">
        <w:rPr>
          <w:rFonts w:ascii="Times New Roman" w:hAnsi="Times New Roman" w:cs="Times New Roman"/>
          <w:sz w:val="24"/>
          <w:szCs w:val="24"/>
        </w:rPr>
        <w:t>jednatel společnosti</w:t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</w:r>
      <w:r w:rsidR="008C15EF" w:rsidRPr="007769F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C15EF" w:rsidRPr="007769FF" w:rsidRDefault="008C15EF" w:rsidP="008C15EF">
      <w:pPr>
        <w:tabs>
          <w:tab w:val="left" w:pos="284"/>
        </w:tabs>
        <w:rPr>
          <w:rFonts w:ascii="Times New Roman" w:hAnsi="Times New Roman" w:cs="Times New Roman"/>
          <w:bCs/>
          <w:sz w:val="24"/>
        </w:rPr>
      </w:pP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</w:r>
      <w:r w:rsidRPr="007769FF">
        <w:rPr>
          <w:rFonts w:ascii="Times New Roman" w:hAnsi="Times New Roman" w:cs="Times New Roman"/>
          <w:sz w:val="24"/>
        </w:rPr>
        <w:tab/>
        <w:t xml:space="preserve">              </w:t>
      </w:r>
    </w:p>
    <w:p w:rsidR="008C15EF" w:rsidRPr="007769FF" w:rsidRDefault="008C15EF" w:rsidP="008C15EF">
      <w:pPr>
        <w:rPr>
          <w:rFonts w:ascii="Times New Roman" w:hAnsi="Times New Roman" w:cs="Times New Roman"/>
          <w:sz w:val="24"/>
        </w:rPr>
      </w:pPr>
    </w:p>
    <w:p w:rsidR="00C768C1" w:rsidRPr="007769FF" w:rsidRDefault="00C768C1">
      <w:pPr>
        <w:rPr>
          <w:rFonts w:ascii="Times New Roman" w:hAnsi="Times New Roman" w:cs="Times New Roman"/>
        </w:rPr>
      </w:pPr>
    </w:p>
    <w:sectPr w:rsidR="00C768C1" w:rsidRPr="0077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1E6594E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ovska Marie">
    <w15:presenceInfo w15:providerId="AD" w15:userId="S-1-5-21-3312390447-2242734977-2285869555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EF"/>
    <w:rsid w:val="00227510"/>
    <w:rsid w:val="003248F2"/>
    <w:rsid w:val="00381683"/>
    <w:rsid w:val="004842C6"/>
    <w:rsid w:val="00554311"/>
    <w:rsid w:val="006010BF"/>
    <w:rsid w:val="007769FF"/>
    <w:rsid w:val="008A16B6"/>
    <w:rsid w:val="008B03B9"/>
    <w:rsid w:val="008C15EF"/>
    <w:rsid w:val="00955BFB"/>
    <w:rsid w:val="009A2747"/>
    <w:rsid w:val="00A13F11"/>
    <w:rsid w:val="00A32C8E"/>
    <w:rsid w:val="00B16D71"/>
    <w:rsid w:val="00C768C1"/>
    <w:rsid w:val="00C81042"/>
    <w:rsid w:val="00CF6A12"/>
    <w:rsid w:val="00D428F9"/>
    <w:rsid w:val="00DB07D0"/>
    <w:rsid w:val="00EB194A"/>
    <w:rsid w:val="00EB761B"/>
    <w:rsid w:val="00EF518E"/>
    <w:rsid w:val="00F02BE0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EF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C15EF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C15E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C15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15E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8C15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8C15EF"/>
    <w:rPr>
      <w:rFonts w:ascii="Arial" w:eastAsia="Times New Roman" w:hAnsi="Arial" w:cs="Arial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8C15EF"/>
    <w:pPr>
      <w:ind w:left="708"/>
    </w:pPr>
  </w:style>
  <w:style w:type="paragraph" w:customStyle="1" w:styleId="Default">
    <w:name w:val="Default"/>
    <w:rsid w:val="008C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8C15EF"/>
    <w:rPr>
      <w:rFonts w:ascii="Arial" w:eastAsia="Times New Roman" w:hAnsi="Arial" w:cs="Arial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18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rkyChar">
    <w:name w:val="odrážky Char"/>
    <w:basedOn w:val="Zkladntextodsazen"/>
    <w:rsid w:val="00C81042"/>
    <w:pPr>
      <w:suppressAutoHyphens w:val="0"/>
      <w:spacing w:before="120"/>
      <w:ind w:left="0"/>
      <w:jc w:val="both"/>
    </w:pPr>
    <w:rPr>
      <w:rFonts w:eastAsia="Calibri"/>
      <w:szCs w:val="2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1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104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C81042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EF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C15EF"/>
    <w:pPr>
      <w:widowControl w:val="0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C15E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C15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15EF"/>
    <w:rPr>
      <w:rFonts w:ascii="Arial" w:eastAsia="Times New Roman" w:hAnsi="Arial" w:cs="Arial"/>
      <w:szCs w:val="24"/>
      <w:lang w:eastAsia="zh-CN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8C15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uiPriority w:val="99"/>
    <w:semiHidden/>
    <w:rsid w:val="008C15EF"/>
    <w:rPr>
      <w:rFonts w:ascii="Arial" w:eastAsia="Times New Roman" w:hAnsi="Arial" w:cs="Arial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8C15EF"/>
    <w:pPr>
      <w:ind w:left="708"/>
    </w:pPr>
  </w:style>
  <w:style w:type="paragraph" w:customStyle="1" w:styleId="Default">
    <w:name w:val="Default"/>
    <w:rsid w:val="008C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8C15EF"/>
    <w:rPr>
      <w:rFonts w:ascii="Arial" w:eastAsia="Times New Roman" w:hAnsi="Arial" w:cs="Arial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1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18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rkyChar">
    <w:name w:val="odrážky Char"/>
    <w:basedOn w:val="Zkladntextodsazen"/>
    <w:rsid w:val="00C81042"/>
    <w:pPr>
      <w:suppressAutoHyphens w:val="0"/>
      <w:spacing w:before="120"/>
      <w:ind w:left="0"/>
      <w:jc w:val="both"/>
    </w:pPr>
    <w:rPr>
      <w:rFonts w:eastAsia="Calibri"/>
      <w:szCs w:val="2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1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1042"/>
    <w:rPr>
      <w:rFonts w:ascii="Arial" w:eastAsia="Times New Roman" w:hAnsi="Arial" w:cs="Arial"/>
      <w:szCs w:val="24"/>
      <w:lang w:eastAsia="zh-CN"/>
    </w:rPr>
  </w:style>
  <w:style w:type="paragraph" w:customStyle="1" w:styleId="Import40">
    <w:name w:val="Import 40"/>
    <w:rsid w:val="00C81042"/>
    <w:pPr>
      <w:tabs>
        <w:tab w:val="left" w:pos="360"/>
        <w:tab w:val="left" w:pos="4248"/>
        <w:tab w:val="left" w:pos="597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Podvalová Daniela Mgr.</dc:creator>
  <cp:lastModifiedBy>Šišková Jana</cp:lastModifiedBy>
  <cp:revision>2</cp:revision>
  <dcterms:created xsi:type="dcterms:W3CDTF">2018-04-27T11:50:00Z</dcterms:created>
  <dcterms:modified xsi:type="dcterms:W3CDTF">2018-04-27T11:50:00Z</dcterms:modified>
</cp:coreProperties>
</file>