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43B" w:rsidRDefault="001F143B" w:rsidP="001F143B">
      <w:pPr>
        <w:pStyle w:val="Default"/>
      </w:pPr>
    </w:p>
    <w:p w:rsidR="001F143B" w:rsidRDefault="001F143B" w:rsidP="001F143B">
      <w:pPr>
        <w:pStyle w:val="Default"/>
        <w:rPr>
          <w:color w:val="auto"/>
        </w:rPr>
      </w:pPr>
    </w:p>
    <w:p w:rsidR="001F143B" w:rsidRDefault="001F143B" w:rsidP="001F143B">
      <w:pPr>
        <w:pStyle w:val="Default"/>
        <w:rPr>
          <w:color w:val="auto"/>
          <w:sz w:val="32"/>
          <w:szCs w:val="32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36"/>
          <w:szCs w:val="36"/>
        </w:rPr>
        <w:t xml:space="preserve">Dodatek </w:t>
      </w:r>
      <w:r>
        <w:rPr>
          <w:b/>
          <w:bCs/>
          <w:color w:val="auto"/>
          <w:sz w:val="32"/>
          <w:szCs w:val="32"/>
        </w:rPr>
        <w:t>ke Smlouvě o vedení mzdové agendy</w:t>
      </w:r>
    </w:p>
    <w:p w:rsidR="001F143B" w:rsidRDefault="001F143B" w:rsidP="001F143B">
      <w:pPr>
        <w:pStyle w:val="Default"/>
        <w:rPr>
          <w:b/>
          <w:bCs/>
          <w:color w:val="auto"/>
          <w:sz w:val="23"/>
          <w:szCs w:val="23"/>
        </w:rPr>
      </w:pP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Mzdy </w:t>
      </w:r>
      <w:r w:rsidR="00891E48">
        <w:rPr>
          <w:b/>
          <w:bCs/>
          <w:color w:val="auto"/>
          <w:sz w:val="23"/>
          <w:szCs w:val="23"/>
        </w:rPr>
        <w:t>a Platy</w:t>
      </w:r>
      <w:r w:rsidR="00CC21A0">
        <w:rPr>
          <w:b/>
          <w:bCs/>
          <w:color w:val="auto"/>
          <w:sz w:val="23"/>
          <w:szCs w:val="23"/>
        </w:rPr>
        <w:t>,</w:t>
      </w:r>
      <w:r w:rsidR="00891E48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spol. s r.</w:t>
      </w:r>
      <w:r w:rsidR="00CC21A0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o.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Bojišti 722/16, </w:t>
      </w:r>
      <w:r w:rsidR="00CC21A0">
        <w:rPr>
          <w:color w:val="auto"/>
          <w:sz w:val="23"/>
          <w:szCs w:val="23"/>
        </w:rPr>
        <w:t xml:space="preserve">460 10 </w:t>
      </w:r>
      <w:r>
        <w:rPr>
          <w:color w:val="auto"/>
          <w:sz w:val="23"/>
          <w:szCs w:val="23"/>
        </w:rPr>
        <w:t>Liberec</w:t>
      </w:r>
      <w:r w:rsidR="00CC21A0">
        <w:rPr>
          <w:color w:val="auto"/>
          <w:sz w:val="23"/>
          <w:szCs w:val="23"/>
        </w:rPr>
        <w:t xml:space="preserve"> 3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IČO: </w:t>
      </w:r>
      <w:r w:rsidR="00891E48">
        <w:rPr>
          <w:color w:val="auto"/>
          <w:sz w:val="23"/>
          <w:szCs w:val="23"/>
        </w:rPr>
        <w:t>273 35 241</w:t>
      </w:r>
      <w:r w:rsidR="00686142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vedená</w:t>
      </w:r>
      <w:r w:rsidR="00686142">
        <w:rPr>
          <w:color w:val="auto"/>
          <w:sz w:val="23"/>
          <w:szCs w:val="23"/>
        </w:rPr>
        <w:t xml:space="preserve"> u Krajského soudu v Ústí nad Labem oddíl C, vložka </w:t>
      </w:r>
      <w:r w:rsidR="00891E48">
        <w:rPr>
          <w:color w:val="auto"/>
          <w:sz w:val="23"/>
          <w:szCs w:val="23"/>
        </w:rPr>
        <w:t>24849</w:t>
      </w:r>
      <w:r>
        <w:rPr>
          <w:color w:val="auto"/>
          <w:sz w:val="23"/>
          <w:szCs w:val="23"/>
        </w:rPr>
        <w:t xml:space="preserve"> </w:t>
      </w:r>
    </w:p>
    <w:p w:rsidR="001F143B" w:rsidRDefault="00CB1FE9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Zástupce:</w:t>
      </w:r>
      <w:r w:rsidR="001F143B">
        <w:rPr>
          <w:color w:val="auto"/>
          <w:sz w:val="23"/>
          <w:szCs w:val="23"/>
        </w:rPr>
        <w:t xml:space="preserve"> </w:t>
      </w:r>
      <w:r w:rsidR="00412C82">
        <w:rPr>
          <w:color w:val="auto"/>
          <w:sz w:val="23"/>
          <w:szCs w:val="23"/>
        </w:rPr>
        <w:t xml:space="preserve">Alena </w:t>
      </w:r>
      <w:proofErr w:type="spellStart"/>
      <w:r w:rsidR="00686142">
        <w:rPr>
          <w:color w:val="auto"/>
          <w:sz w:val="23"/>
          <w:szCs w:val="23"/>
        </w:rPr>
        <w:t>Keberlová</w:t>
      </w:r>
      <w:proofErr w:type="spellEnd"/>
      <w:r w:rsidR="00412C82">
        <w:rPr>
          <w:color w:val="auto"/>
          <w:sz w:val="23"/>
          <w:szCs w:val="23"/>
        </w:rPr>
        <w:t xml:space="preserve"> </w:t>
      </w:r>
      <w:r w:rsidR="00125183">
        <w:rPr>
          <w:color w:val="auto"/>
          <w:sz w:val="23"/>
          <w:szCs w:val="23"/>
        </w:rPr>
        <w:t>–</w:t>
      </w:r>
      <w:r w:rsidR="001F143B">
        <w:rPr>
          <w:color w:val="auto"/>
          <w:sz w:val="23"/>
          <w:szCs w:val="23"/>
        </w:rPr>
        <w:t xml:space="preserve"> jednatel</w:t>
      </w:r>
      <w:r w:rsidR="00686142">
        <w:rPr>
          <w:color w:val="auto"/>
          <w:sz w:val="23"/>
          <w:szCs w:val="23"/>
        </w:rPr>
        <w:t>ka</w:t>
      </w:r>
      <w:r w:rsidR="001F143B">
        <w:rPr>
          <w:color w:val="auto"/>
          <w:sz w:val="23"/>
          <w:szCs w:val="23"/>
        </w:rPr>
        <w:t xml:space="preserve">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(dále jen </w:t>
      </w:r>
      <w:r>
        <w:rPr>
          <w:i/>
          <w:iCs/>
          <w:color w:val="auto"/>
          <w:sz w:val="23"/>
          <w:szCs w:val="23"/>
        </w:rPr>
        <w:t>Dodavatel</w:t>
      </w:r>
      <w:r>
        <w:rPr>
          <w:color w:val="auto"/>
          <w:sz w:val="23"/>
          <w:szCs w:val="23"/>
        </w:rPr>
        <w:t xml:space="preserve">) </w:t>
      </w:r>
    </w:p>
    <w:p w:rsidR="00686142" w:rsidRDefault="00686142" w:rsidP="001F143B">
      <w:pPr>
        <w:pStyle w:val="Default"/>
        <w:rPr>
          <w:color w:val="auto"/>
          <w:sz w:val="23"/>
          <w:szCs w:val="23"/>
        </w:rPr>
      </w:pP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</w:t>
      </w:r>
    </w:p>
    <w:p w:rsidR="001F143B" w:rsidRDefault="0006619A" w:rsidP="001F14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Mateřská </w:t>
      </w:r>
      <w:r w:rsidR="00503040">
        <w:rPr>
          <w:b/>
          <w:bCs/>
          <w:color w:val="auto"/>
          <w:sz w:val="23"/>
          <w:szCs w:val="23"/>
        </w:rPr>
        <w:t>škola</w:t>
      </w:r>
      <w:r w:rsidR="008D3D9B">
        <w:rPr>
          <w:b/>
          <w:bCs/>
          <w:color w:val="auto"/>
          <w:sz w:val="23"/>
          <w:szCs w:val="23"/>
        </w:rPr>
        <w:t xml:space="preserve">, Liberec, Stromovka 285/1, </w:t>
      </w:r>
      <w:r w:rsidR="00503040">
        <w:rPr>
          <w:b/>
          <w:bCs/>
          <w:color w:val="auto"/>
          <w:sz w:val="23"/>
          <w:szCs w:val="23"/>
        </w:rPr>
        <w:t>příspěvková organizace</w:t>
      </w:r>
    </w:p>
    <w:p w:rsidR="001F143B" w:rsidRDefault="008D3D9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Stromovka 285/1, 460 10 Liberec 10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IČO</w:t>
      </w:r>
      <w:r w:rsidR="0006619A">
        <w:rPr>
          <w:color w:val="auto"/>
          <w:sz w:val="23"/>
          <w:szCs w:val="23"/>
        </w:rPr>
        <w:t xml:space="preserve"> 727 </w:t>
      </w:r>
      <w:r w:rsidR="008D3D9B">
        <w:rPr>
          <w:color w:val="auto"/>
          <w:sz w:val="23"/>
          <w:szCs w:val="23"/>
        </w:rPr>
        <w:t>42 429</w:t>
      </w:r>
      <w:r w:rsidR="00CB1FE9">
        <w:rPr>
          <w:color w:val="auto"/>
          <w:sz w:val="23"/>
          <w:szCs w:val="23"/>
        </w:rPr>
        <w:br/>
        <w:t>Zástupce:</w:t>
      </w:r>
      <w:r>
        <w:rPr>
          <w:color w:val="auto"/>
          <w:sz w:val="23"/>
          <w:szCs w:val="23"/>
        </w:rPr>
        <w:t xml:space="preserve"> </w:t>
      </w:r>
      <w:r w:rsidR="008D3D9B">
        <w:rPr>
          <w:color w:val="auto"/>
          <w:sz w:val="23"/>
          <w:szCs w:val="23"/>
        </w:rPr>
        <w:t>PaedDr. Jana Kubíčková</w:t>
      </w:r>
      <w:r w:rsidR="0006619A">
        <w:rPr>
          <w:color w:val="auto"/>
          <w:sz w:val="23"/>
          <w:szCs w:val="23"/>
        </w:rPr>
        <w:t xml:space="preserve"> </w:t>
      </w:r>
      <w:r w:rsidR="00927B90">
        <w:rPr>
          <w:color w:val="auto"/>
          <w:sz w:val="23"/>
          <w:szCs w:val="23"/>
        </w:rPr>
        <w:t>–</w:t>
      </w:r>
      <w:r w:rsidR="0006619A">
        <w:rPr>
          <w:color w:val="auto"/>
          <w:sz w:val="23"/>
          <w:szCs w:val="23"/>
        </w:rPr>
        <w:t xml:space="preserve"> ředitelka</w:t>
      </w:r>
      <w:r>
        <w:rPr>
          <w:color w:val="auto"/>
          <w:sz w:val="23"/>
          <w:szCs w:val="23"/>
        </w:rPr>
        <w:t xml:space="preserve"> </w:t>
      </w:r>
      <w:r w:rsidR="00125183">
        <w:rPr>
          <w:color w:val="auto"/>
          <w:sz w:val="23"/>
          <w:szCs w:val="23"/>
        </w:rPr>
        <w:t>MŠ</w:t>
      </w:r>
      <w:r w:rsidR="00CB1FE9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(dále jen </w:t>
      </w:r>
      <w:r>
        <w:rPr>
          <w:i/>
          <w:iCs/>
          <w:color w:val="auto"/>
          <w:sz w:val="23"/>
          <w:szCs w:val="23"/>
        </w:rPr>
        <w:t>Škola</w:t>
      </w:r>
      <w:r>
        <w:rPr>
          <w:color w:val="auto"/>
          <w:sz w:val="23"/>
          <w:szCs w:val="23"/>
        </w:rPr>
        <w:t xml:space="preserve">)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uzavírají ke Smlouvě o vedení mzdové agendy a zpracování osobních údajů ze dne </w:t>
      </w:r>
      <w:r w:rsidR="00B71A3F">
        <w:rPr>
          <w:color w:val="auto"/>
          <w:sz w:val="23"/>
          <w:szCs w:val="23"/>
        </w:rPr>
        <w:t>01.09.2007</w:t>
      </w:r>
      <w:r>
        <w:rPr>
          <w:color w:val="auto"/>
          <w:sz w:val="23"/>
          <w:szCs w:val="23"/>
        </w:rPr>
        <w:t xml:space="preserve"> (dále jen </w:t>
      </w:r>
      <w:r>
        <w:rPr>
          <w:i/>
          <w:iCs/>
          <w:color w:val="auto"/>
          <w:sz w:val="23"/>
          <w:szCs w:val="23"/>
        </w:rPr>
        <w:t>Smlouva</w:t>
      </w:r>
      <w:r>
        <w:rPr>
          <w:color w:val="auto"/>
          <w:sz w:val="23"/>
          <w:szCs w:val="23"/>
        </w:rPr>
        <w:t xml:space="preserve">) následující dodatek </w:t>
      </w:r>
      <w:r w:rsidR="00B71A3F"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 xml:space="preserve">dále jen </w:t>
      </w:r>
      <w:r>
        <w:rPr>
          <w:i/>
          <w:iCs/>
          <w:color w:val="auto"/>
          <w:sz w:val="23"/>
          <w:szCs w:val="23"/>
        </w:rPr>
        <w:t>Dodatek</w:t>
      </w:r>
      <w:r>
        <w:rPr>
          <w:color w:val="auto"/>
          <w:sz w:val="23"/>
          <w:szCs w:val="23"/>
        </w:rPr>
        <w:t xml:space="preserve">): </w:t>
      </w:r>
    </w:p>
    <w:p w:rsidR="00686142" w:rsidRDefault="00686142" w:rsidP="001F143B">
      <w:pPr>
        <w:pStyle w:val="Default"/>
        <w:spacing w:after="23"/>
        <w:rPr>
          <w:b/>
          <w:bCs/>
          <w:color w:val="auto"/>
          <w:sz w:val="23"/>
          <w:szCs w:val="23"/>
        </w:rPr>
      </w:pPr>
    </w:p>
    <w:p w:rsidR="00686142" w:rsidRDefault="001F143B" w:rsidP="00686142">
      <w:pPr>
        <w:pStyle w:val="Default"/>
        <w:numPr>
          <w:ilvl w:val="0"/>
          <w:numId w:val="2"/>
        </w:numPr>
        <w:spacing w:after="2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Účel uzavření Dodatku ke Smlouvě </w:t>
      </w:r>
    </w:p>
    <w:p w:rsidR="00686142" w:rsidRDefault="00686142" w:rsidP="00686142">
      <w:pPr>
        <w:pStyle w:val="Default"/>
        <w:spacing w:after="23"/>
        <w:ind w:left="720"/>
        <w:rPr>
          <w:b/>
          <w:bCs/>
          <w:color w:val="auto"/>
          <w:sz w:val="23"/>
          <w:szCs w:val="23"/>
        </w:rPr>
      </w:pPr>
    </w:p>
    <w:p w:rsidR="008538EB" w:rsidRDefault="001F143B" w:rsidP="00686142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1.1.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Smlouva byla uzavřena mezi Školou a Dodavatelem za účinnosti zákona č. 101/2000 Sb.,</w:t>
      </w:r>
    </w:p>
    <w:p w:rsidR="001F143B" w:rsidRDefault="001F143B" w:rsidP="00686142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 ochraně osobních údajů a o změně některých zákonů, ve znění pozdějších předpisů (dále jen </w:t>
      </w:r>
      <w:r>
        <w:rPr>
          <w:i/>
          <w:iCs/>
          <w:color w:val="auto"/>
          <w:sz w:val="23"/>
          <w:szCs w:val="23"/>
        </w:rPr>
        <w:t>Zákon</w:t>
      </w:r>
      <w:r>
        <w:rPr>
          <w:color w:val="auto"/>
          <w:sz w:val="23"/>
          <w:szCs w:val="23"/>
        </w:rPr>
        <w:t xml:space="preserve">) a upravuje vztah mezi Školou jako správcem osobních údajů a Dodavatelem jako zpracovatelem osobních údajů. </w:t>
      </w:r>
    </w:p>
    <w:p w:rsidR="001F143B" w:rsidRDefault="001F143B" w:rsidP="00686142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1.2.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Dnem 25. května 2018 nabývá účinnosti Nařízení Evropského parlamentu a Rady (EU) 2016/679 o ochraně fyzických osob v souvislosti se zpracováním osobních údajů a o volném pohybu těchto údajů a o zrušení směrnice 95/46/ES (obecné nařízení o ochraně osobních údajů, dále jen </w:t>
      </w:r>
      <w:r>
        <w:rPr>
          <w:i/>
          <w:iCs/>
          <w:color w:val="auto"/>
          <w:sz w:val="23"/>
          <w:szCs w:val="23"/>
        </w:rPr>
        <w:t>GDPR</w:t>
      </w:r>
      <w:r>
        <w:rPr>
          <w:color w:val="auto"/>
          <w:sz w:val="23"/>
          <w:szCs w:val="23"/>
        </w:rPr>
        <w:t xml:space="preserve">), jež nahrazuje Zákon, podle kterého byla Smlouva uzavřena. </w:t>
      </w:r>
    </w:p>
    <w:p w:rsidR="001F143B" w:rsidRDefault="001F143B" w:rsidP="00686142">
      <w:pPr>
        <w:pStyle w:val="Default"/>
        <w:rPr>
          <w:color w:val="auto"/>
        </w:rPr>
      </w:pPr>
      <w:r>
        <w:rPr>
          <w:color w:val="auto"/>
          <w:sz w:val="23"/>
          <w:szCs w:val="23"/>
        </w:rPr>
        <w:t xml:space="preserve">1.3.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Za účelem zajištění souladu jednání Školy a </w:t>
      </w:r>
      <w:r w:rsidR="008538EB">
        <w:rPr>
          <w:color w:val="auto"/>
          <w:sz w:val="23"/>
          <w:szCs w:val="23"/>
        </w:rPr>
        <w:t>Dodavatele</w:t>
      </w:r>
      <w:r>
        <w:rPr>
          <w:color w:val="auto"/>
          <w:sz w:val="23"/>
          <w:szCs w:val="23"/>
        </w:rPr>
        <w:t xml:space="preserve"> s nařízením GDPR a splnění podmínek GDPR kladených na správce a zpracovatele osobních údajů uzavírají smluvní strany tento Dodatek, který nabude účinnosti společně s účinností GDPR.</w:t>
      </w:r>
    </w:p>
    <w:p w:rsidR="00686142" w:rsidRDefault="001F143B" w:rsidP="00686142">
      <w:pPr>
        <w:pStyle w:val="Default"/>
        <w:spacing w:after="57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1.4.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GDPR zmocňuje členský stát EU přijmout prováděcí zákonný předpis. V případě, že některé ustanovení Smlouvy a Dodatku bude v rozporu s prováděcím předpisem, zavazují se smluvní strany nahradit takové ustanovení ustanovením novým. Ostatní ustanovení Smlouvy a Dodatku zůstávají v platnosti. </w:t>
      </w:r>
    </w:p>
    <w:p w:rsidR="00697BFB" w:rsidRDefault="00697BFB" w:rsidP="00686142">
      <w:pPr>
        <w:pStyle w:val="Default"/>
        <w:spacing w:after="579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</w:t>
      </w:r>
      <w:r w:rsidR="00686142">
        <w:rPr>
          <w:b/>
          <w:bCs/>
          <w:color w:val="auto"/>
          <w:sz w:val="23"/>
          <w:szCs w:val="23"/>
        </w:rPr>
        <w:t xml:space="preserve">   </w:t>
      </w:r>
      <w:r>
        <w:rPr>
          <w:b/>
          <w:bCs/>
          <w:color w:val="auto"/>
          <w:sz w:val="23"/>
          <w:szCs w:val="23"/>
        </w:rPr>
        <w:t xml:space="preserve">Definice </w:t>
      </w:r>
    </w:p>
    <w:p w:rsidR="00686142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Škola je správcem ve smyslu č</w:t>
      </w:r>
      <w:r w:rsidR="008538EB">
        <w:rPr>
          <w:color w:val="auto"/>
          <w:sz w:val="23"/>
          <w:szCs w:val="23"/>
        </w:rPr>
        <w:t>l. 4 bodu 7 GDPR.</w:t>
      </w:r>
    </w:p>
    <w:p w:rsidR="008538EB" w:rsidRDefault="001F143B" w:rsidP="008538E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2.2. </w:t>
      </w:r>
      <w:r w:rsidR="008538EB">
        <w:rPr>
          <w:color w:val="auto"/>
          <w:sz w:val="23"/>
          <w:szCs w:val="23"/>
        </w:rPr>
        <w:t xml:space="preserve"> Dodavatel je zpracovatelem ve smyslu čl. 4 bodu 8 GDPR.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Kde se ve Smlouvě hovoří o Zákonu, je tím myšleno analogické ustanovení GDPR. </w:t>
      </w: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8538EB" w:rsidRDefault="008538EB" w:rsidP="00686142">
      <w:pPr>
        <w:pStyle w:val="Default"/>
        <w:rPr>
          <w:color w:val="auto"/>
          <w:sz w:val="23"/>
          <w:szCs w:val="23"/>
        </w:rPr>
      </w:pPr>
    </w:p>
    <w:p w:rsidR="00B71A3F" w:rsidRDefault="00B71A3F" w:rsidP="00686142">
      <w:pPr>
        <w:pStyle w:val="Default"/>
        <w:rPr>
          <w:color w:val="auto"/>
          <w:sz w:val="23"/>
          <w:szCs w:val="23"/>
        </w:rPr>
      </w:pP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697BFB" w:rsidRDefault="00697BFB" w:rsidP="00686142">
      <w:pPr>
        <w:pStyle w:val="Default"/>
        <w:ind w:firstLine="708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3. </w:t>
      </w:r>
      <w:r w:rsidR="00686142">
        <w:rPr>
          <w:b/>
          <w:bCs/>
          <w:color w:val="auto"/>
          <w:sz w:val="23"/>
          <w:szCs w:val="23"/>
        </w:rPr>
        <w:t xml:space="preserve">    </w:t>
      </w:r>
      <w:r>
        <w:rPr>
          <w:b/>
          <w:bCs/>
          <w:color w:val="auto"/>
          <w:sz w:val="23"/>
          <w:szCs w:val="23"/>
        </w:rPr>
        <w:t xml:space="preserve">Povinnosti Školy jako správce </w:t>
      </w: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Škola určuje účely a prostředky zpracování osobních údajů.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Škola je jako správce odpovědná za zpracování osobních údajů žáků, učitelů a ostatních subjektů osobních údajů, jejichž osobní údaje spravuje. Odpovědnost za zpracování osobních údajů přechází na </w:t>
      </w:r>
      <w:r w:rsidR="00C60B02">
        <w:rPr>
          <w:color w:val="auto"/>
          <w:sz w:val="23"/>
          <w:szCs w:val="23"/>
        </w:rPr>
        <w:t>Dodavatele</w:t>
      </w:r>
      <w:r>
        <w:rPr>
          <w:color w:val="auto"/>
          <w:sz w:val="23"/>
          <w:szCs w:val="23"/>
        </w:rPr>
        <w:t xml:space="preserve"> pouze v rozsahu, který odpovídá náplni Smlouvy, tedy ohledně zabezpečení zpracování </w:t>
      </w:r>
      <w:r w:rsidR="00C925BD">
        <w:rPr>
          <w:color w:val="auto"/>
          <w:sz w:val="23"/>
          <w:szCs w:val="23"/>
        </w:rPr>
        <w:t>agendy</w:t>
      </w:r>
      <w:r>
        <w:rPr>
          <w:color w:val="auto"/>
          <w:sz w:val="23"/>
          <w:szCs w:val="23"/>
        </w:rPr>
        <w:t xml:space="preserve">, které </w:t>
      </w:r>
      <w:r w:rsidR="00C60B02">
        <w:rPr>
          <w:color w:val="auto"/>
          <w:sz w:val="23"/>
          <w:szCs w:val="23"/>
        </w:rPr>
        <w:t>Dodavatel</w:t>
      </w:r>
      <w:r>
        <w:rPr>
          <w:color w:val="auto"/>
          <w:sz w:val="23"/>
          <w:szCs w:val="23"/>
        </w:rPr>
        <w:t xml:space="preserve"> poskytuje. </w:t>
      </w:r>
    </w:p>
    <w:p w:rsidR="008538E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Škola je odpovědná za splnění podmínek zákonnosti zpracování osobních údajů ve smyslu </w:t>
      </w:r>
    </w:p>
    <w:p w:rsidR="00C60B02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čl. 6 GDPR, za správné podřazení osobních údajů pod jednotlivé důvody zpracování a z toho vyplývající podmínku získání souhlasu subjektu údajů se zpracováním osobních údajů.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3.4. Škola bere na vědomí, že je povinna jmenovat pověřence pro ochranu osobních údajů. Škola se zavazuje sdělit </w:t>
      </w:r>
      <w:r w:rsidR="00C60B02">
        <w:rPr>
          <w:color w:val="auto"/>
          <w:sz w:val="23"/>
          <w:szCs w:val="23"/>
        </w:rPr>
        <w:t>Dodavateli</w:t>
      </w:r>
      <w:r>
        <w:rPr>
          <w:color w:val="auto"/>
          <w:sz w:val="23"/>
          <w:szCs w:val="23"/>
        </w:rPr>
        <w:t xml:space="preserve"> jeho totožnost a kontaktní údaje za účelem spolupráce na úseku ochrany osobních údajů.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3.5. Škola bere na vědomí, že je povinna vést záznamy o činnostech zpracování ve smyslu čl.</w:t>
      </w:r>
      <w:r w:rsidR="00C02760">
        <w:t> </w:t>
      </w:r>
      <w:r>
        <w:rPr>
          <w:color w:val="auto"/>
          <w:sz w:val="23"/>
          <w:szCs w:val="23"/>
        </w:rPr>
        <w:t>30</w:t>
      </w:r>
      <w:r w:rsidR="00B71A3F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 xml:space="preserve">odst. 1 GDPR. </w:t>
      </w: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697BFB" w:rsidRDefault="00697BFB" w:rsidP="00686142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</w:t>
      </w:r>
      <w:r w:rsidR="00686142">
        <w:rPr>
          <w:b/>
          <w:bCs/>
          <w:color w:val="auto"/>
          <w:sz w:val="23"/>
          <w:szCs w:val="23"/>
        </w:rPr>
        <w:t xml:space="preserve">    </w:t>
      </w:r>
      <w:r>
        <w:rPr>
          <w:b/>
          <w:bCs/>
          <w:color w:val="auto"/>
          <w:sz w:val="23"/>
          <w:szCs w:val="23"/>
        </w:rPr>
        <w:t xml:space="preserve">Povinnosti </w:t>
      </w:r>
      <w:r w:rsidR="00C925BD">
        <w:rPr>
          <w:b/>
          <w:bCs/>
          <w:color w:val="auto"/>
          <w:sz w:val="23"/>
          <w:szCs w:val="23"/>
        </w:rPr>
        <w:t>Dodavatele</w:t>
      </w:r>
      <w:r>
        <w:rPr>
          <w:b/>
          <w:bCs/>
          <w:color w:val="auto"/>
          <w:sz w:val="23"/>
          <w:szCs w:val="23"/>
        </w:rPr>
        <w:t xml:space="preserve"> jako zpracovatele </w:t>
      </w:r>
    </w:p>
    <w:p w:rsidR="00697BFB" w:rsidRDefault="00697BFB" w:rsidP="00686142">
      <w:pPr>
        <w:pStyle w:val="Default"/>
        <w:rPr>
          <w:color w:val="auto"/>
          <w:sz w:val="23"/>
          <w:szCs w:val="23"/>
        </w:rPr>
      </w:pPr>
    </w:p>
    <w:p w:rsidR="008538E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</w:t>
      </w:r>
      <w:r w:rsidR="00C60B02">
        <w:rPr>
          <w:color w:val="auto"/>
          <w:sz w:val="23"/>
          <w:szCs w:val="23"/>
        </w:rPr>
        <w:t>Dodavatel</w:t>
      </w:r>
      <w:r>
        <w:rPr>
          <w:color w:val="auto"/>
          <w:sz w:val="23"/>
          <w:szCs w:val="23"/>
        </w:rPr>
        <w:t xml:space="preserve"> </w:t>
      </w:r>
      <w:r w:rsidR="00E900A4">
        <w:rPr>
          <w:color w:val="auto"/>
          <w:sz w:val="23"/>
          <w:szCs w:val="23"/>
        </w:rPr>
        <w:t xml:space="preserve">se zavazuje, že bude zachovávat mlčenlivost o všech skutečnostech, které získal v souvislost s plněním </w:t>
      </w:r>
      <w:r w:rsidR="00C925BD">
        <w:rPr>
          <w:color w:val="auto"/>
          <w:sz w:val="23"/>
          <w:szCs w:val="23"/>
        </w:rPr>
        <w:t>této S</w:t>
      </w:r>
      <w:r w:rsidR="00E900A4">
        <w:rPr>
          <w:color w:val="auto"/>
          <w:sz w:val="23"/>
          <w:szCs w:val="23"/>
        </w:rPr>
        <w:t xml:space="preserve">mlouvy a které mají zůstat v zájmu Školy </w:t>
      </w:r>
      <w:r w:rsidR="008538EB">
        <w:rPr>
          <w:color w:val="auto"/>
          <w:sz w:val="23"/>
          <w:szCs w:val="23"/>
        </w:rPr>
        <w:t>utajeny. Touto povinností mlčenlivosti je Dodava</w:t>
      </w:r>
      <w:r w:rsidR="00C925BD">
        <w:rPr>
          <w:color w:val="auto"/>
          <w:sz w:val="23"/>
          <w:szCs w:val="23"/>
        </w:rPr>
        <w:t>tel vázán nejen po dobu trvání S</w:t>
      </w:r>
      <w:r w:rsidR="008538EB">
        <w:rPr>
          <w:color w:val="auto"/>
          <w:sz w:val="23"/>
          <w:szCs w:val="23"/>
        </w:rPr>
        <w:t>mlouvy, ale i po jejím skončení.</w:t>
      </w:r>
    </w:p>
    <w:p w:rsidR="00C60B02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4.2. Dodavatel </w:t>
      </w:r>
      <w:r w:rsidR="001F143B">
        <w:rPr>
          <w:color w:val="auto"/>
          <w:sz w:val="23"/>
          <w:szCs w:val="23"/>
        </w:rPr>
        <w:t xml:space="preserve">zpracovává osobní údaje pouze </w:t>
      </w:r>
      <w:r w:rsidR="00C60B02">
        <w:rPr>
          <w:color w:val="auto"/>
          <w:sz w:val="23"/>
          <w:szCs w:val="23"/>
        </w:rPr>
        <w:t xml:space="preserve">v rozsahu </w:t>
      </w:r>
      <w:r w:rsidR="00C925BD">
        <w:rPr>
          <w:color w:val="auto"/>
          <w:sz w:val="23"/>
          <w:szCs w:val="23"/>
        </w:rPr>
        <w:t>nezbytném pro plnění S</w:t>
      </w:r>
      <w:r w:rsidR="00C60B02">
        <w:rPr>
          <w:color w:val="auto"/>
          <w:sz w:val="23"/>
          <w:szCs w:val="23"/>
        </w:rPr>
        <w:t>mlouvy.</w:t>
      </w:r>
      <w:r w:rsidR="001F143B">
        <w:rPr>
          <w:color w:val="auto"/>
          <w:sz w:val="23"/>
          <w:szCs w:val="23"/>
        </w:rPr>
        <w:t xml:space="preserve"> Samostatné zpracování osobních údajů je zakázáno</w:t>
      </w:r>
      <w:r w:rsidR="00C60B02">
        <w:rPr>
          <w:color w:val="auto"/>
          <w:sz w:val="23"/>
          <w:szCs w:val="23"/>
        </w:rPr>
        <w:t>.</w:t>
      </w:r>
    </w:p>
    <w:p w:rsidR="008538EB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4.3</w:t>
      </w:r>
      <w:r w:rsidR="001F143B">
        <w:rPr>
          <w:color w:val="auto"/>
          <w:sz w:val="23"/>
          <w:szCs w:val="23"/>
        </w:rPr>
        <w:t xml:space="preserve">. </w:t>
      </w:r>
      <w:r w:rsidR="00C60B02">
        <w:rPr>
          <w:color w:val="auto"/>
          <w:sz w:val="23"/>
          <w:szCs w:val="23"/>
        </w:rPr>
        <w:t>Dodavatel</w:t>
      </w:r>
      <w:r w:rsidR="001F143B">
        <w:rPr>
          <w:color w:val="auto"/>
          <w:sz w:val="23"/>
          <w:szCs w:val="23"/>
        </w:rPr>
        <w:t xml:space="preserve"> je povinen zajistit, aby se osoby oprávněné zpracovávat osobní údaje zavázaly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 mlčenlivosti. </w:t>
      </w:r>
    </w:p>
    <w:p w:rsidR="001F143B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4.4</w:t>
      </w:r>
      <w:r w:rsidR="001F143B">
        <w:rPr>
          <w:color w:val="auto"/>
          <w:sz w:val="23"/>
          <w:szCs w:val="23"/>
        </w:rPr>
        <w:t xml:space="preserve">. </w:t>
      </w:r>
      <w:r w:rsidR="00C60B02">
        <w:rPr>
          <w:color w:val="auto"/>
          <w:sz w:val="23"/>
          <w:szCs w:val="23"/>
        </w:rPr>
        <w:t>Dodavatel</w:t>
      </w:r>
      <w:r w:rsidR="001F143B">
        <w:rPr>
          <w:color w:val="auto"/>
          <w:sz w:val="23"/>
          <w:szCs w:val="23"/>
        </w:rPr>
        <w:t xml:space="preserve"> se zavazuje plnit povinnosti uložené mu GDPR. </w:t>
      </w:r>
    </w:p>
    <w:p w:rsidR="001F143B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4.5</w:t>
      </w:r>
      <w:r w:rsidR="0074569F">
        <w:rPr>
          <w:color w:val="auto"/>
          <w:sz w:val="23"/>
          <w:szCs w:val="23"/>
        </w:rPr>
        <w:t>. Dodavatel</w:t>
      </w:r>
      <w:r w:rsidR="001F143B">
        <w:rPr>
          <w:color w:val="auto"/>
          <w:sz w:val="23"/>
          <w:szCs w:val="23"/>
        </w:rPr>
        <w:t xml:space="preserve"> je povinen poskytnout Škole veškeré informace potřebné k doložení toho, že byly splněny povinnosti stanovené GDPR, a umožnit audity, včetně inspekcí, prováděné Školou nebo jiným auditorem, kterého Škola pověřila, a k těmto auditům přispět. </w:t>
      </w:r>
    </w:p>
    <w:p w:rsidR="001F143B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4.6</w:t>
      </w:r>
      <w:r w:rsidR="001F143B">
        <w:rPr>
          <w:color w:val="auto"/>
          <w:sz w:val="23"/>
          <w:szCs w:val="23"/>
        </w:rPr>
        <w:t xml:space="preserve">. </w:t>
      </w:r>
      <w:r w:rsidR="00686142">
        <w:rPr>
          <w:color w:val="auto"/>
          <w:sz w:val="23"/>
          <w:szCs w:val="23"/>
        </w:rPr>
        <w:t>Dodavatel</w:t>
      </w:r>
      <w:r w:rsidR="001F143B">
        <w:rPr>
          <w:color w:val="auto"/>
          <w:sz w:val="23"/>
          <w:szCs w:val="23"/>
        </w:rPr>
        <w:t xml:space="preserve"> je po ukončení poskytování služeb povinen v souladu s rozhodnutím Školy všechny osobní údaje buď vymazat, nebo je vrátit Škole, a vymazat existující kopie, pokud není podle právních předpisů povinen dané osobní údaje uchovat. </w:t>
      </w:r>
    </w:p>
    <w:p w:rsidR="00686142" w:rsidRDefault="00686142" w:rsidP="00686142">
      <w:pPr>
        <w:pStyle w:val="Default"/>
        <w:rPr>
          <w:b/>
          <w:bCs/>
          <w:color w:val="auto"/>
          <w:sz w:val="23"/>
          <w:szCs w:val="23"/>
        </w:rPr>
      </w:pPr>
    </w:p>
    <w:p w:rsidR="00686142" w:rsidRDefault="00686142" w:rsidP="00686142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     Závěrečná ustanovení </w:t>
      </w:r>
    </w:p>
    <w:p w:rsidR="00686142" w:rsidRDefault="00686142" w:rsidP="00686142">
      <w:pPr>
        <w:pStyle w:val="Default"/>
        <w:spacing w:after="23"/>
        <w:rPr>
          <w:color w:val="auto"/>
          <w:sz w:val="23"/>
          <w:szCs w:val="23"/>
        </w:rPr>
      </w:pPr>
    </w:p>
    <w:p w:rsidR="001F143B" w:rsidRDefault="001F143B" w:rsidP="00686142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 Ostatní ustanovení Smlouvy nedotčená Dodatkem nadále zůstávají v platnosti.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5.2. Dodatek je vyhotoven ve dvou stejnopisech, z nichž každá ze stran obdrž</w:t>
      </w:r>
      <w:r w:rsidR="00686142">
        <w:rPr>
          <w:color w:val="auto"/>
          <w:sz w:val="23"/>
          <w:szCs w:val="23"/>
        </w:rPr>
        <w:t>í</w:t>
      </w:r>
      <w:r>
        <w:rPr>
          <w:color w:val="auto"/>
          <w:sz w:val="23"/>
          <w:szCs w:val="23"/>
        </w:rPr>
        <w:t xml:space="preserve"> po jednom.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</w:p>
    <w:p w:rsidR="0038208E" w:rsidRDefault="00686142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 Liberci</w:t>
      </w:r>
      <w:r w:rsidR="001F143B">
        <w:rPr>
          <w:color w:val="auto"/>
          <w:sz w:val="23"/>
          <w:szCs w:val="23"/>
        </w:rPr>
        <w:t xml:space="preserve"> dne …….…...…… </w:t>
      </w: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                            ____________________________</w:t>
      </w: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Alena Keberlová, jednatelka</w:t>
      </w:r>
    </w:p>
    <w:p w:rsidR="00C925BD" w:rsidRDefault="00C925BD" w:rsidP="00686142">
      <w:pPr>
        <w:pStyle w:val="Default"/>
      </w:pPr>
      <w:r>
        <w:rPr>
          <w:color w:val="auto"/>
          <w:sz w:val="23"/>
          <w:szCs w:val="23"/>
        </w:rPr>
        <w:t xml:space="preserve">Mzdy </w:t>
      </w:r>
      <w:r w:rsidR="002F0439">
        <w:rPr>
          <w:color w:val="auto"/>
          <w:sz w:val="23"/>
          <w:szCs w:val="23"/>
        </w:rPr>
        <w:t>a</w:t>
      </w:r>
      <w:r w:rsidR="00891E48">
        <w:rPr>
          <w:color w:val="auto"/>
          <w:sz w:val="23"/>
          <w:szCs w:val="23"/>
        </w:rPr>
        <w:t xml:space="preserve"> Platy</w:t>
      </w:r>
      <w:r w:rsidR="00CC21A0">
        <w:rPr>
          <w:color w:val="auto"/>
          <w:sz w:val="23"/>
          <w:szCs w:val="23"/>
        </w:rPr>
        <w:t>,</w:t>
      </w:r>
      <w:r w:rsidR="00891E4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spol. s</w:t>
      </w:r>
      <w:r w:rsidR="000B66C9">
        <w:rPr>
          <w:color w:val="auto"/>
          <w:sz w:val="23"/>
          <w:szCs w:val="23"/>
        </w:rPr>
        <w:t xml:space="preserve"> </w:t>
      </w:r>
      <w:bookmarkStart w:id="0" w:name="_GoBack"/>
      <w:bookmarkEnd w:id="0"/>
      <w:r>
        <w:rPr>
          <w:color w:val="auto"/>
          <w:sz w:val="23"/>
          <w:szCs w:val="23"/>
        </w:rPr>
        <w:t>r.</w:t>
      </w:r>
      <w:r w:rsidR="00CC21A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o.</w:t>
      </w:r>
    </w:p>
    <w:sectPr w:rsidR="00C9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052C"/>
    <w:multiLevelType w:val="hybridMultilevel"/>
    <w:tmpl w:val="72C67864"/>
    <w:lvl w:ilvl="0" w:tplc="4C864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4021D"/>
    <w:multiLevelType w:val="hybridMultilevel"/>
    <w:tmpl w:val="29C25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B"/>
    <w:rsid w:val="0006619A"/>
    <w:rsid w:val="000B66C9"/>
    <w:rsid w:val="00125183"/>
    <w:rsid w:val="001F143B"/>
    <w:rsid w:val="002528B0"/>
    <w:rsid w:val="002F0439"/>
    <w:rsid w:val="0038208E"/>
    <w:rsid w:val="00412C82"/>
    <w:rsid w:val="00503040"/>
    <w:rsid w:val="00686142"/>
    <w:rsid w:val="00697BFB"/>
    <w:rsid w:val="0074569F"/>
    <w:rsid w:val="00754F52"/>
    <w:rsid w:val="008538EB"/>
    <w:rsid w:val="00891E48"/>
    <w:rsid w:val="008D3D9B"/>
    <w:rsid w:val="008F4BC5"/>
    <w:rsid w:val="00923036"/>
    <w:rsid w:val="00927B90"/>
    <w:rsid w:val="00AB1174"/>
    <w:rsid w:val="00AE198A"/>
    <w:rsid w:val="00B71A3F"/>
    <w:rsid w:val="00C02760"/>
    <w:rsid w:val="00C60B02"/>
    <w:rsid w:val="00C925BD"/>
    <w:rsid w:val="00CB1FE9"/>
    <w:rsid w:val="00CC21A0"/>
    <w:rsid w:val="00CE008A"/>
    <w:rsid w:val="00E9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9A8A"/>
  <w15:chartTrackingRefBased/>
  <w15:docId w15:val="{6DBFEC6C-CF75-4C29-B13F-C1323FD6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1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662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Uživatel</cp:lastModifiedBy>
  <cp:revision>13</cp:revision>
  <cp:lastPrinted>2018-04-23T12:50:00Z</cp:lastPrinted>
  <dcterms:created xsi:type="dcterms:W3CDTF">2018-04-24T07:10:00Z</dcterms:created>
  <dcterms:modified xsi:type="dcterms:W3CDTF">2018-04-26T07:17:00Z</dcterms:modified>
</cp:coreProperties>
</file>