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4B" w:rsidRDefault="00771D55" w:rsidP="003E2C4B">
      <w:pPr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DODATEK č. </w:t>
      </w:r>
      <w:r w:rsidR="00372FF2">
        <w:rPr>
          <w:b/>
          <w:snapToGrid w:val="0"/>
          <w:sz w:val="36"/>
          <w:szCs w:val="36"/>
        </w:rPr>
        <w:t>2</w:t>
      </w:r>
      <w:r w:rsidR="00683357">
        <w:rPr>
          <w:b/>
          <w:snapToGrid w:val="0"/>
          <w:sz w:val="36"/>
          <w:szCs w:val="36"/>
        </w:rPr>
        <w:t>/</w:t>
      </w:r>
      <w:r w:rsidR="00815FD0">
        <w:rPr>
          <w:b/>
          <w:snapToGrid w:val="0"/>
          <w:sz w:val="36"/>
          <w:szCs w:val="36"/>
        </w:rPr>
        <w:t>20</w:t>
      </w:r>
      <w:r w:rsidR="00D67E82">
        <w:rPr>
          <w:b/>
          <w:snapToGrid w:val="0"/>
          <w:sz w:val="36"/>
          <w:szCs w:val="36"/>
        </w:rPr>
        <w:t>1</w:t>
      </w:r>
      <w:r w:rsidR="00372FF2">
        <w:rPr>
          <w:b/>
          <w:snapToGrid w:val="0"/>
          <w:sz w:val="36"/>
          <w:szCs w:val="36"/>
        </w:rPr>
        <w:t>6</w:t>
      </w:r>
    </w:p>
    <w:p w:rsidR="00643B86" w:rsidRDefault="003E2C4B" w:rsidP="003E2C4B">
      <w:pPr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smlouvy</w:t>
      </w:r>
      <w:r>
        <w:rPr>
          <w:b/>
          <w:snapToGrid w:val="0"/>
          <w:sz w:val="20"/>
          <w:szCs w:val="20"/>
        </w:rPr>
        <w:t xml:space="preserve"> č. </w:t>
      </w:r>
      <w:r w:rsidR="00176D48">
        <w:rPr>
          <w:b/>
          <w:snapToGrid w:val="0"/>
          <w:sz w:val="20"/>
          <w:szCs w:val="20"/>
        </w:rPr>
        <w:t>12-1</w:t>
      </w:r>
      <w:r w:rsidR="00A2585A">
        <w:rPr>
          <w:b/>
          <w:snapToGrid w:val="0"/>
          <w:sz w:val="20"/>
          <w:szCs w:val="20"/>
        </w:rPr>
        <w:t>126</w:t>
      </w:r>
      <w:r w:rsidR="00176D48">
        <w:rPr>
          <w:b/>
          <w:snapToGrid w:val="0"/>
          <w:sz w:val="20"/>
          <w:szCs w:val="20"/>
        </w:rPr>
        <w:t>-0430</w:t>
      </w:r>
      <w:r w:rsidRPr="007A0D0F">
        <w:rPr>
          <w:snapToGrid w:val="0"/>
          <w:sz w:val="20"/>
          <w:szCs w:val="20"/>
        </w:rPr>
        <w:t xml:space="preserve">   </w:t>
      </w:r>
    </w:p>
    <w:p w:rsidR="00643B86" w:rsidRPr="00643B86" w:rsidRDefault="00643B86" w:rsidP="003E2C4B">
      <w:pPr>
        <w:jc w:val="center"/>
        <w:rPr>
          <w:snapToGrid w:val="0"/>
          <w:sz w:val="20"/>
          <w:szCs w:val="20"/>
        </w:rPr>
      </w:pPr>
      <w:r w:rsidRPr="00643B86">
        <w:rPr>
          <w:sz w:val="18"/>
          <w:szCs w:val="18"/>
        </w:rPr>
        <w:t>(střežení objektů PCO – pultem centralizované ochrany)</w:t>
      </w:r>
    </w:p>
    <w:p w:rsidR="00B8310E" w:rsidRDefault="00B8310E" w:rsidP="00B8310E">
      <w:pPr>
        <w:pStyle w:val="Nadpis1"/>
        <w:spacing w:before="120"/>
        <w:rPr>
          <w:sz w:val="20"/>
        </w:rPr>
      </w:pPr>
    </w:p>
    <w:p w:rsidR="00B8310E" w:rsidRDefault="00B8310E" w:rsidP="00610485">
      <w:pPr>
        <w:pStyle w:val="Nadpis1"/>
        <w:spacing w:before="120"/>
      </w:pPr>
      <w:r w:rsidRPr="00A8031E">
        <w:t>I. SMLUVNÍ STRANY</w:t>
      </w:r>
    </w:p>
    <w:p w:rsidR="00934DAA" w:rsidRPr="00B8310E" w:rsidRDefault="00934DAA" w:rsidP="00B8310E"/>
    <w:tbl>
      <w:tblPr>
        <w:tblW w:w="9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054"/>
        <w:gridCol w:w="5601"/>
      </w:tblGrid>
      <w:tr w:rsidR="003E2C4B" w:rsidTr="00A1177D">
        <w:trPr>
          <w:cantSplit/>
        </w:trPr>
        <w:tc>
          <w:tcPr>
            <w:tcW w:w="1985" w:type="dxa"/>
          </w:tcPr>
          <w:p w:rsidR="003E2C4B" w:rsidRDefault="003E2C4B">
            <w:pPr>
              <w:rPr>
                <w:color w:val="000000"/>
                <w:sz w:val="20"/>
                <w:szCs w:val="20"/>
              </w:rPr>
            </w:pPr>
            <w:bookmarkStart w:id="0" w:name="Objednavatel" w:colFirst="1" w:colLast="1"/>
            <w:r>
              <w:rPr>
                <w:b/>
                <w:color w:val="000000"/>
                <w:sz w:val="20"/>
                <w:szCs w:val="20"/>
              </w:rPr>
              <w:t>Poskytovatel:</w:t>
            </w:r>
          </w:p>
        </w:tc>
        <w:tc>
          <w:tcPr>
            <w:tcW w:w="7655" w:type="dxa"/>
            <w:gridSpan w:val="2"/>
          </w:tcPr>
          <w:p w:rsidR="003E2C4B" w:rsidRPr="00A8031E" w:rsidRDefault="003E2C4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031E">
              <w:rPr>
                <w:b/>
                <w:bCs/>
                <w:snapToGrid w:val="0"/>
                <w:sz w:val="28"/>
                <w:szCs w:val="28"/>
              </w:rPr>
              <w:t>PCO VIDOCQ, s.r.o.</w:t>
            </w:r>
          </w:p>
        </w:tc>
      </w:tr>
      <w:tr w:rsidR="003E2C4B" w:rsidTr="00A1177D">
        <w:trPr>
          <w:cantSplit/>
        </w:trPr>
        <w:tc>
          <w:tcPr>
            <w:tcW w:w="1985" w:type="dxa"/>
          </w:tcPr>
          <w:p w:rsidR="003E2C4B" w:rsidRDefault="003E2C4B">
            <w:pPr>
              <w:rPr>
                <w:b/>
                <w:color w:val="000000"/>
                <w:sz w:val="20"/>
                <w:szCs w:val="20"/>
              </w:rPr>
            </w:pPr>
            <w:bookmarkStart w:id="1" w:name="ObjednavatelAdresa" w:colFirst="1" w:colLast="1"/>
            <w:bookmarkEnd w:id="0"/>
          </w:p>
        </w:tc>
        <w:tc>
          <w:tcPr>
            <w:tcW w:w="7655" w:type="dxa"/>
            <w:gridSpan w:val="2"/>
          </w:tcPr>
          <w:p w:rsidR="00A8031E" w:rsidRDefault="00A8031E" w:rsidP="00A8031E">
            <w:pPr>
              <w:rPr>
                <w:snapToGrid w:val="0"/>
              </w:rPr>
            </w:pPr>
            <w:r>
              <w:rPr>
                <w:snapToGrid w:val="0"/>
              </w:rPr>
              <w:t xml:space="preserve">se sídlem Pardubice, Zelené Předměstí,  Milheimova 809, PSČ 530 02  </w:t>
            </w:r>
          </w:p>
          <w:p w:rsidR="003E2C4B" w:rsidRPr="00D7029C" w:rsidRDefault="003E2C4B">
            <w:pPr>
              <w:rPr>
                <w:color w:val="000000"/>
                <w:sz w:val="16"/>
                <w:szCs w:val="16"/>
              </w:rPr>
            </w:pPr>
            <w:r w:rsidRPr="00D7029C">
              <w:rPr>
                <w:sz w:val="16"/>
                <w:szCs w:val="16"/>
              </w:rPr>
              <w:t>zapsaná v obchodním rejstříku vedeném Krajským soudem v Hradci Králové, oddíl C, vložka 1199</w:t>
            </w:r>
          </w:p>
        </w:tc>
      </w:tr>
      <w:tr w:rsidR="003E2C4B" w:rsidTr="00A1177D">
        <w:trPr>
          <w:cantSplit/>
          <w:trHeight w:val="251"/>
        </w:trPr>
        <w:tc>
          <w:tcPr>
            <w:tcW w:w="1985" w:type="dxa"/>
          </w:tcPr>
          <w:p w:rsidR="003E2C4B" w:rsidRDefault="003E2C4B">
            <w:pPr>
              <w:rPr>
                <w:color w:val="000000"/>
                <w:sz w:val="20"/>
                <w:szCs w:val="20"/>
              </w:rPr>
            </w:pPr>
            <w:bookmarkStart w:id="2" w:name="OdpovědnáOsoba" w:colFirst="2" w:colLast="2"/>
            <w:bookmarkEnd w:id="1"/>
          </w:p>
        </w:tc>
        <w:tc>
          <w:tcPr>
            <w:tcW w:w="2054" w:type="dxa"/>
          </w:tcPr>
          <w:p w:rsidR="003E2C4B" w:rsidRDefault="003E2C4B">
            <w:pPr>
              <w:tabs>
                <w:tab w:val="right" w:pos="1914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5601" w:type="dxa"/>
          </w:tcPr>
          <w:p w:rsidR="003E2C4B" w:rsidRDefault="00965A9E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Jaroslavem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Nohýnkem</w:t>
            </w:r>
            <w:proofErr w:type="spellEnd"/>
            <w:r w:rsidR="003E2C4B">
              <w:rPr>
                <w:snapToGrid w:val="0"/>
                <w:sz w:val="20"/>
                <w:szCs w:val="20"/>
              </w:rPr>
              <w:t>, na základě plné moci</w:t>
            </w:r>
          </w:p>
          <w:p w:rsidR="003E2C4B" w:rsidRDefault="003E2C4B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3E2C4B" w:rsidTr="00A1177D">
        <w:trPr>
          <w:cantSplit/>
          <w:trHeight w:val="307"/>
        </w:trPr>
        <w:tc>
          <w:tcPr>
            <w:tcW w:w="1985" w:type="dxa"/>
          </w:tcPr>
          <w:p w:rsidR="003E2C4B" w:rsidRDefault="003E2C4B">
            <w:pPr>
              <w:rPr>
                <w:color w:val="000000"/>
                <w:sz w:val="20"/>
                <w:szCs w:val="20"/>
              </w:rPr>
            </w:pPr>
            <w:bookmarkStart w:id="3" w:name="BankvoníSpojení" w:colFirst="2" w:colLast="2"/>
            <w:bookmarkEnd w:id="2"/>
          </w:p>
        </w:tc>
        <w:tc>
          <w:tcPr>
            <w:tcW w:w="2054" w:type="dxa"/>
          </w:tcPr>
          <w:p w:rsidR="003E2C4B" w:rsidRDefault="003E2C4B">
            <w:pPr>
              <w:tabs>
                <w:tab w:val="right" w:pos="1914"/>
              </w:tabs>
              <w:spacing w:before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601" w:type="dxa"/>
          </w:tcPr>
          <w:p w:rsidR="003E2C4B" w:rsidRDefault="003E2C4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E2C4B" w:rsidTr="00A1177D">
        <w:trPr>
          <w:cantSplit/>
          <w:trHeight w:val="307"/>
        </w:trPr>
        <w:tc>
          <w:tcPr>
            <w:tcW w:w="1985" w:type="dxa"/>
          </w:tcPr>
          <w:p w:rsidR="003E2C4B" w:rsidRDefault="003E2C4B">
            <w:pPr>
              <w:rPr>
                <w:color w:val="000000"/>
                <w:sz w:val="20"/>
                <w:szCs w:val="20"/>
              </w:rPr>
            </w:pPr>
            <w:bookmarkStart w:id="4" w:name="ČísloÚčtu" w:colFirst="2" w:colLast="2"/>
            <w:bookmarkEnd w:id="3"/>
          </w:p>
        </w:tc>
        <w:tc>
          <w:tcPr>
            <w:tcW w:w="2054" w:type="dxa"/>
          </w:tcPr>
          <w:p w:rsidR="003E2C4B" w:rsidRDefault="003E2C4B">
            <w:pPr>
              <w:tabs>
                <w:tab w:val="right" w:pos="1914"/>
              </w:tabs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5601" w:type="dxa"/>
          </w:tcPr>
          <w:p w:rsidR="003E2C4B" w:rsidRDefault="003E2C4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E2C4B" w:rsidTr="00A1177D">
        <w:trPr>
          <w:cantSplit/>
          <w:trHeight w:val="307"/>
        </w:trPr>
        <w:tc>
          <w:tcPr>
            <w:tcW w:w="1985" w:type="dxa"/>
          </w:tcPr>
          <w:p w:rsidR="003E2C4B" w:rsidRDefault="003E2C4B">
            <w:pPr>
              <w:rPr>
                <w:b/>
                <w:color w:val="000000"/>
                <w:sz w:val="20"/>
                <w:szCs w:val="20"/>
              </w:rPr>
            </w:pPr>
            <w:bookmarkStart w:id="5" w:name="Ičo" w:colFirst="2" w:colLast="2"/>
            <w:bookmarkEnd w:id="4"/>
          </w:p>
        </w:tc>
        <w:tc>
          <w:tcPr>
            <w:tcW w:w="2054" w:type="dxa"/>
          </w:tcPr>
          <w:p w:rsidR="003E2C4B" w:rsidRDefault="003E2C4B">
            <w:pPr>
              <w:tabs>
                <w:tab w:val="right" w:pos="1914"/>
              </w:tabs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5601" w:type="dxa"/>
          </w:tcPr>
          <w:p w:rsidR="003E2C4B" w:rsidRDefault="003E2C4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E2C4B" w:rsidTr="00A1177D">
        <w:trPr>
          <w:cantSplit/>
          <w:trHeight w:val="308"/>
        </w:trPr>
        <w:tc>
          <w:tcPr>
            <w:tcW w:w="1985" w:type="dxa"/>
          </w:tcPr>
          <w:p w:rsidR="003E2C4B" w:rsidRDefault="003E2C4B">
            <w:pPr>
              <w:rPr>
                <w:color w:val="000000"/>
                <w:sz w:val="20"/>
                <w:szCs w:val="20"/>
              </w:rPr>
            </w:pPr>
            <w:bookmarkStart w:id="6" w:name="Dič" w:colFirst="2" w:colLast="2"/>
            <w:bookmarkEnd w:id="5"/>
          </w:p>
        </w:tc>
        <w:tc>
          <w:tcPr>
            <w:tcW w:w="2054" w:type="dxa"/>
          </w:tcPr>
          <w:p w:rsidR="003E2C4B" w:rsidRDefault="003E2C4B">
            <w:pPr>
              <w:tabs>
                <w:tab w:val="right" w:pos="1914"/>
              </w:tabs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DIČ:</w:t>
            </w:r>
            <w:r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5601" w:type="dxa"/>
          </w:tcPr>
          <w:p w:rsidR="003E2C4B" w:rsidRDefault="003E2C4B">
            <w:pPr>
              <w:rPr>
                <w:color w:val="000000"/>
                <w:sz w:val="20"/>
                <w:szCs w:val="20"/>
              </w:rPr>
            </w:pPr>
          </w:p>
        </w:tc>
      </w:tr>
    </w:tbl>
    <w:bookmarkEnd w:id="6"/>
    <w:p w:rsidR="003E2C4B" w:rsidRDefault="003E2C4B" w:rsidP="003E2C4B">
      <w:pPr>
        <w:jc w:val="center"/>
        <w:rPr>
          <w:b/>
          <w:color w:val="000000"/>
        </w:rPr>
      </w:pPr>
      <w:r>
        <w:rPr>
          <w:b/>
          <w:color w:val="000000"/>
        </w:rPr>
        <w:t>a</w:t>
      </w:r>
    </w:p>
    <w:tbl>
      <w:tblPr>
        <w:tblW w:w="9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13"/>
        <w:gridCol w:w="5742"/>
      </w:tblGrid>
      <w:tr w:rsidR="00965A9E" w:rsidTr="00934DAA">
        <w:trPr>
          <w:cantSplit/>
        </w:trPr>
        <w:tc>
          <w:tcPr>
            <w:tcW w:w="1985" w:type="dxa"/>
          </w:tcPr>
          <w:p w:rsidR="00965A9E" w:rsidRDefault="00965A9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Objednavatel:</w:t>
            </w:r>
          </w:p>
        </w:tc>
        <w:tc>
          <w:tcPr>
            <w:tcW w:w="7655" w:type="dxa"/>
            <w:gridSpan w:val="2"/>
          </w:tcPr>
          <w:p w:rsidR="00965A9E" w:rsidRPr="002B2A4E" w:rsidRDefault="00A2585A" w:rsidP="00965A9E">
            <w:pPr>
              <w:pStyle w:val="Nadpis6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Nemocnice Havlíčkův Brod, příspěvková organizace</w:t>
            </w:r>
          </w:p>
          <w:p w:rsidR="00965A9E" w:rsidRPr="002B2A4E" w:rsidRDefault="00965A9E" w:rsidP="00A2585A">
            <w:pPr>
              <w:pStyle w:val="Nadpis6"/>
              <w:rPr>
                <w:bCs/>
                <w:color w:val="auto"/>
                <w:szCs w:val="24"/>
              </w:rPr>
            </w:pPr>
            <w:r w:rsidRPr="002B2A4E">
              <w:rPr>
                <w:bCs/>
                <w:color w:val="auto"/>
                <w:szCs w:val="24"/>
              </w:rPr>
              <w:t>se sídlem</w:t>
            </w:r>
            <w:r w:rsidR="00683357">
              <w:rPr>
                <w:bCs/>
                <w:color w:val="auto"/>
                <w:szCs w:val="24"/>
              </w:rPr>
              <w:t xml:space="preserve"> </w:t>
            </w:r>
            <w:r w:rsidR="00A2585A">
              <w:rPr>
                <w:bCs/>
                <w:color w:val="auto"/>
                <w:szCs w:val="24"/>
              </w:rPr>
              <w:t>Havlíčkův Brod, Husova 2624,</w:t>
            </w:r>
            <w:r w:rsidR="00683357">
              <w:rPr>
                <w:bCs/>
                <w:color w:val="auto"/>
                <w:szCs w:val="24"/>
              </w:rPr>
              <w:t xml:space="preserve"> PSČ </w:t>
            </w:r>
            <w:r w:rsidR="00A2585A">
              <w:rPr>
                <w:bCs/>
                <w:color w:val="auto"/>
                <w:szCs w:val="24"/>
              </w:rPr>
              <w:t>580 01</w:t>
            </w:r>
          </w:p>
        </w:tc>
      </w:tr>
      <w:tr w:rsidR="00965A9E" w:rsidTr="008644D0">
        <w:trPr>
          <w:cantSplit/>
          <w:trHeight w:val="106"/>
        </w:trPr>
        <w:tc>
          <w:tcPr>
            <w:tcW w:w="1985" w:type="dxa"/>
          </w:tcPr>
          <w:p w:rsidR="00965A9E" w:rsidRDefault="00965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965A9E" w:rsidRDefault="00965A9E" w:rsidP="00965A9E"/>
        </w:tc>
      </w:tr>
      <w:tr w:rsidR="00965A9E" w:rsidTr="00176D48">
        <w:trPr>
          <w:cantSplit/>
          <w:trHeight w:val="251"/>
        </w:trPr>
        <w:tc>
          <w:tcPr>
            <w:tcW w:w="1985" w:type="dxa"/>
          </w:tcPr>
          <w:p w:rsidR="00965A9E" w:rsidRDefault="00965A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</w:tcPr>
          <w:p w:rsidR="00965A9E" w:rsidRDefault="00965A9E">
            <w:pPr>
              <w:tabs>
                <w:tab w:val="right" w:pos="1914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5742" w:type="dxa"/>
          </w:tcPr>
          <w:p w:rsidR="00965A9E" w:rsidRPr="00965A9E" w:rsidRDefault="00965A9E" w:rsidP="00683357">
            <w:pPr>
              <w:pStyle w:val="Zpat"/>
              <w:tabs>
                <w:tab w:val="clear" w:pos="4536"/>
                <w:tab w:val="clear" w:pos="9072"/>
              </w:tabs>
              <w:rPr>
                <w:snapToGrid w:val="0"/>
              </w:rPr>
            </w:pPr>
            <w:bookmarkStart w:id="7" w:name="_GoBack"/>
            <w:bookmarkEnd w:id="7"/>
          </w:p>
        </w:tc>
      </w:tr>
      <w:tr w:rsidR="00965A9E" w:rsidTr="00176D48">
        <w:trPr>
          <w:cantSplit/>
          <w:trHeight w:val="307"/>
        </w:trPr>
        <w:tc>
          <w:tcPr>
            <w:tcW w:w="1985" w:type="dxa"/>
          </w:tcPr>
          <w:p w:rsidR="00965A9E" w:rsidRDefault="00965A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</w:tcPr>
          <w:p w:rsidR="00965A9E" w:rsidRDefault="00965A9E">
            <w:pPr>
              <w:tabs>
                <w:tab w:val="right" w:pos="1914"/>
              </w:tabs>
              <w:spacing w:before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742" w:type="dxa"/>
          </w:tcPr>
          <w:p w:rsidR="00965A9E" w:rsidRPr="00965A9E" w:rsidRDefault="00965A9E" w:rsidP="00A2585A">
            <w:pPr>
              <w:rPr>
                <w:sz w:val="20"/>
                <w:szCs w:val="20"/>
              </w:rPr>
            </w:pPr>
          </w:p>
        </w:tc>
      </w:tr>
      <w:tr w:rsidR="00965A9E" w:rsidTr="00AC03E9">
        <w:trPr>
          <w:cantSplit/>
          <w:trHeight w:val="307"/>
        </w:trPr>
        <w:tc>
          <w:tcPr>
            <w:tcW w:w="1985" w:type="dxa"/>
          </w:tcPr>
          <w:p w:rsidR="00965A9E" w:rsidRDefault="00965A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</w:tcPr>
          <w:p w:rsidR="00965A9E" w:rsidRDefault="00965A9E">
            <w:pPr>
              <w:tabs>
                <w:tab w:val="right" w:pos="1914"/>
              </w:tabs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5742" w:type="dxa"/>
          </w:tcPr>
          <w:p w:rsidR="00965A9E" w:rsidRPr="00965A9E" w:rsidRDefault="00965A9E" w:rsidP="00965A9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65A9E" w:rsidTr="00AC03E9">
        <w:trPr>
          <w:cantSplit/>
          <w:trHeight w:val="429"/>
        </w:trPr>
        <w:tc>
          <w:tcPr>
            <w:tcW w:w="1985" w:type="dxa"/>
          </w:tcPr>
          <w:p w:rsidR="00965A9E" w:rsidRDefault="00965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</w:tcPr>
          <w:p w:rsidR="00176D48" w:rsidRDefault="00176D48" w:rsidP="00176D48">
            <w:pPr>
              <w:tabs>
                <w:tab w:val="right" w:pos="1914"/>
              </w:tabs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IČ:</w:t>
            </w:r>
          </w:p>
          <w:p w:rsidR="00965A9E" w:rsidRPr="00176D48" w:rsidRDefault="00176D48" w:rsidP="00176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DIČ:                                                                      </w:t>
            </w:r>
          </w:p>
        </w:tc>
        <w:tc>
          <w:tcPr>
            <w:tcW w:w="5742" w:type="dxa"/>
            <w:tcBorders>
              <w:right w:val="single" w:sz="4" w:space="0" w:color="auto"/>
            </w:tcBorders>
          </w:tcPr>
          <w:p w:rsidR="00176D48" w:rsidRPr="00683357" w:rsidRDefault="00176D48" w:rsidP="006104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65A9E" w:rsidTr="00176D48">
        <w:trPr>
          <w:cantSplit/>
          <w:trHeight w:val="308"/>
        </w:trPr>
        <w:tc>
          <w:tcPr>
            <w:tcW w:w="1985" w:type="dxa"/>
          </w:tcPr>
          <w:p w:rsidR="00965A9E" w:rsidRDefault="00965A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</w:tcPr>
          <w:p w:rsidR="00965A9E" w:rsidRDefault="00965A9E">
            <w:pPr>
              <w:tabs>
                <w:tab w:val="right" w:pos="1914"/>
              </w:tabs>
              <w:spacing w:before="60"/>
              <w:rPr>
                <w:color w:val="000000"/>
                <w:sz w:val="20"/>
                <w:szCs w:val="20"/>
              </w:rPr>
            </w:pPr>
          </w:p>
        </w:tc>
        <w:tc>
          <w:tcPr>
            <w:tcW w:w="5742" w:type="dxa"/>
          </w:tcPr>
          <w:p w:rsidR="00965A9E" w:rsidRPr="00965A9E" w:rsidRDefault="00965A9E" w:rsidP="00965A9E">
            <w:pPr>
              <w:rPr>
                <w:sz w:val="20"/>
                <w:szCs w:val="20"/>
              </w:rPr>
            </w:pPr>
          </w:p>
        </w:tc>
      </w:tr>
    </w:tbl>
    <w:p w:rsidR="003E2C4B" w:rsidRDefault="003E2C4B" w:rsidP="003E2C4B">
      <w:pPr>
        <w:rPr>
          <w:snapToGrid w:val="0"/>
          <w:sz w:val="20"/>
          <w:szCs w:val="20"/>
        </w:rPr>
      </w:pPr>
    </w:p>
    <w:p w:rsidR="00B8310E" w:rsidRPr="00A8031E" w:rsidRDefault="00B8310E" w:rsidP="00B8310E">
      <w:pPr>
        <w:pStyle w:val="Nadpis1"/>
      </w:pPr>
      <w:r w:rsidRPr="00A8031E">
        <w:t>II. PŘEDMĚT DODATKU SMLOUVY</w:t>
      </w:r>
    </w:p>
    <w:p w:rsidR="00B8310E" w:rsidRDefault="00B8310E" w:rsidP="00AC03E9">
      <w:pPr>
        <w:jc w:val="both"/>
        <w:rPr>
          <w:sz w:val="20"/>
        </w:rPr>
      </w:pPr>
      <w:r>
        <w:rPr>
          <w:snapToGrid w:val="0"/>
          <w:sz w:val="16"/>
        </w:rPr>
        <w:t xml:space="preserve">    </w:t>
      </w:r>
      <w:r>
        <w:rPr>
          <w:sz w:val="20"/>
        </w:rPr>
        <w:t xml:space="preserve">Předmětem tohoto dodatku </w:t>
      </w:r>
      <w:r w:rsidR="00CD229A">
        <w:rPr>
          <w:sz w:val="20"/>
        </w:rPr>
        <w:t xml:space="preserve">smlouvy je </w:t>
      </w:r>
      <w:r w:rsidR="00590014">
        <w:rPr>
          <w:sz w:val="20"/>
        </w:rPr>
        <w:t xml:space="preserve">navýšení </w:t>
      </w:r>
      <w:r w:rsidR="00CD229A">
        <w:rPr>
          <w:sz w:val="20"/>
        </w:rPr>
        <w:t>četnosti patrol, úprava ceny za poskytovanou službu a prodloužení platnosti smlouvy č, 12-1126-0430.</w:t>
      </w:r>
      <w:r>
        <w:rPr>
          <w:sz w:val="20"/>
        </w:rPr>
        <w:t xml:space="preserve"> </w:t>
      </w:r>
    </w:p>
    <w:p w:rsidR="00AC03E9" w:rsidRDefault="00AC03E9" w:rsidP="00AC03E9">
      <w:pPr>
        <w:jc w:val="both"/>
        <w:rPr>
          <w:sz w:val="20"/>
        </w:rPr>
      </w:pPr>
      <w:r>
        <w:rPr>
          <w:sz w:val="20"/>
        </w:rPr>
        <w:t xml:space="preserve">Četnost patrol se upravuje </w:t>
      </w:r>
      <w:proofErr w:type="gramStart"/>
      <w:r>
        <w:rPr>
          <w:sz w:val="20"/>
        </w:rPr>
        <w:t>takto.P</w:t>
      </w:r>
      <w:r w:rsidR="00CD229A">
        <w:rPr>
          <w:sz w:val="20"/>
        </w:rPr>
        <w:t>at</w:t>
      </w:r>
      <w:r>
        <w:rPr>
          <w:sz w:val="20"/>
        </w:rPr>
        <w:t>roly</w:t>
      </w:r>
      <w:proofErr w:type="gramEnd"/>
      <w:r>
        <w:rPr>
          <w:sz w:val="20"/>
        </w:rPr>
        <w:t xml:space="preserve"> budou prováděny </w:t>
      </w:r>
      <w:r w:rsidR="00590014">
        <w:rPr>
          <w:sz w:val="20"/>
        </w:rPr>
        <w:t>3</w:t>
      </w:r>
      <w:r>
        <w:rPr>
          <w:sz w:val="20"/>
        </w:rPr>
        <w:t>x  za 24 hodin a to vždy v nočních hodinách</w:t>
      </w:r>
      <w:r w:rsidR="00CD229A">
        <w:rPr>
          <w:sz w:val="20"/>
        </w:rPr>
        <w:t xml:space="preserve"> mezi</w:t>
      </w:r>
    </w:p>
    <w:p w:rsidR="00610485" w:rsidRDefault="00831B2C" w:rsidP="00610485">
      <w:pPr>
        <w:jc w:val="both"/>
        <w:rPr>
          <w:sz w:val="20"/>
        </w:rPr>
      </w:pPr>
      <w:r>
        <w:rPr>
          <w:sz w:val="20"/>
        </w:rPr>
        <w:t>0</w:t>
      </w:r>
      <w:r w:rsidR="00635601">
        <w:rPr>
          <w:sz w:val="20"/>
        </w:rPr>
        <w:t>4</w:t>
      </w:r>
      <w:r>
        <w:rPr>
          <w:sz w:val="20"/>
        </w:rPr>
        <w:t>.00 – 0</w:t>
      </w:r>
      <w:r w:rsidR="00635601">
        <w:rPr>
          <w:sz w:val="20"/>
        </w:rPr>
        <w:t>6</w:t>
      </w:r>
      <w:r>
        <w:rPr>
          <w:sz w:val="20"/>
        </w:rPr>
        <w:t>.00. hodin</w:t>
      </w:r>
      <w:r w:rsidR="00372FF2">
        <w:rPr>
          <w:sz w:val="20"/>
        </w:rPr>
        <w:t xml:space="preserve"> 1x</w:t>
      </w:r>
      <w:r w:rsidR="00590014">
        <w:rPr>
          <w:sz w:val="20"/>
        </w:rPr>
        <w:t xml:space="preserve"> a denní době 08.00 – </w:t>
      </w:r>
      <w:r w:rsidR="00372FF2">
        <w:rPr>
          <w:sz w:val="20"/>
        </w:rPr>
        <w:t>19</w:t>
      </w:r>
      <w:r w:rsidR="00590014">
        <w:rPr>
          <w:sz w:val="20"/>
        </w:rPr>
        <w:t xml:space="preserve">.00 hodin </w:t>
      </w:r>
      <w:r w:rsidR="00372FF2">
        <w:rPr>
          <w:sz w:val="20"/>
        </w:rPr>
        <w:t>2x</w:t>
      </w:r>
      <w:r w:rsidR="00590014">
        <w:rPr>
          <w:sz w:val="20"/>
        </w:rPr>
        <w:t>.</w:t>
      </w:r>
      <w:r w:rsidR="00372FF2">
        <w:rPr>
          <w:sz w:val="20"/>
        </w:rPr>
        <w:t xml:space="preserve"> Denní patroly budou prováděny na zavolání a to do 13.00 hodin. Patroly nad rámec toto dodatku budou účtovány jako výjezd na vyžádání.</w:t>
      </w:r>
    </w:p>
    <w:p w:rsidR="00CD229A" w:rsidRDefault="00CD229A" w:rsidP="00610485">
      <w:pPr>
        <w:jc w:val="both"/>
        <w:rPr>
          <w:sz w:val="20"/>
        </w:rPr>
      </w:pPr>
    </w:p>
    <w:p w:rsidR="00CD229A" w:rsidRDefault="00B8310E" w:rsidP="00CD229A">
      <w:pPr>
        <w:jc w:val="both"/>
        <w:rPr>
          <w:b/>
        </w:rPr>
      </w:pPr>
      <w:r w:rsidRPr="00CD229A">
        <w:rPr>
          <w:b/>
        </w:rPr>
        <w:t>III. CENA ZA SLUŽBY</w:t>
      </w:r>
    </w:p>
    <w:p w:rsidR="00CD229A" w:rsidRDefault="00CD229A" w:rsidP="00CD229A">
      <w:pPr>
        <w:jc w:val="both"/>
        <w:rPr>
          <w:b/>
        </w:rPr>
      </w:pPr>
    </w:p>
    <w:p w:rsidR="00B8310E" w:rsidRPr="00116F44" w:rsidRDefault="00831B2C" w:rsidP="00CD229A">
      <w:pPr>
        <w:jc w:val="both"/>
        <w:rPr>
          <w:b/>
          <w:i/>
          <w:sz w:val="20"/>
        </w:rPr>
      </w:pPr>
      <w:r>
        <w:rPr>
          <w:sz w:val="20"/>
        </w:rPr>
        <w:t>O</w:t>
      </w:r>
      <w:r w:rsidR="00B8310E" w:rsidRPr="00116F44">
        <w:rPr>
          <w:sz w:val="20"/>
        </w:rPr>
        <w:t>bjednavatel se zavazuje, že za služby poskytované v souladu s touto smlouvou bude po provedené úpravě platit částku:</w:t>
      </w:r>
      <w:r w:rsidR="00176D48">
        <w:rPr>
          <w:sz w:val="20"/>
        </w:rPr>
        <w:t xml:space="preserve"> </w:t>
      </w:r>
      <w:r w:rsidR="00590014">
        <w:rPr>
          <w:sz w:val="20"/>
        </w:rPr>
        <w:t>10800</w:t>
      </w:r>
      <w:r>
        <w:rPr>
          <w:sz w:val="20"/>
        </w:rPr>
        <w:t>,-Kč</w:t>
      </w:r>
      <w:r w:rsidR="00B8310E" w:rsidRPr="00116F44">
        <w:rPr>
          <w:sz w:val="20"/>
        </w:rPr>
        <w:t xml:space="preserve"> za každý měsíc</w:t>
      </w:r>
      <w:r>
        <w:rPr>
          <w:sz w:val="20"/>
        </w:rPr>
        <w:t>.</w:t>
      </w:r>
      <w:r w:rsidR="00B8310E">
        <w:rPr>
          <w:sz w:val="20"/>
        </w:rPr>
        <w:t xml:space="preserve"> K ceně se účtuje DPH ve výši 2</w:t>
      </w:r>
      <w:r w:rsidR="00176D48">
        <w:rPr>
          <w:sz w:val="20"/>
        </w:rPr>
        <w:t>1</w:t>
      </w:r>
      <w:r w:rsidR="00B8310E" w:rsidRPr="00116F44">
        <w:rPr>
          <w:sz w:val="20"/>
        </w:rPr>
        <w:t xml:space="preserve">%. </w:t>
      </w:r>
    </w:p>
    <w:p w:rsidR="00B8310E" w:rsidRPr="00116F44" w:rsidRDefault="00B8310E" w:rsidP="00B8310E">
      <w:pPr>
        <w:rPr>
          <w:snapToGrid w:val="0"/>
          <w:sz w:val="20"/>
          <w:szCs w:val="20"/>
        </w:rPr>
      </w:pPr>
    </w:p>
    <w:p w:rsidR="00934DAA" w:rsidRDefault="00934DAA" w:rsidP="00934DAA">
      <w:pPr>
        <w:rPr>
          <w:sz w:val="20"/>
          <w:szCs w:val="20"/>
        </w:rPr>
      </w:pPr>
      <w:r>
        <w:rPr>
          <w:sz w:val="20"/>
          <w:szCs w:val="20"/>
        </w:rPr>
        <w:t xml:space="preserve">Ostatní ujednání smlouvy se nemění. Dodatek je vyhotoven ve dvou výtiscích, každý s platností originálu. Jeden výtisk obdrží objednavatel a jeden poskytovatel. </w:t>
      </w:r>
    </w:p>
    <w:p w:rsidR="00610485" w:rsidRDefault="00934DAA" w:rsidP="00934DAA">
      <w:pPr>
        <w:rPr>
          <w:sz w:val="20"/>
          <w:szCs w:val="20"/>
        </w:rPr>
      </w:pPr>
      <w:r>
        <w:rPr>
          <w:sz w:val="20"/>
          <w:szCs w:val="20"/>
        </w:rPr>
        <w:t>Dodatek č.</w:t>
      </w:r>
      <w:r w:rsidR="005B3014">
        <w:rPr>
          <w:sz w:val="20"/>
          <w:szCs w:val="20"/>
        </w:rPr>
        <w:t xml:space="preserve"> </w:t>
      </w:r>
      <w:r w:rsidR="00A9564E">
        <w:rPr>
          <w:sz w:val="20"/>
          <w:szCs w:val="20"/>
        </w:rPr>
        <w:t>2</w:t>
      </w:r>
      <w:r>
        <w:rPr>
          <w:sz w:val="20"/>
          <w:szCs w:val="20"/>
        </w:rPr>
        <w:t>/</w:t>
      </w:r>
      <w:r w:rsidR="00DD2D16">
        <w:rPr>
          <w:sz w:val="20"/>
          <w:szCs w:val="20"/>
        </w:rPr>
        <w:t>201</w:t>
      </w:r>
      <w:r w:rsidR="00372FF2">
        <w:rPr>
          <w:sz w:val="20"/>
          <w:szCs w:val="20"/>
        </w:rPr>
        <w:t>6</w:t>
      </w:r>
      <w:r w:rsidR="00DD2D16">
        <w:rPr>
          <w:sz w:val="20"/>
          <w:szCs w:val="20"/>
        </w:rPr>
        <w:t xml:space="preserve"> nabývá </w:t>
      </w:r>
      <w:r>
        <w:rPr>
          <w:sz w:val="20"/>
          <w:szCs w:val="20"/>
        </w:rPr>
        <w:t>platnosti dnem podpisu obou smluvních</w:t>
      </w:r>
      <w:r w:rsidR="00965A9E">
        <w:rPr>
          <w:sz w:val="20"/>
          <w:szCs w:val="20"/>
        </w:rPr>
        <w:t xml:space="preserve"> stran a účinnost nastává dnem</w:t>
      </w:r>
      <w:r w:rsidR="00DD2D16">
        <w:rPr>
          <w:sz w:val="20"/>
          <w:szCs w:val="20"/>
        </w:rPr>
        <w:t xml:space="preserve"> </w:t>
      </w:r>
      <w:r w:rsidR="00372FF2">
        <w:rPr>
          <w:sz w:val="20"/>
          <w:szCs w:val="20"/>
        </w:rPr>
        <w:t>1.11</w:t>
      </w:r>
      <w:r w:rsidR="00DD2D16">
        <w:rPr>
          <w:sz w:val="20"/>
          <w:szCs w:val="20"/>
        </w:rPr>
        <w:t>.</w:t>
      </w:r>
      <w:r w:rsidR="00590014">
        <w:rPr>
          <w:sz w:val="20"/>
          <w:szCs w:val="20"/>
        </w:rPr>
        <w:t xml:space="preserve"> </w:t>
      </w:r>
      <w:r w:rsidR="00DD2D16">
        <w:rPr>
          <w:sz w:val="20"/>
          <w:szCs w:val="20"/>
        </w:rPr>
        <w:t>201</w:t>
      </w:r>
      <w:r w:rsidR="00372FF2">
        <w:rPr>
          <w:sz w:val="20"/>
          <w:szCs w:val="20"/>
        </w:rPr>
        <w:t>6</w:t>
      </w:r>
      <w:r w:rsidR="00DD2D16">
        <w:rPr>
          <w:sz w:val="20"/>
          <w:szCs w:val="20"/>
        </w:rPr>
        <w:t>.</w:t>
      </w:r>
    </w:p>
    <w:p w:rsidR="00934DAA" w:rsidRDefault="00965A9E" w:rsidP="00934D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10485" w:rsidRDefault="00610485" w:rsidP="00934DAA">
      <w:pPr>
        <w:rPr>
          <w:sz w:val="20"/>
          <w:szCs w:val="20"/>
        </w:rPr>
      </w:pPr>
      <w:r>
        <w:rPr>
          <w:sz w:val="20"/>
          <w:szCs w:val="20"/>
        </w:rPr>
        <w:t>Dodatek smlouvy se uzavírá na dobu určitou od 1.</w:t>
      </w:r>
      <w:r w:rsidR="00590014">
        <w:rPr>
          <w:sz w:val="20"/>
          <w:szCs w:val="20"/>
        </w:rPr>
        <w:t xml:space="preserve"> 1</w:t>
      </w:r>
      <w:r w:rsidR="00372FF2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="00590014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372FF2">
        <w:rPr>
          <w:sz w:val="20"/>
          <w:szCs w:val="20"/>
        </w:rPr>
        <w:t>6</w:t>
      </w:r>
      <w:r>
        <w:rPr>
          <w:sz w:val="20"/>
          <w:szCs w:val="20"/>
        </w:rPr>
        <w:t xml:space="preserve"> do 3</w:t>
      </w:r>
      <w:r w:rsidR="002B0347">
        <w:rPr>
          <w:sz w:val="20"/>
          <w:szCs w:val="20"/>
        </w:rPr>
        <w:t>0</w:t>
      </w:r>
      <w:r>
        <w:rPr>
          <w:sz w:val="20"/>
          <w:szCs w:val="20"/>
        </w:rPr>
        <w:t>.</w:t>
      </w:r>
      <w:r w:rsidR="00590014">
        <w:rPr>
          <w:sz w:val="20"/>
          <w:szCs w:val="20"/>
        </w:rPr>
        <w:t xml:space="preserve"> </w:t>
      </w:r>
      <w:r w:rsidR="002B0347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590014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372FF2">
        <w:rPr>
          <w:sz w:val="20"/>
          <w:szCs w:val="20"/>
        </w:rPr>
        <w:t>7</w:t>
      </w:r>
      <w:r>
        <w:rPr>
          <w:sz w:val="20"/>
          <w:szCs w:val="20"/>
        </w:rPr>
        <w:t>.</w:t>
      </w:r>
    </w:p>
    <w:p w:rsidR="00934DAA" w:rsidRDefault="00934DAA" w:rsidP="00934DAA">
      <w:pPr>
        <w:rPr>
          <w:sz w:val="20"/>
          <w:szCs w:val="20"/>
        </w:rPr>
      </w:pPr>
    </w:p>
    <w:p w:rsidR="00643B86" w:rsidRDefault="00934DAA" w:rsidP="00643B86">
      <w:pPr>
        <w:rPr>
          <w:sz w:val="20"/>
        </w:rPr>
      </w:pPr>
      <w:r>
        <w:rPr>
          <w:sz w:val="20"/>
          <w:szCs w:val="20"/>
        </w:rPr>
        <w:t>Zástupci obou smluvních stran prohlašují, že jsou seznámeni s obsahem textu dodatku, souhlasí s ním a na důkaz toho připojují své podpisy</w:t>
      </w:r>
      <w:r w:rsidR="00610485">
        <w:rPr>
          <w:sz w:val="20"/>
          <w:szCs w:val="20"/>
        </w:rPr>
        <w:t>.</w:t>
      </w:r>
      <w:r w:rsidR="00831B2C">
        <w:rPr>
          <w:sz w:val="20"/>
          <w:szCs w:val="20"/>
        </w:rPr>
        <w:t xml:space="preserve"> </w:t>
      </w:r>
      <w:r w:rsidR="00A1177D" w:rsidRPr="00426FF9">
        <w:rPr>
          <w:sz w:val="20"/>
        </w:rPr>
        <w:t xml:space="preserve">         </w:t>
      </w:r>
    </w:p>
    <w:p w:rsidR="00934DAA" w:rsidRPr="00934DAA" w:rsidRDefault="00934DAA" w:rsidP="00934DAA">
      <w:pPr>
        <w:jc w:val="both"/>
        <w:rPr>
          <w:snapToGrid w:val="0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850"/>
        <w:gridCol w:w="1418"/>
        <w:gridCol w:w="3044"/>
      </w:tblGrid>
      <w:tr w:rsidR="00934DAA" w:rsidRPr="00934DAA" w:rsidTr="00934DAA">
        <w:tc>
          <w:tcPr>
            <w:tcW w:w="1488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  <w:r w:rsidRPr="00934DAA">
              <w:rPr>
                <w:snapToGrid w:val="0"/>
                <w:sz w:val="20"/>
                <w:szCs w:val="20"/>
              </w:rPr>
              <w:t>Podepsáno dne: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4DAA" w:rsidRPr="00934DAA" w:rsidRDefault="00590014" w:rsidP="00372FF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30</w:t>
            </w:r>
            <w:r w:rsidR="00A567A3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372FF2">
              <w:rPr>
                <w:snapToGrid w:val="0"/>
                <w:sz w:val="20"/>
                <w:szCs w:val="20"/>
              </w:rPr>
              <w:t>10</w:t>
            </w:r>
            <w:r>
              <w:rPr>
                <w:snapToGrid w:val="0"/>
                <w:sz w:val="20"/>
                <w:szCs w:val="20"/>
              </w:rPr>
              <w:t>.</w:t>
            </w:r>
            <w:r w:rsidR="00A567A3">
              <w:rPr>
                <w:snapToGrid w:val="0"/>
                <w:sz w:val="20"/>
                <w:szCs w:val="20"/>
              </w:rPr>
              <w:t xml:space="preserve"> 201</w:t>
            </w:r>
            <w:r w:rsidR="00372FF2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  <w:r w:rsidRPr="00934DAA">
              <w:rPr>
                <w:snapToGrid w:val="0"/>
                <w:sz w:val="20"/>
                <w:szCs w:val="20"/>
              </w:rPr>
              <w:t>Podepsáno dne: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934DAA" w:rsidRPr="00934DAA" w:rsidRDefault="00590014" w:rsidP="00372FF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30</w:t>
            </w:r>
            <w:r w:rsidR="00A567A3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372FF2">
              <w:rPr>
                <w:snapToGrid w:val="0"/>
                <w:sz w:val="20"/>
                <w:szCs w:val="20"/>
              </w:rPr>
              <w:t>10</w:t>
            </w:r>
            <w:r>
              <w:rPr>
                <w:snapToGrid w:val="0"/>
                <w:sz w:val="20"/>
                <w:szCs w:val="20"/>
              </w:rPr>
              <w:t>.</w:t>
            </w:r>
            <w:r w:rsidR="00A567A3">
              <w:rPr>
                <w:snapToGrid w:val="0"/>
                <w:sz w:val="20"/>
                <w:szCs w:val="20"/>
              </w:rPr>
              <w:t xml:space="preserve"> 201</w:t>
            </w:r>
            <w:r w:rsidR="00372FF2">
              <w:rPr>
                <w:snapToGrid w:val="0"/>
                <w:sz w:val="20"/>
                <w:szCs w:val="20"/>
              </w:rPr>
              <w:t>6</w:t>
            </w:r>
          </w:p>
        </w:tc>
      </w:tr>
      <w:tr w:rsidR="00934DAA" w:rsidRPr="00934DAA" w:rsidTr="00934DAA">
        <w:tc>
          <w:tcPr>
            <w:tcW w:w="4465" w:type="dxa"/>
            <w:gridSpan w:val="2"/>
          </w:tcPr>
          <w:p w:rsidR="00934DAA" w:rsidRPr="00934DAA" w:rsidRDefault="00683357" w:rsidP="00BF6C7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Za poskytovatele</w:t>
            </w:r>
            <w:r w:rsidR="009A4CED">
              <w:rPr>
                <w:snapToGrid w:val="0"/>
                <w:sz w:val="20"/>
                <w:szCs w:val="20"/>
              </w:rPr>
              <w:t xml:space="preserve"> PCO VIDOCQ s.r.o.                                                                       </w:t>
            </w:r>
          </w:p>
        </w:tc>
        <w:tc>
          <w:tcPr>
            <w:tcW w:w="850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62" w:type="dxa"/>
            <w:gridSpan w:val="2"/>
          </w:tcPr>
          <w:p w:rsidR="00934DAA" w:rsidRPr="00934DAA" w:rsidRDefault="009A4CED" w:rsidP="00A567A3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Za objednavatele</w:t>
            </w:r>
            <w:r w:rsidR="00A567A3">
              <w:rPr>
                <w:snapToGrid w:val="0"/>
                <w:sz w:val="20"/>
                <w:szCs w:val="20"/>
              </w:rPr>
              <w:t xml:space="preserve"> Nemocnice Havlíčkův Brod</w:t>
            </w:r>
          </w:p>
        </w:tc>
      </w:tr>
      <w:tr w:rsidR="00934DAA" w:rsidRPr="00934DAA" w:rsidTr="00934DAA">
        <w:tc>
          <w:tcPr>
            <w:tcW w:w="4465" w:type="dxa"/>
            <w:gridSpan w:val="2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62" w:type="dxa"/>
            <w:gridSpan w:val="2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934DAA" w:rsidRPr="00934DAA" w:rsidTr="00934DAA">
        <w:tc>
          <w:tcPr>
            <w:tcW w:w="4465" w:type="dxa"/>
            <w:gridSpan w:val="2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62" w:type="dxa"/>
            <w:gridSpan w:val="2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934DAA" w:rsidRPr="00934DAA" w:rsidTr="00934DAA">
        <w:tc>
          <w:tcPr>
            <w:tcW w:w="4465" w:type="dxa"/>
            <w:gridSpan w:val="2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62" w:type="dxa"/>
            <w:gridSpan w:val="2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934DAA" w:rsidRPr="00934DAA" w:rsidTr="00934DAA">
        <w:tc>
          <w:tcPr>
            <w:tcW w:w="4465" w:type="dxa"/>
            <w:gridSpan w:val="2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62" w:type="dxa"/>
            <w:gridSpan w:val="2"/>
          </w:tcPr>
          <w:p w:rsidR="00934DAA" w:rsidRPr="00934DAA" w:rsidRDefault="00AC03E9" w:rsidP="00BF6C7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</w:t>
            </w:r>
          </w:p>
        </w:tc>
      </w:tr>
      <w:tr w:rsidR="00965A9E" w:rsidRPr="00934DAA" w:rsidTr="00934DAA">
        <w:tc>
          <w:tcPr>
            <w:tcW w:w="4465" w:type="dxa"/>
            <w:gridSpan w:val="2"/>
            <w:tcBorders>
              <w:top w:val="single" w:sz="4" w:space="0" w:color="auto"/>
            </w:tcBorders>
          </w:tcPr>
          <w:p w:rsidR="00965A9E" w:rsidRPr="00965A9E" w:rsidRDefault="00965A9E" w:rsidP="00965A9E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65A9E">
              <w:rPr>
                <w:b/>
                <w:bCs/>
                <w:snapToGrid w:val="0"/>
                <w:sz w:val="20"/>
                <w:szCs w:val="20"/>
              </w:rPr>
              <w:t>Jaroslav Nohýnek</w:t>
            </w:r>
          </w:p>
        </w:tc>
        <w:tc>
          <w:tcPr>
            <w:tcW w:w="850" w:type="dxa"/>
          </w:tcPr>
          <w:p w:rsidR="00965A9E" w:rsidRPr="00934DAA" w:rsidRDefault="00965A9E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62" w:type="dxa"/>
            <w:gridSpan w:val="2"/>
            <w:tcBorders>
              <w:top w:val="single" w:sz="4" w:space="0" w:color="auto"/>
            </w:tcBorders>
          </w:tcPr>
          <w:p w:rsidR="00965A9E" w:rsidRPr="00965A9E" w:rsidRDefault="00AC03E9" w:rsidP="009A4CED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Mgr. </w:t>
            </w:r>
            <w:proofErr w:type="gramStart"/>
            <w:r>
              <w:rPr>
                <w:b/>
                <w:bCs/>
                <w:snapToGrid w:val="0"/>
                <w:sz w:val="20"/>
                <w:szCs w:val="20"/>
              </w:rPr>
              <w:t xml:space="preserve">David  </w:t>
            </w:r>
            <w:proofErr w:type="spellStart"/>
            <w:r>
              <w:rPr>
                <w:b/>
                <w:bCs/>
                <w:snapToGrid w:val="0"/>
                <w:sz w:val="20"/>
                <w:szCs w:val="20"/>
              </w:rPr>
              <w:t>Rezničenko</w:t>
            </w:r>
            <w:proofErr w:type="spellEnd"/>
            <w:proofErr w:type="gramEnd"/>
            <w:r w:rsidR="00176D48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</w:tr>
      <w:tr w:rsidR="00965A9E" w:rsidRPr="00934DAA" w:rsidTr="00934DAA">
        <w:tc>
          <w:tcPr>
            <w:tcW w:w="4465" w:type="dxa"/>
            <w:gridSpan w:val="2"/>
          </w:tcPr>
          <w:p w:rsidR="00965A9E" w:rsidRPr="00965A9E" w:rsidRDefault="00965A9E" w:rsidP="00965A9E">
            <w:pPr>
              <w:jc w:val="center"/>
              <w:rPr>
                <w:snapToGrid w:val="0"/>
                <w:sz w:val="20"/>
                <w:szCs w:val="20"/>
              </w:rPr>
            </w:pPr>
            <w:r w:rsidRPr="00965A9E">
              <w:rPr>
                <w:snapToGrid w:val="0"/>
                <w:sz w:val="20"/>
                <w:szCs w:val="20"/>
              </w:rPr>
              <w:t>na základě plné moci</w:t>
            </w:r>
          </w:p>
        </w:tc>
        <w:tc>
          <w:tcPr>
            <w:tcW w:w="850" w:type="dxa"/>
          </w:tcPr>
          <w:p w:rsidR="00965A9E" w:rsidRPr="00934DAA" w:rsidRDefault="00965A9E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62" w:type="dxa"/>
            <w:gridSpan w:val="2"/>
          </w:tcPr>
          <w:p w:rsidR="00965A9E" w:rsidRPr="00965A9E" w:rsidRDefault="00AC03E9" w:rsidP="00965A9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ředitel</w:t>
            </w:r>
          </w:p>
        </w:tc>
      </w:tr>
    </w:tbl>
    <w:p w:rsidR="00934DAA" w:rsidRPr="00934DAA" w:rsidRDefault="00934DAA" w:rsidP="00934DAA">
      <w:pPr>
        <w:rPr>
          <w:snapToGrid w:val="0"/>
          <w:sz w:val="20"/>
          <w:szCs w:val="20"/>
        </w:rPr>
      </w:pPr>
    </w:p>
    <w:sectPr w:rsidR="00934DAA" w:rsidRPr="00934DAA" w:rsidSect="00934DA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67"/>
    <w:rsid w:val="00045E9B"/>
    <w:rsid w:val="00054284"/>
    <w:rsid w:val="00055832"/>
    <w:rsid w:val="000B2A0D"/>
    <w:rsid w:val="000C732D"/>
    <w:rsid w:val="000F3A4D"/>
    <w:rsid w:val="0011780F"/>
    <w:rsid w:val="001356E7"/>
    <w:rsid w:val="00143FEF"/>
    <w:rsid w:val="00156433"/>
    <w:rsid w:val="00176D48"/>
    <w:rsid w:val="001905DF"/>
    <w:rsid w:val="001B3F36"/>
    <w:rsid w:val="001C76A4"/>
    <w:rsid w:val="00256B67"/>
    <w:rsid w:val="002B0347"/>
    <w:rsid w:val="002B43C2"/>
    <w:rsid w:val="002C56CC"/>
    <w:rsid w:val="002C79C6"/>
    <w:rsid w:val="002D5A15"/>
    <w:rsid w:val="00307BE2"/>
    <w:rsid w:val="00325608"/>
    <w:rsid w:val="00330C62"/>
    <w:rsid w:val="00332F28"/>
    <w:rsid w:val="00342F4D"/>
    <w:rsid w:val="003437B8"/>
    <w:rsid w:val="00372FF2"/>
    <w:rsid w:val="0039400F"/>
    <w:rsid w:val="003A7F78"/>
    <w:rsid w:val="003B2923"/>
    <w:rsid w:val="003C1CDE"/>
    <w:rsid w:val="003E2C4B"/>
    <w:rsid w:val="004155F3"/>
    <w:rsid w:val="00416D2A"/>
    <w:rsid w:val="004228DA"/>
    <w:rsid w:val="00431E8F"/>
    <w:rsid w:val="00441734"/>
    <w:rsid w:val="00447C4D"/>
    <w:rsid w:val="00463FD0"/>
    <w:rsid w:val="00466EAA"/>
    <w:rsid w:val="00471D00"/>
    <w:rsid w:val="00473D63"/>
    <w:rsid w:val="0048777E"/>
    <w:rsid w:val="004C3C04"/>
    <w:rsid w:val="004E3015"/>
    <w:rsid w:val="005148D8"/>
    <w:rsid w:val="0051688D"/>
    <w:rsid w:val="00527E19"/>
    <w:rsid w:val="0055080B"/>
    <w:rsid w:val="00551A68"/>
    <w:rsid w:val="00573A61"/>
    <w:rsid w:val="00590014"/>
    <w:rsid w:val="00590D24"/>
    <w:rsid w:val="005B3014"/>
    <w:rsid w:val="005B326A"/>
    <w:rsid w:val="005C660F"/>
    <w:rsid w:val="005D33CA"/>
    <w:rsid w:val="005E284C"/>
    <w:rsid w:val="005E4790"/>
    <w:rsid w:val="00610485"/>
    <w:rsid w:val="006114F4"/>
    <w:rsid w:val="00630FDF"/>
    <w:rsid w:val="00635601"/>
    <w:rsid w:val="00643B86"/>
    <w:rsid w:val="00645F00"/>
    <w:rsid w:val="00683357"/>
    <w:rsid w:val="0068651E"/>
    <w:rsid w:val="00690DD9"/>
    <w:rsid w:val="006913BD"/>
    <w:rsid w:val="006915D0"/>
    <w:rsid w:val="006B259A"/>
    <w:rsid w:val="006C1D1D"/>
    <w:rsid w:val="006C27BA"/>
    <w:rsid w:val="006D04CB"/>
    <w:rsid w:val="006E4945"/>
    <w:rsid w:val="00713E32"/>
    <w:rsid w:val="00737D4E"/>
    <w:rsid w:val="007463FD"/>
    <w:rsid w:val="00764B38"/>
    <w:rsid w:val="007715C6"/>
    <w:rsid w:val="00771D55"/>
    <w:rsid w:val="00786D35"/>
    <w:rsid w:val="00793E19"/>
    <w:rsid w:val="007A0D0F"/>
    <w:rsid w:val="00815FD0"/>
    <w:rsid w:val="00831103"/>
    <w:rsid w:val="00831B2C"/>
    <w:rsid w:val="00861287"/>
    <w:rsid w:val="008644D0"/>
    <w:rsid w:val="008968C0"/>
    <w:rsid w:val="00896D01"/>
    <w:rsid w:val="008A707F"/>
    <w:rsid w:val="008E0A22"/>
    <w:rsid w:val="009004CC"/>
    <w:rsid w:val="0091656B"/>
    <w:rsid w:val="00917DAC"/>
    <w:rsid w:val="00921104"/>
    <w:rsid w:val="0092176E"/>
    <w:rsid w:val="00934DAA"/>
    <w:rsid w:val="00965A9E"/>
    <w:rsid w:val="009A4CED"/>
    <w:rsid w:val="009C0524"/>
    <w:rsid w:val="009C3A4F"/>
    <w:rsid w:val="00A1177D"/>
    <w:rsid w:val="00A2585A"/>
    <w:rsid w:val="00A279AA"/>
    <w:rsid w:val="00A55766"/>
    <w:rsid w:val="00A567A3"/>
    <w:rsid w:val="00A8031E"/>
    <w:rsid w:val="00A831D6"/>
    <w:rsid w:val="00A9564E"/>
    <w:rsid w:val="00AA4FB2"/>
    <w:rsid w:val="00AC03E9"/>
    <w:rsid w:val="00AE5C10"/>
    <w:rsid w:val="00AF7972"/>
    <w:rsid w:val="00B56B88"/>
    <w:rsid w:val="00B669D4"/>
    <w:rsid w:val="00B8310E"/>
    <w:rsid w:val="00B8482E"/>
    <w:rsid w:val="00BA7310"/>
    <w:rsid w:val="00BD6187"/>
    <w:rsid w:val="00BE280C"/>
    <w:rsid w:val="00BF1089"/>
    <w:rsid w:val="00BF6C76"/>
    <w:rsid w:val="00C15D15"/>
    <w:rsid w:val="00C2054F"/>
    <w:rsid w:val="00C40954"/>
    <w:rsid w:val="00C46012"/>
    <w:rsid w:val="00C51DA4"/>
    <w:rsid w:val="00C76B52"/>
    <w:rsid w:val="00CB099E"/>
    <w:rsid w:val="00CD229A"/>
    <w:rsid w:val="00D0069C"/>
    <w:rsid w:val="00D032A3"/>
    <w:rsid w:val="00D25DAB"/>
    <w:rsid w:val="00D30D23"/>
    <w:rsid w:val="00D363B8"/>
    <w:rsid w:val="00D44924"/>
    <w:rsid w:val="00D44A13"/>
    <w:rsid w:val="00D509AE"/>
    <w:rsid w:val="00D53A11"/>
    <w:rsid w:val="00D67E82"/>
    <w:rsid w:val="00D7029C"/>
    <w:rsid w:val="00D7358A"/>
    <w:rsid w:val="00D95FC8"/>
    <w:rsid w:val="00DD2D16"/>
    <w:rsid w:val="00DE453A"/>
    <w:rsid w:val="00E018B4"/>
    <w:rsid w:val="00E06F9D"/>
    <w:rsid w:val="00E17BC5"/>
    <w:rsid w:val="00E40801"/>
    <w:rsid w:val="00E4551F"/>
    <w:rsid w:val="00E50D8A"/>
    <w:rsid w:val="00E70A33"/>
    <w:rsid w:val="00EB58C7"/>
    <w:rsid w:val="00F01597"/>
    <w:rsid w:val="00F01ADA"/>
    <w:rsid w:val="00F07514"/>
    <w:rsid w:val="00F165CA"/>
    <w:rsid w:val="00F42E86"/>
    <w:rsid w:val="00F45E61"/>
    <w:rsid w:val="00F57120"/>
    <w:rsid w:val="00FF13C5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217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176E"/>
    <w:pPr>
      <w:keepNext/>
      <w:outlineLvl w:val="0"/>
    </w:pPr>
    <w:rPr>
      <w:b/>
      <w:bCs/>
      <w:snapToGrid w:val="0"/>
    </w:rPr>
  </w:style>
  <w:style w:type="paragraph" w:styleId="Nadpis5">
    <w:name w:val="heading 5"/>
    <w:basedOn w:val="Normln"/>
    <w:next w:val="Normln"/>
    <w:qFormat/>
    <w:rsid w:val="00643B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65A9E"/>
    <w:pPr>
      <w:keepNext/>
      <w:jc w:val="both"/>
      <w:outlineLvl w:val="5"/>
    </w:pPr>
    <w:rPr>
      <w:color w:val="000000"/>
      <w:szCs w:val="20"/>
    </w:rPr>
  </w:style>
  <w:style w:type="paragraph" w:styleId="Nadpis8">
    <w:name w:val="heading 8"/>
    <w:basedOn w:val="Normln"/>
    <w:next w:val="Normln"/>
    <w:qFormat/>
    <w:rsid w:val="0092176E"/>
    <w:pPr>
      <w:keepNext/>
      <w:jc w:val="both"/>
      <w:outlineLvl w:val="7"/>
    </w:pPr>
    <w:rPr>
      <w:rFonts w:ascii="Courier New" w:hAnsi="Courier New"/>
      <w:snapToGrid w:val="0"/>
      <w:szCs w:val="20"/>
    </w:rPr>
  </w:style>
  <w:style w:type="paragraph" w:styleId="Nadpis9">
    <w:name w:val="heading 9"/>
    <w:basedOn w:val="Normln"/>
    <w:next w:val="Normln"/>
    <w:qFormat/>
    <w:rsid w:val="0092176E"/>
    <w:pPr>
      <w:keepNext/>
      <w:outlineLvl w:val="8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643B86"/>
    <w:pPr>
      <w:ind w:firstLine="720"/>
      <w:jc w:val="both"/>
    </w:pPr>
    <w:rPr>
      <w:snapToGrid w:val="0"/>
      <w:szCs w:val="20"/>
    </w:rPr>
  </w:style>
  <w:style w:type="paragraph" w:styleId="Zpat">
    <w:name w:val="footer"/>
    <w:basedOn w:val="Normln"/>
    <w:link w:val="ZpatChar"/>
    <w:rsid w:val="00A803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8031E"/>
  </w:style>
  <w:style w:type="character" w:customStyle="1" w:styleId="Nadpis6Char">
    <w:name w:val="Nadpis 6 Char"/>
    <w:basedOn w:val="Standardnpsmoodstavce"/>
    <w:link w:val="Nadpis6"/>
    <w:rsid w:val="00965A9E"/>
    <w:rPr>
      <w:color w:val="000000"/>
      <w:sz w:val="24"/>
    </w:rPr>
  </w:style>
  <w:style w:type="character" w:styleId="Siln">
    <w:name w:val="Strong"/>
    <w:basedOn w:val="Standardnpsmoodstavce"/>
    <w:uiPriority w:val="22"/>
    <w:qFormat/>
    <w:rsid w:val="00965A9E"/>
    <w:rPr>
      <w:b/>
      <w:bCs/>
    </w:rPr>
  </w:style>
  <w:style w:type="character" w:customStyle="1" w:styleId="Nadpis1Char">
    <w:name w:val="Nadpis 1 Char"/>
    <w:basedOn w:val="Standardnpsmoodstavce"/>
    <w:link w:val="Nadpis1"/>
    <w:rsid w:val="00965A9E"/>
    <w:rPr>
      <w:b/>
      <w:bCs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217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176E"/>
    <w:pPr>
      <w:keepNext/>
      <w:outlineLvl w:val="0"/>
    </w:pPr>
    <w:rPr>
      <w:b/>
      <w:bCs/>
      <w:snapToGrid w:val="0"/>
    </w:rPr>
  </w:style>
  <w:style w:type="paragraph" w:styleId="Nadpis5">
    <w:name w:val="heading 5"/>
    <w:basedOn w:val="Normln"/>
    <w:next w:val="Normln"/>
    <w:qFormat/>
    <w:rsid w:val="00643B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65A9E"/>
    <w:pPr>
      <w:keepNext/>
      <w:jc w:val="both"/>
      <w:outlineLvl w:val="5"/>
    </w:pPr>
    <w:rPr>
      <w:color w:val="000000"/>
      <w:szCs w:val="20"/>
    </w:rPr>
  </w:style>
  <w:style w:type="paragraph" w:styleId="Nadpis8">
    <w:name w:val="heading 8"/>
    <w:basedOn w:val="Normln"/>
    <w:next w:val="Normln"/>
    <w:qFormat/>
    <w:rsid w:val="0092176E"/>
    <w:pPr>
      <w:keepNext/>
      <w:jc w:val="both"/>
      <w:outlineLvl w:val="7"/>
    </w:pPr>
    <w:rPr>
      <w:rFonts w:ascii="Courier New" w:hAnsi="Courier New"/>
      <w:snapToGrid w:val="0"/>
      <w:szCs w:val="20"/>
    </w:rPr>
  </w:style>
  <w:style w:type="paragraph" w:styleId="Nadpis9">
    <w:name w:val="heading 9"/>
    <w:basedOn w:val="Normln"/>
    <w:next w:val="Normln"/>
    <w:qFormat/>
    <w:rsid w:val="0092176E"/>
    <w:pPr>
      <w:keepNext/>
      <w:outlineLvl w:val="8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643B86"/>
    <w:pPr>
      <w:ind w:firstLine="720"/>
      <w:jc w:val="both"/>
    </w:pPr>
    <w:rPr>
      <w:snapToGrid w:val="0"/>
      <w:szCs w:val="20"/>
    </w:rPr>
  </w:style>
  <w:style w:type="paragraph" w:styleId="Zpat">
    <w:name w:val="footer"/>
    <w:basedOn w:val="Normln"/>
    <w:link w:val="ZpatChar"/>
    <w:rsid w:val="00A803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8031E"/>
  </w:style>
  <w:style w:type="character" w:customStyle="1" w:styleId="Nadpis6Char">
    <w:name w:val="Nadpis 6 Char"/>
    <w:basedOn w:val="Standardnpsmoodstavce"/>
    <w:link w:val="Nadpis6"/>
    <w:rsid w:val="00965A9E"/>
    <w:rPr>
      <w:color w:val="000000"/>
      <w:sz w:val="24"/>
    </w:rPr>
  </w:style>
  <w:style w:type="character" w:styleId="Siln">
    <w:name w:val="Strong"/>
    <w:basedOn w:val="Standardnpsmoodstavce"/>
    <w:uiPriority w:val="22"/>
    <w:qFormat/>
    <w:rsid w:val="00965A9E"/>
    <w:rPr>
      <w:b/>
      <w:bCs/>
    </w:rPr>
  </w:style>
  <w:style w:type="character" w:customStyle="1" w:styleId="Nadpis1Char">
    <w:name w:val="Nadpis 1 Char"/>
    <w:basedOn w:val="Standardnpsmoodstavce"/>
    <w:link w:val="Nadpis1"/>
    <w:rsid w:val="00965A9E"/>
    <w:rPr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AVK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450</dc:creator>
  <cp:lastModifiedBy>Pokorná Jana</cp:lastModifiedBy>
  <cp:revision>3</cp:revision>
  <cp:lastPrinted>2012-04-19T05:54:00Z</cp:lastPrinted>
  <dcterms:created xsi:type="dcterms:W3CDTF">2016-11-03T12:49:00Z</dcterms:created>
  <dcterms:modified xsi:type="dcterms:W3CDTF">2016-11-03T13:12:00Z</dcterms:modified>
</cp:coreProperties>
</file>