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0A" w:rsidRPr="00584B58" w:rsidRDefault="00CA6210" w:rsidP="008E2F5D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584B58">
        <w:rPr>
          <w:rFonts w:asciiTheme="minorHAnsi" w:hAnsiTheme="minorHAnsi" w:cs="Arial"/>
          <w:b/>
          <w:sz w:val="26"/>
          <w:szCs w:val="26"/>
        </w:rPr>
        <w:t>Smlouva o krátkodobém nájmu a poskytnutí dalších služeb</w:t>
      </w:r>
    </w:p>
    <w:p w:rsidR="002C55DF" w:rsidRPr="00584B58" w:rsidRDefault="002C55DF" w:rsidP="008E2F5D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:rsidR="002C55DF" w:rsidRPr="00584B58" w:rsidRDefault="000E4FCD" w:rsidP="00E24159">
      <w:pPr>
        <w:pStyle w:val="Nadpis3"/>
        <w:jc w:val="center"/>
        <w:rPr>
          <w:rFonts w:asciiTheme="minorHAnsi" w:hAnsiTheme="minorHAnsi" w:cs="Arial"/>
          <w:b w:val="0"/>
          <w:sz w:val="22"/>
          <w:szCs w:val="22"/>
        </w:rPr>
      </w:pPr>
      <w:r w:rsidRPr="00584B58">
        <w:rPr>
          <w:rFonts w:asciiTheme="minorHAnsi" w:hAnsiTheme="minorHAnsi" w:cs="Arial"/>
          <w:b w:val="0"/>
          <w:sz w:val="22"/>
          <w:szCs w:val="22"/>
        </w:rPr>
        <w:t>č.</w:t>
      </w:r>
      <w:r w:rsidR="00C359C9" w:rsidRPr="00584B58">
        <w:rPr>
          <w:rFonts w:asciiTheme="minorHAnsi" w:hAnsiTheme="minorHAnsi" w:cs="Arial"/>
          <w:b w:val="0"/>
          <w:sz w:val="22"/>
          <w:szCs w:val="22"/>
        </w:rPr>
        <w:t xml:space="preserve"> 14</w:t>
      </w:r>
      <w:r w:rsidRPr="00584B58">
        <w:rPr>
          <w:rFonts w:asciiTheme="minorHAnsi" w:hAnsiTheme="minorHAnsi" w:cs="Arial"/>
          <w:b w:val="0"/>
          <w:sz w:val="22"/>
          <w:szCs w:val="22"/>
        </w:rPr>
        <w:t>/MDM/</w:t>
      </w:r>
      <w:r w:rsidR="002C55DF" w:rsidRPr="00584B58">
        <w:rPr>
          <w:rFonts w:asciiTheme="minorHAnsi" w:hAnsiTheme="minorHAnsi" w:cs="Arial"/>
          <w:b w:val="0"/>
          <w:sz w:val="22"/>
          <w:szCs w:val="22"/>
        </w:rPr>
        <w:t xml:space="preserve">2016 </w:t>
      </w:r>
    </w:p>
    <w:p w:rsidR="00FE47A1" w:rsidRPr="00584B58" w:rsidRDefault="00FE47A1" w:rsidP="00FE47A1">
      <w:pPr>
        <w:jc w:val="center"/>
        <w:rPr>
          <w:rFonts w:asciiTheme="minorHAnsi" w:hAnsiTheme="minorHAnsi"/>
          <w:sz w:val="22"/>
          <w:szCs w:val="22"/>
        </w:rPr>
      </w:pPr>
      <w:r w:rsidRPr="00584B58">
        <w:rPr>
          <w:rFonts w:asciiTheme="minorHAnsi" w:hAnsiTheme="minorHAnsi"/>
          <w:sz w:val="22"/>
          <w:szCs w:val="22"/>
        </w:rPr>
        <w:t>č. UE_16-00120_00-00</w:t>
      </w:r>
    </w:p>
    <w:p w:rsidR="002C55DF" w:rsidRPr="00584B58" w:rsidRDefault="002C55DF" w:rsidP="00E24159">
      <w:pPr>
        <w:rPr>
          <w:rFonts w:asciiTheme="minorHAnsi" w:hAnsiTheme="minorHAnsi" w:cs="Arial"/>
          <w:sz w:val="26"/>
          <w:szCs w:val="26"/>
        </w:rPr>
      </w:pPr>
    </w:p>
    <w:p w:rsidR="000E4FCD" w:rsidRPr="00584B58" w:rsidRDefault="00CA6210" w:rsidP="00E24159">
      <w:pPr>
        <w:rPr>
          <w:rFonts w:asciiTheme="minorHAnsi" w:hAnsiTheme="minorHAnsi" w:cs="Arial"/>
          <w:sz w:val="24"/>
          <w:szCs w:val="24"/>
        </w:rPr>
      </w:pPr>
      <w:r w:rsidRPr="00584B58">
        <w:rPr>
          <w:rFonts w:asciiTheme="minorHAnsi" w:hAnsiTheme="minorHAnsi" w:cs="Arial"/>
          <w:sz w:val="24"/>
          <w:szCs w:val="24"/>
        </w:rPr>
        <w:t>Poskytovatel</w:t>
      </w:r>
      <w:r w:rsidR="002C55DF" w:rsidRPr="00584B58">
        <w:rPr>
          <w:rFonts w:asciiTheme="minorHAnsi" w:hAnsiTheme="minorHAnsi" w:cs="Arial"/>
          <w:sz w:val="24"/>
          <w:szCs w:val="24"/>
        </w:rPr>
        <w:t xml:space="preserve">:   </w:t>
      </w:r>
    </w:p>
    <w:p w:rsidR="002C55DF" w:rsidRPr="00584B58" w:rsidRDefault="002C55DF" w:rsidP="00E24159">
      <w:pPr>
        <w:rPr>
          <w:rFonts w:asciiTheme="minorHAnsi" w:hAnsiTheme="minorHAnsi" w:cs="Arial"/>
          <w:sz w:val="24"/>
          <w:szCs w:val="24"/>
        </w:rPr>
      </w:pPr>
      <w:r w:rsidRPr="00584B58">
        <w:rPr>
          <w:rFonts w:asciiTheme="minorHAnsi" w:hAnsiTheme="minorHAnsi" w:cs="Arial"/>
          <w:sz w:val="24"/>
          <w:szCs w:val="24"/>
        </w:rPr>
        <w:t xml:space="preserve">Městské divadlo v Mostě spol. s r.o., </w:t>
      </w:r>
    </w:p>
    <w:p w:rsidR="002C55DF" w:rsidRPr="00584B58" w:rsidRDefault="00FE47A1" w:rsidP="00E24159">
      <w:pPr>
        <w:rPr>
          <w:rFonts w:asciiTheme="minorHAnsi" w:hAnsiTheme="minorHAnsi" w:cs="Arial"/>
          <w:sz w:val="24"/>
          <w:szCs w:val="24"/>
        </w:rPr>
      </w:pPr>
      <w:r w:rsidRPr="00584B58">
        <w:rPr>
          <w:rFonts w:asciiTheme="minorHAnsi" w:hAnsiTheme="minorHAnsi" w:cs="Arial"/>
          <w:sz w:val="24"/>
          <w:szCs w:val="24"/>
        </w:rPr>
        <w:t xml:space="preserve">Adresa: </w:t>
      </w:r>
      <w:r w:rsidR="002C55DF" w:rsidRPr="00584B58">
        <w:rPr>
          <w:rFonts w:asciiTheme="minorHAnsi" w:hAnsiTheme="minorHAnsi" w:cs="Arial"/>
          <w:sz w:val="24"/>
          <w:szCs w:val="24"/>
        </w:rPr>
        <w:t>Divadelní 15, 434 01 Most</w:t>
      </w:r>
    </w:p>
    <w:p w:rsidR="0044396B" w:rsidRPr="00584B58" w:rsidRDefault="002C55DF">
      <w:pPr>
        <w:rPr>
          <w:rFonts w:asciiTheme="minorHAnsi" w:hAnsiTheme="minorHAnsi" w:cs="Arial"/>
          <w:sz w:val="24"/>
          <w:szCs w:val="24"/>
        </w:rPr>
      </w:pPr>
      <w:r w:rsidRPr="00584B58">
        <w:rPr>
          <w:rFonts w:asciiTheme="minorHAnsi" w:hAnsiTheme="minorHAnsi" w:cs="Arial"/>
          <w:sz w:val="24"/>
          <w:szCs w:val="24"/>
        </w:rPr>
        <w:t>IČ</w:t>
      </w:r>
      <w:r w:rsidR="0044396B" w:rsidRPr="00584B58">
        <w:rPr>
          <w:rFonts w:asciiTheme="minorHAnsi" w:hAnsiTheme="minorHAnsi" w:cs="Arial"/>
          <w:sz w:val="24"/>
          <w:szCs w:val="24"/>
        </w:rPr>
        <w:t>O: 27275701</w:t>
      </w:r>
    </w:p>
    <w:p w:rsidR="002C55DF" w:rsidRPr="00584B58" w:rsidRDefault="000E4FCD">
      <w:pPr>
        <w:rPr>
          <w:rFonts w:asciiTheme="minorHAnsi" w:hAnsiTheme="minorHAnsi" w:cs="Arial"/>
          <w:sz w:val="24"/>
          <w:szCs w:val="24"/>
        </w:rPr>
      </w:pPr>
      <w:r w:rsidRPr="00584B58">
        <w:rPr>
          <w:rFonts w:asciiTheme="minorHAnsi" w:hAnsiTheme="minorHAnsi" w:cs="Arial"/>
          <w:sz w:val="24"/>
          <w:szCs w:val="24"/>
        </w:rPr>
        <w:t>DIČ</w:t>
      </w:r>
      <w:r w:rsidR="002C55DF" w:rsidRPr="00584B58">
        <w:rPr>
          <w:rFonts w:asciiTheme="minorHAnsi" w:hAnsiTheme="minorHAnsi" w:cs="Arial"/>
          <w:sz w:val="24"/>
          <w:szCs w:val="24"/>
        </w:rPr>
        <w:t xml:space="preserve">: </w:t>
      </w:r>
      <w:r w:rsidR="0044396B" w:rsidRPr="00584B58">
        <w:rPr>
          <w:rFonts w:asciiTheme="minorHAnsi" w:hAnsiTheme="minorHAnsi" w:cs="Arial"/>
          <w:sz w:val="24"/>
          <w:szCs w:val="24"/>
        </w:rPr>
        <w:t>CZ 272</w:t>
      </w:r>
      <w:r w:rsidR="002C55DF" w:rsidRPr="00584B58">
        <w:rPr>
          <w:rFonts w:asciiTheme="minorHAnsi" w:hAnsiTheme="minorHAnsi" w:cs="Arial"/>
          <w:sz w:val="24"/>
          <w:szCs w:val="24"/>
        </w:rPr>
        <w:t>75701</w:t>
      </w:r>
    </w:p>
    <w:p w:rsidR="002C55DF" w:rsidRPr="00584B58" w:rsidRDefault="000E4FCD">
      <w:pPr>
        <w:rPr>
          <w:rFonts w:asciiTheme="minorHAnsi" w:hAnsiTheme="minorHAnsi" w:cs="Arial"/>
          <w:sz w:val="24"/>
          <w:szCs w:val="24"/>
        </w:rPr>
      </w:pPr>
      <w:r w:rsidRPr="00584B58">
        <w:rPr>
          <w:rFonts w:asciiTheme="minorHAnsi" w:hAnsiTheme="minorHAnsi" w:cs="Arial"/>
          <w:sz w:val="24"/>
          <w:szCs w:val="24"/>
        </w:rPr>
        <w:t xml:space="preserve">Bankovní spojení: </w:t>
      </w:r>
    </w:p>
    <w:p w:rsidR="002C55DF" w:rsidRPr="00584B58" w:rsidRDefault="000E4FCD">
      <w:pPr>
        <w:rPr>
          <w:rFonts w:asciiTheme="minorHAnsi" w:hAnsiTheme="minorHAnsi" w:cs="Arial"/>
          <w:sz w:val="24"/>
          <w:szCs w:val="24"/>
        </w:rPr>
      </w:pPr>
      <w:r w:rsidRPr="00584B58">
        <w:rPr>
          <w:rFonts w:asciiTheme="minorHAnsi" w:hAnsiTheme="minorHAnsi" w:cs="Arial"/>
          <w:sz w:val="24"/>
          <w:szCs w:val="24"/>
        </w:rPr>
        <w:t>Zastoupen</w:t>
      </w:r>
      <w:r w:rsidR="002C55DF" w:rsidRPr="00584B58">
        <w:rPr>
          <w:rFonts w:asciiTheme="minorHAnsi" w:hAnsiTheme="minorHAnsi" w:cs="Arial"/>
          <w:sz w:val="24"/>
          <w:szCs w:val="24"/>
        </w:rPr>
        <w:t>: PhDr.</w:t>
      </w:r>
      <w:r w:rsidR="0044396B" w:rsidRPr="00584B58">
        <w:rPr>
          <w:rFonts w:asciiTheme="minorHAnsi" w:hAnsiTheme="minorHAnsi" w:cs="Arial"/>
          <w:sz w:val="24"/>
          <w:szCs w:val="24"/>
        </w:rPr>
        <w:t xml:space="preserve"> </w:t>
      </w:r>
      <w:r w:rsidR="002C55DF" w:rsidRPr="00584B58">
        <w:rPr>
          <w:rFonts w:asciiTheme="minorHAnsi" w:hAnsiTheme="minorHAnsi" w:cs="Arial"/>
          <w:sz w:val="24"/>
          <w:szCs w:val="24"/>
        </w:rPr>
        <w:t>Václavem Hofmannem, jednatelem</w:t>
      </w:r>
    </w:p>
    <w:p w:rsidR="000E4FCD" w:rsidRPr="00584B58" w:rsidRDefault="000E4FCD">
      <w:pPr>
        <w:rPr>
          <w:rFonts w:asciiTheme="minorHAnsi" w:hAnsiTheme="minorHAnsi" w:cs="Arial"/>
          <w:sz w:val="24"/>
          <w:szCs w:val="24"/>
        </w:rPr>
      </w:pPr>
    </w:p>
    <w:p w:rsidR="000E4FCD" w:rsidRPr="00584B58" w:rsidRDefault="002C55DF">
      <w:pPr>
        <w:rPr>
          <w:rFonts w:asciiTheme="minorHAnsi" w:hAnsiTheme="minorHAnsi" w:cs="Arial"/>
          <w:sz w:val="24"/>
          <w:szCs w:val="24"/>
        </w:rPr>
      </w:pPr>
      <w:r w:rsidRPr="00584B58">
        <w:rPr>
          <w:rFonts w:asciiTheme="minorHAnsi" w:hAnsiTheme="minorHAnsi" w:cs="Arial"/>
          <w:sz w:val="24"/>
          <w:szCs w:val="24"/>
        </w:rPr>
        <w:t xml:space="preserve">a  </w:t>
      </w:r>
    </w:p>
    <w:p w:rsidR="002C55DF" w:rsidRPr="00584B58" w:rsidRDefault="002C55DF">
      <w:pPr>
        <w:rPr>
          <w:rFonts w:asciiTheme="minorHAnsi" w:hAnsiTheme="minorHAnsi" w:cs="Arial"/>
          <w:sz w:val="24"/>
          <w:szCs w:val="24"/>
        </w:rPr>
      </w:pPr>
      <w:r w:rsidRPr="00584B58">
        <w:rPr>
          <w:rFonts w:asciiTheme="minorHAnsi" w:hAnsiTheme="minorHAnsi" w:cs="Arial"/>
          <w:sz w:val="24"/>
          <w:szCs w:val="24"/>
        </w:rPr>
        <w:t xml:space="preserve">                                                              </w:t>
      </w:r>
    </w:p>
    <w:p w:rsidR="000E4FCD" w:rsidRPr="00584B58" w:rsidRDefault="00CA6210" w:rsidP="002C55DF">
      <w:pPr>
        <w:rPr>
          <w:rFonts w:asciiTheme="minorHAnsi" w:hAnsiTheme="minorHAnsi" w:cs="Arial"/>
          <w:sz w:val="24"/>
          <w:szCs w:val="24"/>
        </w:rPr>
      </w:pPr>
      <w:r w:rsidRPr="00584B58">
        <w:rPr>
          <w:rFonts w:asciiTheme="minorHAnsi" w:hAnsiTheme="minorHAnsi" w:cs="Arial"/>
          <w:sz w:val="24"/>
          <w:szCs w:val="24"/>
        </w:rPr>
        <w:t>Objedna</w:t>
      </w:r>
      <w:r w:rsidR="00060B20" w:rsidRPr="00584B58">
        <w:rPr>
          <w:rFonts w:asciiTheme="minorHAnsi" w:hAnsiTheme="minorHAnsi" w:cs="Arial"/>
          <w:sz w:val="24"/>
          <w:szCs w:val="24"/>
        </w:rPr>
        <w:t>va</w:t>
      </w:r>
      <w:r w:rsidRPr="00584B58">
        <w:rPr>
          <w:rFonts w:asciiTheme="minorHAnsi" w:hAnsiTheme="minorHAnsi" w:cs="Arial"/>
          <w:sz w:val="24"/>
          <w:szCs w:val="24"/>
        </w:rPr>
        <w:t>tel</w:t>
      </w:r>
      <w:r w:rsidR="002C55DF" w:rsidRPr="00584B58">
        <w:rPr>
          <w:rFonts w:asciiTheme="minorHAnsi" w:hAnsiTheme="minorHAnsi" w:cs="Arial"/>
          <w:sz w:val="24"/>
          <w:szCs w:val="24"/>
        </w:rPr>
        <w:t xml:space="preserve">:  </w:t>
      </w:r>
    </w:p>
    <w:p w:rsidR="002C55DF" w:rsidRPr="00584B58" w:rsidRDefault="00C359C9" w:rsidP="002C55DF">
      <w:pPr>
        <w:rPr>
          <w:rFonts w:asciiTheme="minorHAnsi" w:hAnsiTheme="minorHAnsi" w:cs="Arial"/>
          <w:sz w:val="24"/>
          <w:szCs w:val="24"/>
        </w:rPr>
      </w:pPr>
      <w:r w:rsidRPr="00584B58">
        <w:rPr>
          <w:rFonts w:asciiTheme="minorHAnsi" w:hAnsiTheme="minorHAnsi" w:cs="Arial"/>
          <w:sz w:val="24"/>
          <w:szCs w:val="24"/>
        </w:rPr>
        <w:t>United Energy, a. s.</w:t>
      </w:r>
    </w:p>
    <w:p w:rsidR="0044396B" w:rsidRPr="00584B58" w:rsidRDefault="0044396B" w:rsidP="002C55DF">
      <w:pPr>
        <w:rPr>
          <w:rFonts w:asciiTheme="minorHAnsi" w:hAnsiTheme="minorHAnsi" w:cs="Arial"/>
          <w:sz w:val="24"/>
          <w:szCs w:val="24"/>
        </w:rPr>
      </w:pPr>
      <w:r w:rsidRPr="00584B58">
        <w:rPr>
          <w:rFonts w:asciiTheme="minorHAnsi" w:hAnsiTheme="minorHAnsi" w:cs="Arial"/>
          <w:sz w:val="24"/>
          <w:szCs w:val="24"/>
        </w:rPr>
        <w:t>Adresa:</w:t>
      </w:r>
      <w:r w:rsidR="00A246EE" w:rsidRPr="00584B58">
        <w:rPr>
          <w:rFonts w:asciiTheme="minorHAnsi" w:hAnsiTheme="minorHAnsi" w:cs="Arial"/>
          <w:sz w:val="24"/>
          <w:szCs w:val="24"/>
        </w:rPr>
        <w:t xml:space="preserve"> </w:t>
      </w:r>
      <w:r w:rsidR="00C359C9" w:rsidRPr="00584B58">
        <w:rPr>
          <w:rFonts w:asciiTheme="minorHAnsi" w:hAnsiTheme="minorHAnsi" w:cs="Arial"/>
          <w:sz w:val="24"/>
          <w:szCs w:val="24"/>
        </w:rPr>
        <w:t>Teplárenská 2, 434 03 Most - Komořany</w:t>
      </w:r>
    </w:p>
    <w:p w:rsidR="0044396B" w:rsidRPr="00584B58" w:rsidRDefault="002C55DF" w:rsidP="002C55DF">
      <w:pPr>
        <w:rPr>
          <w:rFonts w:asciiTheme="minorHAnsi" w:hAnsiTheme="minorHAnsi" w:cs="Arial"/>
          <w:sz w:val="24"/>
          <w:szCs w:val="24"/>
        </w:rPr>
      </w:pPr>
      <w:r w:rsidRPr="00584B58">
        <w:rPr>
          <w:rFonts w:asciiTheme="minorHAnsi" w:hAnsiTheme="minorHAnsi" w:cs="Arial"/>
          <w:sz w:val="24"/>
          <w:szCs w:val="24"/>
        </w:rPr>
        <w:t>IČ</w:t>
      </w:r>
      <w:r w:rsidR="0044396B" w:rsidRPr="00584B58">
        <w:rPr>
          <w:rFonts w:asciiTheme="minorHAnsi" w:hAnsiTheme="minorHAnsi" w:cs="Arial"/>
          <w:sz w:val="24"/>
          <w:szCs w:val="24"/>
        </w:rPr>
        <w:t>O</w:t>
      </w:r>
      <w:r w:rsidRPr="00584B58">
        <w:rPr>
          <w:rFonts w:asciiTheme="minorHAnsi" w:hAnsiTheme="minorHAnsi" w:cs="Arial"/>
          <w:sz w:val="24"/>
          <w:szCs w:val="24"/>
        </w:rPr>
        <w:t xml:space="preserve">: </w:t>
      </w:r>
      <w:r w:rsidR="00C359C9" w:rsidRPr="00584B58">
        <w:rPr>
          <w:rFonts w:asciiTheme="minorHAnsi" w:hAnsiTheme="minorHAnsi" w:cs="Arial"/>
          <w:sz w:val="24"/>
          <w:szCs w:val="24"/>
        </w:rPr>
        <w:t>27309959</w:t>
      </w:r>
    </w:p>
    <w:p w:rsidR="002C55DF" w:rsidRPr="00584B58" w:rsidRDefault="0044396B" w:rsidP="002C55DF">
      <w:pPr>
        <w:rPr>
          <w:rFonts w:asciiTheme="minorHAnsi" w:hAnsiTheme="minorHAnsi" w:cs="Arial"/>
          <w:sz w:val="24"/>
          <w:szCs w:val="24"/>
        </w:rPr>
      </w:pPr>
      <w:r w:rsidRPr="00584B58">
        <w:rPr>
          <w:rFonts w:asciiTheme="minorHAnsi" w:hAnsiTheme="minorHAnsi" w:cs="Arial"/>
          <w:sz w:val="24"/>
          <w:szCs w:val="24"/>
        </w:rPr>
        <w:t>DIČ</w:t>
      </w:r>
      <w:r w:rsidR="002C55DF" w:rsidRPr="00584B58">
        <w:rPr>
          <w:rFonts w:asciiTheme="minorHAnsi" w:hAnsiTheme="minorHAnsi" w:cs="Arial"/>
          <w:sz w:val="24"/>
          <w:szCs w:val="24"/>
        </w:rPr>
        <w:t xml:space="preserve">: </w:t>
      </w:r>
      <w:r w:rsidR="00A246EE" w:rsidRPr="00584B58">
        <w:rPr>
          <w:rFonts w:asciiTheme="minorHAnsi" w:hAnsiTheme="minorHAnsi" w:cs="Arial"/>
          <w:sz w:val="24"/>
          <w:szCs w:val="24"/>
        </w:rPr>
        <w:t>CZ</w:t>
      </w:r>
      <w:r w:rsidR="00C359C9" w:rsidRPr="00584B58">
        <w:rPr>
          <w:rFonts w:asciiTheme="minorHAnsi" w:hAnsiTheme="minorHAnsi" w:cs="Arial"/>
          <w:sz w:val="24"/>
          <w:szCs w:val="24"/>
        </w:rPr>
        <w:t>27309959</w:t>
      </w:r>
    </w:p>
    <w:p w:rsidR="002C55DF" w:rsidRPr="00584B58" w:rsidRDefault="0044396B" w:rsidP="002C55DF">
      <w:pPr>
        <w:rPr>
          <w:rFonts w:asciiTheme="minorHAnsi" w:hAnsiTheme="minorHAnsi" w:cs="Arial"/>
          <w:sz w:val="24"/>
          <w:szCs w:val="24"/>
        </w:rPr>
      </w:pPr>
      <w:r w:rsidRPr="00584B58">
        <w:rPr>
          <w:rFonts w:asciiTheme="minorHAnsi" w:hAnsiTheme="minorHAnsi" w:cs="Arial"/>
          <w:sz w:val="24"/>
          <w:szCs w:val="24"/>
        </w:rPr>
        <w:t>Bankovní spojení</w:t>
      </w:r>
      <w:r w:rsidR="002C55DF" w:rsidRPr="00584B58">
        <w:rPr>
          <w:rFonts w:asciiTheme="minorHAnsi" w:hAnsiTheme="minorHAnsi" w:cs="Arial"/>
          <w:sz w:val="24"/>
          <w:szCs w:val="24"/>
        </w:rPr>
        <w:t xml:space="preserve">: </w:t>
      </w:r>
    </w:p>
    <w:p w:rsidR="00FE47A1" w:rsidRPr="00584B58" w:rsidRDefault="002C55DF" w:rsidP="002C55DF">
      <w:pPr>
        <w:rPr>
          <w:rFonts w:asciiTheme="minorHAnsi" w:hAnsiTheme="minorHAnsi" w:cs="Arial"/>
          <w:sz w:val="24"/>
          <w:szCs w:val="24"/>
        </w:rPr>
      </w:pPr>
      <w:r w:rsidRPr="00584B58">
        <w:rPr>
          <w:rFonts w:asciiTheme="minorHAnsi" w:hAnsiTheme="minorHAnsi" w:cs="Arial"/>
          <w:sz w:val="24"/>
          <w:szCs w:val="24"/>
        </w:rPr>
        <w:t>Zast</w:t>
      </w:r>
      <w:r w:rsidR="00FE47A1" w:rsidRPr="00584B58">
        <w:rPr>
          <w:rFonts w:asciiTheme="minorHAnsi" w:hAnsiTheme="minorHAnsi" w:cs="Arial"/>
          <w:sz w:val="24"/>
          <w:szCs w:val="24"/>
        </w:rPr>
        <w:t xml:space="preserve">oupen: Ing. Milanem Boháčkem, generálním ředitelem na základě zmocnění ze dne                        </w:t>
      </w:r>
    </w:p>
    <w:p w:rsidR="002C55DF" w:rsidRPr="00584B58" w:rsidRDefault="00FE47A1" w:rsidP="002C55DF">
      <w:pPr>
        <w:rPr>
          <w:rFonts w:asciiTheme="minorHAnsi" w:hAnsiTheme="minorHAnsi" w:cs="Arial"/>
          <w:sz w:val="24"/>
          <w:szCs w:val="24"/>
        </w:rPr>
      </w:pPr>
      <w:r w:rsidRPr="00584B58">
        <w:rPr>
          <w:rFonts w:asciiTheme="minorHAnsi" w:hAnsiTheme="minorHAnsi" w:cs="Arial"/>
          <w:sz w:val="24"/>
          <w:szCs w:val="24"/>
        </w:rPr>
        <w:t xml:space="preserve">                    12. 12. 2015</w:t>
      </w:r>
    </w:p>
    <w:p w:rsidR="002C55DF" w:rsidRPr="00584B58" w:rsidRDefault="002C55DF">
      <w:pPr>
        <w:rPr>
          <w:rFonts w:asciiTheme="minorHAnsi" w:hAnsiTheme="minorHAnsi" w:cs="Arial"/>
          <w:sz w:val="24"/>
          <w:szCs w:val="24"/>
        </w:rPr>
      </w:pPr>
    </w:p>
    <w:p w:rsidR="008E2F5D" w:rsidRPr="00584B58" w:rsidRDefault="0044396B" w:rsidP="009612B6">
      <w:pPr>
        <w:rPr>
          <w:rFonts w:asciiTheme="minorHAnsi" w:hAnsiTheme="minorHAnsi" w:cs="Arial"/>
          <w:sz w:val="24"/>
          <w:szCs w:val="24"/>
        </w:rPr>
      </w:pPr>
      <w:r w:rsidRPr="00584B58">
        <w:rPr>
          <w:rFonts w:asciiTheme="minorHAnsi" w:hAnsiTheme="minorHAnsi" w:cs="Arial"/>
          <w:sz w:val="24"/>
          <w:szCs w:val="24"/>
        </w:rPr>
        <w:t xml:space="preserve">uzavírají dnešního dne </w:t>
      </w:r>
      <w:r w:rsidR="002C55DF" w:rsidRPr="00584B58">
        <w:rPr>
          <w:rFonts w:asciiTheme="minorHAnsi" w:hAnsiTheme="minorHAnsi" w:cs="Arial"/>
          <w:sz w:val="24"/>
          <w:szCs w:val="24"/>
        </w:rPr>
        <w:t>tuto smlouvu</w:t>
      </w:r>
      <w:r w:rsidRPr="00584B58">
        <w:rPr>
          <w:rFonts w:asciiTheme="minorHAnsi" w:hAnsiTheme="minorHAnsi" w:cs="Arial"/>
          <w:sz w:val="24"/>
          <w:szCs w:val="24"/>
        </w:rPr>
        <w:t>:</w:t>
      </w:r>
    </w:p>
    <w:p w:rsidR="00503ED4" w:rsidRPr="00584B58" w:rsidRDefault="00503ED4" w:rsidP="009612B6">
      <w:pPr>
        <w:rPr>
          <w:rFonts w:asciiTheme="minorHAnsi" w:hAnsiTheme="minorHAnsi" w:cs="Arial"/>
          <w:sz w:val="24"/>
          <w:szCs w:val="24"/>
        </w:rPr>
      </w:pPr>
    </w:p>
    <w:p w:rsidR="00567F62" w:rsidRPr="00584B58" w:rsidRDefault="00CA6210" w:rsidP="00EC34FF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84B58">
        <w:rPr>
          <w:rFonts w:asciiTheme="minorHAnsi" w:hAnsiTheme="minorHAnsi" w:cs="Arial"/>
          <w:b/>
          <w:sz w:val="24"/>
          <w:szCs w:val="24"/>
        </w:rPr>
        <w:t>I.</w:t>
      </w:r>
      <w:r w:rsidR="00EC34FF" w:rsidRPr="00584B58">
        <w:rPr>
          <w:rFonts w:asciiTheme="minorHAnsi" w:hAnsiTheme="minorHAnsi" w:cs="Arial"/>
          <w:b/>
          <w:sz w:val="24"/>
          <w:szCs w:val="24"/>
        </w:rPr>
        <w:t xml:space="preserve"> Preambule</w:t>
      </w:r>
    </w:p>
    <w:p w:rsidR="00CA6210" w:rsidRPr="00584B58" w:rsidRDefault="00CA6210" w:rsidP="009612B6">
      <w:pPr>
        <w:rPr>
          <w:rFonts w:asciiTheme="minorHAnsi" w:hAnsiTheme="minorHAnsi" w:cs="Arial"/>
          <w:b/>
          <w:sz w:val="24"/>
          <w:szCs w:val="24"/>
        </w:rPr>
      </w:pPr>
      <w:r w:rsidRPr="00584B58">
        <w:rPr>
          <w:rFonts w:asciiTheme="minorHAnsi" w:hAnsiTheme="minorHAnsi" w:cs="Arial"/>
          <w:b/>
          <w:sz w:val="24"/>
          <w:szCs w:val="24"/>
        </w:rPr>
        <w:t xml:space="preserve">                                                                  </w:t>
      </w:r>
    </w:p>
    <w:p w:rsidR="00503ED4" w:rsidRPr="00584B58" w:rsidRDefault="00503ED4" w:rsidP="009612B6">
      <w:pPr>
        <w:rPr>
          <w:rFonts w:asciiTheme="minorHAnsi" w:hAnsiTheme="minorHAnsi" w:cs="Arial"/>
          <w:b/>
          <w:sz w:val="24"/>
          <w:szCs w:val="24"/>
        </w:rPr>
      </w:pPr>
    </w:p>
    <w:p w:rsidR="00CA6210" w:rsidRPr="00584B58" w:rsidRDefault="00CA6210" w:rsidP="00503ED4">
      <w:pPr>
        <w:jc w:val="both"/>
        <w:rPr>
          <w:rFonts w:asciiTheme="minorHAnsi" w:hAnsiTheme="minorHAnsi" w:cs="Arial"/>
          <w:sz w:val="24"/>
          <w:szCs w:val="24"/>
        </w:rPr>
      </w:pPr>
      <w:r w:rsidRPr="00584B58">
        <w:rPr>
          <w:rFonts w:asciiTheme="minorHAnsi" w:hAnsiTheme="minorHAnsi" w:cs="Arial"/>
          <w:sz w:val="24"/>
          <w:szCs w:val="24"/>
        </w:rPr>
        <w:t>Objedna</w:t>
      </w:r>
      <w:r w:rsidR="00060B20" w:rsidRPr="00584B58">
        <w:rPr>
          <w:rFonts w:asciiTheme="minorHAnsi" w:hAnsiTheme="minorHAnsi" w:cs="Arial"/>
          <w:sz w:val="24"/>
          <w:szCs w:val="24"/>
        </w:rPr>
        <w:t>va</w:t>
      </w:r>
      <w:r w:rsidRPr="00584B58">
        <w:rPr>
          <w:rFonts w:asciiTheme="minorHAnsi" w:hAnsiTheme="minorHAnsi" w:cs="Arial"/>
          <w:sz w:val="24"/>
          <w:szCs w:val="24"/>
        </w:rPr>
        <w:t>tel má zájem realizovat v době uvedené dále v této smlouvě společenské setkání, jehož předmětem bude křest kalendáře objednatele, spojený s divadelním představením a následným rautem.</w:t>
      </w:r>
    </w:p>
    <w:p w:rsidR="00CA6210" w:rsidRPr="00584B58" w:rsidRDefault="00CA6210" w:rsidP="00503ED4">
      <w:pPr>
        <w:jc w:val="both"/>
        <w:rPr>
          <w:rFonts w:asciiTheme="minorHAnsi" w:hAnsiTheme="minorHAnsi" w:cs="Arial"/>
          <w:sz w:val="24"/>
          <w:szCs w:val="24"/>
        </w:rPr>
      </w:pPr>
      <w:r w:rsidRPr="00584B58">
        <w:rPr>
          <w:rFonts w:asciiTheme="minorHAnsi" w:hAnsiTheme="minorHAnsi" w:cs="Arial"/>
          <w:sz w:val="24"/>
          <w:szCs w:val="24"/>
        </w:rPr>
        <w:t>Uvedená akce má pro objedna</w:t>
      </w:r>
      <w:r w:rsidR="00060B20" w:rsidRPr="00584B58">
        <w:rPr>
          <w:rFonts w:asciiTheme="minorHAnsi" w:hAnsiTheme="minorHAnsi" w:cs="Arial"/>
          <w:sz w:val="24"/>
          <w:szCs w:val="24"/>
        </w:rPr>
        <w:t>va</w:t>
      </w:r>
      <w:r w:rsidRPr="00584B58">
        <w:rPr>
          <w:rFonts w:asciiTheme="minorHAnsi" w:hAnsiTheme="minorHAnsi" w:cs="Arial"/>
          <w:sz w:val="24"/>
          <w:szCs w:val="24"/>
        </w:rPr>
        <w:t>tele významný reprezentativní charakter.</w:t>
      </w:r>
      <w:r w:rsidR="00503ED4" w:rsidRPr="00584B58">
        <w:rPr>
          <w:rFonts w:asciiTheme="minorHAnsi" w:hAnsiTheme="minorHAnsi" w:cs="Arial"/>
          <w:sz w:val="24"/>
          <w:szCs w:val="24"/>
        </w:rPr>
        <w:t xml:space="preserve"> </w:t>
      </w:r>
      <w:r w:rsidRPr="00584B58">
        <w:rPr>
          <w:rFonts w:asciiTheme="minorHAnsi" w:hAnsiTheme="minorHAnsi" w:cs="Arial"/>
          <w:sz w:val="24"/>
          <w:szCs w:val="24"/>
        </w:rPr>
        <w:t>Objedna</w:t>
      </w:r>
      <w:r w:rsidR="00060B20" w:rsidRPr="00584B58">
        <w:rPr>
          <w:rFonts w:asciiTheme="minorHAnsi" w:hAnsiTheme="minorHAnsi" w:cs="Arial"/>
          <w:sz w:val="24"/>
          <w:szCs w:val="24"/>
        </w:rPr>
        <w:t>va</w:t>
      </w:r>
      <w:r w:rsidRPr="00584B58">
        <w:rPr>
          <w:rFonts w:asciiTheme="minorHAnsi" w:hAnsiTheme="minorHAnsi" w:cs="Arial"/>
          <w:sz w:val="24"/>
          <w:szCs w:val="24"/>
        </w:rPr>
        <w:t>tel proto má důvodný zájem na bezchybném průběhu akce.</w:t>
      </w:r>
    </w:p>
    <w:p w:rsidR="00CA6210" w:rsidRPr="00584B58" w:rsidRDefault="00CA6210" w:rsidP="00503ED4">
      <w:pPr>
        <w:jc w:val="both"/>
        <w:rPr>
          <w:rFonts w:asciiTheme="minorHAnsi" w:hAnsiTheme="minorHAnsi" w:cs="Arial"/>
          <w:sz w:val="24"/>
          <w:szCs w:val="24"/>
        </w:rPr>
      </w:pPr>
    </w:p>
    <w:p w:rsidR="000A29E4" w:rsidRPr="00584B58" w:rsidRDefault="000A29E4" w:rsidP="00503ED4">
      <w:pPr>
        <w:jc w:val="both"/>
        <w:rPr>
          <w:rFonts w:asciiTheme="minorHAnsi" w:hAnsiTheme="minorHAnsi" w:cs="Arial"/>
          <w:sz w:val="24"/>
          <w:szCs w:val="24"/>
        </w:rPr>
      </w:pPr>
    </w:p>
    <w:p w:rsidR="002C55DF" w:rsidRPr="00584B58" w:rsidRDefault="00CA6210" w:rsidP="00EC34FF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84B58">
        <w:rPr>
          <w:rFonts w:asciiTheme="minorHAnsi" w:hAnsiTheme="minorHAnsi" w:cs="Arial"/>
          <w:b/>
          <w:sz w:val="24"/>
          <w:szCs w:val="24"/>
        </w:rPr>
        <w:t>II.</w:t>
      </w:r>
      <w:r w:rsidR="000A29E4" w:rsidRPr="00584B58">
        <w:rPr>
          <w:rFonts w:asciiTheme="minorHAnsi" w:hAnsiTheme="minorHAnsi" w:cs="Arial"/>
          <w:b/>
          <w:sz w:val="24"/>
          <w:szCs w:val="24"/>
        </w:rPr>
        <w:t xml:space="preserve"> Předmět smlouvy</w:t>
      </w:r>
    </w:p>
    <w:p w:rsidR="000A29E4" w:rsidRPr="00584B58" w:rsidRDefault="000A29E4" w:rsidP="00503ED4">
      <w:pPr>
        <w:jc w:val="both"/>
        <w:rPr>
          <w:rFonts w:asciiTheme="minorHAnsi" w:hAnsiTheme="minorHAnsi" w:cs="Arial"/>
          <w:sz w:val="24"/>
          <w:szCs w:val="24"/>
        </w:rPr>
      </w:pPr>
    </w:p>
    <w:p w:rsidR="00567F62" w:rsidRPr="00584B58" w:rsidRDefault="003F7A7E" w:rsidP="00503ED4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="Arial"/>
          <w:sz w:val="24"/>
          <w:szCs w:val="24"/>
        </w:rPr>
      </w:pPr>
      <w:r w:rsidRPr="00584B58">
        <w:rPr>
          <w:rFonts w:asciiTheme="minorHAnsi" w:hAnsiTheme="minorHAnsi" w:cs="Arial"/>
          <w:sz w:val="24"/>
          <w:szCs w:val="24"/>
        </w:rPr>
        <w:t>Poskytovatel</w:t>
      </w:r>
      <w:r w:rsidR="00CA6210" w:rsidRPr="00584B58">
        <w:rPr>
          <w:rFonts w:asciiTheme="minorHAnsi" w:hAnsiTheme="minorHAnsi" w:cs="Arial"/>
          <w:sz w:val="24"/>
          <w:szCs w:val="24"/>
        </w:rPr>
        <w:t xml:space="preserve"> se zavazuje pro objedna</w:t>
      </w:r>
      <w:r w:rsidR="00060B20" w:rsidRPr="00584B58">
        <w:rPr>
          <w:rFonts w:asciiTheme="minorHAnsi" w:hAnsiTheme="minorHAnsi" w:cs="Arial"/>
          <w:sz w:val="24"/>
          <w:szCs w:val="24"/>
        </w:rPr>
        <w:t>va</w:t>
      </w:r>
      <w:r w:rsidR="00CA6210" w:rsidRPr="00584B58">
        <w:rPr>
          <w:rFonts w:asciiTheme="minorHAnsi" w:hAnsiTheme="minorHAnsi" w:cs="Arial"/>
          <w:sz w:val="24"/>
          <w:szCs w:val="24"/>
        </w:rPr>
        <w:t>tele zajistit realizaci divadelního představení</w:t>
      </w:r>
      <w:r w:rsidR="001C0BF3" w:rsidRPr="00584B58">
        <w:rPr>
          <w:rFonts w:asciiTheme="minorHAnsi" w:hAnsiTheme="minorHAnsi" w:cs="Arial"/>
          <w:sz w:val="24"/>
          <w:szCs w:val="24"/>
        </w:rPr>
        <w:t xml:space="preserve"> Studia DVA s.r.o. </w:t>
      </w:r>
      <w:r w:rsidR="00CA6210" w:rsidRPr="00584B58">
        <w:rPr>
          <w:rFonts w:asciiTheme="minorHAnsi" w:hAnsiTheme="minorHAnsi" w:cs="Arial"/>
          <w:sz w:val="24"/>
          <w:szCs w:val="24"/>
        </w:rPr>
        <w:t>„Vysavač“ s herce</w:t>
      </w:r>
      <w:r w:rsidR="00503ED4" w:rsidRPr="00584B58">
        <w:rPr>
          <w:rFonts w:asciiTheme="minorHAnsi" w:hAnsiTheme="minorHAnsi" w:cs="Arial"/>
          <w:sz w:val="24"/>
          <w:szCs w:val="24"/>
        </w:rPr>
        <w:t xml:space="preserve">m Bohumilem Kleplem dne 9. 12. </w:t>
      </w:r>
      <w:r w:rsidR="00CA6210" w:rsidRPr="00584B58">
        <w:rPr>
          <w:rFonts w:asciiTheme="minorHAnsi" w:hAnsiTheme="minorHAnsi" w:cs="Arial"/>
          <w:sz w:val="24"/>
          <w:szCs w:val="24"/>
        </w:rPr>
        <w:t xml:space="preserve">2016 od 19 hodin v Městském divadle </w:t>
      </w:r>
      <w:r w:rsidR="00125900" w:rsidRPr="00584B58">
        <w:rPr>
          <w:rFonts w:asciiTheme="minorHAnsi" w:hAnsiTheme="minorHAnsi" w:cs="Arial"/>
          <w:sz w:val="24"/>
          <w:szCs w:val="24"/>
        </w:rPr>
        <w:t xml:space="preserve">v </w:t>
      </w:r>
      <w:r w:rsidR="00CA6210" w:rsidRPr="00584B58">
        <w:rPr>
          <w:rFonts w:asciiTheme="minorHAnsi" w:hAnsiTheme="minorHAnsi" w:cs="Arial"/>
          <w:sz w:val="24"/>
          <w:szCs w:val="24"/>
        </w:rPr>
        <w:t>Most</w:t>
      </w:r>
      <w:r w:rsidR="00125900" w:rsidRPr="00584B58">
        <w:rPr>
          <w:rFonts w:asciiTheme="minorHAnsi" w:hAnsiTheme="minorHAnsi" w:cs="Arial"/>
          <w:sz w:val="24"/>
          <w:szCs w:val="24"/>
        </w:rPr>
        <w:t>ě</w:t>
      </w:r>
      <w:r w:rsidR="00CA6210" w:rsidRPr="00584B58">
        <w:rPr>
          <w:rFonts w:asciiTheme="minorHAnsi" w:hAnsiTheme="minorHAnsi" w:cs="Arial"/>
          <w:sz w:val="24"/>
          <w:szCs w:val="24"/>
        </w:rPr>
        <w:t xml:space="preserve"> a objedna</w:t>
      </w:r>
      <w:r w:rsidR="00060B20" w:rsidRPr="00584B58">
        <w:rPr>
          <w:rFonts w:asciiTheme="minorHAnsi" w:hAnsiTheme="minorHAnsi" w:cs="Arial"/>
          <w:sz w:val="24"/>
          <w:szCs w:val="24"/>
        </w:rPr>
        <w:t>va</w:t>
      </w:r>
      <w:r w:rsidR="00CA6210" w:rsidRPr="00584B58">
        <w:rPr>
          <w:rFonts w:asciiTheme="minorHAnsi" w:hAnsiTheme="minorHAnsi" w:cs="Arial"/>
          <w:sz w:val="24"/>
          <w:szCs w:val="24"/>
        </w:rPr>
        <w:t>tel se mu zavazuje za to zaplatit dále sjednanou cenu.</w:t>
      </w:r>
    </w:p>
    <w:p w:rsidR="00FE47A1" w:rsidRPr="00584B58" w:rsidRDefault="003F7A7E" w:rsidP="00503ED4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="Arial"/>
          <w:sz w:val="24"/>
          <w:szCs w:val="24"/>
        </w:rPr>
      </w:pPr>
      <w:r w:rsidRPr="00584B58">
        <w:rPr>
          <w:rFonts w:asciiTheme="minorHAnsi" w:hAnsiTheme="minorHAnsi" w:cs="Arial"/>
          <w:sz w:val="24"/>
          <w:szCs w:val="24"/>
        </w:rPr>
        <w:t>Poskytovatel</w:t>
      </w:r>
      <w:r w:rsidR="00CA6210" w:rsidRPr="00584B58">
        <w:rPr>
          <w:rFonts w:asciiTheme="minorHAnsi" w:hAnsiTheme="minorHAnsi" w:cs="Arial"/>
          <w:sz w:val="24"/>
          <w:szCs w:val="24"/>
        </w:rPr>
        <w:t xml:space="preserve"> se zavazuje přenechat objedna</w:t>
      </w:r>
      <w:r w:rsidR="00060B20" w:rsidRPr="00584B58">
        <w:rPr>
          <w:rFonts w:asciiTheme="minorHAnsi" w:hAnsiTheme="minorHAnsi" w:cs="Arial"/>
          <w:sz w:val="24"/>
          <w:szCs w:val="24"/>
        </w:rPr>
        <w:t>va</w:t>
      </w:r>
      <w:r w:rsidR="00CA6210" w:rsidRPr="00584B58">
        <w:rPr>
          <w:rFonts w:asciiTheme="minorHAnsi" w:hAnsiTheme="minorHAnsi" w:cs="Arial"/>
          <w:sz w:val="24"/>
          <w:szCs w:val="24"/>
        </w:rPr>
        <w:t>teli k dočasnému užívání níže uvedené prostory a movité věci a poskytnout služby a objedna</w:t>
      </w:r>
      <w:r w:rsidR="00060B20" w:rsidRPr="00584B58">
        <w:rPr>
          <w:rFonts w:asciiTheme="minorHAnsi" w:hAnsiTheme="minorHAnsi" w:cs="Arial"/>
          <w:sz w:val="24"/>
          <w:szCs w:val="24"/>
        </w:rPr>
        <w:t>va</w:t>
      </w:r>
      <w:r w:rsidR="00CA6210" w:rsidRPr="00584B58">
        <w:rPr>
          <w:rFonts w:asciiTheme="minorHAnsi" w:hAnsiTheme="minorHAnsi" w:cs="Arial"/>
          <w:sz w:val="24"/>
          <w:szCs w:val="24"/>
        </w:rPr>
        <w:t>tel se zavazuje zaplatit za to poskytovateli sjednanou cenu nájmu a služeb.</w:t>
      </w:r>
    </w:p>
    <w:p w:rsidR="003E40DA" w:rsidRPr="00584B58" w:rsidRDefault="003E40DA" w:rsidP="00990CE6">
      <w:pPr>
        <w:jc w:val="both"/>
        <w:rPr>
          <w:rFonts w:asciiTheme="minorHAnsi" w:hAnsiTheme="minorHAnsi" w:cs="Arial"/>
          <w:sz w:val="24"/>
          <w:szCs w:val="24"/>
        </w:rPr>
      </w:pPr>
    </w:p>
    <w:p w:rsidR="003E40DA" w:rsidRPr="00584B58" w:rsidRDefault="003E40DA" w:rsidP="00503ED4">
      <w:pPr>
        <w:pStyle w:val="Odstavecseseznamem"/>
        <w:jc w:val="both"/>
        <w:rPr>
          <w:rFonts w:asciiTheme="minorHAnsi" w:hAnsiTheme="minorHAnsi" w:cs="Arial"/>
          <w:sz w:val="24"/>
          <w:szCs w:val="24"/>
        </w:rPr>
      </w:pPr>
    </w:p>
    <w:p w:rsidR="00503ED4" w:rsidRPr="00584B58" w:rsidRDefault="00CA6210" w:rsidP="00503ED4">
      <w:pPr>
        <w:jc w:val="both"/>
        <w:rPr>
          <w:rFonts w:asciiTheme="minorHAnsi" w:hAnsiTheme="minorHAnsi" w:cs="Arial"/>
          <w:sz w:val="24"/>
          <w:szCs w:val="24"/>
        </w:rPr>
      </w:pPr>
      <w:r w:rsidRPr="00584B58">
        <w:rPr>
          <w:rFonts w:asciiTheme="minorHAnsi" w:hAnsiTheme="minorHAnsi" w:cs="Arial"/>
          <w:sz w:val="24"/>
          <w:szCs w:val="24"/>
        </w:rPr>
        <w:lastRenderedPageBreak/>
        <w:t>Předmět nájmu:</w:t>
      </w:r>
    </w:p>
    <w:p w:rsidR="00CA6210" w:rsidRPr="00584B58" w:rsidRDefault="00CA6210" w:rsidP="00503ED4">
      <w:pPr>
        <w:pStyle w:val="Odstavecseseznamem"/>
        <w:numPr>
          <w:ilvl w:val="1"/>
          <w:numId w:val="32"/>
        </w:numPr>
        <w:jc w:val="both"/>
        <w:rPr>
          <w:rFonts w:asciiTheme="minorHAnsi" w:hAnsiTheme="minorHAnsi" w:cs="Arial"/>
          <w:sz w:val="24"/>
          <w:szCs w:val="24"/>
        </w:rPr>
      </w:pPr>
      <w:r w:rsidRPr="00584B58">
        <w:rPr>
          <w:rFonts w:asciiTheme="minorHAnsi" w:hAnsiTheme="minorHAnsi" w:cs="Arial"/>
          <w:sz w:val="24"/>
          <w:szCs w:val="24"/>
        </w:rPr>
        <w:t xml:space="preserve">pronájem divadelního sálu v Městském divadle </w:t>
      </w:r>
      <w:r w:rsidR="00060B20" w:rsidRPr="00584B58">
        <w:rPr>
          <w:rFonts w:asciiTheme="minorHAnsi" w:hAnsiTheme="minorHAnsi" w:cs="Arial"/>
          <w:sz w:val="24"/>
          <w:szCs w:val="24"/>
        </w:rPr>
        <w:t xml:space="preserve">v Mostě </w:t>
      </w:r>
      <w:r w:rsidRPr="00584B58">
        <w:rPr>
          <w:rFonts w:asciiTheme="minorHAnsi" w:hAnsiTheme="minorHAnsi" w:cs="Arial"/>
          <w:sz w:val="24"/>
          <w:szCs w:val="24"/>
        </w:rPr>
        <w:t>dne 9. 12. 2016 od 17 do 2</w:t>
      </w:r>
      <w:r w:rsidR="00503ED4" w:rsidRPr="00584B58">
        <w:rPr>
          <w:rFonts w:asciiTheme="minorHAnsi" w:hAnsiTheme="minorHAnsi" w:cs="Arial"/>
          <w:sz w:val="24"/>
          <w:szCs w:val="24"/>
        </w:rPr>
        <w:t xml:space="preserve">1 </w:t>
      </w:r>
      <w:r w:rsidRPr="00584B58">
        <w:rPr>
          <w:rFonts w:asciiTheme="minorHAnsi" w:hAnsiTheme="minorHAnsi" w:cs="Arial"/>
          <w:sz w:val="24"/>
          <w:szCs w:val="24"/>
        </w:rPr>
        <w:t>hodin</w:t>
      </w:r>
    </w:p>
    <w:p w:rsidR="00E17549" w:rsidRPr="00584B58" w:rsidRDefault="00E17549" w:rsidP="00503ED4">
      <w:pPr>
        <w:pStyle w:val="Odstavecseseznamem"/>
        <w:numPr>
          <w:ilvl w:val="1"/>
          <w:numId w:val="32"/>
        </w:numPr>
        <w:jc w:val="both"/>
        <w:rPr>
          <w:rFonts w:asciiTheme="minorHAnsi" w:hAnsiTheme="minorHAnsi" w:cs="Arial"/>
          <w:sz w:val="24"/>
          <w:szCs w:val="24"/>
        </w:rPr>
      </w:pPr>
      <w:r w:rsidRPr="00584B58">
        <w:rPr>
          <w:rFonts w:asciiTheme="minorHAnsi" w:hAnsiTheme="minorHAnsi" w:cs="Arial"/>
          <w:sz w:val="24"/>
          <w:szCs w:val="24"/>
        </w:rPr>
        <w:t>pronájem osvětlovací techniky dne 9. 12. 2016 od 17 do 2</w:t>
      </w:r>
      <w:r w:rsidR="00503ED4" w:rsidRPr="00584B58">
        <w:rPr>
          <w:rFonts w:asciiTheme="minorHAnsi" w:hAnsiTheme="minorHAnsi" w:cs="Arial"/>
          <w:sz w:val="24"/>
          <w:szCs w:val="24"/>
        </w:rPr>
        <w:t>4</w:t>
      </w:r>
      <w:r w:rsidRPr="00584B58">
        <w:rPr>
          <w:rFonts w:asciiTheme="minorHAnsi" w:hAnsiTheme="minorHAnsi" w:cs="Arial"/>
          <w:sz w:val="24"/>
          <w:szCs w:val="24"/>
        </w:rPr>
        <w:t xml:space="preserve"> hodin tamtéž</w:t>
      </w:r>
    </w:p>
    <w:p w:rsidR="00E17549" w:rsidRPr="00584B58" w:rsidRDefault="00E17549" w:rsidP="00503ED4">
      <w:pPr>
        <w:pStyle w:val="Odstavecseseznamem"/>
        <w:numPr>
          <w:ilvl w:val="1"/>
          <w:numId w:val="32"/>
        </w:numPr>
        <w:jc w:val="both"/>
        <w:rPr>
          <w:rFonts w:asciiTheme="minorHAnsi" w:hAnsiTheme="minorHAnsi" w:cs="Arial"/>
          <w:sz w:val="24"/>
          <w:szCs w:val="24"/>
        </w:rPr>
      </w:pPr>
      <w:r w:rsidRPr="00584B58">
        <w:rPr>
          <w:rFonts w:asciiTheme="minorHAnsi" w:hAnsiTheme="minorHAnsi" w:cs="Arial"/>
          <w:sz w:val="24"/>
          <w:szCs w:val="24"/>
        </w:rPr>
        <w:t>pronájem zvukové aparatury dne 9.</w:t>
      </w:r>
      <w:r w:rsidR="00503ED4" w:rsidRPr="00584B58">
        <w:rPr>
          <w:rFonts w:asciiTheme="minorHAnsi" w:hAnsiTheme="minorHAnsi" w:cs="Arial"/>
          <w:sz w:val="24"/>
          <w:szCs w:val="24"/>
        </w:rPr>
        <w:t xml:space="preserve"> </w:t>
      </w:r>
      <w:r w:rsidRPr="00584B58">
        <w:rPr>
          <w:rFonts w:asciiTheme="minorHAnsi" w:hAnsiTheme="minorHAnsi" w:cs="Arial"/>
          <w:sz w:val="24"/>
          <w:szCs w:val="24"/>
        </w:rPr>
        <w:t>12.</w:t>
      </w:r>
      <w:r w:rsidR="00503ED4" w:rsidRPr="00584B58">
        <w:rPr>
          <w:rFonts w:asciiTheme="minorHAnsi" w:hAnsiTheme="minorHAnsi" w:cs="Arial"/>
          <w:sz w:val="24"/>
          <w:szCs w:val="24"/>
        </w:rPr>
        <w:t xml:space="preserve"> </w:t>
      </w:r>
      <w:r w:rsidRPr="00584B58">
        <w:rPr>
          <w:rFonts w:asciiTheme="minorHAnsi" w:hAnsiTheme="minorHAnsi" w:cs="Arial"/>
          <w:sz w:val="24"/>
          <w:szCs w:val="24"/>
        </w:rPr>
        <w:t>2016 od 17 do 2</w:t>
      </w:r>
      <w:r w:rsidR="00503ED4" w:rsidRPr="00584B58">
        <w:rPr>
          <w:rFonts w:asciiTheme="minorHAnsi" w:hAnsiTheme="minorHAnsi" w:cs="Arial"/>
          <w:sz w:val="24"/>
          <w:szCs w:val="24"/>
        </w:rPr>
        <w:t>4</w:t>
      </w:r>
      <w:r w:rsidRPr="00584B58">
        <w:rPr>
          <w:rFonts w:asciiTheme="minorHAnsi" w:hAnsiTheme="minorHAnsi" w:cs="Arial"/>
          <w:sz w:val="24"/>
          <w:szCs w:val="24"/>
        </w:rPr>
        <w:t xml:space="preserve"> hodin tamtéž</w:t>
      </w:r>
    </w:p>
    <w:p w:rsidR="00E17549" w:rsidRPr="00584B58" w:rsidRDefault="00E17549" w:rsidP="00503ED4">
      <w:pPr>
        <w:pStyle w:val="Odstavecseseznamem"/>
        <w:numPr>
          <w:ilvl w:val="1"/>
          <w:numId w:val="32"/>
        </w:numPr>
        <w:jc w:val="both"/>
        <w:rPr>
          <w:rFonts w:asciiTheme="minorHAnsi" w:hAnsiTheme="minorHAnsi" w:cs="Arial"/>
          <w:sz w:val="24"/>
          <w:szCs w:val="24"/>
        </w:rPr>
      </w:pPr>
      <w:r w:rsidRPr="00584B58">
        <w:rPr>
          <w:rFonts w:asciiTheme="minorHAnsi" w:hAnsiTheme="minorHAnsi" w:cs="Arial"/>
          <w:sz w:val="24"/>
          <w:szCs w:val="24"/>
        </w:rPr>
        <w:t>pronájem foyer na raut dne 9.</w:t>
      </w:r>
      <w:r w:rsidR="00A555AE" w:rsidRPr="00584B58">
        <w:rPr>
          <w:rFonts w:asciiTheme="minorHAnsi" w:hAnsiTheme="minorHAnsi" w:cs="Arial"/>
          <w:sz w:val="24"/>
          <w:szCs w:val="24"/>
        </w:rPr>
        <w:t xml:space="preserve"> </w:t>
      </w:r>
      <w:r w:rsidRPr="00584B58">
        <w:rPr>
          <w:rFonts w:asciiTheme="minorHAnsi" w:hAnsiTheme="minorHAnsi" w:cs="Arial"/>
          <w:sz w:val="24"/>
          <w:szCs w:val="24"/>
        </w:rPr>
        <w:t>12.</w:t>
      </w:r>
      <w:r w:rsidR="00A555AE" w:rsidRPr="00584B58">
        <w:rPr>
          <w:rFonts w:asciiTheme="minorHAnsi" w:hAnsiTheme="minorHAnsi" w:cs="Arial"/>
          <w:sz w:val="24"/>
          <w:szCs w:val="24"/>
        </w:rPr>
        <w:t xml:space="preserve"> </w:t>
      </w:r>
      <w:r w:rsidRPr="00584B58">
        <w:rPr>
          <w:rFonts w:asciiTheme="minorHAnsi" w:hAnsiTheme="minorHAnsi" w:cs="Arial"/>
          <w:sz w:val="24"/>
          <w:szCs w:val="24"/>
        </w:rPr>
        <w:t>2016 od 20 do 24 hodin včetně reprodukované hudby, insta</w:t>
      </w:r>
      <w:r w:rsidR="003E40DA" w:rsidRPr="00584B58">
        <w:rPr>
          <w:rFonts w:asciiTheme="minorHAnsi" w:hAnsiTheme="minorHAnsi" w:cs="Arial"/>
          <w:sz w:val="24"/>
          <w:szCs w:val="24"/>
        </w:rPr>
        <w:t>lace a demontáže 16 praktikáblů</w:t>
      </w:r>
      <w:r w:rsidRPr="00584B58">
        <w:rPr>
          <w:rFonts w:asciiTheme="minorHAnsi" w:hAnsiTheme="minorHAnsi" w:cs="Arial"/>
          <w:sz w:val="24"/>
          <w:szCs w:val="24"/>
        </w:rPr>
        <w:t>,</w:t>
      </w:r>
      <w:r w:rsidR="00EC34FF" w:rsidRPr="00584B58">
        <w:rPr>
          <w:rFonts w:asciiTheme="minorHAnsi" w:hAnsiTheme="minorHAnsi" w:cs="Arial"/>
          <w:sz w:val="24"/>
          <w:szCs w:val="24"/>
        </w:rPr>
        <w:t xml:space="preserve"> </w:t>
      </w:r>
      <w:r w:rsidRPr="00584B58">
        <w:rPr>
          <w:rFonts w:asciiTheme="minorHAnsi" w:hAnsiTheme="minorHAnsi" w:cs="Arial"/>
          <w:sz w:val="24"/>
          <w:szCs w:val="24"/>
        </w:rPr>
        <w:t>a to včetně služeb zvukaře, technika, osvětlovače, uvaděček a šatnářky.</w:t>
      </w:r>
    </w:p>
    <w:p w:rsidR="00A555AE" w:rsidRPr="00584B58" w:rsidRDefault="00A555AE" w:rsidP="00503ED4">
      <w:pPr>
        <w:jc w:val="both"/>
        <w:rPr>
          <w:rFonts w:asciiTheme="minorHAnsi" w:hAnsiTheme="minorHAnsi" w:cs="Arial"/>
          <w:sz w:val="24"/>
          <w:szCs w:val="24"/>
        </w:rPr>
      </w:pPr>
    </w:p>
    <w:p w:rsidR="00E17549" w:rsidRPr="00584B58" w:rsidRDefault="00E17549" w:rsidP="00503ED4">
      <w:pPr>
        <w:jc w:val="both"/>
        <w:rPr>
          <w:rFonts w:asciiTheme="minorHAnsi" w:hAnsiTheme="minorHAnsi" w:cs="Arial"/>
          <w:sz w:val="24"/>
          <w:szCs w:val="24"/>
        </w:rPr>
      </w:pPr>
      <w:r w:rsidRPr="00584B58">
        <w:rPr>
          <w:rFonts w:asciiTheme="minorHAnsi" w:hAnsiTheme="minorHAnsi" w:cs="Arial"/>
          <w:sz w:val="24"/>
          <w:szCs w:val="24"/>
        </w:rPr>
        <w:t xml:space="preserve">Před začátkem představení </w:t>
      </w:r>
      <w:r w:rsidR="00A555AE" w:rsidRPr="00584B58">
        <w:rPr>
          <w:rFonts w:asciiTheme="minorHAnsi" w:hAnsiTheme="minorHAnsi" w:cs="Arial"/>
          <w:sz w:val="24"/>
          <w:szCs w:val="24"/>
        </w:rPr>
        <w:t>bude od 18:</w:t>
      </w:r>
      <w:r w:rsidRPr="00584B58">
        <w:rPr>
          <w:rFonts w:asciiTheme="minorHAnsi" w:hAnsiTheme="minorHAnsi" w:cs="Arial"/>
          <w:sz w:val="24"/>
          <w:szCs w:val="24"/>
        </w:rPr>
        <w:t>50 hodin umožněn objedna</w:t>
      </w:r>
      <w:r w:rsidR="00060B20" w:rsidRPr="00584B58">
        <w:rPr>
          <w:rFonts w:asciiTheme="minorHAnsi" w:hAnsiTheme="minorHAnsi" w:cs="Arial"/>
          <w:sz w:val="24"/>
          <w:szCs w:val="24"/>
        </w:rPr>
        <w:t>va</w:t>
      </w:r>
      <w:r w:rsidRPr="00584B58">
        <w:rPr>
          <w:rFonts w:asciiTheme="minorHAnsi" w:hAnsiTheme="minorHAnsi" w:cs="Arial"/>
          <w:sz w:val="24"/>
          <w:szCs w:val="24"/>
        </w:rPr>
        <w:t>teli křest kalendáře United Energy, a. s. na forbíně jeviště.</w:t>
      </w:r>
    </w:p>
    <w:p w:rsidR="00EC34FF" w:rsidRPr="00584B58" w:rsidRDefault="00EC34FF" w:rsidP="00503ED4">
      <w:pPr>
        <w:jc w:val="both"/>
        <w:rPr>
          <w:rFonts w:asciiTheme="minorHAnsi" w:hAnsiTheme="minorHAnsi" w:cs="Arial"/>
          <w:sz w:val="24"/>
          <w:szCs w:val="24"/>
        </w:rPr>
      </w:pPr>
    </w:p>
    <w:p w:rsidR="002C55DF" w:rsidRPr="00584B58" w:rsidRDefault="00FE47A1" w:rsidP="00503ED4">
      <w:pPr>
        <w:jc w:val="both"/>
        <w:rPr>
          <w:rFonts w:asciiTheme="minorHAnsi" w:hAnsiTheme="minorHAnsi" w:cs="Arial"/>
          <w:sz w:val="10"/>
          <w:szCs w:val="10"/>
        </w:rPr>
      </w:pPr>
      <w:r w:rsidRPr="00584B58">
        <w:rPr>
          <w:rFonts w:asciiTheme="minorHAnsi" w:hAnsiTheme="minorHAnsi" w:cs="Arial"/>
          <w:sz w:val="24"/>
          <w:szCs w:val="24"/>
        </w:rPr>
        <w:t xml:space="preserve"> </w:t>
      </w:r>
    </w:p>
    <w:p w:rsidR="00AA7960" w:rsidRPr="00584B58" w:rsidRDefault="00E17549" w:rsidP="00A555AE">
      <w:pPr>
        <w:pStyle w:val="Zkladntext"/>
        <w:jc w:val="center"/>
        <w:rPr>
          <w:rFonts w:asciiTheme="minorHAnsi" w:hAnsiTheme="minorHAnsi" w:cs="Arial"/>
          <w:szCs w:val="24"/>
        </w:rPr>
      </w:pPr>
      <w:r w:rsidRPr="00584B58">
        <w:rPr>
          <w:rFonts w:asciiTheme="minorHAnsi" w:hAnsiTheme="minorHAnsi" w:cs="Arial"/>
          <w:szCs w:val="24"/>
        </w:rPr>
        <w:t>III.</w:t>
      </w:r>
      <w:r w:rsidR="00AA7960" w:rsidRPr="00584B58">
        <w:rPr>
          <w:rFonts w:asciiTheme="minorHAnsi" w:hAnsiTheme="minorHAnsi" w:cs="Arial"/>
          <w:szCs w:val="24"/>
        </w:rPr>
        <w:t xml:space="preserve"> Cena </w:t>
      </w:r>
      <w:r w:rsidRPr="00584B58">
        <w:rPr>
          <w:rFonts w:asciiTheme="minorHAnsi" w:hAnsiTheme="minorHAnsi" w:cs="Arial"/>
          <w:szCs w:val="24"/>
        </w:rPr>
        <w:t>plnění</w:t>
      </w:r>
    </w:p>
    <w:p w:rsidR="00AA7960" w:rsidRPr="00584B58" w:rsidRDefault="00AA7960" w:rsidP="00503ED4">
      <w:pPr>
        <w:pStyle w:val="Zkladntext"/>
        <w:ind w:left="284"/>
        <w:rPr>
          <w:rFonts w:asciiTheme="minorHAnsi" w:hAnsiTheme="minorHAnsi" w:cs="Arial"/>
          <w:b w:val="0"/>
          <w:szCs w:val="24"/>
        </w:rPr>
      </w:pPr>
    </w:p>
    <w:p w:rsidR="00AA7960" w:rsidRPr="00584B58" w:rsidRDefault="00E17549" w:rsidP="00503ED4">
      <w:pPr>
        <w:pStyle w:val="Zkladntext"/>
        <w:ind w:left="284"/>
        <w:rPr>
          <w:rFonts w:asciiTheme="minorHAnsi" w:hAnsiTheme="minorHAnsi" w:cs="Arial"/>
          <w:b w:val="0"/>
          <w:szCs w:val="24"/>
        </w:rPr>
      </w:pPr>
      <w:r w:rsidRPr="00584B58">
        <w:rPr>
          <w:rFonts w:asciiTheme="minorHAnsi" w:hAnsiTheme="minorHAnsi" w:cs="Arial"/>
          <w:b w:val="0"/>
          <w:szCs w:val="24"/>
        </w:rPr>
        <w:t>Cena nájmu a služeb se sjednává takto:</w:t>
      </w:r>
    </w:p>
    <w:p w:rsidR="004B1AE0" w:rsidRPr="00584B58" w:rsidRDefault="004B1AE0" w:rsidP="00503ED4">
      <w:pPr>
        <w:pStyle w:val="Zkladntext"/>
        <w:ind w:left="284"/>
        <w:rPr>
          <w:rFonts w:asciiTheme="minorHAnsi" w:hAnsiTheme="minorHAnsi" w:cs="Arial"/>
          <w:b w:val="0"/>
          <w:szCs w:val="24"/>
        </w:rPr>
      </w:pPr>
    </w:p>
    <w:p w:rsidR="00E17549" w:rsidRPr="00584B58" w:rsidRDefault="004B1AE0" w:rsidP="00917F51">
      <w:pPr>
        <w:pStyle w:val="Zkladntext"/>
        <w:numPr>
          <w:ilvl w:val="0"/>
          <w:numId w:val="34"/>
        </w:numPr>
        <w:ind w:left="284" w:hanging="284"/>
        <w:rPr>
          <w:rFonts w:asciiTheme="minorHAnsi" w:hAnsiTheme="minorHAnsi" w:cs="Arial"/>
          <w:b w:val="0"/>
          <w:szCs w:val="24"/>
        </w:rPr>
      </w:pPr>
      <w:r w:rsidRPr="00584B58">
        <w:rPr>
          <w:rFonts w:asciiTheme="minorHAnsi" w:hAnsiTheme="minorHAnsi" w:cs="Arial"/>
          <w:b w:val="0"/>
          <w:szCs w:val="24"/>
        </w:rPr>
        <w:t>C</w:t>
      </w:r>
      <w:r w:rsidR="00E17549" w:rsidRPr="00584B58">
        <w:rPr>
          <w:rFonts w:asciiTheme="minorHAnsi" w:hAnsiTheme="minorHAnsi" w:cs="Arial"/>
          <w:b w:val="0"/>
          <w:szCs w:val="24"/>
        </w:rPr>
        <w:t>ena za zajištění představení „Vysavač“ s Bohumilem Kleplem včetně služeb:</w:t>
      </w:r>
    </w:p>
    <w:p w:rsidR="00917F51" w:rsidRPr="00584B58" w:rsidRDefault="00917F51" w:rsidP="00917F51">
      <w:pPr>
        <w:pStyle w:val="Zkladntext"/>
        <w:ind w:left="720"/>
        <w:rPr>
          <w:rFonts w:asciiTheme="minorHAnsi" w:hAnsiTheme="minorHAnsi" w:cs="Arial"/>
          <w:b w:val="0"/>
          <w:szCs w:val="24"/>
        </w:rPr>
      </w:pPr>
    </w:p>
    <w:p w:rsidR="00E17549" w:rsidRPr="00584B58" w:rsidRDefault="00E17549" w:rsidP="00503ED4">
      <w:pPr>
        <w:pStyle w:val="Zkladntext"/>
        <w:rPr>
          <w:rFonts w:asciiTheme="minorHAnsi" w:hAnsiTheme="minorHAnsi" w:cs="Arial"/>
          <w:b w:val="0"/>
          <w:szCs w:val="24"/>
        </w:rPr>
      </w:pPr>
      <w:r w:rsidRPr="00584B58">
        <w:rPr>
          <w:rFonts w:asciiTheme="minorHAnsi" w:hAnsiTheme="minorHAnsi" w:cs="Arial"/>
          <w:b w:val="0"/>
          <w:szCs w:val="24"/>
        </w:rPr>
        <w:t>1.1</w:t>
      </w:r>
      <w:r w:rsidR="004B1AE0" w:rsidRPr="00584B58">
        <w:rPr>
          <w:rFonts w:asciiTheme="minorHAnsi" w:hAnsiTheme="minorHAnsi" w:cs="Arial"/>
          <w:b w:val="0"/>
          <w:szCs w:val="24"/>
        </w:rPr>
        <w:t xml:space="preserve"> </w:t>
      </w:r>
      <w:r w:rsidRPr="00584B58">
        <w:rPr>
          <w:rFonts w:asciiTheme="minorHAnsi" w:hAnsiTheme="minorHAnsi" w:cs="Arial"/>
          <w:b w:val="0"/>
          <w:szCs w:val="24"/>
        </w:rPr>
        <w:t>cena divadelního př</w:t>
      </w:r>
      <w:r w:rsidR="004B1AE0" w:rsidRPr="00584B58">
        <w:rPr>
          <w:rFonts w:asciiTheme="minorHAnsi" w:hAnsiTheme="minorHAnsi" w:cs="Arial"/>
          <w:b w:val="0"/>
          <w:szCs w:val="24"/>
        </w:rPr>
        <w:t>edstavení</w:t>
      </w:r>
      <w:r w:rsidR="004B1AE0" w:rsidRPr="00584B58">
        <w:rPr>
          <w:rFonts w:asciiTheme="minorHAnsi" w:hAnsiTheme="minorHAnsi" w:cs="Arial"/>
          <w:b w:val="0"/>
          <w:szCs w:val="24"/>
        </w:rPr>
        <w:tab/>
      </w:r>
      <w:r w:rsidR="004B1AE0" w:rsidRPr="00584B58">
        <w:rPr>
          <w:rFonts w:asciiTheme="minorHAnsi" w:hAnsiTheme="minorHAnsi" w:cs="Arial"/>
          <w:b w:val="0"/>
          <w:szCs w:val="24"/>
        </w:rPr>
        <w:tab/>
      </w:r>
      <w:r w:rsidR="004B1AE0" w:rsidRPr="00584B58">
        <w:rPr>
          <w:rFonts w:asciiTheme="minorHAnsi" w:hAnsiTheme="minorHAnsi" w:cs="Arial"/>
          <w:b w:val="0"/>
          <w:szCs w:val="24"/>
        </w:rPr>
        <w:tab/>
      </w:r>
      <w:r w:rsidR="00E40414">
        <w:rPr>
          <w:rFonts w:asciiTheme="minorHAnsi" w:hAnsiTheme="minorHAnsi" w:cs="Arial"/>
          <w:b w:val="0"/>
          <w:szCs w:val="24"/>
        </w:rPr>
        <w:t xml:space="preserve">  </w:t>
      </w:r>
      <w:r w:rsidRPr="00584B58">
        <w:rPr>
          <w:rFonts w:asciiTheme="minorHAnsi" w:hAnsiTheme="minorHAnsi" w:cs="Arial"/>
          <w:b w:val="0"/>
          <w:szCs w:val="24"/>
        </w:rPr>
        <w:t>Kč</w:t>
      </w:r>
    </w:p>
    <w:p w:rsidR="00E17549" w:rsidRPr="00584B58" w:rsidRDefault="00E17549" w:rsidP="00503ED4">
      <w:pPr>
        <w:pStyle w:val="Zkladntext"/>
        <w:rPr>
          <w:rFonts w:asciiTheme="minorHAnsi" w:hAnsiTheme="minorHAnsi" w:cs="Arial"/>
          <w:b w:val="0"/>
          <w:szCs w:val="24"/>
        </w:rPr>
      </w:pPr>
      <w:r w:rsidRPr="00584B58">
        <w:rPr>
          <w:rFonts w:asciiTheme="minorHAnsi" w:hAnsiTheme="minorHAnsi" w:cs="Arial"/>
          <w:b w:val="0"/>
          <w:szCs w:val="24"/>
        </w:rPr>
        <w:t>1.2</w:t>
      </w:r>
      <w:r w:rsidR="004B1AE0" w:rsidRPr="00584B58">
        <w:rPr>
          <w:rFonts w:asciiTheme="minorHAnsi" w:hAnsiTheme="minorHAnsi" w:cs="Arial"/>
          <w:b w:val="0"/>
          <w:szCs w:val="24"/>
        </w:rPr>
        <w:t xml:space="preserve"> </w:t>
      </w:r>
      <w:r w:rsidRPr="00584B58">
        <w:rPr>
          <w:rFonts w:asciiTheme="minorHAnsi" w:hAnsiTheme="minorHAnsi" w:cs="Arial"/>
          <w:b w:val="0"/>
          <w:szCs w:val="24"/>
        </w:rPr>
        <w:t>cena za dopravu soub</w:t>
      </w:r>
      <w:r w:rsidR="004B1AE0" w:rsidRPr="00584B58">
        <w:rPr>
          <w:rFonts w:asciiTheme="minorHAnsi" w:hAnsiTheme="minorHAnsi" w:cs="Arial"/>
          <w:b w:val="0"/>
          <w:szCs w:val="24"/>
        </w:rPr>
        <w:t>oru a kulis</w:t>
      </w:r>
      <w:r w:rsidR="004B1AE0" w:rsidRPr="00584B58">
        <w:rPr>
          <w:rFonts w:asciiTheme="minorHAnsi" w:hAnsiTheme="minorHAnsi" w:cs="Arial"/>
          <w:b w:val="0"/>
          <w:szCs w:val="24"/>
        </w:rPr>
        <w:tab/>
      </w:r>
      <w:r w:rsidR="004B1AE0" w:rsidRPr="00584B58">
        <w:rPr>
          <w:rFonts w:asciiTheme="minorHAnsi" w:hAnsiTheme="minorHAnsi" w:cs="Arial"/>
          <w:b w:val="0"/>
          <w:szCs w:val="24"/>
        </w:rPr>
        <w:tab/>
      </w:r>
      <w:r w:rsidR="004B1AE0" w:rsidRPr="00584B58">
        <w:rPr>
          <w:rFonts w:asciiTheme="minorHAnsi" w:hAnsiTheme="minorHAnsi" w:cs="Arial"/>
          <w:b w:val="0"/>
          <w:szCs w:val="24"/>
        </w:rPr>
        <w:tab/>
        <w:t xml:space="preserve">  </w:t>
      </w:r>
      <w:r w:rsidRPr="00584B58">
        <w:rPr>
          <w:rFonts w:asciiTheme="minorHAnsi" w:hAnsiTheme="minorHAnsi" w:cs="Arial"/>
          <w:b w:val="0"/>
          <w:szCs w:val="24"/>
        </w:rPr>
        <w:t>Kč</w:t>
      </w:r>
    </w:p>
    <w:p w:rsidR="00E17549" w:rsidRPr="00584B58" w:rsidRDefault="00E17549" w:rsidP="00503ED4">
      <w:pPr>
        <w:pStyle w:val="Zkladntext"/>
        <w:rPr>
          <w:rFonts w:asciiTheme="minorHAnsi" w:hAnsiTheme="minorHAnsi" w:cs="Arial"/>
          <w:b w:val="0"/>
          <w:szCs w:val="24"/>
        </w:rPr>
      </w:pPr>
      <w:r w:rsidRPr="00584B58">
        <w:rPr>
          <w:rFonts w:asciiTheme="minorHAnsi" w:hAnsiTheme="minorHAnsi" w:cs="Arial"/>
          <w:b w:val="0"/>
          <w:szCs w:val="24"/>
        </w:rPr>
        <w:t>1.3</w:t>
      </w:r>
      <w:r w:rsidR="004B1AE0" w:rsidRPr="00584B58">
        <w:rPr>
          <w:rFonts w:asciiTheme="minorHAnsi" w:hAnsiTheme="minorHAnsi" w:cs="Arial"/>
          <w:b w:val="0"/>
          <w:szCs w:val="24"/>
        </w:rPr>
        <w:t xml:space="preserve"> </w:t>
      </w:r>
      <w:r w:rsidRPr="00584B58">
        <w:rPr>
          <w:rFonts w:asciiTheme="minorHAnsi" w:hAnsiTheme="minorHAnsi" w:cs="Arial"/>
          <w:b w:val="0"/>
          <w:szCs w:val="24"/>
        </w:rPr>
        <w:t xml:space="preserve">tantiémy </w:t>
      </w:r>
      <w:r w:rsidR="004B1AE0" w:rsidRPr="00584B58">
        <w:rPr>
          <w:rFonts w:asciiTheme="minorHAnsi" w:hAnsiTheme="minorHAnsi" w:cs="Arial"/>
          <w:b w:val="0"/>
          <w:szCs w:val="24"/>
        </w:rPr>
        <w:tab/>
      </w:r>
      <w:r w:rsidR="004B1AE0" w:rsidRPr="00584B58">
        <w:rPr>
          <w:rFonts w:asciiTheme="minorHAnsi" w:hAnsiTheme="minorHAnsi" w:cs="Arial"/>
          <w:b w:val="0"/>
          <w:szCs w:val="24"/>
        </w:rPr>
        <w:tab/>
      </w:r>
      <w:r w:rsidR="004B1AE0" w:rsidRPr="00584B58">
        <w:rPr>
          <w:rFonts w:asciiTheme="minorHAnsi" w:hAnsiTheme="minorHAnsi" w:cs="Arial"/>
          <w:b w:val="0"/>
          <w:szCs w:val="24"/>
        </w:rPr>
        <w:tab/>
      </w:r>
      <w:r w:rsidR="004B1AE0" w:rsidRPr="00584B58">
        <w:rPr>
          <w:rFonts w:asciiTheme="minorHAnsi" w:hAnsiTheme="minorHAnsi" w:cs="Arial"/>
          <w:b w:val="0"/>
          <w:szCs w:val="24"/>
        </w:rPr>
        <w:tab/>
      </w:r>
      <w:r w:rsidR="004B1AE0" w:rsidRPr="00584B58">
        <w:rPr>
          <w:rFonts w:asciiTheme="minorHAnsi" w:hAnsiTheme="minorHAnsi" w:cs="Arial"/>
          <w:b w:val="0"/>
          <w:szCs w:val="24"/>
        </w:rPr>
        <w:tab/>
      </w:r>
      <w:r w:rsidR="004B1AE0" w:rsidRPr="00584B58">
        <w:rPr>
          <w:rFonts w:asciiTheme="minorHAnsi" w:hAnsiTheme="minorHAnsi" w:cs="Arial"/>
          <w:b w:val="0"/>
          <w:szCs w:val="24"/>
        </w:rPr>
        <w:tab/>
      </w:r>
      <w:r w:rsidR="00E40414">
        <w:rPr>
          <w:rFonts w:asciiTheme="minorHAnsi" w:hAnsiTheme="minorHAnsi" w:cs="Arial"/>
          <w:b w:val="0"/>
          <w:szCs w:val="24"/>
        </w:rPr>
        <w:t xml:space="preserve">  </w:t>
      </w:r>
      <w:r w:rsidRPr="00584B58">
        <w:rPr>
          <w:rFonts w:asciiTheme="minorHAnsi" w:hAnsiTheme="minorHAnsi" w:cs="Arial"/>
          <w:b w:val="0"/>
          <w:szCs w:val="24"/>
        </w:rPr>
        <w:t>Kč</w:t>
      </w:r>
    </w:p>
    <w:p w:rsidR="00E17549" w:rsidRPr="00584B58" w:rsidRDefault="00E17549" w:rsidP="00503ED4">
      <w:pPr>
        <w:pStyle w:val="Zkladntext"/>
        <w:rPr>
          <w:rFonts w:asciiTheme="minorHAnsi" w:hAnsiTheme="minorHAnsi" w:cs="Arial"/>
          <w:b w:val="0"/>
          <w:szCs w:val="24"/>
        </w:rPr>
      </w:pPr>
    </w:p>
    <w:p w:rsidR="00E17549" w:rsidRPr="00584B58" w:rsidRDefault="00E17549" w:rsidP="00503ED4">
      <w:pPr>
        <w:pStyle w:val="Zkladntext"/>
        <w:rPr>
          <w:rFonts w:asciiTheme="minorHAnsi" w:hAnsiTheme="minorHAnsi" w:cs="Arial"/>
          <w:b w:val="0"/>
          <w:szCs w:val="24"/>
        </w:rPr>
      </w:pPr>
      <w:r w:rsidRPr="00584B58">
        <w:rPr>
          <w:rFonts w:asciiTheme="minorHAnsi" w:hAnsiTheme="minorHAnsi" w:cs="Arial"/>
          <w:b w:val="0"/>
          <w:szCs w:val="24"/>
        </w:rPr>
        <w:t xml:space="preserve">Celkem za plnění </w:t>
      </w:r>
      <w:r w:rsidR="00EC34FF" w:rsidRPr="00584B58">
        <w:rPr>
          <w:rFonts w:asciiTheme="minorHAnsi" w:hAnsiTheme="minorHAnsi" w:cs="Arial"/>
          <w:b w:val="0"/>
          <w:szCs w:val="24"/>
        </w:rPr>
        <w:t xml:space="preserve">dle </w:t>
      </w:r>
      <w:r w:rsidRPr="00584B58">
        <w:rPr>
          <w:rFonts w:asciiTheme="minorHAnsi" w:hAnsiTheme="minorHAnsi" w:cs="Arial"/>
          <w:b w:val="0"/>
          <w:szCs w:val="24"/>
        </w:rPr>
        <w:t xml:space="preserve">bodu </w:t>
      </w:r>
      <w:r w:rsidR="00EC34FF" w:rsidRPr="00584B58">
        <w:rPr>
          <w:rFonts w:asciiTheme="minorHAnsi" w:hAnsiTheme="minorHAnsi" w:cs="Arial"/>
          <w:b w:val="0"/>
          <w:szCs w:val="24"/>
        </w:rPr>
        <w:t>1.</w:t>
      </w:r>
      <w:r w:rsidRPr="00584B58">
        <w:rPr>
          <w:rFonts w:asciiTheme="minorHAnsi" w:hAnsiTheme="minorHAnsi" w:cs="Arial"/>
          <w:b w:val="0"/>
          <w:szCs w:val="24"/>
        </w:rPr>
        <w:t xml:space="preserve"> </w:t>
      </w:r>
      <w:proofErr w:type="gramStart"/>
      <w:r w:rsidR="00EC34FF" w:rsidRPr="00584B58">
        <w:rPr>
          <w:rFonts w:asciiTheme="minorHAnsi" w:hAnsiTheme="minorHAnsi" w:cs="Arial"/>
          <w:b w:val="0"/>
          <w:szCs w:val="24"/>
        </w:rPr>
        <w:t xml:space="preserve">činí </w:t>
      </w:r>
      <w:r w:rsidR="00E40414">
        <w:rPr>
          <w:rFonts w:asciiTheme="minorHAnsi" w:hAnsiTheme="minorHAnsi" w:cs="Arial"/>
          <w:b w:val="0"/>
          <w:szCs w:val="24"/>
        </w:rPr>
        <w:t xml:space="preserve">  </w:t>
      </w:r>
      <w:r w:rsidR="00EC34FF" w:rsidRPr="00584B58">
        <w:rPr>
          <w:rFonts w:asciiTheme="minorHAnsi" w:hAnsiTheme="minorHAnsi" w:cs="Arial"/>
          <w:b w:val="0"/>
          <w:szCs w:val="24"/>
        </w:rPr>
        <w:t xml:space="preserve"> </w:t>
      </w:r>
      <w:r w:rsidRPr="00584B58">
        <w:rPr>
          <w:rFonts w:asciiTheme="minorHAnsi" w:hAnsiTheme="minorHAnsi" w:cs="Arial"/>
          <w:b w:val="0"/>
          <w:szCs w:val="24"/>
        </w:rPr>
        <w:t>Kč</w:t>
      </w:r>
      <w:proofErr w:type="gramEnd"/>
      <w:r w:rsidRPr="00584B58">
        <w:rPr>
          <w:rFonts w:asciiTheme="minorHAnsi" w:hAnsiTheme="minorHAnsi" w:cs="Arial"/>
          <w:b w:val="0"/>
          <w:szCs w:val="24"/>
        </w:rPr>
        <w:t xml:space="preserve"> + DPH</w:t>
      </w:r>
      <w:r w:rsidR="00EC34FF" w:rsidRPr="00584B58">
        <w:rPr>
          <w:rFonts w:asciiTheme="minorHAnsi" w:hAnsiTheme="minorHAnsi" w:cs="Arial"/>
          <w:b w:val="0"/>
          <w:szCs w:val="24"/>
        </w:rPr>
        <w:t>.</w:t>
      </w:r>
    </w:p>
    <w:p w:rsidR="00E17549" w:rsidRPr="00584B58" w:rsidRDefault="00E17549" w:rsidP="00503ED4">
      <w:pPr>
        <w:pStyle w:val="Zkladntext"/>
        <w:rPr>
          <w:rFonts w:asciiTheme="minorHAnsi" w:hAnsiTheme="minorHAnsi" w:cs="Arial"/>
          <w:b w:val="0"/>
          <w:szCs w:val="24"/>
        </w:rPr>
      </w:pPr>
    </w:p>
    <w:p w:rsidR="00E17549" w:rsidRPr="00584B58" w:rsidRDefault="00E17549" w:rsidP="00917F51">
      <w:pPr>
        <w:pStyle w:val="Zkladntext"/>
        <w:numPr>
          <w:ilvl w:val="0"/>
          <w:numId w:val="34"/>
        </w:numPr>
        <w:ind w:left="284" w:hanging="284"/>
        <w:rPr>
          <w:rFonts w:asciiTheme="minorHAnsi" w:hAnsiTheme="minorHAnsi" w:cs="Arial"/>
          <w:b w:val="0"/>
          <w:szCs w:val="24"/>
        </w:rPr>
      </w:pPr>
      <w:r w:rsidRPr="00584B58">
        <w:rPr>
          <w:rFonts w:asciiTheme="minorHAnsi" w:hAnsiTheme="minorHAnsi" w:cs="Arial"/>
          <w:b w:val="0"/>
          <w:szCs w:val="24"/>
        </w:rPr>
        <w:t>Cena za nájem divadelního sál</w:t>
      </w:r>
      <w:r w:rsidR="00580679" w:rsidRPr="00584B58">
        <w:rPr>
          <w:rFonts w:asciiTheme="minorHAnsi" w:hAnsiTheme="minorHAnsi" w:cs="Arial"/>
          <w:b w:val="0"/>
          <w:szCs w:val="24"/>
        </w:rPr>
        <w:t>u</w:t>
      </w:r>
      <w:r w:rsidRPr="00584B58">
        <w:rPr>
          <w:rFonts w:asciiTheme="minorHAnsi" w:hAnsiTheme="minorHAnsi" w:cs="Arial"/>
          <w:b w:val="0"/>
          <w:szCs w:val="24"/>
        </w:rPr>
        <w:t xml:space="preserve"> Městského divadla v Mostě, foyer, movitých věcí a služeb tak, jak je specifikováno v čl. II. bod 2:</w:t>
      </w:r>
    </w:p>
    <w:p w:rsidR="00917F51" w:rsidRPr="00584B58" w:rsidRDefault="00917F51" w:rsidP="00503ED4">
      <w:pPr>
        <w:pStyle w:val="Zkladntext"/>
        <w:rPr>
          <w:rFonts w:asciiTheme="minorHAnsi" w:hAnsiTheme="minorHAnsi" w:cs="Arial"/>
          <w:b w:val="0"/>
          <w:szCs w:val="24"/>
        </w:rPr>
      </w:pPr>
    </w:p>
    <w:p w:rsidR="00E17549" w:rsidRPr="00584B58" w:rsidRDefault="00893A02" w:rsidP="00503ED4">
      <w:pPr>
        <w:pStyle w:val="Zkladntext"/>
        <w:rPr>
          <w:rFonts w:asciiTheme="minorHAnsi" w:hAnsiTheme="minorHAnsi" w:cs="Arial"/>
          <w:b w:val="0"/>
          <w:szCs w:val="24"/>
        </w:rPr>
      </w:pPr>
      <w:r w:rsidRPr="00584B58">
        <w:rPr>
          <w:rFonts w:asciiTheme="minorHAnsi" w:hAnsiTheme="minorHAnsi" w:cs="Arial"/>
          <w:b w:val="0"/>
          <w:szCs w:val="24"/>
        </w:rPr>
        <w:t>2.1</w:t>
      </w:r>
      <w:r w:rsidR="004B1AE0" w:rsidRPr="00584B58">
        <w:rPr>
          <w:rFonts w:asciiTheme="minorHAnsi" w:hAnsiTheme="minorHAnsi" w:cs="Arial"/>
          <w:b w:val="0"/>
          <w:szCs w:val="24"/>
        </w:rPr>
        <w:t xml:space="preserve"> nájem divadelního sálu </w:t>
      </w:r>
      <w:r w:rsidRPr="00584B58">
        <w:rPr>
          <w:rFonts w:asciiTheme="minorHAnsi" w:hAnsiTheme="minorHAnsi" w:cs="Arial"/>
          <w:b w:val="0"/>
          <w:szCs w:val="24"/>
        </w:rPr>
        <w:t>17 –</w:t>
      </w:r>
      <w:r w:rsidR="004B1AE0" w:rsidRPr="00584B58">
        <w:rPr>
          <w:rFonts w:asciiTheme="minorHAnsi" w:hAnsiTheme="minorHAnsi" w:cs="Arial"/>
          <w:b w:val="0"/>
          <w:szCs w:val="24"/>
        </w:rPr>
        <w:t xml:space="preserve"> 21 hodin</w:t>
      </w:r>
      <w:r w:rsidR="004B1AE0" w:rsidRPr="00584B58">
        <w:rPr>
          <w:rFonts w:asciiTheme="minorHAnsi" w:hAnsiTheme="minorHAnsi" w:cs="Arial"/>
          <w:b w:val="0"/>
          <w:szCs w:val="24"/>
        </w:rPr>
        <w:tab/>
      </w:r>
      <w:r w:rsidR="004B1AE0" w:rsidRPr="00584B58">
        <w:rPr>
          <w:rFonts w:asciiTheme="minorHAnsi" w:hAnsiTheme="minorHAnsi" w:cs="Arial"/>
          <w:b w:val="0"/>
          <w:szCs w:val="24"/>
        </w:rPr>
        <w:tab/>
      </w:r>
      <w:r w:rsidR="004B1AE0" w:rsidRPr="00584B58">
        <w:rPr>
          <w:rFonts w:asciiTheme="minorHAnsi" w:hAnsiTheme="minorHAnsi" w:cs="Arial"/>
          <w:b w:val="0"/>
          <w:szCs w:val="24"/>
        </w:rPr>
        <w:tab/>
      </w:r>
      <w:r w:rsidR="004B1AE0" w:rsidRPr="00584B58">
        <w:rPr>
          <w:rFonts w:asciiTheme="minorHAnsi" w:hAnsiTheme="minorHAnsi" w:cs="Arial"/>
          <w:b w:val="0"/>
          <w:szCs w:val="24"/>
        </w:rPr>
        <w:tab/>
      </w:r>
      <w:r w:rsidR="00EC34FF" w:rsidRPr="00584B58">
        <w:rPr>
          <w:rFonts w:asciiTheme="minorHAnsi" w:hAnsiTheme="minorHAnsi" w:cs="Arial"/>
          <w:b w:val="0"/>
          <w:szCs w:val="24"/>
        </w:rPr>
        <w:t xml:space="preserve"> </w:t>
      </w:r>
      <w:r w:rsidR="00E40414">
        <w:rPr>
          <w:rFonts w:asciiTheme="minorHAnsi" w:hAnsiTheme="minorHAnsi" w:cs="Arial"/>
          <w:b w:val="0"/>
          <w:szCs w:val="24"/>
        </w:rPr>
        <w:t xml:space="preserve"> </w:t>
      </w:r>
      <w:r w:rsidRPr="00584B58">
        <w:rPr>
          <w:rFonts w:asciiTheme="minorHAnsi" w:hAnsiTheme="minorHAnsi" w:cs="Arial"/>
          <w:b w:val="0"/>
          <w:szCs w:val="24"/>
        </w:rPr>
        <w:t xml:space="preserve"> Kč</w:t>
      </w:r>
    </w:p>
    <w:p w:rsidR="00893A02" w:rsidRPr="00584B58" w:rsidRDefault="00EC34FF" w:rsidP="00503ED4">
      <w:pPr>
        <w:pStyle w:val="Zkladntext"/>
        <w:rPr>
          <w:rFonts w:asciiTheme="minorHAnsi" w:hAnsiTheme="minorHAnsi" w:cs="Arial"/>
          <w:b w:val="0"/>
          <w:szCs w:val="24"/>
        </w:rPr>
      </w:pPr>
      <w:r w:rsidRPr="00584B58">
        <w:rPr>
          <w:rFonts w:asciiTheme="minorHAnsi" w:hAnsiTheme="minorHAnsi" w:cs="Arial"/>
          <w:b w:val="0"/>
          <w:szCs w:val="24"/>
        </w:rPr>
        <w:t xml:space="preserve">       </w:t>
      </w:r>
      <w:r w:rsidR="004B1AE0" w:rsidRPr="00584B58">
        <w:rPr>
          <w:rFonts w:asciiTheme="minorHAnsi" w:hAnsiTheme="minorHAnsi" w:cs="Arial"/>
          <w:b w:val="0"/>
          <w:szCs w:val="24"/>
        </w:rPr>
        <w:t>každá další započatá hodina</w:t>
      </w:r>
      <w:r w:rsidR="004B1AE0" w:rsidRPr="00584B58">
        <w:rPr>
          <w:rFonts w:asciiTheme="minorHAnsi" w:hAnsiTheme="minorHAnsi" w:cs="Arial"/>
          <w:b w:val="0"/>
          <w:szCs w:val="24"/>
        </w:rPr>
        <w:tab/>
      </w:r>
      <w:r w:rsidR="004B1AE0" w:rsidRPr="00584B58">
        <w:rPr>
          <w:rFonts w:asciiTheme="minorHAnsi" w:hAnsiTheme="minorHAnsi" w:cs="Arial"/>
          <w:b w:val="0"/>
          <w:szCs w:val="24"/>
        </w:rPr>
        <w:tab/>
      </w:r>
      <w:r w:rsidR="004B1AE0" w:rsidRPr="00584B58">
        <w:rPr>
          <w:rFonts w:asciiTheme="minorHAnsi" w:hAnsiTheme="minorHAnsi" w:cs="Arial"/>
          <w:b w:val="0"/>
          <w:szCs w:val="24"/>
        </w:rPr>
        <w:tab/>
      </w:r>
      <w:r w:rsidR="004B1AE0" w:rsidRPr="00584B58">
        <w:rPr>
          <w:rFonts w:asciiTheme="minorHAnsi" w:hAnsiTheme="minorHAnsi" w:cs="Arial"/>
          <w:b w:val="0"/>
          <w:szCs w:val="24"/>
        </w:rPr>
        <w:tab/>
        <w:t xml:space="preserve"> </w:t>
      </w:r>
      <w:r w:rsidRPr="00584B58">
        <w:rPr>
          <w:rFonts w:asciiTheme="minorHAnsi" w:hAnsiTheme="minorHAnsi" w:cs="Arial"/>
          <w:b w:val="0"/>
          <w:szCs w:val="24"/>
        </w:rPr>
        <w:tab/>
        <w:t xml:space="preserve">   </w:t>
      </w:r>
      <w:r w:rsidR="00893A02" w:rsidRPr="00584B58">
        <w:rPr>
          <w:rFonts w:asciiTheme="minorHAnsi" w:hAnsiTheme="minorHAnsi" w:cs="Arial"/>
          <w:b w:val="0"/>
          <w:szCs w:val="24"/>
        </w:rPr>
        <w:t xml:space="preserve"> Kč </w:t>
      </w:r>
    </w:p>
    <w:p w:rsidR="00893A02" w:rsidRPr="00584B58" w:rsidRDefault="00893A02" w:rsidP="00503ED4">
      <w:pPr>
        <w:pStyle w:val="Zkladntext"/>
        <w:rPr>
          <w:rFonts w:asciiTheme="minorHAnsi" w:hAnsiTheme="minorHAnsi" w:cs="Arial"/>
          <w:b w:val="0"/>
          <w:szCs w:val="24"/>
        </w:rPr>
      </w:pPr>
      <w:r w:rsidRPr="00584B58">
        <w:rPr>
          <w:rFonts w:asciiTheme="minorHAnsi" w:hAnsiTheme="minorHAnsi" w:cs="Arial"/>
          <w:b w:val="0"/>
          <w:szCs w:val="24"/>
        </w:rPr>
        <w:t>2.2</w:t>
      </w:r>
      <w:r w:rsidR="004B1AE0" w:rsidRPr="00584B58">
        <w:rPr>
          <w:rFonts w:asciiTheme="minorHAnsi" w:hAnsiTheme="minorHAnsi" w:cs="Arial"/>
          <w:b w:val="0"/>
          <w:szCs w:val="24"/>
        </w:rPr>
        <w:t xml:space="preserve"> </w:t>
      </w:r>
      <w:r w:rsidRPr="00584B58">
        <w:rPr>
          <w:rFonts w:asciiTheme="minorHAnsi" w:hAnsiTheme="minorHAnsi" w:cs="Arial"/>
          <w:b w:val="0"/>
          <w:szCs w:val="24"/>
        </w:rPr>
        <w:t>nájem osvětlovací techniky</w:t>
      </w:r>
      <w:r w:rsidR="004B1AE0" w:rsidRPr="00584B58">
        <w:rPr>
          <w:rFonts w:asciiTheme="minorHAnsi" w:hAnsiTheme="minorHAnsi" w:cs="Arial"/>
          <w:b w:val="0"/>
          <w:szCs w:val="24"/>
        </w:rPr>
        <w:t xml:space="preserve"> 4 hodiny</w:t>
      </w:r>
      <w:r w:rsidR="004B1AE0" w:rsidRPr="00584B58">
        <w:rPr>
          <w:rFonts w:asciiTheme="minorHAnsi" w:hAnsiTheme="minorHAnsi" w:cs="Arial"/>
          <w:b w:val="0"/>
          <w:szCs w:val="24"/>
        </w:rPr>
        <w:tab/>
      </w:r>
      <w:r w:rsidR="004B1AE0" w:rsidRPr="00584B58">
        <w:rPr>
          <w:rFonts w:asciiTheme="minorHAnsi" w:hAnsiTheme="minorHAnsi" w:cs="Arial"/>
          <w:b w:val="0"/>
          <w:szCs w:val="24"/>
        </w:rPr>
        <w:tab/>
      </w:r>
      <w:r w:rsidR="004B1AE0" w:rsidRPr="00584B58">
        <w:rPr>
          <w:rFonts w:asciiTheme="minorHAnsi" w:hAnsiTheme="minorHAnsi" w:cs="Arial"/>
          <w:b w:val="0"/>
          <w:szCs w:val="24"/>
        </w:rPr>
        <w:tab/>
      </w:r>
      <w:r w:rsidR="004B1AE0" w:rsidRPr="00584B58">
        <w:rPr>
          <w:rFonts w:asciiTheme="minorHAnsi" w:hAnsiTheme="minorHAnsi" w:cs="Arial"/>
          <w:b w:val="0"/>
          <w:szCs w:val="24"/>
        </w:rPr>
        <w:tab/>
        <w:t xml:space="preserve"> </w:t>
      </w:r>
      <w:r w:rsidR="00EC34FF" w:rsidRPr="00584B58">
        <w:rPr>
          <w:rFonts w:asciiTheme="minorHAnsi" w:hAnsiTheme="minorHAnsi" w:cs="Arial"/>
          <w:b w:val="0"/>
          <w:szCs w:val="24"/>
        </w:rPr>
        <w:t xml:space="preserve">  </w:t>
      </w:r>
      <w:r w:rsidRPr="00584B58">
        <w:rPr>
          <w:rFonts w:asciiTheme="minorHAnsi" w:hAnsiTheme="minorHAnsi" w:cs="Arial"/>
          <w:b w:val="0"/>
          <w:szCs w:val="24"/>
        </w:rPr>
        <w:t>Kč</w:t>
      </w:r>
    </w:p>
    <w:p w:rsidR="00893A02" w:rsidRPr="00584B58" w:rsidRDefault="004B1AE0" w:rsidP="00503ED4">
      <w:pPr>
        <w:pStyle w:val="Zkladntext"/>
        <w:rPr>
          <w:rFonts w:asciiTheme="minorHAnsi" w:hAnsiTheme="minorHAnsi" w:cs="Arial"/>
          <w:b w:val="0"/>
          <w:szCs w:val="24"/>
        </w:rPr>
      </w:pPr>
      <w:r w:rsidRPr="00584B58">
        <w:rPr>
          <w:rFonts w:asciiTheme="minorHAnsi" w:hAnsiTheme="minorHAnsi" w:cs="Arial"/>
          <w:b w:val="0"/>
          <w:szCs w:val="24"/>
        </w:rPr>
        <w:t xml:space="preserve">2.3 nájem zvukové aparatury 4 hodiny </w:t>
      </w:r>
      <w:r w:rsidRPr="00584B58">
        <w:rPr>
          <w:rFonts w:asciiTheme="minorHAnsi" w:hAnsiTheme="minorHAnsi" w:cs="Arial"/>
          <w:b w:val="0"/>
          <w:szCs w:val="24"/>
        </w:rPr>
        <w:tab/>
      </w:r>
      <w:r w:rsidRPr="00584B58">
        <w:rPr>
          <w:rFonts w:asciiTheme="minorHAnsi" w:hAnsiTheme="minorHAnsi" w:cs="Arial"/>
          <w:b w:val="0"/>
          <w:szCs w:val="24"/>
        </w:rPr>
        <w:tab/>
      </w:r>
      <w:r w:rsidRPr="00584B58">
        <w:rPr>
          <w:rFonts w:asciiTheme="minorHAnsi" w:hAnsiTheme="minorHAnsi" w:cs="Arial"/>
          <w:b w:val="0"/>
          <w:szCs w:val="24"/>
        </w:rPr>
        <w:tab/>
      </w:r>
      <w:r w:rsidRPr="00584B58">
        <w:rPr>
          <w:rFonts w:asciiTheme="minorHAnsi" w:hAnsiTheme="minorHAnsi" w:cs="Arial"/>
          <w:b w:val="0"/>
          <w:szCs w:val="24"/>
        </w:rPr>
        <w:tab/>
        <w:t xml:space="preserve"> </w:t>
      </w:r>
      <w:r w:rsidR="00EC34FF" w:rsidRPr="00584B58">
        <w:rPr>
          <w:rFonts w:asciiTheme="minorHAnsi" w:hAnsiTheme="minorHAnsi" w:cs="Arial"/>
          <w:b w:val="0"/>
          <w:szCs w:val="24"/>
        </w:rPr>
        <w:t xml:space="preserve">  </w:t>
      </w:r>
      <w:r w:rsidR="00893A02" w:rsidRPr="00584B58">
        <w:rPr>
          <w:rFonts w:asciiTheme="minorHAnsi" w:hAnsiTheme="minorHAnsi" w:cs="Arial"/>
          <w:b w:val="0"/>
          <w:szCs w:val="24"/>
        </w:rPr>
        <w:t>Kč</w:t>
      </w:r>
    </w:p>
    <w:p w:rsidR="00893A02" w:rsidRPr="00584B58" w:rsidRDefault="00893A02" w:rsidP="00503ED4">
      <w:pPr>
        <w:pStyle w:val="Zkladntext"/>
        <w:rPr>
          <w:rFonts w:asciiTheme="minorHAnsi" w:hAnsiTheme="minorHAnsi" w:cs="Arial"/>
          <w:b w:val="0"/>
          <w:szCs w:val="24"/>
        </w:rPr>
      </w:pPr>
      <w:r w:rsidRPr="00584B58">
        <w:rPr>
          <w:rFonts w:asciiTheme="minorHAnsi" w:hAnsiTheme="minorHAnsi" w:cs="Arial"/>
          <w:b w:val="0"/>
          <w:szCs w:val="24"/>
        </w:rPr>
        <w:t>2.4</w:t>
      </w:r>
      <w:r w:rsidR="004B1AE0" w:rsidRPr="00584B58">
        <w:rPr>
          <w:rFonts w:asciiTheme="minorHAnsi" w:hAnsiTheme="minorHAnsi" w:cs="Arial"/>
          <w:b w:val="0"/>
          <w:szCs w:val="24"/>
        </w:rPr>
        <w:t xml:space="preserve"> </w:t>
      </w:r>
      <w:r w:rsidRPr="00584B58">
        <w:rPr>
          <w:rFonts w:asciiTheme="minorHAnsi" w:hAnsiTheme="minorHAnsi" w:cs="Arial"/>
          <w:b w:val="0"/>
          <w:szCs w:val="24"/>
        </w:rPr>
        <w:t>služby (zvukař, technik, osvětlovač,</w:t>
      </w:r>
      <w:r w:rsidR="004B1AE0" w:rsidRPr="00584B58">
        <w:rPr>
          <w:rFonts w:asciiTheme="minorHAnsi" w:hAnsiTheme="minorHAnsi" w:cs="Arial"/>
          <w:b w:val="0"/>
          <w:szCs w:val="24"/>
        </w:rPr>
        <w:t xml:space="preserve"> </w:t>
      </w:r>
      <w:r w:rsidRPr="00584B58">
        <w:rPr>
          <w:rFonts w:asciiTheme="minorHAnsi" w:hAnsiTheme="minorHAnsi" w:cs="Arial"/>
          <w:b w:val="0"/>
          <w:szCs w:val="24"/>
        </w:rPr>
        <w:t>uvaděčky,</w:t>
      </w:r>
      <w:r w:rsidR="004B1AE0" w:rsidRPr="00584B58">
        <w:rPr>
          <w:rFonts w:asciiTheme="minorHAnsi" w:hAnsiTheme="minorHAnsi" w:cs="Arial"/>
          <w:b w:val="0"/>
          <w:szCs w:val="24"/>
        </w:rPr>
        <w:t xml:space="preserve"> </w:t>
      </w:r>
      <w:r w:rsidRPr="00584B58">
        <w:rPr>
          <w:rFonts w:asciiTheme="minorHAnsi" w:hAnsiTheme="minorHAnsi" w:cs="Arial"/>
          <w:b w:val="0"/>
          <w:szCs w:val="24"/>
        </w:rPr>
        <w:t xml:space="preserve">šatnářka </w:t>
      </w:r>
      <w:r w:rsidR="004B1AE0" w:rsidRPr="00584B58">
        <w:rPr>
          <w:rFonts w:asciiTheme="minorHAnsi" w:hAnsiTheme="minorHAnsi" w:cs="Arial"/>
          <w:b w:val="0"/>
          <w:szCs w:val="24"/>
        </w:rPr>
        <w:tab/>
        <w:t xml:space="preserve"> </w:t>
      </w:r>
      <w:r w:rsidR="00EC34FF" w:rsidRPr="00584B58">
        <w:rPr>
          <w:rFonts w:asciiTheme="minorHAnsi" w:hAnsiTheme="minorHAnsi" w:cs="Arial"/>
          <w:b w:val="0"/>
          <w:szCs w:val="24"/>
        </w:rPr>
        <w:t xml:space="preserve">  </w:t>
      </w:r>
      <w:r w:rsidRPr="00584B58">
        <w:rPr>
          <w:rFonts w:asciiTheme="minorHAnsi" w:hAnsiTheme="minorHAnsi" w:cs="Arial"/>
          <w:b w:val="0"/>
          <w:szCs w:val="24"/>
        </w:rPr>
        <w:t xml:space="preserve"> Kč</w:t>
      </w:r>
    </w:p>
    <w:p w:rsidR="003F4ECB" w:rsidRPr="00584B58" w:rsidRDefault="00893A02" w:rsidP="00503ED4">
      <w:pPr>
        <w:pStyle w:val="Zkladntext"/>
        <w:rPr>
          <w:rFonts w:asciiTheme="minorHAnsi" w:hAnsiTheme="minorHAnsi" w:cs="Arial"/>
          <w:b w:val="0"/>
          <w:szCs w:val="24"/>
        </w:rPr>
      </w:pPr>
      <w:r w:rsidRPr="00584B58">
        <w:rPr>
          <w:rFonts w:asciiTheme="minorHAnsi" w:hAnsiTheme="minorHAnsi" w:cs="Arial"/>
          <w:b w:val="0"/>
          <w:szCs w:val="24"/>
        </w:rPr>
        <w:t>2.5</w:t>
      </w:r>
      <w:r w:rsidR="004B1AE0" w:rsidRPr="00584B58">
        <w:rPr>
          <w:rFonts w:asciiTheme="minorHAnsi" w:hAnsiTheme="minorHAnsi" w:cs="Arial"/>
          <w:b w:val="0"/>
          <w:szCs w:val="24"/>
        </w:rPr>
        <w:t xml:space="preserve"> </w:t>
      </w:r>
      <w:r w:rsidRPr="00584B58">
        <w:rPr>
          <w:rFonts w:asciiTheme="minorHAnsi" w:hAnsiTheme="minorHAnsi" w:cs="Arial"/>
          <w:b w:val="0"/>
          <w:szCs w:val="24"/>
        </w:rPr>
        <w:t>nájem foyer na ra</w:t>
      </w:r>
      <w:r w:rsidR="004B1AE0" w:rsidRPr="00584B58">
        <w:rPr>
          <w:rFonts w:asciiTheme="minorHAnsi" w:hAnsiTheme="minorHAnsi" w:cs="Arial"/>
          <w:b w:val="0"/>
          <w:szCs w:val="24"/>
        </w:rPr>
        <w:t>ut 20 – 24 hodin</w:t>
      </w:r>
      <w:r w:rsidR="004B1AE0" w:rsidRPr="00584B58">
        <w:rPr>
          <w:rFonts w:asciiTheme="minorHAnsi" w:hAnsiTheme="minorHAnsi" w:cs="Arial"/>
          <w:b w:val="0"/>
          <w:szCs w:val="24"/>
        </w:rPr>
        <w:tab/>
      </w:r>
      <w:r w:rsidR="004B1AE0" w:rsidRPr="00584B58">
        <w:rPr>
          <w:rFonts w:asciiTheme="minorHAnsi" w:hAnsiTheme="minorHAnsi" w:cs="Arial"/>
          <w:b w:val="0"/>
          <w:szCs w:val="24"/>
        </w:rPr>
        <w:tab/>
      </w:r>
      <w:r w:rsidR="004B1AE0" w:rsidRPr="00584B58">
        <w:rPr>
          <w:rFonts w:asciiTheme="minorHAnsi" w:hAnsiTheme="minorHAnsi" w:cs="Arial"/>
          <w:b w:val="0"/>
          <w:szCs w:val="24"/>
        </w:rPr>
        <w:tab/>
      </w:r>
      <w:r w:rsidR="004B1AE0" w:rsidRPr="00584B58">
        <w:rPr>
          <w:rFonts w:asciiTheme="minorHAnsi" w:hAnsiTheme="minorHAnsi" w:cs="Arial"/>
          <w:b w:val="0"/>
          <w:szCs w:val="24"/>
        </w:rPr>
        <w:tab/>
        <w:t xml:space="preserve"> </w:t>
      </w:r>
      <w:r w:rsidR="00EC34FF" w:rsidRPr="00584B58">
        <w:rPr>
          <w:rFonts w:asciiTheme="minorHAnsi" w:hAnsiTheme="minorHAnsi" w:cs="Arial"/>
          <w:b w:val="0"/>
          <w:szCs w:val="24"/>
        </w:rPr>
        <w:t xml:space="preserve">  </w:t>
      </w:r>
      <w:r w:rsidR="003F4ECB" w:rsidRPr="00584B58">
        <w:rPr>
          <w:rFonts w:asciiTheme="minorHAnsi" w:hAnsiTheme="minorHAnsi" w:cs="Arial"/>
          <w:b w:val="0"/>
          <w:szCs w:val="24"/>
        </w:rPr>
        <w:t xml:space="preserve">Kč            </w:t>
      </w:r>
    </w:p>
    <w:p w:rsidR="00893A02" w:rsidRPr="00584B58" w:rsidRDefault="00EC34FF" w:rsidP="00503ED4">
      <w:pPr>
        <w:pStyle w:val="Zkladntext"/>
        <w:rPr>
          <w:rFonts w:asciiTheme="minorHAnsi" w:hAnsiTheme="minorHAnsi" w:cs="Arial"/>
          <w:b w:val="0"/>
          <w:szCs w:val="24"/>
        </w:rPr>
      </w:pPr>
      <w:r w:rsidRPr="00584B58">
        <w:rPr>
          <w:rFonts w:asciiTheme="minorHAnsi" w:hAnsiTheme="minorHAnsi" w:cs="Arial"/>
          <w:b w:val="0"/>
          <w:szCs w:val="24"/>
        </w:rPr>
        <w:t xml:space="preserve">      </w:t>
      </w:r>
      <w:r w:rsidR="004B1AE0" w:rsidRPr="00584B58">
        <w:rPr>
          <w:rFonts w:asciiTheme="minorHAnsi" w:hAnsiTheme="minorHAnsi" w:cs="Arial"/>
          <w:b w:val="0"/>
          <w:szCs w:val="24"/>
        </w:rPr>
        <w:t>(</w:t>
      </w:r>
      <w:r w:rsidR="00893A02" w:rsidRPr="00584B58">
        <w:rPr>
          <w:rFonts w:asciiTheme="minorHAnsi" w:hAnsiTheme="minorHAnsi" w:cs="Arial"/>
          <w:b w:val="0"/>
          <w:szCs w:val="24"/>
        </w:rPr>
        <w:t>vč. reprodukované hudby, nájmu, instalace a demontáže 16 praktikáblů)</w:t>
      </w:r>
    </w:p>
    <w:p w:rsidR="00893A02" w:rsidRPr="00584B58" w:rsidRDefault="00893A02" w:rsidP="00503ED4">
      <w:pPr>
        <w:pStyle w:val="Zkladntext"/>
        <w:rPr>
          <w:rFonts w:asciiTheme="minorHAnsi" w:hAnsiTheme="minorHAnsi" w:cs="Arial"/>
          <w:b w:val="0"/>
          <w:szCs w:val="24"/>
        </w:rPr>
      </w:pPr>
    </w:p>
    <w:p w:rsidR="00893A02" w:rsidRPr="00584B58" w:rsidRDefault="00893A02" w:rsidP="00503ED4">
      <w:pPr>
        <w:pStyle w:val="Zkladntext"/>
        <w:rPr>
          <w:rFonts w:asciiTheme="minorHAnsi" w:hAnsiTheme="minorHAnsi" w:cs="Arial"/>
          <w:b w:val="0"/>
          <w:szCs w:val="24"/>
        </w:rPr>
      </w:pPr>
      <w:r w:rsidRPr="00584B58">
        <w:rPr>
          <w:rFonts w:asciiTheme="minorHAnsi" w:hAnsiTheme="minorHAnsi" w:cs="Arial"/>
          <w:b w:val="0"/>
          <w:szCs w:val="24"/>
        </w:rPr>
        <w:t>Cena</w:t>
      </w:r>
      <w:r w:rsidR="00EC34FF" w:rsidRPr="00584B58">
        <w:rPr>
          <w:rFonts w:asciiTheme="minorHAnsi" w:hAnsiTheme="minorHAnsi" w:cs="Arial"/>
          <w:b w:val="0"/>
          <w:szCs w:val="24"/>
        </w:rPr>
        <w:t xml:space="preserve"> za plnění dle bodu 2. </w:t>
      </w:r>
      <w:proofErr w:type="gramStart"/>
      <w:r w:rsidR="00EC34FF" w:rsidRPr="00584B58">
        <w:rPr>
          <w:rFonts w:asciiTheme="minorHAnsi" w:hAnsiTheme="minorHAnsi" w:cs="Arial"/>
          <w:b w:val="0"/>
          <w:szCs w:val="24"/>
        </w:rPr>
        <w:t xml:space="preserve">činí </w:t>
      </w:r>
      <w:r w:rsidR="00E40414">
        <w:rPr>
          <w:rFonts w:asciiTheme="minorHAnsi" w:hAnsiTheme="minorHAnsi" w:cs="Arial"/>
          <w:b w:val="0"/>
          <w:szCs w:val="24"/>
        </w:rPr>
        <w:t xml:space="preserve">  </w:t>
      </w:r>
      <w:r w:rsidRPr="00584B58">
        <w:rPr>
          <w:rFonts w:asciiTheme="minorHAnsi" w:hAnsiTheme="minorHAnsi" w:cs="Arial"/>
          <w:b w:val="0"/>
          <w:szCs w:val="24"/>
        </w:rPr>
        <w:t xml:space="preserve"> Kč</w:t>
      </w:r>
      <w:proofErr w:type="gramEnd"/>
      <w:r w:rsidRPr="00584B58">
        <w:rPr>
          <w:rFonts w:asciiTheme="minorHAnsi" w:hAnsiTheme="minorHAnsi" w:cs="Arial"/>
          <w:b w:val="0"/>
          <w:szCs w:val="24"/>
        </w:rPr>
        <w:t xml:space="preserve"> + DPH.</w:t>
      </w:r>
    </w:p>
    <w:p w:rsidR="00893A02" w:rsidRPr="00584B58" w:rsidRDefault="00893A02" w:rsidP="00503ED4">
      <w:pPr>
        <w:pStyle w:val="Zkladntext"/>
        <w:rPr>
          <w:rFonts w:asciiTheme="minorHAnsi" w:hAnsiTheme="minorHAnsi" w:cs="Arial"/>
          <w:b w:val="0"/>
          <w:szCs w:val="24"/>
        </w:rPr>
      </w:pPr>
    </w:p>
    <w:p w:rsidR="00893A02" w:rsidRPr="00584B58" w:rsidRDefault="00893A02" w:rsidP="00503ED4">
      <w:pPr>
        <w:pStyle w:val="Zkladntext"/>
        <w:rPr>
          <w:rFonts w:asciiTheme="minorHAnsi" w:hAnsiTheme="minorHAnsi" w:cs="Arial"/>
          <w:szCs w:val="24"/>
        </w:rPr>
      </w:pPr>
      <w:r w:rsidRPr="00584B58">
        <w:rPr>
          <w:rFonts w:asciiTheme="minorHAnsi" w:hAnsiTheme="minorHAnsi" w:cs="Arial"/>
          <w:b w:val="0"/>
          <w:szCs w:val="24"/>
        </w:rPr>
        <w:t>Celkov</w:t>
      </w:r>
      <w:r w:rsidR="004B1AE0" w:rsidRPr="00584B58">
        <w:rPr>
          <w:rFonts w:asciiTheme="minorHAnsi" w:hAnsiTheme="minorHAnsi" w:cs="Arial"/>
          <w:b w:val="0"/>
          <w:szCs w:val="24"/>
        </w:rPr>
        <w:t>á cena plnění dle bodu 1. a 2. č</w:t>
      </w:r>
      <w:r w:rsidRPr="00584B58">
        <w:rPr>
          <w:rFonts w:asciiTheme="minorHAnsi" w:hAnsiTheme="minorHAnsi" w:cs="Arial"/>
          <w:b w:val="0"/>
          <w:szCs w:val="24"/>
        </w:rPr>
        <w:t xml:space="preserve">l. II. a III. této smlouvy činí </w:t>
      </w:r>
      <w:r w:rsidRPr="00584B58">
        <w:rPr>
          <w:rFonts w:asciiTheme="minorHAnsi" w:hAnsiTheme="minorHAnsi" w:cs="Arial"/>
          <w:szCs w:val="24"/>
        </w:rPr>
        <w:t>128</w:t>
      </w:r>
      <w:r w:rsidR="004B1AE0" w:rsidRPr="00584B58">
        <w:rPr>
          <w:rFonts w:asciiTheme="minorHAnsi" w:hAnsiTheme="minorHAnsi" w:cs="Arial"/>
          <w:szCs w:val="24"/>
        </w:rPr>
        <w:t xml:space="preserve"> </w:t>
      </w:r>
      <w:r w:rsidRPr="00584B58">
        <w:rPr>
          <w:rFonts w:asciiTheme="minorHAnsi" w:hAnsiTheme="minorHAnsi" w:cs="Arial"/>
          <w:szCs w:val="24"/>
        </w:rPr>
        <w:t>540 Kč + DPH.</w:t>
      </w:r>
    </w:p>
    <w:p w:rsidR="00917F51" w:rsidRPr="00584B58" w:rsidRDefault="00917F51" w:rsidP="00503ED4">
      <w:pPr>
        <w:pStyle w:val="Zkladntext"/>
        <w:rPr>
          <w:rFonts w:asciiTheme="minorHAnsi" w:hAnsiTheme="minorHAnsi" w:cs="Arial"/>
          <w:b w:val="0"/>
          <w:szCs w:val="24"/>
        </w:rPr>
      </w:pPr>
    </w:p>
    <w:p w:rsidR="00893A02" w:rsidRPr="00584B58" w:rsidRDefault="00917F51" w:rsidP="00917F51">
      <w:pPr>
        <w:pStyle w:val="Zkladntext"/>
        <w:numPr>
          <w:ilvl w:val="0"/>
          <w:numId w:val="33"/>
        </w:numPr>
        <w:ind w:left="284" w:hanging="284"/>
        <w:rPr>
          <w:rFonts w:asciiTheme="minorHAnsi" w:hAnsiTheme="minorHAnsi" w:cs="Arial"/>
          <w:b w:val="0"/>
          <w:szCs w:val="24"/>
        </w:rPr>
      </w:pPr>
      <w:r w:rsidRPr="00584B58">
        <w:rPr>
          <w:rFonts w:asciiTheme="minorHAnsi" w:hAnsiTheme="minorHAnsi" w:cs="Arial"/>
          <w:b w:val="0"/>
          <w:szCs w:val="24"/>
        </w:rPr>
        <w:t>Úhrada bude provedena na základě faktury vystavené poskytovatelem objedna</w:t>
      </w:r>
      <w:r w:rsidR="00060B20" w:rsidRPr="00584B58">
        <w:rPr>
          <w:rFonts w:asciiTheme="minorHAnsi" w:hAnsiTheme="minorHAnsi" w:cs="Arial"/>
          <w:b w:val="0"/>
          <w:szCs w:val="24"/>
        </w:rPr>
        <w:t>va</w:t>
      </w:r>
      <w:r w:rsidRPr="00584B58">
        <w:rPr>
          <w:rFonts w:asciiTheme="minorHAnsi" w:hAnsiTheme="minorHAnsi" w:cs="Arial"/>
          <w:b w:val="0"/>
          <w:szCs w:val="24"/>
        </w:rPr>
        <w:t>teli. Splatnost faktury se stanovuje na 30 dní od doručení faktury objedna</w:t>
      </w:r>
      <w:r w:rsidR="00060B20" w:rsidRPr="00584B58">
        <w:rPr>
          <w:rFonts w:asciiTheme="minorHAnsi" w:hAnsiTheme="minorHAnsi" w:cs="Arial"/>
          <w:b w:val="0"/>
          <w:szCs w:val="24"/>
        </w:rPr>
        <w:t>va</w:t>
      </w:r>
      <w:r w:rsidRPr="00584B58">
        <w:rPr>
          <w:rFonts w:asciiTheme="minorHAnsi" w:hAnsiTheme="minorHAnsi" w:cs="Arial"/>
          <w:b w:val="0"/>
          <w:szCs w:val="24"/>
        </w:rPr>
        <w:t>teli. Poskytovatel je povinen vystavit fakturu nejpozději do 30 dní po skončení akce. Faktura musí obsahovat náležitosti podle platných právních předpisů, jinak je objedna</w:t>
      </w:r>
      <w:r w:rsidR="00060B20" w:rsidRPr="00584B58">
        <w:rPr>
          <w:rFonts w:asciiTheme="minorHAnsi" w:hAnsiTheme="minorHAnsi" w:cs="Arial"/>
          <w:b w:val="0"/>
          <w:szCs w:val="24"/>
        </w:rPr>
        <w:t>va</w:t>
      </w:r>
      <w:r w:rsidRPr="00584B58">
        <w:rPr>
          <w:rFonts w:asciiTheme="minorHAnsi" w:hAnsiTheme="minorHAnsi" w:cs="Arial"/>
          <w:b w:val="0"/>
          <w:szCs w:val="24"/>
        </w:rPr>
        <w:t>tel oprávněn ji bez zbytečného odkladu vrátit zpět poskytovateli. Poskytovatel je povinen vystavit novou fakturu s novou lhůtou splatnosti.</w:t>
      </w:r>
    </w:p>
    <w:p w:rsidR="00917F51" w:rsidRPr="00584B58" w:rsidRDefault="00917F51" w:rsidP="00917F51">
      <w:pPr>
        <w:pStyle w:val="Zkladntext"/>
        <w:ind w:left="284"/>
        <w:rPr>
          <w:rFonts w:asciiTheme="minorHAnsi" w:hAnsiTheme="minorHAnsi" w:cs="Arial"/>
          <w:b w:val="0"/>
          <w:szCs w:val="24"/>
        </w:rPr>
      </w:pPr>
    </w:p>
    <w:p w:rsidR="00EC34FF" w:rsidRPr="00584B58" w:rsidRDefault="00AA7960" w:rsidP="00503ED4">
      <w:pPr>
        <w:pStyle w:val="Zkladntext"/>
        <w:numPr>
          <w:ilvl w:val="0"/>
          <w:numId w:val="33"/>
        </w:numPr>
        <w:ind w:left="284" w:hanging="284"/>
        <w:rPr>
          <w:rFonts w:asciiTheme="minorHAnsi" w:hAnsiTheme="minorHAnsi" w:cs="Arial"/>
          <w:b w:val="0"/>
          <w:szCs w:val="24"/>
        </w:rPr>
      </w:pPr>
      <w:r w:rsidRPr="00584B58">
        <w:rPr>
          <w:rFonts w:asciiTheme="minorHAnsi" w:hAnsiTheme="minorHAnsi" w:cs="Arial"/>
          <w:b w:val="0"/>
          <w:szCs w:val="24"/>
        </w:rPr>
        <w:lastRenderedPageBreak/>
        <w:t xml:space="preserve">Obě smluvní strany si sjednaly pro případ nezaplacení faktury ve lhůtě splatnosti </w:t>
      </w:r>
      <w:r w:rsidR="00893A02" w:rsidRPr="00584B58">
        <w:rPr>
          <w:rFonts w:asciiTheme="minorHAnsi" w:hAnsiTheme="minorHAnsi" w:cs="Arial"/>
          <w:b w:val="0"/>
          <w:szCs w:val="24"/>
        </w:rPr>
        <w:t xml:space="preserve">úrok </w:t>
      </w:r>
      <w:r w:rsidR="00125900" w:rsidRPr="00584B58">
        <w:rPr>
          <w:rFonts w:asciiTheme="minorHAnsi" w:hAnsiTheme="minorHAnsi" w:cs="Arial"/>
          <w:b w:val="0"/>
          <w:szCs w:val="24"/>
        </w:rPr>
        <w:br/>
      </w:r>
      <w:r w:rsidR="00893A02" w:rsidRPr="00584B58">
        <w:rPr>
          <w:rFonts w:asciiTheme="minorHAnsi" w:hAnsiTheme="minorHAnsi" w:cs="Arial"/>
          <w:b w:val="0"/>
          <w:szCs w:val="24"/>
        </w:rPr>
        <w:t xml:space="preserve">z </w:t>
      </w:r>
      <w:r w:rsidR="003F7A7E" w:rsidRPr="00584B58">
        <w:rPr>
          <w:rFonts w:asciiTheme="minorHAnsi" w:hAnsiTheme="minorHAnsi" w:cs="Arial"/>
          <w:b w:val="0"/>
          <w:szCs w:val="24"/>
        </w:rPr>
        <w:t>prodlení ve</w:t>
      </w:r>
      <w:r w:rsidRPr="00584B58">
        <w:rPr>
          <w:rFonts w:asciiTheme="minorHAnsi" w:hAnsiTheme="minorHAnsi" w:cs="Arial"/>
          <w:b w:val="0"/>
          <w:szCs w:val="24"/>
        </w:rPr>
        <w:t xml:space="preserve"> výši 0,1%  dlužné částky za každý kalendářní den prodlení.</w:t>
      </w:r>
    </w:p>
    <w:p w:rsidR="003E40DA" w:rsidRPr="00584B58" w:rsidRDefault="003E40DA" w:rsidP="00503ED4">
      <w:pPr>
        <w:jc w:val="both"/>
        <w:rPr>
          <w:rFonts w:asciiTheme="minorHAnsi" w:hAnsiTheme="minorHAnsi" w:cs="Arial"/>
          <w:sz w:val="24"/>
          <w:szCs w:val="24"/>
        </w:rPr>
      </w:pPr>
    </w:p>
    <w:p w:rsidR="003E40DA" w:rsidRPr="00584B58" w:rsidRDefault="003E40DA" w:rsidP="00503ED4">
      <w:pPr>
        <w:jc w:val="both"/>
        <w:rPr>
          <w:rFonts w:asciiTheme="minorHAnsi" w:hAnsiTheme="minorHAnsi" w:cs="Arial"/>
          <w:sz w:val="24"/>
          <w:szCs w:val="24"/>
        </w:rPr>
      </w:pPr>
    </w:p>
    <w:p w:rsidR="00AA7960" w:rsidRPr="00584B58" w:rsidRDefault="00893A02" w:rsidP="00917F51">
      <w:pPr>
        <w:pStyle w:val="Zkladntext"/>
        <w:jc w:val="center"/>
        <w:rPr>
          <w:rFonts w:asciiTheme="minorHAnsi" w:hAnsiTheme="minorHAnsi" w:cs="Arial"/>
          <w:szCs w:val="24"/>
        </w:rPr>
      </w:pPr>
      <w:r w:rsidRPr="00584B58">
        <w:rPr>
          <w:rFonts w:asciiTheme="minorHAnsi" w:hAnsiTheme="minorHAnsi" w:cs="Arial"/>
          <w:szCs w:val="24"/>
        </w:rPr>
        <w:t>IV.</w:t>
      </w:r>
      <w:r w:rsidR="00AA7960" w:rsidRPr="00584B58">
        <w:rPr>
          <w:rFonts w:asciiTheme="minorHAnsi" w:hAnsiTheme="minorHAnsi" w:cs="Arial"/>
          <w:szCs w:val="24"/>
        </w:rPr>
        <w:t xml:space="preserve"> </w:t>
      </w:r>
      <w:r w:rsidRPr="00584B58">
        <w:rPr>
          <w:rFonts w:asciiTheme="minorHAnsi" w:hAnsiTheme="minorHAnsi" w:cs="Arial"/>
          <w:szCs w:val="24"/>
        </w:rPr>
        <w:t>Pokyny k zajištění bezpečnosti a požární ochrany</w:t>
      </w:r>
    </w:p>
    <w:p w:rsidR="00AA7960" w:rsidRPr="00584B58" w:rsidRDefault="00AA7960" w:rsidP="00503ED4">
      <w:pPr>
        <w:pStyle w:val="Zkladntext"/>
        <w:rPr>
          <w:rFonts w:asciiTheme="minorHAnsi" w:hAnsiTheme="minorHAnsi" w:cs="Arial"/>
          <w:b w:val="0"/>
          <w:szCs w:val="24"/>
        </w:rPr>
      </w:pPr>
    </w:p>
    <w:p w:rsidR="00125900" w:rsidRPr="00584B58" w:rsidRDefault="00125900" w:rsidP="00125900">
      <w:pPr>
        <w:pStyle w:val="Zkladntext"/>
        <w:numPr>
          <w:ilvl w:val="0"/>
          <w:numId w:val="25"/>
        </w:numPr>
        <w:ind w:left="284"/>
        <w:rPr>
          <w:rFonts w:asciiTheme="minorHAnsi" w:hAnsiTheme="minorHAnsi" w:cstheme="minorHAnsi"/>
          <w:b w:val="0"/>
          <w:szCs w:val="24"/>
        </w:rPr>
      </w:pPr>
      <w:r w:rsidRPr="00584B58">
        <w:rPr>
          <w:rFonts w:asciiTheme="minorHAnsi" w:hAnsiTheme="minorHAnsi" w:cstheme="minorHAnsi"/>
          <w:b w:val="0"/>
          <w:szCs w:val="24"/>
        </w:rPr>
        <w:t>Objedna</w:t>
      </w:r>
      <w:r w:rsidR="00060B20" w:rsidRPr="00584B58">
        <w:rPr>
          <w:rFonts w:asciiTheme="minorHAnsi" w:hAnsiTheme="minorHAnsi" w:cstheme="minorHAnsi"/>
          <w:b w:val="0"/>
          <w:szCs w:val="24"/>
        </w:rPr>
        <w:t>va</w:t>
      </w:r>
      <w:r w:rsidRPr="00584B58">
        <w:rPr>
          <w:rFonts w:asciiTheme="minorHAnsi" w:hAnsiTheme="minorHAnsi" w:cstheme="minorHAnsi"/>
          <w:b w:val="0"/>
          <w:szCs w:val="24"/>
        </w:rPr>
        <w:t>tel je povinen respektovat a dodržovat základní pokyny BP a PO, stanovené pro ob</w:t>
      </w:r>
      <w:r w:rsidR="00A15388" w:rsidRPr="00584B58">
        <w:rPr>
          <w:rFonts w:asciiTheme="minorHAnsi" w:hAnsiTheme="minorHAnsi" w:cstheme="minorHAnsi"/>
          <w:b w:val="0"/>
          <w:szCs w:val="24"/>
        </w:rPr>
        <w:t>jekty Městského divadla v</w:t>
      </w:r>
      <w:r w:rsidR="00166232" w:rsidRPr="00584B58">
        <w:rPr>
          <w:rFonts w:asciiTheme="minorHAnsi" w:hAnsiTheme="minorHAnsi" w:cstheme="minorHAnsi"/>
          <w:b w:val="0"/>
          <w:szCs w:val="24"/>
        </w:rPr>
        <w:t xml:space="preserve"> Mostě. Tyto zní: </w:t>
      </w:r>
    </w:p>
    <w:p w:rsidR="00125900" w:rsidRPr="00584B58" w:rsidRDefault="00125900" w:rsidP="00125900">
      <w:pPr>
        <w:pStyle w:val="Zkladntext"/>
        <w:ind w:left="284"/>
        <w:rPr>
          <w:rFonts w:asciiTheme="minorHAnsi" w:hAnsiTheme="minorHAnsi" w:cstheme="minorHAnsi"/>
          <w:b w:val="0"/>
          <w:szCs w:val="24"/>
        </w:rPr>
      </w:pPr>
    </w:p>
    <w:p w:rsidR="00125900" w:rsidRPr="00584B58" w:rsidRDefault="00125900" w:rsidP="00125900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84B58">
        <w:rPr>
          <w:rFonts w:asciiTheme="minorHAnsi" w:hAnsiTheme="minorHAnsi" w:cstheme="minorHAnsi"/>
          <w:sz w:val="24"/>
          <w:szCs w:val="24"/>
        </w:rPr>
        <w:t>Vyvarujte se užití alkoholu a jiných omamných návykových látek!</w:t>
      </w:r>
    </w:p>
    <w:p w:rsidR="00125900" w:rsidRPr="00584B58" w:rsidRDefault="00125900" w:rsidP="00125900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84B58">
        <w:rPr>
          <w:rFonts w:asciiTheme="minorHAnsi" w:hAnsiTheme="minorHAnsi" w:cstheme="minorHAnsi"/>
          <w:sz w:val="24"/>
          <w:szCs w:val="24"/>
        </w:rPr>
        <w:t>Dle zákona č.133/1985 Sb. je každý povinen pokusit se uhasit každý vzniklý požár, pokud je to v jeho silách a ohlásit každý požár prostřednictvím ohlašovny požárů (vrátnice MDM – na HZS Most, tel. číslo: 150)</w:t>
      </w:r>
    </w:p>
    <w:p w:rsidR="00125900" w:rsidRPr="00584B58" w:rsidRDefault="00125900" w:rsidP="00125900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84B58">
        <w:rPr>
          <w:rFonts w:asciiTheme="minorHAnsi" w:hAnsiTheme="minorHAnsi" w:cstheme="minorHAnsi"/>
          <w:sz w:val="24"/>
          <w:szCs w:val="24"/>
        </w:rPr>
        <w:t>Dodržujte zákaz kouření! Kouření je povoleno pouze na určených místech.</w:t>
      </w:r>
    </w:p>
    <w:p w:rsidR="00125900" w:rsidRPr="00584B58" w:rsidRDefault="00125900" w:rsidP="00125900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84B58">
        <w:rPr>
          <w:rFonts w:asciiTheme="minorHAnsi" w:hAnsiTheme="minorHAnsi" w:cstheme="minorHAnsi"/>
          <w:sz w:val="24"/>
          <w:szCs w:val="24"/>
        </w:rPr>
        <w:t>Dodržujte zákazy vstupů do prostor, kde platí „Zákaz vstupu nepovolaným osobám“.</w:t>
      </w:r>
    </w:p>
    <w:p w:rsidR="00125900" w:rsidRPr="00584B58" w:rsidRDefault="00125900" w:rsidP="00125900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84B58">
        <w:rPr>
          <w:rFonts w:asciiTheme="minorHAnsi" w:hAnsiTheme="minorHAnsi" w:cstheme="minorHAnsi"/>
          <w:sz w:val="24"/>
          <w:szCs w:val="24"/>
        </w:rPr>
        <w:t>Dodržujte zásady bezpečné manipulace a dohlížejte nad provozem přenosných tepelných elektrických spotřebičů.</w:t>
      </w:r>
    </w:p>
    <w:p w:rsidR="00125900" w:rsidRPr="00584B58" w:rsidRDefault="00125900" w:rsidP="00125900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84B58">
        <w:rPr>
          <w:rFonts w:asciiTheme="minorHAnsi" w:hAnsiTheme="minorHAnsi" w:cstheme="minorHAnsi"/>
          <w:sz w:val="24"/>
          <w:szCs w:val="24"/>
        </w:rPr>
        <w:t xml:space="preserve">Vyvarujte se vzniku rizik a rizikových situací v případě pohybu na jevišti a v jeho těsné blízkosti. </w:t>
      </w:r>
    </w:p>
    <w:p w:rsidR="00125900" w:rsidRPr="00584B58" w:rsidRDefault="00125900" w:rsidP="00125900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84B58">
        <w:rPr>
          <w:rFonts w:asciiTheme="minorHAnsi" w:hAnsiTheme="minorHAnsi" w:cstheme="minorHAnsi"/>
          <w:sz w:val="24"/>
          <w:szCs w:val="24"/>
        </w:rPr>
        <w:t>Dbejte zvýšené opatrnosti v případě pohybu v blízkosti praktikáblové soustavy, spuštěného orchestřiště nebo rozhraní mezi jevištěm a hledištěm. Hrozí Vám nebezpečí pádu a následného úrazu!</w:t>
      </w:r>
    </w:p>
    <w:p w:rsidR="00125900" w:rsidRPr="00584B58" w:rsidRDefault="00125900" w:rsidP="00125900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84B58">
        <w:rPr>
          <w:rFonts w:asciiTheme="minorHAnsi" w:hAnsiTheme="minorHAnsi" w:cstheme="minorHAnsi"/>
          <w:sz w:val="24"/>
          <w:szCs w:val="24"/>
        </w:rPr>
        <w:t>Nevstupujte do jevištní i jiné části v případě zhasnutého osvětlení (snížená viditelnost).</w:t>
      </w:r>
    </w:p>
    <w:p w:rsidR="00125900" w:rsidRPr="00584B58" w:rsidRDefault="00125900" w:rsidP="00125900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84B58">
        <w:rPr>
          <w:rFonts w:asciiTheme="minorHAnsi" w:hAnsiTheme="minorHAnsi" w:cstheme="minorHAnsi"/>
          <w:sz w:val="24"/>
          <w:szCs w:val="24"/>
        </w:rPr>
        <w:t>V případě indikace požáru (např. zvuková signalizace zařízení EPS) postupujte dle pokynů v požárních poplachových směrnicích, dle pokynů vedoucích zaměstnanců nebo zaměstnanců zařazených do preventivních požárních hlídek. Používejte značené únikové cesty a shromažďujte se na místech určených požárním evakuačním plánem nebo preventivní požární hlídkou.</w:t>
      </w:r>
    </w:p>
    <w:p w:rsidR="00125900" w:rsidRPr="00584B58" w:rsidRDefault="00125900" w:rsidP="00125900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84B58">
        <w:rPr>
          <w:rFonts w:asciiTheme="minorHAnsi" w:hAnsiTheme="minorHAnsi" w:cstheme="minorHAnsi"/>
          <w:sz w:val="24"/>
          <w:szCs w:val="24"/>
        </w:rPr>
        <w:t>Ohlašovny požárů jsou vždy umístěny ve vrátnicích jednotlivých objektů.</w:t>
      </w:r>
    </w:p>
    <w:p w:rsidR="00125900" w:rsidRPr="00584B58" w:rsidRDefault="00125900" w:rsidP="00125900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84B58">
        <w:rPr>
          <w:rFonts w:asciiTheme="minorHAnsi" w:hAnsiTheme="minorHAnsi" w:cstheme="minorHAnsi"/>
          <w:sz w:val="24"/>
          <w:szCs w:val="24"/>
        </w:rPr>
        <w:t>V případě ohrožení požární bezpečnosti dodržujte pokyny členů preventivní požární hlídky.</w:t>
      </w:r>
    </w:p>
    <w:p w:rsidR="00125900" w:rsidRPr="00584B58" w:rsidRDefault="00125900" w:rsidP="00125900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84B58">
        <w:rPr>
          <w:rFonts w:asciiTheme="minorHAnsi" w:hAnsiTheme="minorHAnsi" w:cstheme="minorHAnsi"/>
          <w:sz w:val="24"/>
          <w:szCs w:val="24"/>
        </w:rPr>
        <w:t>Použití otevřeného plamene nebo jiného zdroje zapálení předem prokonzultujte s kompetentními osobami MDM.</w:t>
      </w:r>
    </w:p>
    <w:p w:rsidR="00125900" w:rsidRPr="00584B58" w:rsidRDefault="00125900" w:rsidP="00125900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84B58">
        <w:rPr>
          <w:rFonts w:asciiTheme="minorHAnsi" w:hAnsiTheme="minorHAnsi" w:cstheme="minorHAnsi"/>
          <w:sz w:val="24"/>
          <w:szCs w:val="24"/>
        </w:rPr>
        <w:t>Poranění nebo úraz ohlaste kompetentní osobě MDM.</w:t>
      </w:r>
    </w:p>
    <w:p w:rsidR="00125900" w:rsidRPr="00584B58" w:rsidRDefault="00125900" w:rsidP="00125900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84B58">
        <w:rPr>
          <w:rFonts w:asciiTheme="minorHAnsi" w:hAnsiTheme="minorHAnsi" w:cstheme="minorHAnsi"/>
          <w:sz w:val="24"/>
          <w:szCs w:val="24"/>
        </w:rPr>
        <w:t>Dodržování základních předpisů a norem v oblasti BOZP a PO, které nesouvisí s činností a objekty MDM, jsou v kompetenci organizací, které jsou smluvně vázány s MDM.</w:t>
      </w:r>
    </w:p>
    <w:p w:rsidR="00325205" w:rsidRPr="00584B58" w:rsidRDefault="00325205" w:rsidP="00990CE6">
      <w:pPr>
        <w:pStyle w:val="Zkladntext"/>
        <w:rPr>
          <w:rFonts w:asciiTheme="minorHAnsi" w:hAnsiTheme="minorHAnsi" w:cs="Arial"/>
          <w:b w:val="0"/>
          <w:szCs w:val="24"/>
        </w:rPr>
      </w:pPr>
    </w:p>
    <w:p w:rsidR="00125900" w:rsidRPr="00584B58" w:rsidRDefault="00125900" w:rsidP="00503ED4">
      <w:pPr>
        <w:pStyle w:val="Zkladntext"/>
        <w:ind w:left="284"/>
        <w:rPr>
          <w:rFonts w:asciiTheme="minorHAnsi" w:hAnsiTheme="minorHAnsi" w:cs="Arial"/>
          <w:b w:val="0"/>
          <w:szCs w:val="24"/>
        </w:rPr>
      </w:pPr>
    </w:p>
    <w:p w:rsidR="00970D96" w:rsidRPr="00584B58" w:rsidRDefault="00135711" w:rsidP="001C4AE4">
      <w:pPr>
        <w:pStyle w:val="Zkladntext"/>
        <w:jc w:val="center"/>
        <w:rPr>
          <w:rFonts w:asciiTheme="minorHAnsi" w:hAnsiTheme="minorHAnsi" w:cs="Arial"/>
          <w:szCs w:val="24"/>
        </w:rPr>
      </w:pPr>
      <w:r w:rsidRPr="00584B58">
        <w:rPr>
          <w:rFonts w:asciiTheme="minorHAnsi" w:hAnsiTheme="minorHAnsi" w:cs="Arial"/>
          <w:szCs w:val="24"/>
        </w:rPr>
        <w:t>V</w:t>
      </w:r>
      <w:r w:rsidR="003451BA" w:rsidRPr="00584B58">
        <w:rPr>
          <w:rFonts w:asciiTheme="minorHAnsi" w:hAnsiTheme="minorHAnsi" w:cs="Arial"/>
          <w:szCs w:val="24"/>
        </w:rPr>
        <w:t>.</w:t>
      </w:r>
      <w:r w:rsidR="00493141" w:rsidRPr="00584B58">
        <w:rPr>
          <w:rFonts w:asciiTheme="minorHAnsi" w:hAnsiTheme="minorHAnsi" w:cs="Arial"/>
          <w:szCs w:val="24"/>
        </w:rPr>
        <w:t xml:space="preserve"> </w:t>
      </w:r>
      <w:r w:rsidR="00893A02" w:rsidRPr="00584B58">
        <w:rPr>
          <w:rFonts w:asciiTheme="minorHAnsi" w:hAnsiTheme="minorHAnsi" w:cs="Arial"/>
          <w:szCs w:val="24"/>
        </w:rPr>
        <w:t>Smluvní pokuty a náhrady škody</w:t>
      </w:r>
    </w:p>
    <w:p w:rsidR="009C383C" w:rsidRPr="00584B58" w:rsidRDefault="009C383C" w:rsidP="00503ED4">
      <w:pPr>
        <w:pStyle w:val="Zkladntext"/>
        <w:ind w:left="284"/>
        <w:rPr>
          <w:rFonts w:asciiTheme="minorHAnsi" w:hAnsiTheme="minorHAnsi" w:cs="Arial"/>
          <w:b w:val="0"/>
          <w:szCs w:val="24"/>
        </w:rPr>
      </w:pPr>
    </w:p>
    <w:p w:rsidR="00B60B10" w:rsidRPr="00584B58" w:rsidRDefault="00B60B10" w:rsidP="00674530">
      <w:pPr>
        <w:pStyle w:val="Zkladntext"/>
        <w:numPr>
          <w:ilvl w:val="0"/>
          <w:numId w:val="38"/>
        </w:numPr>
        <w:ind w:left="284" w:hanging="284"/>
        <w:rPr>
          <w:rFonts w:asciiTheme="minorHAnsi" w:hAnsiTheme="minorHAnsi" w:cs="Arial"/>
          <w:b w:val="0"/>
          <w:szCs w:val="24"/>
        </w:rPr>
      </w:pPr>
      <w:r w:rsidRPr="00584B58">
        <w:rPr>
          <w:rFonts w:asciiTheme="minorHAnsi" w:hAnsiTheme="minorHAnsi"/>
          <w:b w:val="0"/>
          <w:szCs w:val="24"/>
        </w:rPr>
        <w:t xml:space="preserve">V případě </w:t>
      </w:r>
      <w:r w:rsidR="009A2F1B" w:rsidRPr="00584B58">
        <w:rPr>
          <w:rFonts w:asciiTheme="minorHAnsi" w:hAnsiTheme="minorHAnsi"/>
          <w:b w:val="0"/>
          <w:szCs w:val="24"/>
        </w:rPr>
        <w:t>nesplnění předmětu smlouvy uvedeného v čl. II bod 1. této smlouvy</w:t>
      </w:r>
      <w:r w:rsidR="001C0BF3" w:rsidRPr="00584B58">
        <w:rPr>
          <w:rFonts w:asciiTheme="minorHAnsi" w:hAnsiTheme="minorHAnsi"/>
          <w:b w:val="0"/>
          <w:szCs w:val="24"/>
        </w:rPr>
        <w:t>,</w:t>
      </w:r>
      <w:r w:rsidR="00EA2146" w:rsidRPr="00584B58">
        <w:rPr>
          <w:rFonts w:asciiTheme="minorHAnsi" w:hAnsiTheme="minorHAnsi"/>
          <w:b w:val="0"/>
          <w:szCs w:val="24"/>
        </w:rPr>
        <w:t xml:space="preserve"> které bude </w:t>
      </w:r>
      <w:r w:rsidR="001C0BF3" w:rsidRPr="00584B58">
        <w:rPr>
          <w:rFonts w:asciiTheme="minorHAnsi" w:hAnsiTheme="minorHAnsi"/>
          <w:b w:val="0"/>
          <w:szCs w:val="24"/>
        </w:rPr>
        <w:t xml:space="preserve">zaviněné </w:t>
      </w:r>
      <w:r w:rsidR="009A2F1B" w:rsidRPr="00584B58">
        <w:rPr>
          <w:rFonts w:asciiTheme="minorHAnsi" w:hAnsiTheme="minorHAnsi"/>
          <w:b w:val="0"/>
          <w:szCs w:val="24"/>
        </w:rPr>
        <w:t>ze strany dodavatele</w:t>
      </w:r>
      <w:r w:rsidR="001C0BF3" w:rsidRPr="00584B58">
        <w:rPr>
          <w:rFonts w:asciiTheme="minorHAnsi" w:hAnsiTheme="minorHAnsi"/>
          <w:b w:val="0"/>
          <w:szCs w:val="24"/>
        </w:rPr>
        <w:t xml:space="preserve"> </w:t>
      </w:r>
      <w:r w:rsidRPr="00584B58">
        <w:rPr>
          <w:rFonts w:asciiTheme="minorHAnsi" w:hAnsiTheme="minorHAnsi"/>
          <w:b w:val="0"/>
          <w:szCs w:val="24"/>
        </w:rPr>
        <w:t xml:space="preserve">divadelního představení </w:t>
      </w:r>
      <w:r w:rsidR="001C0BF3" w:rsidRPr="00584B58">
        <w:rPr>
          <w:rFonts w:asciiTheme="minorHAnsi" w:hAnsiTheme="minorHAnsi"/>
          <w:b w:val="0"/>
          <w:szCs w:val="24"/>
        </w:rPr>
        <w:t>(Studio DVA s.r.o.)</w:t>
      </w:r>
      <w:r w:rsidR="00674530" w:rsidRPr="00584B58">
        <w:rPr>
          <w:rFonts w:asciiTheme="minorHAnsi" w:hAnsiTheme="minorHAnsi"/>
          <w:b w:val="0"/>
          <w:szCs w:val="24"/>
        </w:rPr>
        <w:t>,</w:t>
      </w:r>
      <w:r w:rsidR="00EA2146" w:rsidRPr="00584B58">
        <w:rPr>
          <w:rFonts w:asciiTheme="minorHAnsi" w:hAnsiTheme="minorHAnsi"/>
          <w:b w:val="0"/>
          <w:szCs w:val="24"/>
        </w:rPr>
        <w:t xml:space="preserve"> se</w:t>
      </w:r>
      <w:r w:rsidRPr="00584B58">
        <w:rPr>
          <w:rFonts w:asciiTheme="minorHAnsi" w:hAnsiTheme="minorHAnsi"/>
          <w:b w:val="0"/>
          <w:szCs w:val="24"/>
        </w:rPr>
        <w:t xml:space="preserve"> </w:t>
      </w:r>
      <w:r w:rsidR="00453555" w:rsidRPr="00584B58">
        <w:rPr>
          <w:rFonts w:asciiTheme="minorHAnsi" w:hAnsiTheme="minorHAnsi"/>
          <w:b w:val="0"/>
          <w:szCs w:val="24"/>
        </w:rPr>
        <w:t>poskytovatel</w:t>
      </w:r>
      <w:r w:rsidR="00EA2146" w:rsidRPr="00584B58">
        <w:rPr>
          <w:rFonts w:asciiTheme="minorHAnsi" w:hAnsiTheme="minorHAnsi"/>
          <w:b w:val="0"/>
          <w:szCs w:val="24"/>
        </w:rPr>
        <w:t xml:space="preserve"> zavazuje uhradit o</w:t>
      </w:r>
      <w:r w:rsidR="00EB6698" w:rsidRPr="00584B58">
        <w:rPr>
          <w:rFonts w:asciiTheme="minorHAnsi" w:hAnsiTheme="minorHAnsi"/>
          <w:b w:val="0"/>
          <w:szCs w:val="24"/>
        </w:rPr>
        <w:t>bjedna</w:t>
      </w:r>
      <w:r w:rsidR="00060B20" w:rsidRPr="00584B58">
        <w:rPr>
          <w:rFonts w:asciiTheme="minorHAnsi" w:hAnsiTheme="minorHAnsi"/>
          <w:b w:val="0"/>
          <w:szCs w:val="24"/>
        </w:rPr>
        <w:t>va</w:t>
      </w:r>
      <w:r w:rsidR="00EB6698" w:rsidRPr="00584B58">
        <w:rPr>
          <w:rFonts w:asciiTheme="minorHAnsi" w:hAnsiTheme="minorHAnsi"/>
          <w:b w:val="0"/>
          <w:szCs w:val="24"/>
        </w:rPr>
        <w:t>teli</w:t>
      </w:r>
      <w:r w:rsidR="00EA2146" w:rsidRPr="00584B58">
        <w:rPr>
          <w:rFonts w:asciiTheme="minorHAnsi" w:hAnsiTheme="minorHAnsi"/>
          <w:b w:val="0"/>
          <w:szCs w:val="24"/>
        </w:rPr>
        <w:t xml:space="preserve"> </w:t>
      </w:r>
      <w:r w:rsidR="00580679" w:rsidRPr="00584B58">
        <w:rPr>
          <w:rFonts w:asciiTheme="minorHAnsi" w:hAnsiTheme="minorHAnsi"/>
          <w:b w:val="0"/>
          <w:szCs w:val="24"/>
        </w:rPr>
        <w:t xml:space="preserve">smluvní pokutu </w:t>
      </w:r>
      <w:r w:rsidR="002F59C5" w:rsidRPr="00584B58">
        <w:rPr>
          <w:rFonts w:asciiTheme="minorHAnsi" w:hAnsiTheme="minorHAnsi"/>
          <w:b w:val="0"/>
          <w:szCs w:val="24"/>
        </w:rPr>
        <w:t xml:space="preserve">ve výši </w:t>
      </w:r>
      <w:r w:rsidR="00EA2146" w:rsidRPr="00584B58">
        <w:rPr>
          <w:rFonts w:asciiTheme="minorHAnsi" w:hAnsiTheme="minorHAnsi"/>
          <w:b w:val="0"/>
          <w:szCs w:val="24"/>
        </w:rPr>
        <w:t>3</w:t>
      </w:r>
      <w:r w:rsidR="00453555" w:rsidRPr="00584B58">
        <w:rPr>
          <w:rFonts w:asciiTheme="minorHAnsi" w:hAnsiTheme="minorHAnsi"/>
          <w:b w:val="0"/>
          <w:szCs w:val="24"/>
        </w:rPr>
        <w:t xml:space="preserve"> </w:t>
      </w:r>
      <w:r w:rsidRPr="00584B58">
        <w:rPr>
          <w:rFonts w:asciiTheme="minorHAnsi" w:hAnsiTheme="minorHAnsi"/>
          <w:b w:val="0"/>
          <w:szCs w:val="24"/>
        </w:rPr>
        <w:t>000 Kč.</w:t>
      </w:r>
      <w:r w:rsidR="00453555" w:rsidRPr="00584B58">
        <w:rPr>
          <w:rFonts w:asciiTheme="minorHAnsi" w:hAnsiTheme="minorHAnsi"/>
          <w:b w:val="0"/>
          <w:szCs w:val="24"/>
        </w:rPr>
        <w:t xml:space="preserve"> </w:t>
      </w:r>
      <w:r w:rsidR="002F59C5" w:rsidRPr="00584B58">
        <w:rPr>
          <w:rFonts w:asciiTheme="minorHAnsi" w:hAnsiTheme="minorHAnsi"/>
          <w:b w:val="0"/>
          <w:szCs w:val="24"/>
        </w:rPr>
        <w:t xml:space="preserve">V takovém případě dojde ke změně čl. II bod 2. a poskytovatel přenechá </w:t>
      </w:r>
      <w:r w:rsidR="00060B20" w:rsidRPr="00584B58">
        <w:rPr>
          <w:rFonts w:asciiTheme="minorHAnsi" w:hAnsiTheme="minorHAnsi"/>
          <w:b w:val="0"/>
          <w:szCs w:val="24"/>
        </w:rPr>
        <w:t>o</w:t>
      </w:r>
      <w:r w:rsidR="002F59C5" w:rsidRPr="00584B58">
        <w:rPr>
          <w:rFonts w:asciiTheme="minorHAnsi" w:hAnsiTheme="minorHAnsi"/>
          <w:b w:val="0"/>
          <w:szCs w:val="24"/>
        </w:rPr>
        <w:t>bjedna</w:t>
      </w:r>
      <w:r w:rsidR="00060B20" w:rsidRPr="00584B58">
        <w:rPr>
          <w:rFonts w:asciiTheme="minorHAnsi" w:hAnsiTheme="minorHAnsi"/>
          <w:b w:val="0"/>
          <w:szCs w:val="24"/>
        </w:rPr>
        <w:t>va</w:t>
      </w:r>
      <w:r w:rsidR="002F59C5" w:rsidRPr="00584B58">
        <w:rPr>
          <w:rFonts w:asciiTheme="minorHAnsi" w:hAnsiTheme="minorHAnsi"/>
          <w:b w:val="0"/>
          <w:szCs w:val="24"/>
        </w:rPr>
        <w:t xml:space="preserve">teli k dočasnému užívání </w:t>
      </w:r>
      <w:r w:rsidR="00060B20" w:rsidRPr="00584B58">
        <w:rPr>
          <w:rFonts w:asciiTheme="minorHAnsi" w:hAnsiTheme="minorHAnsi"/>
          <w:b w:val="0"/>
          <w:szCs w:val="24"/>
        </w:rPr>
        <w:t>jen předmě</w:t>
      </w:r>
      <w:r w:rsidR="00674530" w:rsidRPr="00584B58">
        <w:rPr>
          <w:rFonts w:asciiTheme="minorHAnsi" w:hAnsiTheme="minorHAnsi"/>
          <w:b w:val="0"/>
          <w:szCs w:val="24"/>
        </w:rPr>
        <w:t>t nájmu specifikovaný v čl. II </w:t>
      </w:r>
      <w:r w:rsidR="00060B20" w:rsidRPr="00584B58">
        <w:rPr>
          <w:rFonts w:asciiTheme="minorHAnsi" w:hAnsiTheme="minorHAnsi"/>
          <w:b w:val="0"/>
          <w:szCs w:val="24"/>
        </w:rPr>
        <w:t xml:space="preserve">bod </w:t>
      </w:r>
      <w:r w:rsidR="003E40DA" w:rsidRPr="00584B58">
        <w:rPr>
          <w:rFonts w:asciiTheme="minorHAnsi" w:hAnsiTheme="minorHAnsi"/>
          <w:b w:val="0"/>
          <w:szCs w:val="24"/>
        </w:rPr>
        <w:t>2/</w:t>
      </w:r>
      <w:r w:rsidR="00060B20" w:rsidRPr="00584B58">
        <w:rPr>
          <w:rFonts w:asciiTheme="minorHAnsi" w:hAnsiTheme="minorHAnsi"/>
          <w:b w:val="0"/>
          <w:szCs w:val="24"/>
        </w:rPr>
        <w:t xml:space="preserve">1.4 za cenu stanovenou </w:t>
      </w:r>
      <w:r w:rsidR="00674530" w:rsidRPr="00584B58">
        <w:rPr>
          <w:rFonts w:asciiTheme="minorHAnsi" w:hAnsiTheme="minorHAnsi"/>
          <w:b w:val="0"/>
          <w:szCs w:val="24"/>
        </w:rPr>
        <w:br/>
      </w:r>
      <w:r w:rsidR="00060B20" w:rsidRPr="00584B58">
        <w:rPr>
          <w:rFonts w:asciiTheme="minorHAnsi" w:hAnsiTheme="minorHAnsi"/>
          <w:b w:val="0"/>
          <w:szCs w:val="24"/>
        </w:rPr>
        <w:lastRenderedPageBreak/>
        <w:t>v čl. III bod 2.</w:t>
      </w:r>
      <w:r w:rsidR="004D6819" w:rsidRPr="00584B58">
        <w:rPr>
          <w:rFonts w:asciiTheme="minorHAnsi" w:hAnsiTheme="minorHAnsi"/>
          <w:b w:val="0"/>
          <w:szCs w:val="24"/>
        </w:rPr>
        <w:t xml:space="preserve"> </w:t>
      </w:r>
      <w:r w:rsidR="00060B20" w:rsidRPr="00584B58">
        <w:rPr>
          <w:rFonts w:asciiTheme="minorHAnsi" w:hAnsiTheme="minorHAnsi"/>
          <w:b w:val="0"/>
          <w:szCs w:val="24"/>
        </w:rPr>
        <w:t>5.</w:t>
      </w:r>
      <w:r w:rsidR="004D6819" w:rsidRPr="00584B58">
        <w:rPr>
          <w:rFonts w:asciiTheme="minorHAnsi" w:hAnsiTheme="minorHAnsi"/>
          <w:b w:val="0"/>
          <w:szCs w:val="24"/>
        </w:rPr>
        <w:t>, projeví-li objedna</w:t>
      </w:r>
      <w:r w:rsidR="003F377F" w:rsidRPr="00584B58">
        <w:rPr>
          <w:rFonts w:asciiTheme="minorHAnsi" w:hAnsiTheme="minorHAnsi"/>
          <w:b w:val="0"/>
          <w:szCs w:val="24"/>
        </w:rPr>
        <w:t>va</w:t>
      </w:r>
      <w:r w:rsidR="004D6819" w:rsidRPr="00584B58">
        <w:rPr>
          <w:rFonts w:asciiTheme="minorHAnsi" w:hAnsiTheme="minorHAnsi"/>
          <w:b w:val="0"/>
          <w:szCs w:val="24"/>
        </w:rPr>
        <w:t>tel zájem. V případě neuskutečnění divadelního představení z důvodu uvedených</w:t>
      </w:r>
      <w:r w:rsidR="00674530" w:rsidRPr="00584B58">
        <w:rPr>
          <w:rFonts w:asciiTheme="minorHAnsi" w:hAnsiTheme="minorHAnsi"/>
          <w:b w:val="0"/>
          <w:szCs w:val="24"/>
        </w:rPr>
        <w:t xml:space="preserve"> v tomto odstavci </w:t>
      </w:r>
      <w:r w:rsidR="004D6819" w:rsidRPr="00584B58">
        <w:rPr>
          <w:rFonts w:asciiTheme="minorHAnsi" w:hAnsiTheme="minorHAnsi"/>
          <w:b w:val="0"/>
          <w:szCs w:val="24"/>
        </w:rPr>
        <w:t>má objedna</w:t>
      </w:r>
      <w:r w:rsidR="003F377F" w:rsidRPr="00584B58">
        <w:rPr>
          <w:rFonts w:asciiTheme="minorHAnsi" w:hAnsiTheme="minorHAnsi"/>
          <w:b w:val="0"/>
          <w:szCs w:val="24"/>
        </w:rPr>
        <w:t>va</w:t>
      </w:r>
      <w:r w:rsidR="004D6819" w:rsidRPr="00584B58">
        <w:rPr>
          <w:rFonts w:asciiTheme="minorHAnsi" w:hAnsiTheme="minorHAnsi"/>
          <w:b w:val="0"/>
          <w:szCs w:val="24"/>
        </w:rPr>
        <w:t>tel právo jednostranně odstoupit od této smlouvy bez jakýchkoliv úhrad či sankcí.</w:t>
      </w:r>
    </w:p>
    <w:p w:rsidR="0023579F" w:rsidRPr="00584B58" w:rsidRDefault="0023579F" w:rsidP="0023579F">
      <w:pPr>
        <w:pStyle w:val="Zkladntext"/>
        <w:ind w:left="644"/>
        <w:rPr>
          <w:rFonts w:asciiTheme="minorHAnsi" w:hAnsiTheme="minorHAnsi" w:cs="Arial"/>
          <w:b w:val="0"/>
          <w:szCs w:val="24"/>
        </w:rPr>
      </w:pPr>
    </w:p>
    <w:p w:rsidR="004D6819" w:rsidRPr="00584B58" w:rsidRDefault="0023579F" w:rsidP="004D6819">
      <w:pPr>
        <w:pStyle w:val="Zkladntext"/>
        <w:numPr>
          <w:ilvl w:val="0"/>
          <w:numId w:val="35"/>
        </w:numPr>
        <w:ind w:left="284"/>
        <w:rPr>
          <w:rFonts w:asciiTheme="minorHAnsi" w:hAnsiTheme="minorHAnsi" w:cs="Arial"/>
          <w:b w:val="0"/>
          <w:szCs w:val="24"/>
        </w:rPr>
      </w:pPr>
      <w:r w:rsidRPr="00584B58">
        <w:rPr>
          <w:rFonts w:asciiTheme="minorHAnsi" w:hAnsiTheme="minorHAnsi" w:cs="Arial"/>
          <w:b w:val="0"/>
          <w:szCs w:val="24"/>
        </w:rPr>
        <w:t xml:space="preserve">V případě neuskutečnění </w:t>
      </w:r>
      <w:r w:rsidR="00B75292" w:rsidRPr="00584B58">
        <w:rPr>
          <w:rFonts w:asciiTheme="minorHAnsi" w:hAnsiTheme="minorHAnsi" w:cs="Arial"/>
          <w:b w:val="0"/>
          <w:szCs w:val="24"/>
        </w:rPr>
        <w:t xml:space="preserve">předmětu smlouvy uvedeného v čl. II bod 1. a 2. této smlouvy </w:t>
      </w:r>
      <w:r w:rsidRPr="00584B58">
        <w:rPr>
          <w:rFonts w:asciiTheme="minorHAnsi" w:hAnsiTheme="minorHAnsi" w:cs="Arial"/>
          <w:b w:val="0"/>
          <w:szCs w:val="24"/>
        </w:rPr>
        <w:t>z důvodu jednostranného odstoupení od smlouvy a zaviněním ze strany poskytovatele</w:t>
      </w:r>
      <w:r w:rsidR="00B75292" w:rsidRPr="00584B58">
        <w:rPr>
          <w:rFonts w:asciiTheme="minorHAnsi" w:hAnsiTheme="minorHAnsi" w:cs="Arial"/>
          <w:b w:val="0"/>
          <w:szCs w:val="24"/>
        </w:rPr>
        <w:t>,</w:t>
      </w:r>
      <w:r w:rsidRPr="00584B58">
        <w:rPr>
          <w:rFonts w:asciiTheme="minorHAnsi" w:hAnsiTheme="minorHAnsi" w:cs="Arial"/>
          <w:b w:val="0"/>
          <w:szCs w:val="24"/>
        </w:rPr>
        <w:t xml:space="preserve"> zaplatí poskytovatel objedna</w:t>
      </w:r>
      <w:r w:rsidR="00B75292" w:rsidRPr="00584B58">
        <w:rPr>
          <w:rFonts w:asciiTheme="minorHAnsi" w:hAnsiTheme="minorHAnsi" w:cs="Arial"/>
          <w:b w:val="0"/>
          <w:szCs w:val="24"/>
        </w:rPr>
        <w:t>va</w:t>
      </w:r>
      <w:r w:rsidRPr="00584B58">
        <w:rPr>
          <w:rFonts w:asciiTheme="minorHAnsi" w:hAnsiTheme="minorHAnsi" w:cs="Arial"/>
          <w:b w:val="0"/>
          <w:szCs w:val="24"/>
        </w:rPr>
        <w:t xml:space="preserve">teli smluvní pokutu ve výši </w:t>
      </w:r>
      <w:r w:rsidR="004D6819" w:rsidRPr="00584B58">
        <w:rPr>
          <w:rFonts w:asciiTheme="minorHAnsi" w:hAnsiTheme="minorHAnsi" w:cs="Arial"/>
          <w:b w:val="0"/>
          <w:szCs w:val="24"/>
        </w:rPr>
        <w:t>65</w:t>
      </w:r>
      <w:r w:rsidR="000E32CC" w:rsidRPr="00584B58">
        <w:rPr>
          <w:rFonts w:asciiTheme="minorHAnsi" w:hAnsiTheme="minorHAnsi" w:cs="Arial"/>
          <w:b w:val="0"/>
          <w:szCs w:val="24"/>
        </w:rPr>
        <w:t> 000 K</w:t>
      </w:r>
      <w:r w:rsidR="00990CE6" w:rsidRPr="00584B58">
        <w:rPr>
          <w:rFonts w:asciiTheme="minorHAnsi" w:hAnsiTheme="minorHAnsi" w:cs="Arial"/>
          <w:b w:val="0"/>
          <w:szCs w:val="24"/>
        </w:rPr>
        <w:t>č.</w:t>
      </w:r>
      <w:r w:rsidR="003F377F" w:rsidRPr="00584B58">
        <w:rPr>
          <w:rFonts w:asciiTheme="minorHAnsi" w:hAnsiTheme="minorHAnsi" w:cs="Arial"/>
          <w:b w:val="0"/>
          <w:szCs w:val="24"/>
        </w:rPr>
        <w:t xml:space="preserve"> </w:t>
      </w:r>
      <w:r w:rsidR="00674530" w:rsidRPr="00584B58">
        <w:rPr>
          <w:rFonts w:asciiTheme="minorHAnsi" w:hAnsiTheme="minorHAnsi" w:cs="Arial"/>
          <w:b w:val="0"/>
          <w:szCs w:val="24"/>
        </w:rPr>
        <w:t xml:space="preserve">Pokud </w:t>
      </w:r>
      <w:r w:rsidR="003F377F" w:rsidRPr="00584B58">
        <w:rPr>
          <w:rFonts w:asciiTheme="minorHAnsi" w:hAnsiTheme="minorHAnsi" w:cs="Arial"/>
          <w:b w:val="0"/>
          <w:szCs w:val="24"/>
        </w:rPr>
        <w:t xml:space="preserve">odstoupení </w:t>
      </w:r>
      <w:r w:rsidR="00674530" w:rsidRPr="00584B58">
        <w:rPr>
          <w:rFonts w:asciiTheme="minorHAnsi" w:hAnsiTheme="minorHAnsi" w:cs="Arial"/>
          <w:b w:val="0"/>
          <w:szCs w:val="24"/>
        </w:rPr>
        <w:br/>
      </w:r>
      <w:r w:rsidR="003F377F" w:rsidRPr="00584B58">
        <w:rPr>
          <w:rFonts w:asciiTheme="minorHAnsi" w:hAnsiTheme="minorHAnsi" w:cs="Arial"/>
          <w:b w:val="0"/>
          <w:szCs w:val="24"/>
        </w:rPr>
        <w:t xml:space="preserve">od smlouvy </w:t>
      </w:r>
      <w:r w:rsidR="00674530" w:rsidRPr="00584B58">
        <w:rPr>
          <w:rFonts w:asciiTheme="minorHAnsi" w:hAnsiTheme="minorHAnsi" w:cs="Arial"/>
          <w:b w:val="0"/>
          <w:szCs w:val="24"/>
        </w:rPr>
        <w:t xml:space="preserve">ze strany poskytovatele </w:t>
      </w:r>
      <w:r w:rsidR="003F377F" w:rsidRPr="00584B58">
        <w:rPr>
          <w:rFonts w:asciiTheme="minorHAnsi" w:hAnsiTheme="minorHAnsi" w:cs="Arial"/>
          <w:b w:val="0"/>
          <w:szCs w:val="24"/>
        </w:rPr>
        <w:t>bude zaviněno v důsledku nepředvídatelné události, jíž poskytovatel nemůže zabránit</w:t>
      </w:r>
      <w:r w:rsidR="00674530" w:rsidRPr="00584B58">
        <w:rPr>
          <w:rFonts w:asciiTheme="minorHAnsi" w:hAnsiTheme="minorHAnsi" w:cs="Arial"/>
          <w:b w:val="0"/>
          <w:szCs w:val="24"/>
        </w:rPr>
        <w:t>, nemá objednavatel nárok na jakoukoli úhradu či sankci</w:t>
      </w:r>
      <w:r w:rsidR="003F377F" w:rsidRPr="00584B58">
        <w:rPr>
          <w:rFonts w:asciiTheme="minorHAnsi" w:hAnsiTheme="minorHAnsi" w:cs="Arial"/>
          <w:b w:val="0"/>
          <w:szCs w:val="24"/>
        </w:rPr>
        <w:t>.</w:t>
      </w:r>
    </w:p>
    <w:p w:rsidR="00990CE6" w:rsidRPr="00584B58" w:rsidRDefault="00990CE6" w:rsidP="00990CE6">
      <w:pPr>
        <w:pStyle w:val="Zkladntext"/>
        <w:ind w:left="284"/>
        <w:rPr>
          <w:rFonts w:asciiTheme="minorHAnsi" w:hAnsiTheme="minorHAnsi" w:cs="Arial"/>
          <w:b w:val="0"/>
          <w:szCs w:val="24"/>
        </w:rPr>
      </w:pPr>
    </w:p>
    <w:p w:rsidR="00893A02" w:rsidRPr="00584B58" w:rsidRDefault="00893A02" w:rsidP="004D6819">
      <w:pPr>
        <w:pStyle w:val="Zkladntext"/>
        <w:numPr>
          <w:ilvl w:val="0"/>
          <w:numId w:val="35"/>
        </w:numPr>
        <w:ind w:left="284"/>
        <w:rPr>
          <w:rFonts w:asciiTheme="minorHAnsi" w:hAnsiTheme="minorHAnsi" w:cs="Arial"/>
          <w:b w:val="0"/>
          <w:szCs w:val="24"/>
        </w:rPr>
      </w:pPr>
      <w:r w:rsidRPr="00584B58">
        <w:rPr>
          <w:rFonts w:asciiTheme="minorHAnsi" w:hAnsiTheme="minorHAnsi" w:cs="Arial"/>
          <w:b w:val="0"/>
          <w:szCs w:val="24"/>
        </w:rPr>
        <w:t>Objedna</w:t>
      </w:r>
      <w:r w:rsidR="00B75292" w:rsidRPr="00584B58">
        <w:rPr>
          <w:rFonts w:asciiTheme="minorHAnsi" w:hAnsiTheme="minorHAnsi" w:cs="Arial"/>
          <w:b w:val="0"/>
          <w:szCs w:val="24"/>
        </w:rPr>
        <w:t>va</w:t>
      </w:r>
      <w:r w:rsidRPr="00584B58">
        <w:rPr>
          <w:rFonts w:asciiTheme="minorHAnsi" w:hAnsiTheme="minorHAnsi" w:cs="Arial"/>
          <w:b w:val="0"/>
          <w:szCs w:val="24"/>
        </w:rPr>
        <w:t>tel je oprávněn jednostranně odstoupit od této smlouvy za níže uvedených podmínek:</w:t>
      </w:r>
      <w:r w:rsidR="001C4AE4" w:rsidRPr="00584B58">
        <w:rPr>
          <w:rFonts w:asciiTheme="minorHAnsi" w:hAnsiTheme="minorHAnsi" w:cs="Arial"/>
          <w:b w:val="0"/>
          <w:szCs w:val="24"/>
        </w:rPr>
        <w:t xml:space="preserve"> </w:t>
      </w:r>
    </w:p>
    <w:p w:rsidR="003B5C88" w:rsidRPr="00584B58" w:rsidRDefault="0023579F" w:rsidP="0023579F">
      <w:pPr>
        <w:pStyle w:val="Zkladntext"/>
        <w:numPr>
          <w:ilvl w:val="0"/>
          <w:numId w:val="36"/>
        </w:numPr>
        <w:rPr>
          <w:rFonts w:asciiTheme="minorHAnsi" w:hAnsiTheme="minorHAnsi" w:cs="Arial"/>
          <w:b w:val="0"/>
          <w:szCs w:val="24"/>
        </w:rPr>
      </w:pPr>
      <w:r w:rsidRPr="00584B58">
        <w:rPr>
          <w:rFonts w:asciiTheme="minorHAnsi" w:hAnsiTheme="minorHAnsi" w:cs="Arial"/>
          <w:b w:val="0"/>
          <w:szCs w:val="24"/>
        </w:rPr>
        <w:t>v</w:t>
      </w:r>
      <w:r w:rsidR="00793F83" w:rsidRPr="00584B58">
        <w:rPr>
          <w:rFonts w:asciiTheme="minorHAnsi" w:hAnsiTheme="minorHAnsi" w:cs="Arial"/>
          <w:b w:val="0"/>
          <w:szCs w:val="24"/>
        </w:rPr>
        <w:t xml:space="preserve">e lhůtě </w:t>
      </w:r>
      <w:r w:rsidR="00B60B10" w:rsidRPr="00584B58">
        <w:rPr>
          <w:rFonts w:asciiTheme="minorHAnsi" w:hAnsiTheme="minorHAnsi" w:cs="Arial"/>
          <w:b w:val="0"/>
          <w:szCs w:val="24"/>
        </w:rPr>
        <w:t>více než</w:t>
      </w:r>
      <w:r w:rsidR="00793F83" w:rsidRPr="00584B58">
        <w:rPr>
          <w:rFonts w:asciiTheme="minorHAnsi" w:hAnsiTheme="minorHAnsi" w:cs="Arial"/>
          <w:b w:val="0"/>
          <w:szCs w:val="24"/>
        </w:rPr>
        <w:t xml:space="preserve"> 7 dní před datem uskutečnění akce – úhrada </w:t>
      </w:r>
      <w:r w:rsidR="004E1F4F" w:rsidRPr="00584B58">
        <w:rPr>
          <w:rFonts w:asciiTheme="minorHAnsi" w:hAnsiTheme="minorHAnsi" w:cs="Arial"/>
          <w:b w:val="0"/>
          <w:szCs w:val="24"/>
        </w:rPr>
        <w:t>3</w:t>
      </w:r>
      <w:r w:rsidR="001E44CA" w:rsidRPr="00584B58">
        <w:rPr>
          <w:rFonts w:asciiTheme="minorHAnsi" w:hAnsiTheme="minorHAnsi" w:cs="Arial"/>
          <w:b w:val="0"/>
          <w:szCs w:val="24"/>
        </w:rPr>
        <w:t xml:space="preserve">0 </w:t>
      </w:r>
      <w:r w:rsidR="00793F83" w:rsidRPr="00584B58">
        <w:rPr>
          <w:rFonts w:asciiTheme="minorHAnsi" w:hAnsiTheme="minorHAnsi" w:cs="Arial"/>
          <w:b w:val="0"/>
          <w:szCs w:val="24"/>
        </w:rPr>
        <w:t>% z celkové ceny</w:t>
      </w:r>
      <w:r w:rsidR="003F4ECB" w:rsidRPr="00584B58">
        <w:rPr>
          <w:rFonts w:asciiTheme="minorHAnsi" w:hAnsiTheme="minorHAnsi" w:cs="Arial"/>
          <w:b w:val="0"/>
          <w:szCs w:val="24"/>
        </w:rPr>
        <w:t xml:space="preserve"> </w:t>
      </w:r>
      <w:r w:rsidR="00793F83" w:rsidRPr="00584B58">
        <w:rPr>
          <w:rFonts w:asciiTheme="minorHAnsi" w:hAnsiTheme="minorHAnsi" w:cs="Arial"/>
          <w:b w:val="0"/>
          <w:szCs w:val="24"/>
        </w:rPr>
        <w:t>plnění</w:t>
      </w:r>
      <w:r w:rsidR="00B75292" w:rsidRPr="00584B58">
        <w:rPr>
          <w:rFonts w:asciiTheme="minorHAnsi" w:hAnsiTheme="minorHAnsi" w:cs="Arial"/>
          <w:b w:val="0"/>
          <w:szCs w:val="24"/>
        </w:rPr>
        <w:t xml:space="preserve"> uvedené v čl. III této smlouvy</w:t>
      </w:r>
      <w:r w:rsidR="00C74209" w:rsidRPr="00584B58">
        <w:rPr>
          <w:rFonts w:asciiTheme="minorHAnsi" w:hAnsiTheme="minorHAnsi" w:cs="Arial"/>
          <w:b w:val="0"/>
          <w:szCs w:val="24"/>
        </w:rPr>
        <w:t>,</w:t>
      </w:r>
    </w:p>
    <w:p w:rsidR="00793F83" w:rsidRPr="00584B58" w:rsidRDefault="0023579F" w:rsidP="0023579F">
      <w:pPr>
        <w:pStyle w:val="Zkladntext"/>
        <w:numPr>
          <w:ilvl w:val="0"/>
          <w:numId w:val="36"/>
        </w:numPr>
        <w:rPr>
          <w:rFonts w:asciiTheme="minorHAnsi" w:hAnsiTheme="minorHAnsi" w:cs="Arial"/>
          <w:b w:val="0"/>
          <w:szCs w:val="24"/>
        </w:rPr>
      </w:pPr>
      <w:r w:rsidRPr="00584B58">
        <w:rPr>
          <w:rFonts w:asciiTheme="minorHAnsi" w:hAnsiTheme="minorHAnsi" w:cs="Arial"/>
          <w:b w:val="0"/>
          <w:szCs w:val="24"/>
        </w:rPr>
        <w:t>v</w:t>
      </w:r>
      <w:r w:rsidR="00793F83" w:rsidRPr="00584B58">
        <w:rPr>
          <w:rFonts w:asciiTheme="minorHAnsi" w:hAnsiTheme="minorHAnsi" w:cs="Arial"/>
          <w:b w:val="0"/>
          <w:szCs w:val="24"/>
        </w:rPr>
        <w:t>e l</w:t>
      </w:r>
      <w:r w:rsidR="00B60B10" w:rsidRPr="00584B58">
        <w:rPr>
          <w:rFonts w:asciiTheme="minorHAnsi" w:hAnsiTheme="minorHAnsi" w:cs="Arial"/>
          <w:b w:val="0"/>
          <w:szCs w:val="24"/>
        </w:rPr>
        <w:t xml:space="preserve">hůtě </w:t>
      </w:r>
      <w:r w:rsidR="002A156A" w:rsidRPr="00584B58">
        <w:rPr>
          <w:rFonts w:asciiTheme="minorHAnsi" w:hAnsiTheme="minorHAnsi" w:cs="Arial"/>
          <w:b w:val="0"/>
          <w:szCs w:val="24"/>
        </w:rPr>
        <w:t>7</w:t>
      </w:r>
      <w:r w:rsidR="00B60B10" w:rsidRPr="00584B58">
        <w:rPr>
          <w:rFonts w:asciiTheme="minorHAnsi" w:hAnsiTheme="minorHAnsi" w:cs="Arial"/>
          <w:b w:val="0"/>
          <w:szCs w:val="24"/>
        </w:rPr>
        <w:t xml:space="preserve"> dní a méně </w:t>
      </w:r>
      <w:r w:rsidR="00793F83" w:rsidRPr="00584B58">
        <w:rPr>
          <w:rFonts w:asciiTheme="minorHAnsi" w:hAnsiTheme="minorHAnsi" w:cs="Arial"/>
          <w:b w:val="0"/>
          <w:szCs w:val="24"/>
        </w:rPr>
        <w:t xml:space="preserve">před datem uskutečnění akce – úhrada </w:t>
      </w:r>
      <w:r w:rsidRPr="00584B58">
        <w:rPr>
          <w:rFonts w:asciiTheme="minorHAnsi" w:hAnsiTheme="minorHAnsi" w:cs="Arial"/>
          <w:b w:val="0"/>
          <w:szCs w:val="24"/>
        </w:rPr>
        <w:t>6</w:t>
      </w:r>
      <w:r w:rsidR="00793F83" w:rsidRPr="00584B58">
        <w:rPr>
          <w:rFonts w:asciiTheme="minorHAnsi" w:hAnsiTheme="minorHAnsi" w:cs="Arial"/>
          <w:b w:val="0"/>
          <w:szCs w:val="24"/>
        </w:rPr>
        <w:t>0</w:t>
      </w:r>
      <w:r w:rsidR="001E44CA" w:rsidRPr="00584B58">
        <w:rPr>
          <w:rFonts w:asciiTheme="minorHAnsi" w:hAnsiTheme="minorHAnsi" w:cs="Arial"/>
          <w:b w:val="0"/>
          <w:szCs w:val="24"/>
        </w:rPr>
        <w:t xml:space="preserve"> </w:t>
      </w:r>
      <w:r w:rsidR="00793F83" w:rsidRPr="00584B58">
        <w:rPr>
          <w:rFonts w:asciiTheme="minorHAnsi" w:hAnsiTheme="minorHAnsi" w:cs="Arial"/>
          <w:b w:val="0"/>
          <w:szCs w:val="24"/>
        </w:rPr>
        <w:t xml:space="preserve">% z celkové </w:t>
      </w:r>
      <w:r w:rsidR="003F4ECB" w:rsidRPr="00584B58">
        <w:rPr>
          <w:rFonts w:asciiTheme="minorHAnsi" w:hAnsiTheme="minorHAnsi" w:cs="Arial"/>
          <w:b w:val="0"/>
          <w:szCs w:val="24"/>
        </w:rPr>
        <w:t xml:space="preserve">ceny </w:t>
      </w:r>
      <w:r w:rsidR="00793F83" w:rsidRPr="00584B58">
        <w:rPr>
          <w:rFonts w:asciiTheme="minorHAnsi" w:hAnsiTheme="minorHAnsi" w:cs="Arial"/>
          <w:b w:val="0"/>
          <w:szCs w:val="24"/>
        </w:rPr>
        <w:t>plnění</w:t>
      </w:r>
      <w:r w:rsidR="00B75292" w:rsidRPr="00584B58">
        <w:rPr>
          <w:rFonts w:asciiTheme="minorHAnsi" w:hAnsiTheme="minorHAnsi" w:cs="Arial"/>
          <w:b w:val="0"/>
          <w:szCs w:val="24"/>
        </w:rPr>
        <w:t xml:space="preserve"> uvedené ve čl. III této smlouvy</w:t>
      </w:r>
      <w:r w:rsidR="00C74209" w:rsidRPr="00584B58">
        <w:rPr>
          <w:rFonts w:asciiTheme="minorHAnsi" w:hAnsiTheme="minorHAnsi" w:cs="Arial"/>
          <w:b w:val="0"/>
          <w:szCs w:val="24"/>
        </w:rPr>
        <w:t>,</w:t>
      </w:r>
    </w:p>
    <w:p w:rsidR="00793F83" w:rsidRPr="00584B58" w:rsidRDefault="00B75292" w:rsidP="0023579F">
      <w:pPr>
        <w:pStyle w:val="Zkladntext"/>
        <w:numPr>
          <w:ilvl w:val="0"/>
          <w:numId w:val="37"/>
        </w:numPr>
        <w:ind w:left="709"/>
        <w:rPr>
          <w:rFonts w:asciiTheme="minorHAnsi" w:hAnsiTheme="minorHAnsi" w:cs="Arial"/>
          <w:b w:val="0"/>
          <w:szCs w:val="24"/>
        </w:rPr>
      </w:pPr>
      <w:r w:rsidRPr="00584B58">
        <w:rPr>
          <w:rFonts w:asciiTheme="minorHAnsi" w:hAnsiTheme="minorHAnsi" w:cs="Arial"/>
          <w:b w:val="0"/>
          <w:szCs w:val="24"/>
        </w:rPr>
        <w:t xml:space="preserve">v den </w:t>
      </w:r>
      <w:r w:rsidR="003F4ECB" w:rsidRPr="00584B58">
        <w:rPr>
          <w:rFonts w:asciiTheme="minorHAnsi" w:hAnsiTheme="minorHAnsi" w:cs="Arial"/>
          <w:b w:val="0"/>
          <w:szCs w:val="24"/>
        </w:rPr>
        <w:t>uskutečnění akce – úhrada ve výši celé ceny plnění</w:t>
      </w:r>
      <w:r w:rsidRPr="00584B58">
        <w:rPr>
          <w:rFonts w:asciiTheme="minorHAnsi" w:hAnsiTheme="minorHAnsi" w:cs="Arial"/>
          <w:b w:val="0"/>
          <w:szCs w:val="24"/>
        </w:rPr>
        <w:t xml:space="preserve"> uvedené v čl. III této smlouvy</w:t>
      </w:r>
      <w:r w:rsidR="00125900" w:rsidRPr="00584B58">
        <w:rPr>
          <w:rFonts w:asciiTheme="minorHAnsi" w:hAnsiTheme="minorHAnsi" w:cs="Arial"/>
          <w:b w:val="0"/>
          <w:szCs w:val="24"/>
        </w:rPr>
        <w:t>.</w:t>
      </w:r>
    </w:p>
    <w:p w:rsidR="00567F62" w:rsidRPr="00584B58" w:rsidRDefault="00567F62" w:rsidP="00503ED4">
      <w:pPr>
        <w:pStyle w:val="Zkladntext"/>
        <w:rPr>
          <w:rFonts w:asciiTheme="minorHAnsi" w:hAnsiTheme="minorHAnsi" w:cs="Arial"/>
          <w:b w:val="0"/>
          <w:szCs w:val="24"/>
        </w:rPr>
      </w:pPr>
    </w:p>
    <w:p w:rsidR="00EF757F" w:rsidRPr="00584B58" w:rsidRDefault="00EF757F" w:rsidP="00503ED4">
      <w:pPr>
        <w:pStyle w:val="Zkladntext"/>
        <w:rPr>
          <w:rFonts w:asciiTheme="minorHAnsi" w:hAnsiTheme="minorHAnsi" w:cs="Arial"/>
          <w:b w:val="0"/>
          <w:szCs w:val="24"/>
        </w:rPr>
      </w:pPr>
    </w:p>
    <w:p w:rsidR="006B7F8A" w:rsidRPr="00584B58" w:rsidRDefault="006B7F8A" w:rsidP="003F4ECB">
      <w:pPr>
        <w:pStyle w:val="Zkladntext"/>
        <w:jc w:val="center"/>
        <w:rPr>
          <w:rFonts w:asciiTheme="minorHAnsi" w:hAnsiTheme="minorHAnsi" w:cs="Arial"/>
          <w:szCs w:val="24"/>
        </w:rPr>
      </w:pPr>
      <w:r w:rsidRPr="00584B58">
        <w:rPr>
          <w:rFonts w:asciiTheme="minorHAnsi" w:hAnsiTheme="minorHAnsi" w:cs="Arial"/>
          <w:szCs w:val="24"/>
        </w:rPr>
        <w:t>V</w:t>
      </w:r>
      <w:r w:rsidR="000336E8" w:rsidRPr="00584B58">
        <w:rPr>
          <w:rFonts w:asciiTheme="minorHAnsi" w:hAnsiTheme="minorHAnsi" w:cs="Arial"/>
          <w:szCs w:val="24"/>
        </w:rPr>
        <w:t>I</w:t>
      </w:r>
      <w:r w:rsidR="003451BA" w:rsidRPr="00584B58">
        <w:rPr>
          <w:rFonts w:asciiTheme="minorHAnsi" w:hAnsiTheme="minorHAnsi" w:cs="Arial"/>
          <w:szCs w:val="24"/>
        </w:rPr>
        <w:t>.</w:t>
      </w:r>
      <w:r w:rsidRPr="00584B58">
        <w:rPr>
          <w:rFonts w:asciiTheme="minorHAnsi" w:hAnsiTheme="minorHAnsi" w:cs="Arial"/>
          <w:szCs w:val="24"/>
        </w:rPr>
        <w:t xml:space="preserve">  </w:t>
      </w:r>
      <w:r w:rsidR="00B75292" w:rsidRPr="00584B58">
        <w:rPr>
          <w:rFonts w:asciiTheme="minorHAnsi" w:hAnsiTheme="minorHAnsi" w:cs="Arial"/>
          <w:szCs w:val="24"/>
        </w:rPr>
        <w:t>U</w:t>
      </w:r>
      <w:r w:rsidRPr="00584B58">
        <w:rPr>
          <w:rFonts w:asciiTheme="minorHAnsi" w:hAnsiTheme="minorHAnsi" w:cs="Arial"/>
          <w:szCs w:val="24"/>
        </w:rPr>
        <w:t>stanovení</w:t>
      </w:r>
    </w:p>
    <w:p w:rsidR="00A7706B" w:rsidRPr="00584B58" w:rsidRDefault="00A7706B" w:rsidP="00503ED4">
      <w:pPr>
        <w:pStyle w:val="Zkladntext"/>
        <w:rPr>
          <w:rFonts w:asciiTheme="minorHAnsi" w:hAnsiTheme="minorHAnsi" w:cs="Arial"/>
          <w:b w:val="0"/>
          <w:szCs w:val="24"/>
        </w:rPr>
      </w:pPr>
    </w:p>
    <w:p w:rsidR="00AA7960" w:rsidRPr="00584B58" w:rsidRDefault="00AA7960" w:rsidP="00503ED4">
      <w:pPr>
        <w:pStyle w:val="Zkladntext"/>
        <w:numPr>
          <w:ilvl w:val="0"/>
          <w:numId w:val="26"/>
        </w:numPr>
        <w:ind w:left="284"/>
        <w:rPr>
          <w:rFonts w:asciiTheme="minorHAnsi" w:hAnsiTheme="minorHAnsi" w:cs="Arial"/>
          <w:b w:val="0"/>
          <w:szCs w:val="24"/>
        </w:rPr>
      </w:pPr>
      <w:r w:rsidRPr="00584B58">
        <w:rPr>
          <w:rFonts w:asciiTheme="minorHAnsi" w:hAnsiTheme="minorHAnsi" w:cs="Arial"/>
          <w:b w:val="0"/>
          <w:szCs w:val="24"/>
        </w:rPr>
        <w:t>Tato smlouva nabývá platnosti a účinnosti dnem jejího podpisu oběma smluvními stranami</w:t>
      </w:r>
      <w:r w:rsidR="00F705DD" w:rsidRPr="00584B58">
        <w:rPr>
          <w:rFonts w:asciiTheme="minorHAnsi" w:hAnsiTheme="minorHAnsi" w:cs="Arial"/>
          <w:b w:val="0"/>
          <w:szCs w:val="24"/>
        </w:rPr>
        <w:t>. Nedílnou přílohou smlouvy je kalkulace ceny plnění v souladu s čl. III. této smlouvy.</w:t>
      </w:r>
    </w:p>
    <w:p w:rsidR="00AA7960" w:rsidRPr="00584B58" w:rsidRDefault="00AA7960" w:rsidP="00503ED4">
      <w:pPr>
        <w:pStyle w:val="Zkladntext"/>
        <w:ind w:left="284"/>
        <w:rPr>
          <w:rFonts w:asciiTheme="minorHAnsi" w:hAnsiTheme="minorHAnsi" w:cs="Arial"/>
          <w:b w:val="0"/>
          <w:szCs w:val="24"/>
        </w:rPr>
      </w:pPr>
    </w:p>
    <w:p w:rsidR="00AA7960" w:rsidRPr="00584B58" w:rsidRDefault="00AA7960" w:rsidP="00503ED4">
      <w:pPr>
        <w:pStyle w:val="Zkladntext"/>
        <w:numPr>
          <w:ilvl w:val="0"/>
          <w:numId w:val="26"/>
        </w:numPr>
        <w:ind w:left="284"/>
        <w:rPr>
          <w:rFonts w:asciiTheme="minorHAnsi" w:hAnsiTheme="minorHAnsi" w:cs="Arial"/>
          <w:b w:val="0"/>
          <w:szCs w:val="24"/>
        </w:rPr>
      </w:pPr>
      <w:r w:rsidRPr="00584B58">
        <w:rPr>
          <w:rFonts w:asciiTheme="minorHAnsi" w:hAnsiTheme="minorHAnsi" w:cs="Arial"/>
          <w:b w:val="0"/>
          <w:szCs w:val="24"/>
        </w:rPr>
        <w:t xml:space="preserve">Tuto smlouvu lze měnit nebo doplňovat pouze písemnými číslovanými dodatky podepsanými oběma smluvními stranami. Smluvní strany prohlašují, že adresa, která je </w:t>
      </w:r>
      <w:r w:rsidR="00C74209" w:rsidRPr="00584B58">
        <w:rPr>
          <w:rFonts w:asciiTheme="minorHAnsi" w:hAnsiTheme="minorHAnsi" w:cs="Arial"/>
          <w:b w:val="0"/>
          <w:szCs w:val="24"/>
        </w:rPr>
        <w:t>uvedena na této smlouvě před</w:t>
      </w:r>
      <w:r w:rsidRPr="00584B58">
        <w:rPr>
          <w:rFonts w:asciiTheme="minorHAnsi" w:hAnsiTheme="minorHAnsi" w:cs="Arial"/>
          <w:b w:val="0"/>
          <w:szCs w:val="24"/>
        </w:rPr>
        <w:t xml:space="preserve"> jejich jménem je jejich adresou, na které se zdržují a přebírají zásilky</w:t>
      </w:r>
      <w:r w:rsidR="00125900" w:rsidRPr="00584B58">
        <w:rPr>
          <w:rFonts w:asciiTheme="minorHAnsi" w:hAnsiTheme="minorHAnsi" w:cs="Arial"/>
          <w:b w:val="0"/>
          <w:szCs w:val="24"/>
        </w:rPr>
        <w:t>.</w:t>
      </w:r>
    </w:p>
    <w:p w:rsidR="00AA7960" w:rsidRPr="00584B58" w:rsidRDefault="00AA7960" w:rsidP="00503ED4">
      <w:pPr>
        <w:pStyle w:val="Zkladntext"/>
        <w:ind w:left="284"/>
        <w:rPr>
          <w:rFonts w:asciiTheme="minorHAnsi" w:hAnsiTheme="minorHAnsi" w:cs="Arial"/>
          <w:b w:val="0"/>
          <w:szCs w:val="24"/>
        </w:rPr>
      </w:pPr>
    </w:p>
    <w:p w:rsidR="00AA7960" w:rsidRPr="00584B58" w:rsidRDefault="00AA7960" w:rsidP="00503ED4">
      <w:pPr>
        <w:pStyle w:val="Zkladntext"/>
        <w:numPr>
          <w:ilvl w:val="0"/>
          <w:numId w:val="26"/>
        </w:numPr>
        <w:ind w:left="284"/>
        <w:rPr>
          <w:rFonts w:asciiTheme="minorHAnsi" w:hAnsiTheme="minorHAnsi" w:cs="Arial"/>
          <w:b w:val="0"/>
          <w:szCs w:val="24"/>
        </w:rPr>
      </w:pPr>
      <w:r w:rsidRPr="00584B58">
        <w:rPr>
          <w:rFonts w:asciiTheme="minorHAnsi" w:hAnsiTheme="minorHAnsi" w:cs="Arial"/>
          <w:b w:val="0"/>
          <w:szCs w:val="24"/>
        </w:rPr>
        <w:t xml:space="preserve">Vztahy mezi smluvními stranami, které nejsou </w:t>
      </w:r>
      <w:r w:rsidR="009F4960" w:rsidRPr="00584B58">
        <w:rPr>
          <w:rFonts w:asciiTheme="minorHAnsi" w:hAnsiTheme="minorHAnsi" w:cs="Arial"/>
          <w:b w:val="0"/>
          <w:szCs w:val="24"/>
        </w:rPr>
        <w:t xml:space="preserve">upraveny touto smlouvou, se řídí </w:t>
      </w:r>
      <w:r w:rsidRPr="00584B58">
        <w:rPr>
          <w:rFonts w:asciiTheme="minorHAnsi" w:hAnsiTheme="minorHAnsi" w:cs="Arial"/>
          <w:b w:val="0"/>
          <w:szCs w:val="24"/>
        </w:rPr>
        <w:t>zejména občanským zákoníkem a ostatními obecně závaznými právními předpisy.</w:t>
      </w:r>
    </w:p>
    <w:p w:rsidR="00AA7960" w:rsidRPr="00584B58" w:rsidRDefault="00AA7960" w:rsidP="00503ED4">
      <w:pPr>
        <w:pStyle w:val="Zkladntext"/>
        <w:ind w:left="284"/>
        <w:rPr>
          <w:rFonts w:asciiTheme="minorHAnsi" w:hAnsiTheme="minorHAnsi" w:cs="Arial"/>
          <w:b w:val="0"/>
          <w:szCs w:val="24"/>
        </w:rPr>
      </w:pPr>
    </w:p>
    <w:p w:rsidR="002C55DF" w:rsidRPr="00584B58" w:rsidRDefault="002C55DF" w:rsidP="00503ED4">
      <w:pPr>
        <w:pStyle w:val="Zkladntext"/>
        <w:numPr>
          <w:ilvl w:val="0"/>
          <w:numId w:val="26"/>
        </w:numPr>
        <w:ind w:left="284"/>
        <w:rPr>
          <w:rFonts w:asciiTheme="minorHAnsi" w:hAnsiTheme="minorHAnsi" w:cs="Arial"/>
          <w:b w:val="0"/>
          <w:szCs w:val="24"/>
        </w:rPr>
      </w:pPr>
      <w:r w:rsidRPr="00584B58">
        <w:rPr>
          <w:rFonts w:asciiTheme="minorHAnsi" w:hAnsiTheme="minorHAnsi" w:cs="Arial"/>
          <w:b w:val="0"/>
          <w:szCs w:val="24"/>
        </w:rPr>
        <w:t>Smlouva se vyhotovuje ve 2 stejnopisech</w:t>
      </w:r>
      <w:r w:rsidR="006B7F8A" w:rsidRPr="00584B58">
        <w:rPr>
          <w:rFonts w:asciiTheme="minorHAnsi" w:hAnsiTheme="minorHAnsi" w:cs="Arial"/>
          <w:b w:val="0"/>
          <w:szCs w:val="24"/>
        </w:rPr>
        <w:t>,</w:t>
      </w:r>
      <w:r w:rsidRPr="00584B58">
        <w:rPr>
          <w:rFonts w:asciiTheme="minorHAnsi" w:hAnsiTheme="minorHAnsi" w:cs="Arial"/>
          <w:b w:val="0"/>
          <w:szCs w:val="24"/>
        </w:rPr>
        <w:t xml:space="preserve"> z nichž každý má platnost originálu. Jedno vyhotovení obdrží </w:t>
      </w:r>
      <w:r w:rsidR="00C74209" w:rsidRPr="00584B58">
        <w:rPr>
          <w:rFonts w:asciiTheme="minorHAnsi" w:hAnsiTheme="minorHAnsi" w:cs="Arial"/>
          <w:b w:val="0"/>
          <w:szCs w:val="24"/>
        </w:rPr>
        <w:t xml:space="preserve">poskytovatel </w:t>
      </w:r>
      <w:r w:rsidRPr="00584B58">
        <w:rPr>
          <w:rFonts w:asciiTheme="minorHAnsi" w:hAnsiTheme="minorHAnsi" w:cs="Arial"/>
          <w:b w:val="0"/>
          <w:szCs w:val="24"/>
        </w:rPr>
        <w:t xml:space="preserve">a jedno vyhotovení </w:t>
      </w:r>
      <w:r w:rsidR="00C74209" w:rsidRPr="00584B58">
        <w:rPr>
          <w:rFonts w:asciiTheme="minorHAnsi" w:hAnsiTheme="minorHAnsi" w:cs="Arial"/>
          <w:b w:val="0"/>
          <w:szCs w:val="24"/>
        </w:rPr>
        <w:t>objednavatel</w:t>
      </w:r>
      <w:r w:rsidRPr="00584B58">
        <w:rPr>
          <w:rFonts w:asciiTheme="minorHAnsi" w:hAnsiTheme="minorHAnsi" w:cs="Arial"/>
          <w:b w:val="0"/>
          <w:szCs w:val="24"/>
        </w:rPr>
        <w:t>.</w:t>
      </w:r>
    </w:p>
    <w:p w:rsidR="0023492A" w:rsidRPr="00584B58" w:rsidRDefault="0023492A" w:rsidP="0023492A">
      <w:pPr>
        <w:rPr>
          <w:rFonts w:asciiTheme="minorHAnsi" w:hAnsiTheme="minorHAnsi" w:cs="Arial"/>
          <w:sz w:val="24"/>
          <w:szCs w:val="24"/>
        </w:rPr>
      </w:pPr>
    </w:p>
    <w:p w:rsidR="005E2A43" w:rsidRPr="00584B58" w:rsidRDefault="0023492A" w:rsidP="004D6819">
      <w:pPr>
        <w:rPr>
          <w:rFonts w:asciiTheme="minorHAnsi" w:hAnsiTheme="minorHAnsi" w:cs="Arial"/>
          <w:sz w:val="24"/>
          <w:szCs w:val="24"/>
        </w:rPr>
      </w:pPr>
      <w:r w:rsidRPr="00584B58">
        <w:rPr>
          <w:rFonts w:asciiTheme="minorHAnsi" w:hAnsiTheme="minorHAnsi" w:cs="Arial"/>
          <w:sz w:val="24"/>
          <w:szCs w:val="24"/>
        </w:rPr>
        <w:t>Příloha: kalkulace plnění</w:t>
      </w:r>
    </w:p>
    <w:p w:rsidR="00F077C3" w:rsidRPr="00584B58" w:rsidRDefault="00F077C3" w:rsidP="004D6819">
      <w:pPr>
        <w:pStyle w:val="Zkladntext"/>
        <w:rPr>
          <w:rFonts w:asciiTheme="minorHAnsi" w:hAnsiTheme="minorHAnsi" w:cs="Arial"/>
          <w:b w:val="0"/>
          <w:szCs w:val="24"/>
        </w:rPr>
      </w:pPr>
    </w:p>
    <w:p w:rsidR="004D6819" w:rsidRPr="00584B58" w:rsidRDefault="004D6819" w:rsidP="00503ED4">
      <w:pPr>
        <w:pStyle w:val="Zkladntext"/>
        <w:rPr>
          <w:rFonts w:asciiTheme="minorHAnsi" w:hAnsiTheme="minorHAnsi" w:cs="Arial"/>
          <w:b w:val="0"/>
          <w:szCs w:val="24"/>
        </w:rPr>
        <w:sectPr w:rsidR="004D6819" w:rsidRPr="00584B58" w:rsidSect="003E40DA">
          <w:pgSz w:w="11906" w:h="16838"/>
          <w:pgMar w:top="1417" w:right="1417" w:bottom="1417" w:left="1417" w:header="708" w:footer="708" w:gutter="0"/>
          <w:cols w:space="708"/>
          <w:docGrid w:linePitch="272"/>
        </w:sectPr>
      </w:pPr>
    </w:p>
    <w:p w:rsidR="00135711" w:rsidRPr="00584B58" w:rsidRDefault="00F077C3" w:rsidP="00503ED4">
      <w:pPr>
        <w:pStyle w:val="Zkladntext"/>
        <w:rPr>
          <w:rFonts w:asciiTheme="minorHAnsi" w:hAnsiTheme="minorHAnsi" w:cs="Arial"/>
          <w:b w:val="0"/>
          <w:szCs w:val="24"/>
        </w:rPr>
      </w:pPr>
      <w:r w:rsidRPr="00584B58">
        <w:rPr>
          <w:rFonts w:asciiTheme="minorHAnsi" w:hAnsiTheme="minorHAnsi" w:cs="Arial"/>
          <w:b w:val="0"/>
          <w:szCs w:val="24"/>
        </w:rPr>
        <w:lastRenderedPageBreak/>
        <w:t xml:space="preserve">V Mostě dne </w:t>
      </w:r>
      <w:r w:rsidR="00567F62" w:rsidRPr="00584B58">
        <w:rPr>
          <w:rFonts w:asciiTheme="minorHAnsi" w:hAnsiTheme="minorHAnsi" w:cs="Arial"/>
          <w:b w:val="0"/>
          <w:szCs w:val="24"/>
        </w:rPr>
        <w:t>………………………</w:t>
      </w:r>
    </w:p>
    <w:p w:rsidR="00CB1FA1" w:rsidRPr="00584B58" w:rsidRDefault="00CB1FA1" w:rsidP="00503ED4">
      <w:pPr>
        <w:pStyle w:val="Zkladntext"/>
        <w:rPr>
          <w:rFonts w:asciiTheme="minorHAnsi" w:hAnsiTheme="minorHAnsi" w:cs="Arial"/>
          <w:b w:val="0"/>
          <w:szCs w:val="24"/>
        </w:rPr>
      </w:pPr>
    </w:p>
    <w:p w:rsidR="009F4960" w:rsidRPr="00584B58" w:rsidRDefault="00990CE6" w:rsidP="00503ED4">
      <w:pPr>
        <w:pStyle w:val="Zkladntext"/>
        <w:rPr>
          <w:rFonts w:asciiTheme="minorHAnsi" w:hAnsiTheme="minorHAnsi" w:cs="Arial"/>
          <w:b w:val="0"/>
          <w:szCs w:val="24"/>
        </w:rPr>
      </w:pPr>
      <w:r w:rsidRPr="00584B58">
        <w:rPr>
          <w:rFonts w:asciiTheme="minorHAnsi" w:hAnsiTheme="minorHAnsi" w:cs="Arial"/>
          <w:b w:val="0"/>
          <w:szCs w:val="24"/>
        </w:rPr>
        <w:t xml:space="preserve"> </w:t>
      </w:r>
    </w:p>
    <w:p w:rsidR="00990CE6" w:rsidRPr="00584B58" w:rsidRDefault="00990CE6" w:rsidP="00503ED4">
      <w:pPr>
        <w:pStyle w:val="Zkladntext"/>
        <w:rPr>
          <w:rFonts w:asciiTheme="minorHAnsi" w:hAnsiTheme="minorHAnsi" w:cs="Arial"/>
          <w:b w:val="0"/>
          <w:szCs w:val="24"/>
        </w:rPr>
      </w:pPr>
    </w:p>
    <w:p w:rsidR="00990CE6" w:rsidRPr="00584B58" w:rsidRDefault="00990CE6" w:rsidP="00503ED4">
      <w:pPr>
        <w:pStyle w:val="Zkladntext"/>
        <w:rPr>
          <w:rFonts w:asciiTheme="minorHAnsi" w:hAnsiTheme="minorHAnsi" w:cs="Arial"/>
          <w:b w:val="0"/>
          <w:szCs w:val="24"/>
        </w:rPr>
      </w:pPr>
    </w:p>
    <w:p w:rsidR="00990CE6" w:rsidRPr="00584B58" w:rsidRDefault="00A47108" w:rsidP="00503ED4">
      <w:pPr>
        <w:pStyle w:val="Zkladntext"/>
        <w:rPr>
          <w:rFonts w:asciiTheme="minorHAnsi" w:hAnsiTheme="minorHAnsi" w:cs="Arial"/>
          <w:b w:val="0"/>
          <w:szCs w:val="24"/>
        </w:rPr>
      </w:pPr>
      <w:r w:rsidRPr="00584B58">
        <w:rPr>
          <w:rFonts w:asciiTheme="minorHAnsi" w:hAnsiTheme="minorHAnsi" w:cs="Arial"/>
          <w:b w:val="0"/>
          <w:szCs w:val="24"/>
        </w:rPr>
        <w:t>PhDr. Václav Hofmann</w:t>
      </w:r>
      <w:r w:rsidR="00990CE6" w:rsidRPr="00584B58">
        <w:rPr>
          <w:rFonts w:asciiTheme="minorHAnsi" w:hAnsiTheme="minorHAnsi" w:cs="Arial"/>
          <w:b w:val="0"/>
          <w:szCs w:val="24"/>
        </w:rPr>
        <w:t xml:space="preserve"> </w:t>
      </w:r>
    </w:p>
    <w:p w:rsidR="005E2A43" w:rsidRPr="00584B58" w:rsidRDefault="00125900" w:rsidP="00503ED4">
      <w:pPr>
        <w:pStyle w:val="Zkladntext"/>
        <w:rPr>
          <w:rFonts w:asciiTheme="minorHAnsi" w:hAnsiTheme="minorHAnsi" w:cs="Arial"/>
          <w:b w:val="0"/>
          <w:szCs w:val="24"/>
        </w:rPr>
      </w:pPr>
      <w:r w:rsidRPr="00584B58">
        <w:rPr>
          <w:rFonts w:asciiTheme="minorHAnsi" w:hAnsiTheme="minorHAnsi" w:cs="Arial"/>
          <w:b w:val="0"/>
          <w:szCs w:val="24"/>
        </w:rPr>
        <w:t>Poskytovatel</w:t>
      </w:r>
      <w:r w:rsidR="00CB1FA1" w:rsidRPr="00584B58">
        <w:rPr>
          <w:rFonts w:asciiTheme="minorHAnsi" w:hAnsiTheme="minorHAnsi" w:cs="Arial"/>
          <w:b w:val="0"/>
          <w:szCs w:val="24"/>
        </w:rPr>
        <w:t xml:space="preserve">                                         </w:t>
      </w:r>
    </w:p>
    <w:p w:rsidR="00990CE6" w:rsidRPr="00584B58" w:rsidRDefault="00990CE6" w:rsidP="00503ED4">
      <w:pPr>
        <w:pStyle w:val="Zkladntext"/>
        <w:rPr>
          <w:rFonts w:asciiTheme="minorHAnsi" w:hAnsiTheme="minorHAnsi" w:cs="Arial"/>
          <w:b w:val="0"/>
          <w:szCs w:val="24"/>
        </w:rPr>
      </w:pPr>
    </w:p>
    <w:p w:rsidR="00F077C3" w:rsidRPr="00584B58" w:rsidRDefault="00F077C3" w:rsidP="00503ED4">
      <w:pPr>
        <w:pStyle w:val="Zkladntext"/>
        <w:rPr>
          <w:rFonts w:asciiTheme="minorHAnsi" w:hAnsiTheme="minorHAnsi" w:cs="Arial"/>
          <w:b w:val="0"/>
          <w:szCs w:val="24"/>
        </w:rPr>
      </w:pPr>
    </w:p>
    <w:p w:rsidR="005E2A43" w:rsidRPr="00584B58" w:rsidRDefault="005E2A43" w:rsidP="00503ED4">
      <w:pPr>
        <w:pStyle w:val="Zkladntext"/>
        <w:rPr>
          <w:rFonts w:asciiTheme="minorHAnsi" w:hAnsiTheme="minorHAnsi" w:cs="Arial"/>
          <w:b w:val="0"/>
          <w:szCs w:val="24"/>
        </w:rPr>
      </w:pPr>
    </w:p>
    <w:p w:rsidR="005E2A43" w:rsidRPr="00584B58" w:rsidRDefault="005E2A43" w:rsidP="00503ED4">
      <w:pPr>
        <w:pStyle w:val="Zkladntext"/>
        <w:rPr>
          <w:rFonts w:asciiTheme="minorHAnsi" w:hAnsiTheme="minorHAnsi" w:cs="Arial"/>
          <w:b w:val="0"/>
          <w:szCs w:val="24"/>
        </w:rPr>
      </w:pPr>
    </w:p>
    <w:p w:rsidR="00990CE6" w:rsidRPr="00584B58" w:rsidRDefault="00990CE6" w:rsidP="00503ED4">
      <w:pPr>
        <w:pStyle w:val="Zkladntext"/>
        <w:rPr>
          <w:rFonts w:asciiTheme="minorHAnsi" w:hAnsiTheme="minorHAnsi" w:cs="Arial"/>
          <w:b w:val="0"/>
          <w:szCs w:val="24"/>
        </w:rPr>
      </w:pPr>
    </w:p>
    <w:p w:rsidR="00CB1FA1" w:rsidRPr="00584B58" w:rsidRDefault="00CB1FA1" w:rsidP="00503ED4">
      <w:pPr>
        <w:pStyle w:val="Zkladntext"/>
        <w:rPr>
          <w:rFonts w:asciiTheme="minorHAnsi" w:hAnsiTheme="minorHAnsi" w:cs="Arial"/>
          <w:b w:val="0"/>
          <w:szCs w:val="24"/>
        </w:rPr>
      </w:pPr>
      <w:r w:rsidRPr="00584B58">
        <w:rPr>
          <w:rFonts w:asciiTheme="minorHAnsi" w:hAnsiTheme="minorHAnsi" w:cs="Arial"/>
          <w:b w:val="0"/>
          <w:szCs w:val="24"/>
        </w:rPr>
        <w:t xml:space="preserve">Ing. Milan Boháček  </w:t>
      </w:r>
    </w:p>
    <w:p w:rsidR="00674530" w:rsidRPr="00584B58" w:rsidRDefault="00674530" w:rsidP="00503ED4">
      <w:pPr>
        <w:pStyle w:val="Zkladntext"/>
        <w:rPr>
          <w:rFonts w:asciiTheme="minorHAnsi" w:hAnsiTheme="minorHAnsi" w:cs="Arial"/>
          <w:b w:val="0"/>
          <w:szCs w:val="24"/>
        </w:rPr>
        <w:sectPr w:rsidR="00674530" w:rsidRPr="00584B58" w:rsidSect="00F077C3">
          <w:type w:val="continuous"/>
          <w:pgSz w:w="11906" w:h="16838"/>
          <w:pgMar w:top="1417" w:right="1417" w:bottom="568" w:left="1417" w:header="708" w:footer="708" w:gutter="0"/>
          <w:cols w:num="2" w:space="708"/>
        </w:sectPr>
      </w:pPr>
      <w:r w:rsidRPr="00584B58">
        <w:rPr>
          <w:rFonts w:asciiTheme="minorHAnsi" w:hAnsiTheme="minorHAnsi" w:cs="Arial"/>
          <w:b w:val="0"/>
          <w:szCs w:val="24"/>
        </w:rPr>
        <w:t>Objednavatel</w:t>
      </w:r>
    </w:p>
    <w:p w:rsidR="00F77856" w:rsidRDefault="00F77856" w:rsidP="00674530">
      <w:pPr>
        <w:jc w:val="both"/>
        <w:rPr>
          <w:rFonts w:asciiTheme="minorHAnsi" w:hAnsiTheme="minorHAnsi" w:cs="Arial"/>
          <w:sz w:val="24"/>
          <w:szCs w:val="24"/>
        </w:rPr>
      </w:pPr>
    </w:p>
    <w:p w:rsidR="00584B58" w:rsidRDefault="00584B58" w:rsidP="00674530">
      <w:pPr>
        <w:jc w:val="both"/>
        <w:rPr>
          <w:rFonts w:asciiTheme="minorHAnsi" w:hAnsiTheme="minorHAnsi" w:cs="Arial"/>
          <w:sz w:val="24"/>
          <w:szCs w:val="24"/>
        </w:rPr>
      </w:pPr>
    </w:p>
    <w:p w:rsidR="00584B58" w:rsidRDefault="00584B58" w:rsidP="00674530">
      <w:pPr>
        <w:jc w:val="both"/>
        <w:rPr>
          <w:rFonts w:asciiTheme="minorHAnsi" w:hAnsiTheme="minorHAnsi" w:cs="Arial"/>
          <w:sz w:val="24"/>
          <w:szCs w:val="24"/>
        </w:rPr>
      </w:pPr>
    </w:p>
    <w:p w:rsidR="00584B58" w:rsidRDefault="00584B58" w:rsidP="00674530">
      <w:pPr>
        <w:jc w:val="both"/>
        <w:rPr>
          <w:rFonts w:asciiTheme="minorHAnsi" w:hAnsiTheme="minorHAnsi" w:cs="Arial"/>
          <w:sz w:val="24"/>
          <w:szCs w:val="24"/>
        </w:rPr>
      </w:pPr>
    </w:p>
    <w:p w:rsidR="00584B58" w:rsidRDefault="00584B58" w:rsidP="00674530">
      <w:pPr>
        <w:jc w:val="both"/>
        <w:rPr>
          <w:rFonts w:asciiTheme="minorHAnsi" w:hAnsiTheme="minorHAnsi" w:cs="Arial"/>
          <w:sz w:val="24"/>
          <w:szCs w:val="24"/>
        </w:rPr>
      </w:pPr>
    </w:p>
    <w:p w:rsidR="00584B58" w:rsidRDefault="00584B58" w:rsidP="00674530">
      <w:pPr>
        <w:jc w:val="both"/>
        <w:rPr>
          <w:rFonts w:asciiTheme="minorHAnsi" w:hAnsiTheme="minorHAnsi" w:cs="Arial"/>
          <w:sz w:val="24"/>
          <w:szCs w:val="24"/>
        </w:rPr>
      </w:pPr>
    </w:p>
    <w:p w:rsidR="00584B58" w:rsidRDefault="00584B58" w:rsidP="00674530">
      <w:pPr>
        <w:jc w:val="both"/>
        <w:rPr>
          <w:rFonts w:asciiTheme="minorHAnsi" w:hAnsiTheme="minorHAnsi" w:cs="Arial"/>
          <w:sz w:val="24"/>
          <w:szCs w:val="24"/>
        </w:rPr>
      </w:pPr>
    </w:p>
    <w:p w:rsidR="00584B58" w:rsidRPr="00584B58" w:rsidRDefault="00584B58" w:rsidP="00584B58">
      <w:pPr>
        <w:rPr>
          <w:rFonts w:asciiTheme="minorHAnsi" w:hAnsiTheme="minorHAnsi"/>
          <w:sz w:val="22"/>
          <w:szCs w:val="22"/>
        </w:rPr>
      </w:pPr>
      <w:r w:rsidRPr="00584B58">
        <w:rPr>
          <w:rFonts w:asciiTheme="minorHAnsi" w:hAnsiTheme="minorHAnsi"/>
          <w:sz w:val="22"/>
          <w:szCs w:val="22"/>
        </w:rPr>
        <w:t>Podklad pro fakturaci</w:t>
      </w:r>
    </w:p>
    <w:p w:rsidR="00584B58" w:rsidRPr="00584B58" w:rsidRDefault="00584B58" w:rsidP="00584B58">
      <w:pPr>
        <w:rPr>
          <w:rFonts w:asciiTheme="minorHAnsi" w:hAnsiTheme="minorHAnsi"/>
          <w:sz w:val="22"/>
          <w:szCs w:val="22"/>
        </w:rPr>
      </w:pPr>
    </w:p>
    <w:p w:rsidR="00584B58" w:rsidRPr="00584B58" w:rsidRDefault="00584B58" w:rsidP="00584B58">
      <w:pPr>
        <w:rPr>
          <w:rFonts w:asciiTheme="minorHAnsi" w:hAnsiTheme="minorHAnsi"/>
          <w:sz w:val="22"/>
          <w:szCs w:val="22"/>
        </w:rPr>
      </w:pPr>
      <w:r w:rsidRPr="00584B58">
        <w:rPr>
          <w:rFonts w:asciiTheme="minorHAnsi" w:hAnsiTheme="minorHAnsi"/>
          <w:sz w:val="22"/>
          <w:szCs w:val="22"/>
        </w:rPr>
        <w:t xml:space="preserve">Nájemní smlouva č. </w:t>
      </w:r>
      <w:r w:rsidRPr="00584B58">
        <w:rPr>
          <w:rFonts w:asciiTheme="minorHAnsi" w:hAnsiTheme="minorHAnsi"/>
          <w:sz w:val="22"/>
          <w:szCs w:val="22"/>
        </w:rPr>
        <w:tab/>
        <w:t>14/MDM/2016</w:t>
      </w:r>
    </w:p>
    <w:p w:rsidR="00584B58" w:rsidRPr="00584B58" w:rsidRDefault="00584B58" w:rsidP="00584B58">
      <w:pPr>
        <w:rPr>
          <w:rFonts w:asciiTheme="minorHAnsi" w:hAnsiTheme="minorHAnsi"/>
          <w:sz w:val="22"/>
          <w:szCs w:val="22"/>
        </w:rPr>
      </w:pPr>
      <w:r w:rsidRPr="00584B58">
        <w:rPr>
          <w:rFonts w:asciiTheme="minorHAnsi" w:hAnsiTheme="minorHAnsi"/>
          <w:sz w:val="22"/>
          <w:szCs w:val="22"/>
        </w:rPr>
        <w:t>Název akce:</w:t>
      </w:r>
      <w:r w:rsidRPr="00584B58">
        <w:rPr>
          <w:rFonts w:asciiTheme="minorHAnsi" w:hAnsiTheme="minorHAnsi"/>
          <w:sz w:val="22"/>
          <w:szCs w:val="22"/>
        </w:rPr>
        <w:tab/>
      </w:r>
      <w:r w:rsidRPr="00584B58">
        <w:rPr>
          <w:rFonts w:asciiTheme="minorHAnsi" w:hAnsiTheme="minorHAnsi"/>
          <w:sz w:val="22"/>
          <w:szCs w:val="22"/>
        </w:rPr>
        <w:tab/>
        <w:t>pronájem MDM pro United Energy a. s., vč. představení VYSAVAČ</w:t>
      </w:r>
    </w:p>
    <w:p w:rsidR="00584B58" w:rsidRPr="00584B58" w:rsidRDefault="00584B58" w:rsidP="00584B58">
      <w:pPr>
        <w:rPr>
          <w:rFonts w:asciiTheme="minorHAnsi" w:hAnsiTheme="minorHAnsi"/>
          <w:sz w:val="22"/>
          <w:szCs w:val="22"/>
        </w:rPr>
      </w:pPr>
      <w:r w:rsidRPr="00584B58">
        <w:rPr>
          <w:rFonts w:asciiTheme="minorHAnsi" w:hAnsiTheme="minorHAnsi"/>
          <w:sz w:val="22"/>
          <w:szCs w:val="22"/>
        </w:rPr>
        <w:t>Termín konání:</w:t>
      </w:r>
      <w:r w:rsidRPr="00584B58">
        <w:rPr>
          <w:rFonts w:asciiTheme="minorHAnsi" w:hAnsiTheme="minorHAnsi"/>
          <w:sz w:val="22"/>
          <w:szCs w:val="22"/>
        </w:rPr>
        <w:tab/>
      </w:r>
      <w:r w:rsidRPr="00584B58">
        <w:rPr>
          <w:rFonts w:asciiTheme="minorHAnsi" w:hAnsiTheme="minorHAnsi"/>
          <w:sz w:val="22"/>
          <w:szCs w:val="22"/>
        </w:rPr>
        <w:tab/>
        <w:t>pátek 9. prosince 2016 od 19.00 hod.</w:t>
      </w:r>
    </w:p>
    <w:p w:rsidR="00584B58" w:rsidRPr="00584B58" w:rsidRDefault="00584B58" w:rsidP="00584B58">
      <w:pPr>
        <w:rPr>
          <w:rFonts w:asciiTheme="minorHAnsi" w:hAnsiTheme="minorHAnsi"/>
          <w:sz w:val="22"/>
          <w:szCs w:val="22"/>
        </w:rPr>
      </w:pPr>
    </w:p>
    <w:p w:rsidR="00584B58" w:rsidRPr="00584B58" w:rsidRDefault="00584B58" w:rsidP="00584B58">
      <w:pPr>
        <w:rPr>
          <w:rFonts w:asciiTheme="minorHAnsi" w:hAnsiTheme="minorHAnsi"/>
          <w:sz w:val="22"/>
          <w:szCs w:val="22"/>
        </w:rPr>
      </w:pPr>
    </w:p>
    <w:p w:rsidR="00584B58" w:rsidRPr="00584B58" w:rsidRDefault="00584B58" w:rsidP="00584B58">
      <w:pPr>
        <w:rPr>
          <w:rFonts w:asciiTheme="minorHAnsi" w:hAnsiTheme="minorHAnsi"/>
          <w:sz w:val="22"/>
          <w:szCs w:val="22"/>
        </w:rPr>
      </w:pPr>
    </w:p>
    <w:p w:rsidR="00584B58" w:rsidRPr="00584B58" w:rsidRDefault="00584B58" w:rsidP="00584B58">
      <w:pPr>
        <w:rPr>
          <w:rFonts w:asciiTheme="minorHAnsi" w:hAnsiTheme="minorHAnsi"/>
          <w:sz w:val="22"/>
          <w:szCs w:val="22"/>
        </w:rPr>
      </w:pPr>
    </w:p>
    <w:p w:rsidR="00584B58" w:rsidRPr="00584B58" w:rsidRDefault="00584B58" w:rsidP="00584B58">
      <w:pPr>
        <w:rPr>
          <w:rFonts w:asciiTheme="minorHAnsi" w:hAnsiTheme="minorHAnsi"/>
          <w:sz w:val="22"/>
          <w:szCs w:val="22"/>
        </w:rPr>
      </w:pPr>
    </w:p>
    <w:p w:rsidR="00584B58" w:rsidRPr="00584B58" w:rsidRDefault="00584B58" w:rsidP="00584B58">
      <w:pPr>
        <w:rPr>
          <w:rFonts w:asciiTheme="minorHAnsi" w:hAnsiTheme="minorHAnsi"/>
          <w:sz w:val="22"/>
          <w:szCs w:val="22"/>
        </w:rPr>
      </w:pPr>
    </w:p>
    <w:p w:rsidR="00584B58" w:rsidRPr="00584B58" w:rsidRDefault="00584B58" w:rsidP="00584B58">
      <w:pPr>
        <w:rPr>
          <w:rFonts w:asciiTheme="minorHAnsi" w:hAnsiTheme="minorHAnsi"/>
          <w:sz w:val="22"/>
          <w:szCs w:val="22"/>
          <w:u w:val="single"/>
        </w:rPr>
      </w:pPr>
      <w:r w:rsidRPr="00584B58">
        <w:rPr>
          <w:rFonts w:asciiTheme="minorHAnsi" w:hAnsiTheme="minorHAnsi"/>
          <w:sz w:val="22"/>
          <w:szCs w:val="22"/>
          <w:u w:val="single"/>
        </w:rPr>
        <w:t>Kalkulace nájemného MDM</w:t>
      </w:r>
    </w:p>
    <w:p w:rsidR="00584B58" w:rsidRPr="00584B58" w:rsidRDefault="00584B58" w:rsidP="00584B58">
      <w:pPr>
        <w:rPr>
          <w:rFonts w:asciiTheme="minorHAnsi" w:hAnsiTheme="minorHAnsi"/>
          <w:sz w:val="22"/>
          <w:szCs w:val="22"/>
        </w:rPr>
      </w:pPr>
    </w:p>
    <w:p w:rsidR="00584B58" w:rsidRPr="00584B58" w:rsidRDefault="00584B58" w:rsidP="00584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rPr>
          <w:rFonts w:asciiTheme="minorHAnsi" w:hAnsiTheme="minorHAnsi"/>
          <w:sz w:val="22"/>
          <w:szCs w:val="22"/>
        </w:rPr>
      </w:pPr>
    </w:p>
    <w:p w:rsidR="00584B58" w:rsidRPr="00584B58" w:rsidRDefault="00584B58" w:rsidP="00584B58">
      <w:pPr>
        <w:tabs>
          <w:tab w:val="right" w:pos="8789"/>
        </w:tabs>
        <w:rPr>
          <w:rFonts w:asciiTheme="minorHAnsi" w:hAnsiTheme="minorHAnsi"/>
          <w:sz w:val="22"/>
          <w:szCs w:val="22"/>
        </w:rPr>
        <w:sectPr w:rsidR="00584B58" w:rsidRPr="00584B58" w:rsidSect="00584B58">
          <w:head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84B58" w:rsidRPr="00584B58" w:rsidRDefault="00584B58" w:rsidP="00584B58">
      <w:pPr>
        <w:tabs>
          <w:tab w:val="right" w:pos="8789"/>
        </w:tabs>
        <w:rPr>
          <w:rFonts w:asciiTheme="minorHAnsi" w:hAnsiTheme="minorHAnsi"/>
          <w:sz w:val="22"/>
          <w:szCs w:val="22"/>
        </w:rPr>
      </w:pPr>
    </w:p>
    <w:p w:rsidR="00584B58" w:rsidRPr="00584B58" w:rsidRDefault="00584B58" w:rsidP="00584B58">
      <w:pPr>
        <w:tabs>
          <w:tab w:val="right" w:pos="8789"/>
        </w:tabs>
        <w:rPr>
          <w:rFonts w:asciiTheme="minorHAnsi" w:hAnsiTheme="minorHAnsi"/>
          <w:sz w:val="22"/>
          <w:szCs w:val="22"/>
        </w:rPr>
      </w:pPr>
    </w:p>
    <w:p w:rsidR="00584B58" w:rsidRPr="00584B58" w:rsidRDefault="00584B58" w:rsidP="00584B58">
      <w:pPr>
        <w:tabs>
          <w:tab w:val="right" w:pos="8789"/>
        </w:tabs>
        <w:rPr>
          <w:rFonts w:asciiTheme="minorHAnsi" w:hAnsiTheme="minorHAnsi"/>
          <w:sz w:val="22"/>
          <w:szCs w:val="22"/>
        </w:rPr>
      </w:pPr>
    </w:p>
    <w:p w:rsidR="00584B58" w:rsidRPr="00584B58" w:rsidRDefault="00584B58" w:rsidP="00584B58">
      <w:pPr>
        <w:tabs>
          <w:tab w:val="right" w:pos="8789"/>
        </w:tabs>
        <w:rPr>
          <w:rFonts w:asciiTheme="minorHAnsi" w:hAnsiTheme="minorHAnsi"/>
          <w:sz w:val="22"/>
          <w:szCs w:val="22"/>
        </w:rPr>
      </w:pPr>
    </w:p>
    <w:p w:rsidR="00584B58" w:rsidRPr="00584B58" w:rsidRDefault="00584B58" w:rsidP="00584B58">
      <w:pPr>
        <w:tabs>
          <w:tab w:val="right" w:pos="8789"/>
        </w:tabs>
        <w:rPr>
          <w:rFonts w:asciiTheme="minorHAnsi" w:hAnsiTheme="minorHAnsi"/>
          <w:sz w:val="22"/>
          <w:szCs w:val="22"/>
        </w:rPr>
      </w:pPr>
    </w:p>
    <w:p w:rsidR="00584B58" w:rsidRPr="00584B58" w:rsidRDefault="00584B58" w:rsidP="00584B58">
      <w:pPr>
        <w:tabs>
          <w:tab w:val="right" w:pos="8789"/>
        </w:tabs>
        <w:rPr>
          <w:rFonts w:asciiTheme="minorHAnsi" w:hAnsiTheme="minorHAnsi"/>
          <w:sz w:val="22"/>
          <w:szCs w:val="22"/>
        </w:rPr>
      </w:pPr>
      <w:r w:rsidRPr="00584B58">
        <w:rPr>
          <w:rFonts w:asciiTheme="minorHAnsi" w:hAnsiTheme="minorHAnsi"/>
          <w:sz w:val="22"/>
          <w:szCs w:val="22"/>
        </w:rPr>
        <w:t>V Mostě dne ………………......</w:t>
      </w:r>
    </w:p>
    <w:p w:rsidR="00584B58" w:rsidRPr="00584B58" w:rsidRDefault="00584B58" w:rsidP="00584B58">
      <w:pPr>
        <w:tabs>
          <w:tab w:val="right" w:pos="8789"/>
        </w:tabs>
        <w:rPr>
          <w:rFonts w:asciiTheme="minorHAnsi" w:hAnsiTheme="minorHAnsi"/>
          <w:sz w:val="22"/>
          <w:szCs w:val="22"/>
        </w:rPr>
      </w:pPr>
    </w:p>
    <w:p w:rsidR="00584B58" w:rsidRPr="00584B58" w:rsidRDefault="00584B58" w:rsidP="00584B58">
      <w:pPr>
        <w:tabs>
          <w:tab w:val="right" w:pos="8789"/>
        </w:tabs>
        <w:rPr>
          <w:rFonts w:asciiTheme="minorHAnsi" w:hAnsiTheme="minorHAnsi"/>
          <w:sz w:val="22"/>
          <w:szCs w:val="22"/>
        </w:rPr>
      </w:pPr>
    </w:p>
    <w:p w:rsidR="00584B58" w:rsidRPr="00584B58" w:rsidRDefault="00584B58" w:rsidP="00584B58">
      <w:pPr>
        <w:tabs>
          <w:tab w:val="right" w:pos="8789"/>
        </w:tabs>
        <w:rPr>
          <w:rFonts w:asciiTheme="minorHAnsi" w:hAnsiTheme="minorHAnsi"/>
          <w:sz w:val="22"/>
          <w:szCs w:val="22"/>
        </w:rPr>
      </w:pPr>
    </w:p>
    <w:p w:rsidR="00584B58" w:rsidRPr="00584B58" w:rsidRDefault="00584B58" w:rsidP="00584B58">
      <w:pPr>
        <w:tabs>
          <w:tab w:val="right" w:pos="8789"/>
        </w:tabs>
        <w:rPr>
          <w:rFonts w:asciiTheme="minorHAnsi" w:hAnsiTheme="minorHAnsi"/>
          <w:sz w:val="22"/>
          <w:szCs w:val="22"/>
        </w:rPr>
      </w:pPr>
    </w:p>
    <w:p w:rsidR="00584B58" w:rsidRPr="00584B58" w:rsidRDefault="00584B58" w:rsidP="00584B58">
      <w:pPr>
        <w:tabs>
          <w:tab w:val="right" w:pos="8789"/>
        </w:tabs>
        <w:rPr>
          <w:rFonts w:asciiTheme="minorHAnsi" w:hAnsiTheme="minorHAnsi"/>
          <w:sz w:val="22"/>
          <w:szCs w:val="22"/>
        </w:rPr>
      </w:pPr>
    </w:p>
    <w:p w:rsidR="00584B58" w:rsidRPr="00584B58" w:rsidRDefault="00584B58" w:rsidP="00584B58">
      <w:pPr>
        <w:tabs>
          <w:tab w:val="right" w:pos="8789"/>
        </w:tabs>
        <w:rPr>
          <w:rFonts w:asciiTheme="minorHAnsi" w:hAnsiTheme="minorHAnsi"/>
          <w:sz w:val="22"/>
          <w:szCs w:val="22"/>
        </w:rPr>
      </w:pPr>
      <w:r w:rsidRPr="00584B58">
        <w:rPr>
          <w:rFonts w:asciiTheme="minorHAnsi" w:hAnsiTheme="minorHAnsi"/>
          <w:sz w:val="22"/>
          <w:szCs w:val="22"/>
        </w:rPr>
        <w:t>………………………………………………………………………</w:t>
      </w:r>
    </w:p>
    <w:p w:rsidR="00584B58" w:rsidRPr="00584B58" w:rsidRDefault="00584B58" w:rsidP="00584B58">
      <w:pPr>
        <w:tabs>
          <w:tab w:val="right" w:pos="8789"/>
        </w:tabs>
        <w:jc w:val="center"/>
        <w:rPr>
          <w:rFonts w:asciiTheme="minorHAnsi" w:hAnsiTheme="minorHAnsi"/>
          <w:sz w:val="22"/>
          <w:szCs w:val="22"/>
        </w:rPr>
      </w:pPr>
      <w:r w:rsidRPr="00584B58">
        <w:rPr>
          <w:rFonts w:asciiTheme="minorHAnsi" w:hAnsiTheme="minorHAnsi"/>
          <w:sz w:val="22"/>
          <w:szCs w:val="22"/>
        </w:rPr>
        <w:t>pronajímatel</w:t>
      </w:r>
    </w:p>
    <w:p w:rsidR="00584B58" w:rsidRPr="00584B58" w:rsidRDefault="00584B58" w:rsidP="00584B58">
      <w:pPr>
        <w:tabs>
          <w:tab w:val="right" w:pos="8789"/>
        </w:tabs>
        <w:jc w:val="center"/>
        <w:rPr>
          <w:rFonts w:asciiTheme="minorHAnsi" w:hAnsiTheme="minorHAnsi"/>
          <w:sz w:val="22"/>
          <w:szCs w:val="22"/>
        </w:rPr>
      </w:pPr>
    </w:p>
    <w:p w:rsidR="00584B58" w:rsidRPr="00584B58" w:rsidRDefault="00584B58" w:rsidP="00584B58">
      <w:pPr>
        <w:tabs>
          <w:tab w:val="right" w:pos="8789"/>
        </w:tabs>
        <w:jc w:val="center"/>
        <w:rPr>
          <w:rFonts w:asciiTheme="minorHAnsi" w:hAnsiTheme="minorHAnsi"/>
          <w:sz w:val="22"/>
          <w:szCs w:val="22"/>
        </w:rPr>
      </w:pPr>
    </w:p>
    <w:p w:rsidR="00584B58" w:rsidRPr="00584B58" w:rsidRDefault="00584B58" w:rsidP="00584B58">
      <w:pPr>
        <w:tabs>
          <w:tab w:val="right" w:pos="8789"/>
        </w:tabs>
        <w:jc w:val="center"/>
        <w:rPr>
          <w:rFonts w:asciiTheme="minorHAnsi" w:hAnsiTheme="minorHAnsi"/>
          <w:sz w:val="22"/>
          <w:szCs w:val="22"/>
        </w:rPr>
      </w:pPr>
    </w:p>
    <w:p w:rsidR="00584B58" w:rsidRPr="00584B58" w:rsidRDefault="00584B58" w:rsidP="00584B58">
      <w:pPr>
        <w:tabs>
          <w:tab w:val="right" w:pos="8789"/>
        </w:tabs>
        <w:jc w:val="center"/>
        <w:rPr>
          <w:rFonts w:asciiTheme="minorHAnsi" w:hAnsiTheme="minorHAnsi"/>
          <w:sz w:val="22"/>
          <w:szCs w:val="22"/>
        </w:rPr>
      </w:pPr>
    </w:p>
    <w:p w:rsidR="00584B58" w:rsidRPr="00584B58" w:rsidRDefault="00584B58" w:rsidP="00584B58">
      <w:pPr>
        <w:tabs>
          <w:tab w:val="right" w:pos="8789"/>
        </w:tabs>
        <w:rPr>
          <w:rFonts w:asciiTheme="minorHAnsi" w:hAnsiTheme="minorHAnsi"/>
          <w:sz w:val="22"/>
          <w:szCs w:val="22"/>
        </w:rPr>
      </w:pPr>
    </w:p>
    <w:p w:rsidR="00584B58" w:rsidRPr="00584B58" w:rsidRDefault="00584B58" w:rsidP="00584B58">
      <w:pPr>
        <w:tabs>
          <w:tab w:val="right" w:pos="8789"/>
        </w:tabs>
        <w:rPr>
          <w:rFonts w:asciiTheme="minorHAnsi" w:hAnsiTheme="minorHAnsi"/>
          <w:sz w:val="22"/>
          <w:szCs w:val="22"/>
        </w:rPr>
      </w:pPr>
    </w:p>
    <w:p w:rsidR="00584B58" w:rsidRPr="00584B58" w:rsidRDefault="00584B58" w:rsidP="00584B58">
      <w:pPr>
        <w:tabs>
          <w:tab w:val="right" w:pos="8789"/>
        </w:tabs>
        <w:rPr>
          <w:rFonts w:asciiTheme="minorHAnsi" w:hAnsiTheme="minorHAnsi"/>
          <w:sz w:val="22"/>
          <w:szCs w:val="22"/>
        </w:rPr>
      </w:pPr>
      <w:r w:rsidRPr="00584B58">
        <w:rPr>
          <w:rFonts w:asciiTheme="minorHAnsi" w:hAnsiTheme="minorHAnsi"/>
          <w:sz w:val="22"/>
          <w:szCs w:val="22"/>
        </w:rPr>
        <w:t>V ………………………………………dne ……………………..</w:t>
      </w:r>
    </w:p>
    <w:p w:rsidR="00584B58" w:rsidRPr="00584B58" w:rsidRDefault="00584B58" w:rsidP="00584B58">
      <w:pPr>
        <w:tabs>
          <w:tab w:val="right" w:pos="8789"/>
        </w:tabs>
        <w:rPr>
          <w:rFonts w:asciiTheme="minorHAnsi" w:hAnsiTheme="minorHAnsi"/>
          <w:sz w:val="24"/>
          <w:szCs w:val="24"/>
        </w:rPr>
      </w:pPr>
    </w:p>
    <w:p w:rsidR="00584B58" w:rsidRPr="00584B58" w:rsidRDefault="00584B58" w:rsidP="00584B58">
      <w:pPr>
        <w:tabs>
          <w:tab w:val="right" w:pos="8789"/>
        </w:tabs>
        <w:rPr>
          <w:rFonts w:asciiTheme="minorHAnsi" w:hAnsiTheme="minorHAnsi"/>
          <w:sz w:val="24"/>
          <w:szCs w:val="24"/>
        </w:rPr>
      </w:pPr>
    </w:p>
    <w:p w:rsidR="00584B58" w:rsidRPr="00584B58" w:rsidRDefault="00584B58" w:rsidP="00584B58">
      <w:pPr>
        <w:tabs>
          <w:tab w:val="right" w:pos="8789"/>
        </w:tabs>
        <w:rPr>
          <w:rFonts w:asciiTheme="minorHAnsi" w:hAnsiTheme="minorHAnsi"/>
          <w:sz w:val="24"/>
          <w:szCs w:val="24"/>
        </w:rPr>
      </w:pPr>
    </w:p>
    <w:p w:rsidR="00584B58" w:rsidRPr="00584B58" w:rsidRDefault="00584B58" w:rsidP="00584B58">
      <w:pPr>
        <w:tabs>
          <w:tab w:val="right" w:pos="8789"/>
        </w:tabs>
        <w:rPr>
          <w:rFonts w:asciiTheme="minorHAnsi" w:hAnsiTheme="minorHAnsi"/>
          <w:sz w:val="24"/>
          <w:szCs w:val="24"/>
        </w:rPr>
      </w:pPr>
    </w:p>
    <w:p w:rsidR="00584B58" w:rsidRPr="00584B58" w:rsidRDefault="00584B58" w:rsidP="00584B58">
      <w:pPr>
        <w:tabs>
          <w:tab w:val="right" w:pos="8789"/>
        </w:tabs>
        <w:rPr>
          <w:rFonts w:asciiTheme="minorHAnsi" w:hAnsiTheme="minorHAnsi"/>
          <w:sz w:val="22"/>
          <w:szCs w:val="22"/>
        </w:rPr>
      </w:pPr>
    </w:p>
    <w:p w:rsidR="00584B58" w:rsidRPr="00584B58" w:rsidRDefault="00584B58" w:rsidP="00584B58">
      <w:pPr>
        <w:tabs>
          <w:tab w:val="right" w:pos="8789"/>
        </w:tabs>
        <w:rPr>
          <w:rFonts w:asciiTheme="minorHAnsi" w:hAnsiTheme="minorHAnsi"/>
          <w:sz w:val="22"/>
          <w:szCs w:val="22"/>
        </w:rPr>
      </w:pPr>
      <w:r w:rsidRPr="00584B58"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</w:p>
    <w:p w:rsidR="00584B58" w:rsidRPr="00584B58" w:rsidRDefault="00584B58" w:rsidP="00584B58">
      <w:pPr>
        <w:tabs>
          <w:tab w:val="right" w:pos="8789"/>
        </w:tabs>
        <w:jc w:val="center"/>
        <w:rPr>
          <w:rFonts w:asciiTheme="minorHAnsi" w:hAnsiTheme="minorHAnsi"/>
          <w:sz w:val="22"/>
          <w:szCs w:val="22"/>
        </w:rPr>
      </w:pPr>
      <w:r w:rsidRPr="00584B58">
        <w:rPr>
          <w:rFonts w:asciiTheme="minorHAnsi" w:hAnsiTheme="minorHAnsi"/>
          <w:sz w:val="22"/>
          <w:szCs w:val="22"/>
        </w:rPr>
        <w:t>nájemce</w:t>
      </w:r>
    </w:p>
    <w:p w:rsidR="00584B58" w:rsidRPr="009F446D" w:rsidRDefault="00584B58" w:rsidP="00674530">
      <w:pPr>
        <w:jc w:val="both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sectPr w:rsidR="00584B58" w:rsidRPr="009F446D" w:rsidSect="005E2A43">
      <w:type w:val="continuous"/>
      <w:pgSz w:w="11906" w:h="16838"/>
      <w:pgMar w:top="1417" w:right="1417" w:bottom="568" w:left="1417" w:header="708" w:footer="708" w:gutter="0"/>
      <w:cols w:num="2"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7A5" w:rsidRDefault="00F627A5" w:rsidP="009A43B8">
      <w:r>
        <w:separator/>
      </w:r>
    </w:p>
  </w:endnote>
  <w:endnote w:type="continuationSeparator" w:id="0">
    <w:p w:rsidR="00F627A5" w:rsidRDefault="00F627A5" w:rsidP="009A4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7A5" w:rsidRDefault="00F627A5" w:rsidP="009A43B8">
      <w:r>
        <w:separator/>
      </w:r>
    </w:p>
  </w:footnote>
  <w:footnote w:type="continuationSeparator" w:id="0">
    <w:p w:rsidR="00F627A5" w:rsidRDefault="00F627A5" w:rsidP="009A4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A5" w:rsidRDefault="00F627A5" w:rsidP="00F627A5">
    <w:pPr>
      <w:pStyle w:val="Zhlav"/>
      <w:jc w:val="right"/>
    </w:pPr>
    <w:r>
      <w:t>Příloha č.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003"/>
    <w:multiLevelType w:val="multilevel"/>
    <w:tmpl w:val="79203D6C"/>
    <w:lvl w:ilvl="0">
      <w:start w:val="19"/>
      <w:numFmt w:val="decimal"/>
      <w:lvlText w:val="%1.0"/>
      <w:lvlJc w:val="left"/>
      <w:pPr>
        <w:tabs>
          <w:tab w:val="num" w:pos="2460"/>
        </w:tabs>
        <w:ind w:left="246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168"/>
        </w:tabs>
        <w:ind w:left="316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6"/>
        </w:tabs>
        <w:ind w:left="4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64"/>
        </w:tabs>
        <w:ind w:left="47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2"/>
        </w:tabs>
        <w:ind w:left="5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40"/>
        </w:tabs>
        <w:ind w:left="6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08"/>
        </w:tabs>
        <w:ind w:left="7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16"/>
        </w:tabs>
        <w:ind w:left="83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">
    <w:nsid w:val="060D5462"/>
    <w:multiLevelType w:val="hybridMultilevel"/>
    <w:tmpl w:val="291C63C2"/>
    <w:lvl w:ilvl="0" w:tplc="6BD8B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44EC0"/>
    <w:multiLevelType w:val="hybridMultilevel"/>
    <w:tmpl w:val="A25C1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874F7"/>
    <w:multiLevelType w:val="hybridMultilevel"/>
    <w:tmpl w:val="FD5A1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94859"/>
    <w:multiLevelType w:val="singleLevel"/>
    <w:tmpl w:val="9A28785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4D137C"/>
    <w:multiLevelType w:val="hybridMultilevel"/>
    <w:tmpl w:val="6CD6B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C4FF7"/>
    <w:multiLevelType w:val="multilevel"/>
    <w:tmpl w:val="E5E06FF6"/>
    <w:lvl w:ilvl="0">
      <w:start w:val="19"/>
      <w:numFmt w:val="decimal"/>
      <w:lvlText w:val="%1.0"/>
      <w:lvlJc w:val="left"/>
      <w:pPr>
        <w:tabs>
          <w:tab w:val="num" w:pos="2520"/>
        </w:tabs>
        <w:ind w:left="252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228"/>
        </w:tabs>
        <w:ind w:left="322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96"/>
        </w:tabs>
        <w:ind w:left="3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04"/>
        </w:tabs>
        <w:ind w:left="47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72"/>
        </w:tabs>
        <w:ind w:left="5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48"/>
        </w:tabs>
        <w:ind w:left="7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24"/>
        </w:tabs>
        <w:ind w:left="9324" w:hanging="1800"/>
      </w:pPr>
      <w:rPr>
        <w:rFonts w:hint="default"/>
      </w:rPr>
    </w:lvl>
  </w:abstractNum>
  <w:abstractNum w:abstractNumId="7">
    <w:nsid w:val="15F16D96"/>
    <w:multiLevelType w:val="hybridMultilevel"/>
    <w:tmpl w:val="C0E224D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1C09462B"/>
    <w:multiLevelType w:val="multilevel"/>
    <w:tmpl w:val="5928C8D4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400"/>
        </w:tabs>
        <w:ind w:left="24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0"/>
        </w:tabs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600"/>
        </w:tabs>
        <w:ind w:left="12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60"/>
        </w:tabs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80"/>
        </w:tabs>
        <w:ind w:left="16680" w:hanging="1800"/>
      </w:pPr>
      <w:rPr>
        <w:rFonts w:hint="default"/>
      </w:rPr>
    </w:lvl>
  </w:abstractNum>
  <w:abstractNum w:abstractNumId="9">
    <w:nsid w:val="1DF862F5"/>
    <w:multiLevelType w:val="multilevel"/>
    <w:tmpl w:val="42CCFA92"/>
    <w:lvl w:ilvl="0">
      <w:start w:val="19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250"/>
        </w:tabs>
        <w:ind w:left="2250" w:hanging="645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3930"/>
        </w:tabs>
        <w:ind w:left="3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35"/>
        </w:tabs>
        <w:ind w:left="55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00"/>
        </w:tabs>
        <w:ind w:left="7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05"/>
        </w:tabs>
        <w:ind w:left="9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070"/>
        </w:tabs>
        <w:ind w:left="11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675"/>
        </w:tabs>
        <w:ind w:left="126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280"/>
        </w:tabs>
        <w:ind w:left="14280" w:hanging="1440"/>
      </w:pPr>
      <w:rPr>
        <w:rFonts w:hint="default"/>
      </w:rPr>
    </w:lvl>
  </w:abstractNum>
  <w:abstractNum w:abstractNumId="10">
    <w:nsid w:val="20AF0A16"/>
    <w:multiLevelType w:val="multilevel"/>
    <w:tmpl w:val="5234FEF0"/>
    <w:lvl w:ilvl="0">
      <w:start w:val="18"/>
      <w:numFmt w:val="decimal"/>
      <w:lvlText w:val="%1"/>
      <w:lvlJc w:val="left"/>
      <w:pPr>
        <w:tabs>
          <w:tab w:val="num" w:pos="1860"/>
        </w:tabs>
        <w:ind w:left="1860" w:hanging="18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600"/>
        </w:tabs>
        <w:ind w:left="3600" w:hanging="18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340"/>
        </w:tabs>
        <w:ind w:left="5340" w:hanging="18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80"/>
        </w:tabs>
        <w:ind w:left="7080" w:hanging="18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20"/>
        </w:tabs>
        <w:ind w:left="8820" w:hanging="18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60"/>
        </w:tabs>
        <w:ind w:left="10560" w:hanging="18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300"/>
        </w:tabs>
        <w:ind w:left="12300" w:hanging="18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8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80"/>
        </w:tabs>
        <w:ind w:left="15780" w:hanging="1860"/>
      </w:pPr>
      <w:rPr>
        <w:rFonts w:hint="default"/>
      </w:rPr>
    </w:lvl>
  </w:abstractNum>
  <w:abstractNum w:abstractNumId="11">
    <w:nsid w:val="23B8119A"/>
    <w:multiLevelType w:val="hybridMultilevel"/>
    <w:tmpl w:val="7B68CBC4"/>
    <w:lvl w:ilvl="0" w:tplc="F7425C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C33A20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3E8308D"/>
    <w:multiLevelType w:val="hybridMultilevel"/>
    <w:tmpl w:val="3B6C0B50"/>
    <w:lvl w:ilvl="0" w:tplc="457C055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40D423D"/>
    <w:multiLevelType w:val="multilevel"/>
    <w:tmpl w:val="D9BED404"/>
    <w:lvl w:ilvl="0">
      <w:start w:val="1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4A4522A"/>
    <w:multiLevelType w:val="hybridMultilevel"/>
    <w:tmpl w:val="86142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3644B"/>
    <w:multiLevelType w:val="hybridMultilevel"/>
    <w:tmpl w:val="B1EAD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1D78B4"/>
    <w:multiLevelType w:val="multilevel"/>
    <w:tmpl w:val="AB36E9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92A7105"/>
    <w:multiLevelType w:val="multilevel"/>
    <w:tmpl w:val="17DCB78C"/>
    <w:lvl w:ilvl="0">
      <w:start w:val="18"/>
      <w:numFmt w:val="decimal"/>
      <w:lvlText w:val="%1"/>
      <w:lvlJc w:val="left"/>
      <w:pPr>
        <w:tabs>
          <w:tab w:val="num" w:pos="2955"/>
        </w:tabs>
        <w:ind w:left="2955" w:hanging="295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955"/>
        </w:tabs>
        <w:ind w:left="2955" w:hanging="29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55"/>
        </w:tabs>
        <w:ind w:left="2955" w:hanging="29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55"/>
        </w:tabs>
        <w:ind w:left="2955" w:hanging="29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55"/>
        </w:tabs>
        <w:ind w:left="2955" w:hanging="29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55"/>
        </w:tabs>
        <w:ind w:left="2955" w:hanging="29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5"/>
        </w:tabs>
        <w:ind w:left="2955" w:hanging="29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55"/>
        </w:tabs>
        <w:ind w:left="2955" w:hanging="295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55"/>
        </w:tabs>
        <w:ind w:left="2955" w:hanging="2955"/>
      </w:pPr>
      <w:rPr>
        <w:rFonts w:hint="default"/>
      </w:rPr>
    </w:lvl>
  </w:abstractNum>
  <w:abstractNum w:abstractNumId="19">
    <w:nsid w:val="2F227440"/>
    <w:multiLevelType w:val="hybridMultilevel"/>
    <w:tmpl w:val="FFEA5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FC24AA"/>
    <w:multiLevelType w:val="multilevel"/>
    <w:tmpl w:val="A2AAD4DE"/>
    <w:lvl w:ilvl="0">
      <w:start w:val="19"/>
      <w:numFmt w:val="decimal"/>
      <w:lvlText w:val="%1.0"/>
      <w:lvlJc w:val="left"/>
      <w:pPr>
        <w:tabs>
          <w:tab w:val="num" w:pos="2580"/>
        </w:tabs>
        <w:ind w:left="25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288"/>
        </w:tabs>
        <w:ind w:left="328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6"/>
        </w:tabs>
        <w:ind w:left="4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64"/>
        </w:tabs>
        <w:ind w:left="47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72"/>
        </w:tabs>
        <w:ind w:left="54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40"/>
        </w:tabs>
        <w:ind w:left="6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48"/>
        </w:tabs>
        <w:ind w:left="72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16"/>
        </w:tabs>
        <w:ind w:left="83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24"/>
        </w:tabs>
        <w:ind w:left="9024" w:hanging="1440"/>
      </w:pPr>
      <w:rPr>
        <w:rFonts w:hint="default"/>
      </w:rPr>
    </w:lvl>
  </w:abstractNum>
  <w:abstractNum w:abstractNumId="21">
    <w:nsid w:val="34C52273"/>
    <w:multiLevelType w:val="hybridMultilevel"/>
    <w:tmpl w:val="5BF06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200D1"/>
    <w:multiLevelType w:val="multilevel"/>
    <w:tmpl w:val="F5BA6F66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400"/>
        </w:tabs>
        <w:ind w:left="24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0"/>
        </w:tabs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600"/>
        </w:tabs>
        <w:ind w:left="12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60"/>
        </w:tabs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80"/>
        </w:tabs>
        <w:ind w:left="16680" w:hanging="1800"/>
      </w:pPr>
      <w:rPr>
        <w:rFonts w:hint="default"/>
      </w:rPr>
    </w:lvl>
  </w:abstractNum>
  <w:abstractNum w:abstractNumId="23">
    <w:nsid w:val="3E672423"/>
    <w:multiLevelType w:val="hybridMultilevel"/>
    <w:tmpl w:val="014C2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513B34"/>
    <w:multiLevelType w:val="hybridMultilevel"/>
    <w:tmpl w:val="98A8F448"/>
    <w:lvl w:ilvl="0" w:tplc="CB122E1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CC1D87"/>
    <w:multiLevelType w:val="multilevel"/>
    <w:tmpl w:val="D5828D0A"/>
    <w:lvl w:ilvl="0">
      <w:start w:val="19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370"/>
        </w:tabs>
        <w:ind w:left="2370" w:hanging="765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3975"/>
        </w:tabs>
        <w:ind w:left="397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00"/>
        </w:tabs>
        <w:ind w:left="7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05"/>
        </w:tabs>
        <w:ind w:left="9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070"/>
        </w:tabs>
        <w:ind w:left="11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675"/>
        </w:tabs>
        <w:ind w:left="126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280"/>
        </w:tabs>
        <w:ind w:left="14280" w:hanging="1440"/>
      </w:pPr>
      <w:rPr>
        <w:rFonts w:hint="default"/>
      </w:rPr>
    </w:lvl>
  </w:abstractNum>
  <w:abstractNum w:abstractNumId="26">
    <w:nsid w:val="4AE62977"/>
    <w:multiLevelType w:val="hybridMultilevel"/>
    <w:tmpl w:val="6CD6B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ED3FFC"/>
    <w:multiLevelType w:val="hybridMultilevel"/>
    <w:tmpl w:val="0AEE9862"/>
    <w:lvl w:ilvl="0" w:tplc="75AA96C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8">
    <w:nsid w:val="56EB36DF"/>
    <w:multiLevelType w:val="hybridMultilevel"/>
    <w:tmpl w:val="6E3A284E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FC7A6D"/>
    <w:multiLevelType w:val="hybridMultilevel"/>
    <w:tmpl w:val="E0F23FB4"/>
    <w:lvl w:ilvl="0" w:tplc="D7AA13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B282C"/>
    <w:multiLevelType w:val="multilevel"/>
    <w:tmpl w:val="B43019F0"/>
    <w:lvl w:ilvl="0">
      <w:start w:val="10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690"/>
        </w:tabs>
        <w:ind w:left="1690" w:hanging="129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2090"/>
        </w:tabs>
        <w:ind w:left="2090" w:hanging="129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2490"/>
        </w:tabs>
        <w:ind w:left="24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890"/>
        </w:tabs>
        <w:ind w:left="28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290"/>
        </w:tabs>
        <w:ind w:left="3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31">
    <w:nsid w:val="6AA63587"/>
    <w:multiLevelType w:val="singleLevel"/>
    <w:tmpl w:val="88C437CE"/>
    <w:lvl w:ilvl="0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32">
    <w:nsid w:val="71495F35"/>
    <w:multiLevelType w:val="singleLevel"/>
    <w:tmpl w:val="86C6BDCC"/>
    <w:lvl w:ilvl="0">
      <w:start w:val="18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3">
    <w:nsid w:val="731D6ACE"/>
    <w:multiLevelType w:val="hybridMultilevel"/>
    <w:tmpl w:val="7744038E"/>
    <w:lvl w:ilvl="0" w:tplc="F72629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C8A0B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76AE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5CC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8020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681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F26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0C75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C46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6E0F56"/>
    <w:multiLevelType w:val="multilevel"/>
    <w:tmpl w:val="28943A32"/>
    <w:lvl w:ilvl="0">
      <w:start w:val="18"/>
      <w:numFmt w:val="decimal"/>
      <w:lvlText w:val="%1.0"/>
      <w:lvlJc w:val="left"/>
      <w:pPr>
        <w:tabs>
          <w:tab w:val="num" w:pos="2760"/>
        </w:tabs>
        <w:ind w:left="276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468"/>
        </w:tabs>
        <w:ind w:left="346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6"/>
        </w:tabs>
        <w:ind w:left="4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64"/>
        </w:tabs>
        <w:ind w:left="50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32"/>
        </w:tabs>
        <w:ind w:left="6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8"/>
        </w:tabs>
        <w:ind w:left="7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16"/>
        </w:tabs>
        <w:ind w:left="86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84"/>
        </w:tabs>
        <w:ind w:left="9684" w:hanging="1800"/>
      </w:pPr>
      <w:rPr>
        <w:rFonts w:hint="default"/>
      </w:rPr>
    </w:lvl>
  </w:abstractNum>
  <w:abstractNum w:abstractNumId="35">
    <w:nsid w:val="7BA822CE"/>
    <w:multiLevelType w:val="multilevel"/>
    <w:tmpl w:val="F11C43C2"/>
    <w:lvl w:ilvl="0">
      <w:start w:val="1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760"/>
        </w:tabs>
        <w:ind w:left="27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60"/>
        </w:tabs>
        <w:ind w:left="5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80"/>
        </w:tabs>
        <w:ind w:left="7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60"/>
        </w:tabs>
        <w:ind w:left="9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180"/>
        </w:tabs>
        <w:ind w:left="1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0"/>
        </w:tabs>
        <w:ind w:left="14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80"/>
        </w:tabs>
        <w:ind w:left="16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560"/>
        </w:tabs>
        <w:ind w:left="19560" w:hanging="1800"/>
      </w:pPr>
      <w:rPr>
        <w:rFonts w:hint="default"/>
      </w:rPr>
    </w:lvl>
  </w:abstractNum>
  <w:abstractNum w:abstractNumId="36">
    <w:nsid w:val="7D167AB5"/>
    <w:multiLevelType w:val="hybridMultilevel"/>
    <w:tmpl w:val="7A06C4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</w:num>
  <w:num w:numId="3">
    <w:abstractNumId w:val="35"/>
  </w:num>
  <w:num w:numId="4">
    <w:abstractNumId w:val="34"/>
  </w:num>
  <w:num w:numId="5">
    <w:abstractNumId w:val="10"/>
  </w:num>
  <w:num w:numId="6">
    <w:abstractNumId w:val="32"/>
  </w:num>
  <w:num w:numId="7">
    <w:abstractNumId w:val="31"/>
  </w:num>
  <w:num w:numId="8">
    <w:abstractNumId w:val="14"/>
  </w:num>
  <w:num w:numId="9">
    <w:abstractNumId w:val="18"/>
  </w:num>
  <w:num w:numId="10">
    <w:abstractNumId w:val="20"/>
  </w:num>
  <w:num w:numId="11">
    <w:abstractNumId w:val="0"/>
  </w:num>
  <w:num w:numId="12">
    <w:abstractNumId w:val="33"/>
  </w:num>
  <w:num w:numId="13">
    <w:abstractNumId w:val="6"/>
  </w:num>
  <w:num w:numId="14">
    <w:abstractNumId w:val="22"/>
  </w:num>
  <w:num w:numId="15">
    <w:abstractNumId w:val="8"/>
  </w:num>
  <w:num w:numId="16">
    <w:abstractNumId w:val="25"/>
  </w:num>
  <w:num w:numId="17">
    <w:abstractNumId w:val="9"/>
  </w:num>
  <w:num w:numId="18">
    <w:abstractNumId w:val="28"/>
  </w:num>
  <w:num w:numId="19">
    <w:abstractNumId w:val="27"/>
  </w:num>
  <w:num w:numId="20">
    <w:abstractNumId w:val="1"/>
  </w:num>
  <w:num w:numId="21">
    <w:abstractNumId w:val="11"/>
  </w:num>
  <w:num w:numId="22">
    <w:abstractNumId w:val="36"/>
  </w:num>
  <w:num w:numId="23">
    <w:abstractNumId w:val="5"/>
  </w:num>
  <w:num w:numId="24">
    <w:abstractNumId w:val="26"/>
  </w:num>
  <w:num w:numId="25">
    <w:abstractNumId w:val="24"/>
  </w:num>
  <w:num w:numId="26">
    <w:abstractNumId w:val="19"/>
  </w:num>
  <w:num w:numId="27">
    <w:abstractNumId w:val="29"/>
  </w:num>
  <w:num w:numId="28">
    <w:abstractNumId w:val="12"/>
  </w:num>
  <w:num w:numId="29">
    <w:abstractNumId w:val="3"/>
  </w:num>
  <w:num w:numId="30">
    <w:abstractNumId w:val="2"/>
  </w:num>
  <w:num w:numId="31">
    <w:abstractNumId w:val="16"/>
  </w:num>
  <w:num w:numId="32">
    <w:abstractNumId w:val="17"/>
  </w:num>
  <w:num w:numId="33">
    <w:abstractNumId w:val="21"/>
  </w:num>
  <w:num w:numId="34">
    <w:abstractNumId w:val="15"/>
  </w:num>
  <w:num w:numId="35">
    <w:abstractNumId w:val="13"/>
  </w:num>
  <w:num w:numId="36">
    <w:abstractNumId w:val="23"/>
  </w:num>
  <w:num w:numId="37">
    <w:abstractNumId w:val="7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AB4EAA"/>
    <w:rsid w:val="0000315F"/>
    <w:rsid w:val="00003287"/>
    <w:rsid w:val="00015D87"/>
    <w:rsid w:val="000325A8"/>
    <w:rsid w:val="000336E8"/>
    <w:rsid w:val="00060B20"/>
    <w:rsid w:val="000734F8"/>
    <w:rsid w:val="0009416A"/>
    <w:rsid w:val="000975F3"/>
    <w:rsid w:val="000A29E4"/>
    <w:rsid w:val="000B19B3"/>
    <w:rsid w:val="000B728A"/>
    <w:rsid w:val="000C4372"/>
    <w:rsid w:val="000D3C4B"/>
    <w:rsid w:val="000E32CC"/>
    <w:rsid w:val="000E4443"/>
    <w:rsid w:val="000E4FCD"/>
    <w:rsid w:val="00115C5F"/>
    <w:rsid w:val="00117477"/>
    <w:rsid w:val="00125900"/>
    <w:rsid w:val="00135711"/>
    <w:rsid w:val="001464F6"/>
    <w:rsid w:val="00146956"/>
    <w:rsid w:val="00154DD7"/>
    <w:rsid w:val="001551CF"/>
    <w:rsid w:val="00157863"/>
    <w:rsid w:val="00157BA1"/>
    <w:rsid w:val="00162AB6"/>
    <w:rsid w:val="00164ADD"/>
    <w:rsid w:val="00166232"/>
    <w:rsid w:val="00172F4E"/>
    <w:rsid w:val="00180DDD"/>
    <w:rsid w:val="001946F6"/>
    <w:rsid w:val="00196993"/>
    <w:rsid w:val="001C0BF3"/>
    <w:rsid w:val="001C220C"/>
    <w:rsid w:val="001C4AE4"/>
    <w:rsid w:val="001E44CA"/>
    <w:rsid w:val="001F67A6"/>
    <w:rsid w:val="00212A68"/>
    <w:rsid w:val="00213545"/>
    <w:rsid w:val="0021441C"/>
    <w:rsid w:val="002220B2"/>
    <w:rsid w:val="0023492A"/>
    <w:rsid w:val="0023579F"/>
    <w:rsid w:val="00247377"/>
    <w:rsid w:val="0025254F"/>
    <w:rsid w:val="00263777"/>
    <w:rsid w:val="00270661"/>
    <w:rsid w:val="002A156A"/>
    <w:rsid w:val="002A7DDB"/>
    <w:rsid w:val="002B03C5"/>
    <w:rsid w:val="002C55DF"/>
    <w:rsid w:val="002C71B4"/>
    <w:rsid w:val="002D0CFC"/>
    <w:rsid w:val="002E147E"/>
    <w:rsid w:val="002E63B1"/>
    <w:rsid w:val="002F59C5"/>
    <w:rsid w:val="00310B04"/>
    <w:rsid w:val="0031267F"/>
    <w:rsid w:val="00325205"/>
    <w:rsid w:val="0034372E"/>
    <w:rsid w:val="003451BA"/>
    <w:rsid w:val="00353324"/>
    <w:rsid w:val="00353D25"/>
    <w:rsid w:val="00372BC6"/>
    <w:rsid w:val="00382EE3"/>
    <w:rsid w:val="00384EFD"/>
    <w:rsid w:val="003B2327"/>
    <w:rsid w:val="003B5C88"/>
    <w:rsid w:val="003C4BAC"/>
    <w:rsid w:val="003D0FC2"/>
    <w:rsid w:val="003D6A4B"/>
    <w:rsid w:val="003E40DA"/>
    <w:rsid w:val="003F377F"/>
    <w:rsid w:val="003F4ECB"/>
    <w:rsid w:val="003F7A7E"/>
    <w:rsid w:val="00416714"/>
    <w:rsid w:val="0043578B"/>
    <w:rsid w:val="00435F01"/>
    <w:rsid w:val="004369D0"/>
    <w:rsid w:val="0044396B"/>
    <w:rsid w:val="00453555"/>
    <w:rsid w:val="00493141"/>
    <w:rsid w:val="004969E1"/>
    <w:rsid w:val="004B1AE0"/>
    <w:rsid w:val="004D6819"/>
    <w:rsid w:val="004E1F4F"/>
    <w:rsid w:val="004E7210"/>
    <w:rsid w:val="004F7F62"/>
    <w:rsid w:val="00503ED4"/>
    <w:rsid w:val="0051708F"/>
    <w:rsid w:val="00547725"/>
    <w:rsid w:val="00553454"/>
    <w:rsid w:val="00567F62"/>
    <w:rsid w:val="005707E9"/>
    <w:rsid w:val="005802FF"/>
    <w:rsid w:val="00580679"/>
    <w:rsid w:val="00581E7B"/>
    <w:rsid w:val="00584B58"/>
    <w:rsid w:val="005B598E"/>
    <w:rsid w:val="005E2A43"/>
    <w:rsid w:val="00602ABB"/>
    <w:rsid w:val="00611516"/>
    <w:rsid w:val="006515EE"/>
    <w:rsid w:val="00654B59"/>
    <w:rsid w:val="00663059"/>
    <w:rsid w:val="00667E82"/>
    <w:rsid w:val="00674530"/>
    <w:rsid w:val="006745D1"/>
    <w:rsid w:val="006800D7"/>
    <w:rsid w:val="00682ED8"/>
    <w:rsid w:val="00694485"/>
    <w:rsid w:val="00694CCD"/>
    <w:rsid w:val="006B7F8A"/>
    <w:rsid w:val="006C065F"/>
    <w:rsid w:val="006D1CB2"/>
    <w:rsid w:val="006E2FFD"/>
    <w:rsid w:val="006F4A2E"/>
    <w:rsid w:val="0072280C"/>
    <w:rsid w:val="00722D31"/>
    <w:rsid w:val="0074060F"/>
    <w:rsid w:val="00750855"/>
    <w:rsid w:val="00781C6A"/>
    <w:rsid w:val="00781F2D"/>
    <w:rsid w:val="00786729"/>
    <w:rsid w:val="00793F83"/>
    <w:rsid w:val="007E08A8"/>
    <w:rsid w:val="007F180A"/>
    <w:rsid w:val="00827329"/>
    <w:rsid w:val="0083712E"/>
    <w:rsid w:val="00863DF9"/>
    <w:rsid w:val="00891C10"/>
    <w:rsid w:val="00893A02"/>
    <w:rsid w:val="008A1B96"/>
    <w:rsid w:val="008E2F5D"/>
    <w:rsid w:val="008F46C0"/>
    <w:rsid w:val="00917F51"/>
    <w:rsid w:val="0092020C"/>
    <w:rsid w:val="009211C0"/>
    <w:rsid w:val="00950F00"/>
    <w:rsid w:val="00960398"/>
    <w:rsid w:val="009612B6"/>
    <w:rsid w:val="00970D96"/>
    <w:rsid w:val="00990CE6"/>
    <w:rsid w:val="009A2F1B"/>
    <w:rsid w:val="009A43B8"/>
    <w:rsid w:val="009A4BCF"/>
    <w:rsid w:val="009B2619"/>
    <w:rsid w:val="009C0B0C"/>
    <w:rsid w:val="009C383C"/>
    <w:rsid w:val="009F446D"/>
    <w:rsid w:val="009F4960"/>
    <w:rsid w:val="00A02388"/>
    <w:rsid w:val="00A15388"/>
    <w:rsid w:val="00A246EE"/>
    <w:rsid w:val="00A26BB4"/>
    <w:rsid w:val="00A36F9F"/>
    <w:rsid w:val="00A45266"/>
    <w:rsid w:val="00A47108"/>
    <w:rsid w:val="00A51755"/>
    <w:rsid w:val="00A555AE"/>
    <w:rsid w:val="00A61124"/>
    <w:rsid w:val="00A71827"/>
    <w:rsid w:val="00A7706B"/>
    <w:rsid w:val="00AA7960"/>
    <w:rsid w:val="00AB4EAA"/>
    <w:rsid w:val="00AD0139"/>
    <w:rsid w:val="00AD47E1"/>
    <w:rsid w:val="00AE6155"/>
    <w:rsid w:val="00B0272A"/>
    <w:rsid w:val="00B20298"/>
    <w:rsid w:val="00B608B7"/>
    <w:rsid w:val="00B60B10"/>
    <w:rsid w:val="00B700E4"/>
    <w:rsid w:val="00B75292"/>
    <w:rsid w:val="00B77650"/>
    <w:rsid w:val="00B81DFE"/>
    <w:rsid w:val="00B838FB"/>
    <w:rsid w:val="00BD1156"/>
    <w:rsid w:val="00BD419E"/>
    <w:rsid w:val="00BE2E70"/>
    <w:rsid w:val="00BE69CB"/>
    <w:rsid w:val="00BF3C70"/>
    <w:rsid w:val="00C2390E"/>
    <w:rsid w:val="00C359C9"/>
    <w:rsid w:val="00C607C4"/>
    <w:rsid w:val="00C74209"/>
    <w:rsid w:val="00C900FC"/>
    <w:rsid w:val="00CA6210"/>
    <w:rsid w:val="00CB1FA1"/>
    <w:rsid w:val="00CB3DBD"/>
    <w:rsid w:val="00CC234A"/>
    <w:rsid w:val="00CE1894"/>
    <w:rsid w:val="00CF2F6F"/>
    <w:rsid w:val="00D12FAC"/>
    <w:rsid w:val="00D27ED3"/>
    <w:rsid w:val="00D47183"/>
    <w:rsid w:val="00D72E26"/>
    <w:rsid w:val="00D76C13"/>
    <w:rsid w:val="00D9446F"/>
    <w:rsid w:val="00DC7ACA"/>
    <w:rsid w:val="00E00010"/>
    <w:rsid w:val="00E03149"/>
    <w:rsid w:val="00E1720C"/>
    <w:rsid w:val="00E17549"/>
    <w:rsid w:val="00E20106"/>
    <w:rsid w:val="00E24159"/>
    <w:rsid w:val="00E40414"/>
    <w:rsid w:val="00E47D92"/>
    <w:rsid w:val="00E5685B"/>
    <w:rsid w:val="00E61CAA"/>
    <w:rsid w:val="00E81354"/>
    <w:rsid w:val="00EA2146"/>
    <w:rsid w:val="00EA3A3D"/>
    <w:rsid w:val="00EA6DE5"/>
    <w:rsid w:val="00EA7568"/>
    <w:rsid w:val="00EB6698"/>
    <w:rsid w:val="00EC34FF"/>
    <w:rsid w:val="00EC6112"/>
    <w:rsid w:val="00EC7F49"/>
    <w:rsid w:val="00EF757F"/>
    <w:rsid w:val="00F00980"/>
    <w:rsid w:val="00F04351"/>
    <w:rsid w:val="00F07136"/>
    <w:rsid w:val="00F077C3"/>
    <w:rsid w:val="00F32499"/>
    <w:rsid w:val="00F5200C"/>
    <w:rsid w:val="00F627A5"/>
    <w:rsid w:val="00F67674"/>
    <w:rsid w:val="00F705DD"/>
    <w:rsid w:val="00F77856"/>
    <w:rsid w:val="00F92CA2"/>
    <w:rsid w:val="00FA5135"/>
    <w:rsid w:val="00FD45EF"/>
    <w:rsid w:val="00FE26AA"/>
    <w:rsid w:val="00FE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3324"/>
  </w:style>
  <w:style w:type="paragraph" w:styleId="Nadpis1">
    <w:name w:val="heading 1"/>
    <w:basedOn w:val="Normln"/>
    <w:next w:val="Normln"/>
    <w:qFormat/>
    <w:rsid w:val="00353324"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paragraph" w:styleId="Nadpis2">
    <w:name w:val="heading 2"/>
    <w:basedOn w:val="Normln"/>
    <w:next w:val="Normln"/>
    <w:qFormat/>
    <w:rsid w:val="00353324"/>
    <w:pPr>
      <w:keepNext/>
      <w:jc w:val="both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353324"/>
    <w:pPr>
      <w:keepNext/>
      <w:jc w:val="both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353324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353324"/>
    <w:pPr>
      <w:keepNext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353324"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353324"/>
    <w:pPr>
      <w:keepNext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353324"/>
    <w:pPr>
      <w:keepNext/>
      <w:jc w:val="center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353324"/>
    <w:pPr>
      <w:keepNext/>
      <w:pBdr>
        <w:bottom w:val="single" w:sz="12" w:space="1" w:color="auto"/>
      </w:pBdr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53324"/>
    <w:pPr>
      <w:jc w:val="both"/>
    </w:pPr>
    <w:rPr>
      <w:rFonts w:ascii="Arial" w:hAnsi="Arial"/>
      <w:b/>
      <w:sz w:val="24"/>
    </w:rPr>
  </w:style>
  <w:style w:type="paragraph" w:styleId="Zkladntext2">
    <w:name w:val="Body Text 2"/>
    <w:basedOn w:val="Normln"/>
    <w:rsid w:val="00353324"/>
    <w:rPr>
      <w:sz w:val="24"/>
    </w:rPr>
  </w:style>
  <w:style w:type="paragraph" w:styleId="Zkladntext3">
    <w:name w:val="Body Text 3"/>
    <w:basedOn w:val="Normln"/>
    <w:rsid w:val="00353324"/>
    <w:rPr>
      <w:b/>
      <w:sz w:val="24"/>
    </w:rPr>
  </w:style>
  <w:style w:type="paragraph" w:styleId="Odstavecseseznamem">
    <w:name w:val="List Paragraph"/>
    <w:basedOn w:val="Normln"/>
    <w:uiPriority w:val="34"/>
    <w:qFormat/>
    <w:rsid w:val="000A29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A43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43B8"/>
  </w:style>
  <w:style w:type="paragraph" w:styleId="Zpat">
    <w:name w:val="footer"/>
    <w:basedOn w:val="Normln"/>
    <w:link w:val="ZpatChar"/>
    <w:rsid w:val="009A43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43B8"/>
  </w:style>
  <w:style w:type="paragraph" w:styleId="Textbubliny">
    <w:name w:val="Balloon Text"/>
    <w:basedOn w:val="Normln"/>
    <w:link w:val="TextbublinyChar"/>
    <w:semiHidden/>
    <w:unhideWhenUsed/>
    <w:rsid w:val="009F44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9F446D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locked/>
    <w:rsid w:val="00125900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1233</Words>
  <Characters>7273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divadlo v Mostě , ul</vt:lpstr>
    </vt:vector>
  </TitlesOfParts>
  <Company>Hewlett-Packard Company</Company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divadlo v Mostě , ul</dc:title>
  <dc:creator>p.Rychtr</dc:creator>
  <cp:lastModifiedBy>Klara</cp:lastModifiedBy>
  <cp:revision>4</cp:revision>
  <cp:lastPrinted>2016-10-17T11:09:00Z</cp:lastPrinted>
  <dcterms:created xsi:type="dcterms:W3CDTF">2016-11-03T09:53:00Z</dcterms:created>
  <dcterms:modified xsi:type="dcterms:W3CDTF">2016-11-03T12:46:00Z</dcterms:modified>
</cp:coreProperties>
</file>