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E5C5E" w14:textId="77777777" w:rsidR="007478CF" w:rsidRPr="00C76938" w:rsidRDefault="007478CF" w:rsidP="007478CF">
      <w:pPr>
        <w:pStyle w:val="Nzev"/>
        <w:rPr>
          <w:rFonts w:ascii="Tahoma" w:hAnsi="Tahoma" w:cs="Tahoma"/>
          <w:sz w:val="20"/>
          <w:szCs w:val="21"/>
        </w:rPr>
      </w:pPr>
      <w:r w:rsidRPr="00C76938">
        <w:rPr>
          <w:rFonts w:ascii="Tahoma" w:hAnsi="Tahoma" w:cs="Tahoma"/>
          <w:sz w:val="20"/>
          <w:szCs w:val="21"/>
        </w:rPr>
        <w:t>SMLOUVA O DÍLO</w:t>
      </w:r>
    </w:p>
    <w:p w14:paraId="0D4A36C1" w14:textId="77777777" w:rsidR="007478CF" w:rsidRPr="00C76938" w:rsidRDefault="00E55CC1" w:rsidP="007478CF">
      <w:pPr>
        <w:pStyle w:val="Nzev"/>
        <w:rPr>
          <w:rFonts w:ascii="Tahoma" w:hAnsi="Tahoma" w:cs="Tahoma"/>
          <w:b w:val="0"/>
          <w:sz w:val="21"/>
          <w:szCs w:val="21"/>
        </w:rPr>
      </w:pPr>
      <w:r w:rsidRPr="00C76938">
        <w:rPr>
          <w:rFonts w:ascii="Tahoma" w:hAnsi="Tahoma" w:cs="Tahoma"/>
          <w:sz w:val="20"/>
          <w:szCs w:val="21"/>
        </w:rPr>
        <w:t>(</w:t>
      </w:r>
      <w:r w:rsidR="0036056E" w:rsidRPr="00C76938">
        <w:rPr>
          <w:rFonts w:ascii="Tahoma" w:hAnsi="Tahoma" w:cs="Tahoma"/>
          <w:sz w:val="20"/>
          <w:szCs w:val="21"/>
        </w:rPr>
        <w:t>dle § 2586</w:t>
      </w:r>
      <w:r w:rsidRPr="00C76938">
        <w:rPr>
          <w:rFonts w:ascii="Tahoma" w:hAnsi="Tahoma" w:cs="Tahoma"/>
          <w:sz w:val="20"/>
          <w:szCs w:val="21"/>
        </w:rPr>
        <w:t xml:space="preserve"> </w:t>
      </w:r>
      <w:r w:rsidR="007478CF" w:rsidRPr="00C76938">
        <w:rPr>
          <w:rFonts w:ascii="Tahoma" w:hAnsi="Tahoma" w:cs="Tahoma"/>
          <w:sz w:val="20"/>
          <w:szCs w:val="21"/>
        </w:rPr>
        <w:t>a násl. zákona č.</w:t>
      </w:r>
      <w:r w:rsidR="0036056E" w:rsidRPr="00C76938">
        <w:rPr>
          <w:rFonts w:ascii="Tahoma" w:hAnsi="Tahoma" w:cs="Tahoma"/>
          <w:sz w:val="20"/>
          <w:szCs w:val="21"/>
        </w:rPr>
        <w:t xml:space="preserve"> 89/2012 Sb., občanský zákoník</w:t>
      </w:r>
      <w:r w:rsidRPr="00C76938">
        <w:rPr>
          <w:rFonts w:ascii="Tahoma" w:hAnsi="Tahoma" w:cs="Tahoma"/>
          <w:sz w:val="20"/>
          <w:szCs w:val="21"/>
        </w:rPr>
        <w:t>, v platném znění</w:t>
      </w:r>
      <w:r w:rsidR="007478CF" w:rsidRPr="00C76938">
        <w:rPr>
          <w:rFonts w:ascii="Tahoma" w:hAnsi="Tahoma" w:cs="Tahoma"/>
          <w:sz w:val="20"/>
          <w:szCs w:val="21"/>
        </w:rPr>
        <w:t>)</w:t>
      </w:r>
    </w:p>
    <w:p w14:paraId="732341DB" w14:textId="77777777" w:rsidR="007478CF" w:rsidRPr="00C76938" w:rsidRDefault="007478CF" w:rsidP="007478CF">
      <w:pPr>
        <w:pStyle w:val="Nzev"/>
        <w:jc w:val="left"/>
        <w:rPr>
          <w:rFonts w:ascii="Tahoma" w:hAnsi="Tahoma" w:cs="Tahoma"/>
          <w:b w:val="0"/>
          <w:sz w:val="21"/>
          <w:szCs w:val="21"/>
        </w:rPr>
      </w:pPr>
    </w:p>
    <w:p w14:paraId="2AA27428" w14:textId="77777777" w:rsidR="007478CF" w:rsidRPr="00C76938" w:rsidRDefault="007478CF" w:rsidP="007478CF">
      <w:pPr>
        <w:jc w:val="center"/>
        <w:rPr>
          <w:rFonts w:ascii="Tahoma" w:hAnsi="Tahoma" w:cs="Tahoma"/>
          <w:sz w:val="21"/>
          <w:szCs w:val="21"/>
        </w:rPr>
      </w:pPr>
      <w:r w:rsidRPr="00C76938">
        <w:rPr>
          <w:rFonts w:ascii="Tahoma" w:hAnsi="Tahoma" w:cs="Tahoma"/>
          <w:sz w:val="21"/>
          <w:szCs w:val="21"/>
        </w:rPr>
        <w:t>Smluvní strany:</w:t>
      </w:r>
    </w:p>
    <w:p w14:paraId="354EF747" w14:textId="77777777" w:rsidR="007478CF" w:rsidRPr="00C76938" w:rsidRDefault="007478CF" w:rsidP="007478CF">
      <w:pPr>
        <w:rPr>
          <w:rFonts w:ascii="Tahoma" w:hAnsi="Tahoma" w:cs="Tahoma"/>
          <w:sz w:val="21"/>
          <w:szCs w:val="21"/>
        </w:rPr>
      </w:pPr>
    </w:p>
    <w:p w14:paraId="317122FB" w14:textId="77777777" w:rsidR="007478CF" w:rsidRPr="00C76938" w:rsidRDefault="007478CF" w:rsidP="007478CF">
      <w:pPr>
        <w:pStyle w:val="Zkladntext"/>
        <w:numPr>
          <w:ilvl w:val="0"/>
          <w:numId w:val="1"/>
        </w:numPr>
        <w:autoSpaceDE w:val="0"/>
        <w:autoSpaceDN w:val="0"/>
        <w:ind w:hanging="720"/>
        <w:rPr>
          <w:rFonts w:ascii="Tahoma" w:hAnsi="Tahoma" w:cs="Tahoma"/>
          <w:b/>
          <w:bCs/>
          <w:sz w:val="21"/>
          <w:szCs w:val="21"/>
        </w:rPr>
      </w:pPr>
      <w:r w:rsidRPr="00C76938">
        <w:rPr>
          <w:rFonts w:ascii="Tahoma" w:hAnsi="Tahoma" w:cs="Tahoma"/>
          <w:b/>
          <w:bCs/>
          <w:sz w:val="21"/>
          <w:szCs w:val="21"/>
        </w:rPr>
        <w:t>Technická univerzita v Liberci</w:t>
      </w:r>
    </w:p>
    <w:p w14:paraId="5C57B5E6" w14:textId="77777777" w:rsidR="007478CF" w:rsidRPr="00C76938" w:rsidRDefault="007478CF" w:rsidP="007478CF">
      <w:pPr>
        <w:pStyle w:val="Zkladntext"/>
        <w:ind w:left="720"/>
        <w:rPr>
          <w:rFonts w:ascii="Tahoma" w:hAnsi="Tahoma" w:cs="Tahoma"/>
          <w:sz w:val="21"/>
          <w:szCs w:val="21"/>
        </w:rPr>
      </w:pPr>
      <w:r w:rsidRPr="00C76938">
        <w:rPr>
          <w:rFonts w:ascii="Tahoma" w:hAnsi="Tahoma" w:cs="Tahoma"/>
          <w:sz w:val="21"/>
          <w:szCs w:val="21"/>
        </w:rPr>
        <w:t>Se sídlem v: Studentská 2, Liberec 1, 46117</w:t>
      </w:r>
    </w:p>
    <w:p w14:paraId="2BEA13AB" w14:textId="77777777" w:rsidR="007478CF" w:rsidRPr="00C76938" w:rsidRDefault="007478CF" w:rsidP="007478CF">
      <w:pPr>
        <w:pStyle w:val="Zkladntext"/>
        <w:ind w:left="720"/>
        <w:rPr>
          <w:rFonts w:ascii="Tahoma" w:hAnsi="Tahoma" w:cs="Tahoma"/>
          <w:sz w:val="21"/>
          <w:szCs w:val="21"/>
        </w:rPr>
      </w:pPr>
      <w:r w:rsidRPr="00C76938">
        <w:rPr>
          <w:rFonts w:ascii="Tahoma" w:hAnsi="Tahoma" w:cs="Tahoma"/>
          <w:sz w:val="21"/>
          <w:szCs w:val="21"/>
        </w:rPr>
        <w:t>IČ: 46747885</w:t>
      </w:r>
    </w:p>
    <w:p w14:paraId="4E015C2A" w14:textId="77777777" w:rsidR="007478CF" w:rsidRPr="00C76938" w:rsidRDefault="007478CF" w:rsidP="007478CF">
      <w:pPr>
        <w:pStyle w:val="Zkladntext"/>
        <w:ind w:left="720"/>
        <w:rPr>
          <w:rFonts w:ascii="Tahoma" w:hAnsi="Tahoma" w:cs="Tahoma"/>
          <w:sz w:val="21"/>
          <w:szCs w:val="21"/>
        </w:rPr>
      </w:pPr>
      <w:r w:rsidRPr="00C76938">
        <w:rPr>
          <w:rFonts w:ascii="Tahoma" w:hAnsi="Tahoma" w:cs="Tahoma"/>
          <w:sz w:val="21"/>
          <w:szCs w:val="21"/>
        </w:rPr>
        <w:t>DIČ: CZ46747885</w:t>
      </w:r>
    </w:p>
    <w:p w14:paraId="25399751" w14:textId="72BD5867" w:rsidR="007478CF" w:rsidRPr="00C76938" w:rsidRDefault="007478CF" w:rsidP="007478CF">
      <w:pPr>
        <w:pStyle w:val="Zkladntext"/>
        <w:ind w:left="720"/>
        <w:rPr>
          <w:rFonts w:ascii="Tahoma" w:hAnsi="Tahoma" w:cs="Tahoma"/>
          <w:sz w:val="21"/>
          <w:szCs w:val="21"/>
        </w:rPr>
      </w:pPr>
      <w:r w:rsidRPr="00C76938">
        <w:rPr>
          <w:rFonts w:ascii="Tahoma" w:hAnsi="Tahoma" w:cs="Tahoma"/>
          <w:sz w:val="21"/>
          <w:szCs w:val="21"/>
        </w:rPr>
        <w:t xml:space="preserve">Bankovní spojení: </w:t>
      </w:r>
    </w:p>
    <w:p w14:paraId="2D6ED305" w14:textId="64F54E4B" w:rsidR="007478CF" w:rsidRPr="00C76938" w:rsidRDefault="007478CF" w:rsidP="007478CF">
      <w:pPr>
        <w:pStyle w:val="Zkladntext"/>
        <w:ind w:left="720"/>
        <w:rPr>
          <w:rFonts w:ascii="Tahoma" w:hAnsi="Tahoma" w:cs="Tahoma"/>
          <w:sz w:val="21"/>
          <w:szCs w:val="21"/>
        </w:rPr>
      </w:pPr>
      <w:r w:rsidRPr="00C76938">
        <w:rPr>
          <w:rFonts w:ascii="Tahoma" w:hAnsi="Tahoma" w:cs="Tahoma"/>
          <w:sz w:val="21"/>
          <w:szCs w:val="21"/>
        </w:rPr>
        <w:t xml:space="preserve">Účet číslo: </w:t>
      </w:r>
    </w:p>
    <w:p w14:paraId="0FA2436E" w14:textId="77777777" w:rsidR="00784FB5" w:rsidRPr="00C76938" w:rsidRDefault="00E55CC1" w:rsidP="007478CF">
      <w:pPr>
        <w:pStyle w:val="Zkladntext"/>
        <w:ind w:left="720"/>
        <w:rPr>
          <w:rFonts w:ascii="Tahoma" w:hAnsi="Tahoma" w:cs="Tahoma"/>
          <w:sz w:val="21"/>
          <w:szCs w:val="21"/>
        </w:rPr>
      </w:pPr>
      <w:r w:rsidRPr="00C76938">
        <w:rPr>
          <w:rFonts w:ascii="Tahoma" w:hAnsi="Tahoma" w:cs="Tahoma"/>
          <w:sz w:val="21"/>
          <w:szCs w:val="21"/>
        </w:rPr>
        <w:t>zastoupena</w:t>
      </w:r>
      <w:r w:rsidR="007478CF" w:rsidRPr="00C76938">
        <w:rPr>
          <w:rFonts w:ascii="Tahoma" w:hAnsi="Tahoma" w:cs="Tahoma"/>
          <w:sz w:val="21"/>
          <w:szCs w:val="21"/>
        </w:rPr>
        <w:t>:</w:t>
      </w:r>
      <w:bookmarkStart w:id="0" w:name="Text2"/>
      <w:r w:rsidR="007478CF" w:rsidRPr="00C76938">
        <w:rPr>
          <w:rFonts w:ascii="Tahoma" w:hAnsi="Tahoma" w:cs="Tahoma"/>
          <w:sz w:val="21"/>
          <w:szCs w:val="21"/>
        </w:rPr>
        <w:t xml:space="preserve"> </w:t>
      </w:r>
      <w:bookmarkEnd w:id="0"/>
      <w:r w:rsidR="00784FB5" w:rsidRPr="00C76938">
        <w:rPr>
          <w:rFonts w:ascii="Tahoma" w:hAnsi="Tahoma" w:cs="Tahoma"/>
          <w:sz w:val="21"/>
          <w:szCs w:val="21"/>
        </w:rPr>
        <w:t>prof. Ing. Miroslavem Žižkou, Ph.D.</w:t>
      </w:r>
    </w:p>
    <w:p w14:paraId="5F0199EB" w14:textId="71EED70F" w:rsidR="007478CF" w:rsidRPr="00C76938" w:rsidRDefault="007478CF" w:rsidP="007478CF">
      <w:pPr>
        <w:pStyle w:val="Zkladntext"/>
        <w:ind w:left="720"/>
        <w:rPr>
          <w:rFonts w:ascii="Tahoma" w:hAnsi="Tahoma" w:cs="Tahoma"/>
          <w:sz w:val="21"/>
          <w:szCs w:val="21"/>
        </w:rPr>
      </w:pPr>
      <w:r w:rsidRPr="00C76938">
        <w:rPr>
          <w:rFonts w:ascii="Tahoma" w:hAnsi="Tahoma" w:cs="Tahoma"/>
          <w:sz w:val="21"/>
          <w:szCs w:val="21"/>
        </w:rPr>
        <w:t>Osoba zodpovědná za smluvní vztah</w:t>
      </w:r>
      <w:r w:rsidR="00784FB5" w:rsidRPr="00C76938">
        <w:rPr>
          <w:rFonts w:ascii="Tahoma" w:hAnsi="Tahoma" w:cs="Tahoma"/>
          <w:sz w:val="21"/>
          <w:szCs w:val="21"/>
        </w:rPr>
        <w:t xml:space="preserve"> </w:t>
      </w:r>
    </w:p>
    <w:p w14:paraId="5B7AA6BC" w14:textId="77777777" w:rsidR="007478CF" w:rsidRPr="00C76938" w:rsidRDefault="007478CF" w:rsidP="007478CF">
      <w:pPr>
        <w:pStyle w:val="Zkladntext"/>
        <w:ind w:left="720"/>
        <w:rPr>
          <w:rFonts w:ascii="Tahoma" w:hAnsi="Tahoma" w:cs="Tahoma"/>
          <w:sz w:val="21"/>
          <w:szCs w:val="21"/>
        </w:rPr>
      </w:pPr>
      <w:r w:rsidRPr="00C76938">
        <w:rPr>
          <w:rFonts w:ascii="Tahoma" w:hAnsi="Tahoma" w:cs="Tahoma"/>
          <w:sz w:val="21"/>
          <w:szCs w:val="21"/>
        </w:rPr>
        <w:t xml:space="preserve">Interní číslo smlouvy: </w:t>
      </w:r>
      <w:r w:rsidR="00784FB5" w:rsidRPr="00C76938">
        <w:rPr>
          <w:rFonts w:ascii="Tahoma" w:hAnsi="Tahoma" w:cs="Tahoma"/>
          <w:noProof/>
          <w:sz w:val="21"/>
          <w:szCs w:val="21"/>
        </w:rPr>
        <w:t>3815-2016-1</w:t>
      </w:r>
    </w:p>
    <w:p w14:paraId="0B5B5663" w14:textId="77777777" w:rsidR="007478CF" w:rsidRPr="00C76938" w:rsidRDefault="007478CF" w:rsidP="007478CF">
      <w:pPr>
        <w:pStyle w:val="Zkladntext"/>
        <w:ind w:left="720"/>
        <w:rPr>
          <w:rFonts w:ascii="Tahoma" w:hAnsi="Tahoma" w:cs="Tahoma"/>
          <w:sz w:val="21"/>
          <w:szCs w:val="21"/>
        </w:rPr>
      </w:pPr>
      <w:r w:rsidRPr="00C76938">
        <w:rPr>
          <w:rFonts w:ascii="Tahoma" w:hAnsi="Tahoma" w:cs="Tahoma"/>
          <w:sz w:val="21"/>
          <w:szCs w:val="21"/>
        </w:rPr>
        <w:t>(dále jen jako „</w:t>
      </w:r>
      <w:r w:rsidR="00576676" w:rsidRPr="00C76938">
        <w:rPr>
          <w:rFonts w:ascii="Tahoma" w:hAnsi="Tahoma" w:cs="Tahoma"/>
          <w:b/>
          <w:bCs/>
          <w:sz w:val="21"/>
          <w:szCs w:val="21"/>
        </w:rPr>
        <w:t>zhotovitel</w:t>
      </w:r>
      <w:r w:rsidRPr="00C76938">
        <w:rPr>
          <w:rFonts w:ascii="Tahoma" w:hAnsi="Tahoma" w:cs="Tahoma"/>
          <w:b/>
          <w:bCs/>
          <w:sz w:val="21"/>
          <w:szCs w:val="21"/>
        </w:rPr>
        <w:t>“</w:t>
      </w:r>
      <w:r w:rsidRPr="00C76938">
        <w:rPr>
          <w:rFonts w:ascii="Tahoma" w:hAnsi="Tahoma" w:cs="Tahoma"/>
          <w:bCs/>
          <w:sz w:val="21"/>
          <w:szCs w:val="21"/>
        </w:rPr>
        <w:t>)</w:t>
      </w:r>
    </w:p>
    <w:p w14:paraId="4A0DD082" w14:textId="77777777" w:rsidR="007478CF" w:rsidRPr="00C76938" w:rsidRDefault="007478CF" w:rsidP="007478CF">
      <w:pPr>
        <w:pStyle w:val="Zkladntext"/>
        <w:rPr>
          <w:rFonts w:ascii="Tahoma" w:hAnsi="Tahoma" w:cs="Tahoma"/>
          <w:sz w:val="21"/>
          <w:szCs w:val="21"/>
        </w:rPr>
      </w:pPr>
    </w:p>
    <w:p w14:paraId="0F04DC14" w14:textId="77777777" w:rsidR="007478CF" w:rsidRPr="00C76938" w:rsidRDefault="007478CF" w:rsidP="007478CF">
      <w:pPr>
        <w:ind w:left="708"/>
        <w:jc w:val="center"/>
        <w:rPr>
          <w:rFonts w:ascii="Tahoma" w:hAnsi="Tahoma" w:cs="Tahoma"/>
          <w:sz w:val="21"/>
          <w:szCs w:val="21"/>
        </w:rPr>
      </w:pPr>
      <w:r w:rsidRPr="00C76938">
        <w:rPr>
          <w:rFonts w:ascii="Tahoma" w:hAnsi="Tahoma" w:cs="Tahoma"/>
          <w:sz w:val="21"/>
          <w:szCs w:val="21"/>
        </w:rPr>
        <w:t>a</w:t>
      </w:r>
    </w:p>
    <w:p w14:paraId="487B9E5E" w14:textId="77777777" w:rsidR="007478CF" w:rsidRPr="00C76938" w:rsidRDefault="007478CF" w:rsidP="007478CF">
      <w:pPr>
        <w:pStyle w:val="Zkladntext"/>
        <w:rPr>
          <w:rFonts w:ascii="Tahoma" w:hAnsi="Tahoma" w:cs="Tahoma"/>
          <w:sz w:val="21"/>
          <w:szCs w:val="21"/>
        </w:rPr>
      </w:pPr>
    </w:p>
    <w:p w14:paraId="49775157" w14:textId="77777777" w:rsidR="004664CC" w:rsidRPr="00C76938" w:rsidRDefault="004664CC" w:rsidP="004664CC">
      <w:pPr>
        <w:pStyle w:val="Zkladntext"/>
        <w:ind w:left="708" w:firstLine="12"/>
        <w:rPr>
          <w:rFonts w:ascii="Tahoma" w:hAnsi="Tahoma" w:cs="Tahoma"/>
          <w:sz w:val="21"/>
          <w:szCs w:val="21"/>
        </w:rPr>
      </w:pPr>
      <w:r w:rsidRPr="00C76938">
        <w:rPr>
          <w:rFonts w:ascii="Tahoma" w:hAnsi="Tahoma" w:cs="Tahoma"/>
          <w:b/>
          <w:bCs/>
          <w:sz w:val="21"/>
          <w:szCs w:val="21"/>
        </w:rPr>
        <w:t>Střední škola a Mateřská škola, Liberec, Na Bojišti 15, příspěvková organizace</w:t>
      </w:r>
      <w:r w:rsidRPr="00C76938">
        <w:rPr>
          <w:rFonts w:ascii="Tahoma" w:hAnsi="Tahoma" w:cs="Tahoma"/>
          <w:sz w:val="21"/>
          <w:szCs w:val="21"/>
        </w:rPr>
        <w:br/>
        <w:t>Se sídlem: Na Bojišti 759/15, 460 07 Jeřáb III – Jeřáb</w:t>
      </w:r>
    </w:p>
    <w:p w14:paraId="0178649B" w14:textId="77777777" w:rsidR="004664CC" w:rsidRPr="00C76938" w:rsidRDefault="004664CC" w:rsidP="004664CC">
      <w:pPr>
        <w:pStyle w:val="Zkladntext"/>
        <w:ind w:left="708" w:firstLine="12"/>
        <w:rPr>
          <w:rFonts w:ascii="Tahoma" w:hAnsi="Tahoma" w:cs="Tahoma"/>
          <w:sz w:val="21"/>
          <w:szCs w:val="21"/>
        </w:rPr>
      </w:pPr>
      <w:r w:rsidRPr="00C76938">
        <w:rPr>
          <w:rFonts w:ascii="Tahoma" w:hAnsi="Tahoma" w:cs="Tahoma"/>
          <w:sz w:val="21"/>
          <w:szCs w:val="21"/>
        </w:rPr>
        <w:t>IČ: 00671274</w:t>
      </w:r>
    </w:p>
    <w:p w14:paraId="02B8344D" w14:textId="77777777" w:rsidR="004664CC" w:rsidRPr="00C76938" w:rsidRDefault="004664CC" w:rsidP="004664CC">
      <w:pPr>
        <w:pStyle w:val="Zkladntext"/>
        <w:ind w:left="708" w:firstLine="12"/>
        <w:rPr>
          <w:rFonts w:ascii="Tahoma" w:hAnsi="Tahoma" w:cs="Tahoma"/>
          <w:sz w:val="21"/>
          <w:szCs w:val="21"/>
        </w:rPr>
      </w:pPr>
      <w:r w:rsidRPr="00C76938">
        <w:rPr>
          <w:rFonts w:ascii="Tahoma" w:hAnsi="Tahoma" w:cs="Tahoma"/>
          <w:sz w:val="21"/>
          <w:szCs w:val="21"/>
        </w:rPr>
        <w:t xml:space="preserve">Statutární orgán: Ing. Zdeněk </w:t>
      </w:r>
      <w:proofErr w:type="spellStart"/>
      <w:r w:rsidRPr="00C76938">
        <w:rPr>
          <w:rFonts w:ascii="Tahoma" w:hAnsi="Tahoma" w:cs="Tahoma"/>
          <w:sz w:val="21"/>
          <w:szCs w:val="21"/>
        </w:rPr>
        <w:t>Krabs</w:t>
      </w:r>
      <w:proofErr w:type="spellEnd"/>
      <w:r w:rsidRPr="00C76938">
        <w:rPr>
          <w:rFonts w:ascii="Tahoma" w:hAnsi="Tahoma" w:cs="Tahoma"/>
          <w:sz w:val="21"/>
          <w:szCs w:val="21"/>
        </w:rPr>
        <w:t>, Ph.D., ředitel</w:t>
      </w:r>
    </w:p>
    <w:p w14:paraId="6FBB24F8" w14:textId="31C97C39" w:rsidR="007478CF" w:rsidRPr="00C76938" w:rsidRDefault="007478CF" w:rsidP="007478CF">
      <w:pPr>
        <w:pStyle w:val="Zkladntext"/>
        <w:ind w:firstLine="720"/>
        <w:rPr>
          <w:rFonts w:ascii="Tahoma" w:hAnsi="Tahoma" w:cs="Tahoma"/>
          <w:sz w:val="22"/>
          <w:szCs w:val="22"/>
        </w:rPr>
      </w:pPr>
      <w:r w:rsidRPr="00C76938">
        <w:rPr>
          <w:rFonts w:ascii="Tahoma" w:hAnsi="Tahoma" w:cs="Tahoma"/>
          <w:sz w:val="22"/>
          <w:szCs w:val="22"/>
        </w:rPr>
        <w:t xml:space="preserve">Bankovní spojení: </w:t>
      </w:r>
    </w:p>
    <w:p w14:paraId="79862FDE" w14:textId="19AF5C8B" w:rsidR="007478CF" w:rsidRPr="00C76938" w:rsidRDefault="007478CF" w:rsidP="007478CF">
      <w:pPr>
        <w:pStyle w:val="Zkladntext"/>
        <w:ind w:firstLine="720"/>
        <w:rPr>
          <w:rFonts w:ascii="Tahoma" w:hAnsi="Tahoma" w:cs="Tahoma"/>
          <w:sz w:val="21"/>
          <w:szCs w:val="21"/>
        </w:rPr>
      </w:pPr>
      <w:r w:rsidRPr="00C76938">
        <w:rPr>
          <w:rFonts w:ascii="Tahoma" w:hAnsi="Tahoma" w:cs="Tahoma"/>
          <w:sz w:val="22"/>
          <w:szCs w:val="22"/>
        </w:rPr>
        <w:t xml:space="preserve">Účet číslo: </w:t>
      </w:r>
      <w:r w:rsidR="00BD5799" w:rsidRPr="00C76938">
        <w:rPr>
          <w:rFonts w:ascii="Tahoma" w:hAnsi="Tahoma" w:cs="Tahoma"/>
          <w:noProof/>
          <w:sz w:val="22"/>
          <w:szCs w:val="22"/>
        </w:rPr>
        <w:t xml:space="preserve"> </w:t>
      </w:r>
    </w:p>
    <w:p w14:paraId="2BE74D36" w14:textId="77777777" w:rsidR="007478CF" w:rsidRPr="00C76938" w:rsidRDefault="007478CF" w:rsidP="007478CF">
      <w:pPr>
        <w:pStyle w:val="Zkladntext"/>
        <w:ind w:firstLine="720"/>
        <w:rPr>
          <w:rFonts w:ascii="Tahoma" w:hAnsi="Tahoma" w:cs="Tahoma"/>
          <w:sz w:val="21"/>
          <w:szCs w:val="21"/>
        </w:rPr>
      </w:pPr>
      <w:r w:rsidRPr="00C76938">
        <w:rPr>
          <w:rFonts w:ascii="Tahoma" w:hAnsi="Tahoma" w:cs="Tahoma"/>
          <w:sz w:val="21"/>
          <w:szCs w:val="21"/>
        </w:rPr>
        <w:t>(dále jen jako „</w:t>
      </w:r>
      <w:r w:rsidR="00576676" w:rsidRPr="00C76938">
        <w:rPr>
          <w:rFonts w:ascii="Tahoma" w:hAnsi="Tahoma" w:cs="Tahoma"/>
          <w:b/>
          <w:sz w:val="21"/>
          <w:szCs w:val="21"/>
        </w:rPr>
        <w:t>objednatel</w:t>
      </w:r>
      <w:r w:rsidRPr="00C76938">
        <w:rPr>
          <w:rFonts w:ascii="Tahoma" w:hAnsi="Tahoma" w:cs="Tahoma"/>
          <w:b/>
          <w:bCs/>
          <w:sz w:val="21"/>
          <w:szCs w:val="21"/>
        </w:rPr>
        <w:t>“</w:t>
      </w:r>
      <w:r w:rsidRPr="00C76938">
        <w:rPr>
          <w:rFonts w:ascii="Tahoma" w:hAnsi="Tahoma" w:cs="Tahoma"/>
          <w:bCs/>
          <w:sz w:val="21"/>
          <w:szCs w:val="21"/>
        </w:rPr>
        <w:t>)</w:t>
      </w:r>
    </w:p>
    <w:p w14:paraId="6389EA4E" w14:textId="77777777" w:rsidR="007478CF" w:rsidRPr="00C76938" w:rsidRDefault="007478CF" w:rsidP="007478CF">
      <w:pPr>
        <w:pStyle w:val="Zkladntext"/>
        <w:rPr>
          <w:rFonts w:ascii="Tahoma" w:hAnsi="Tahoma" w:cs="Tahoma"/>
          <w:sz w:val="21"/>
          <w:szCs w:val="21"/>
        </w:rPr>
      </w:pPr>
    </w:p>
    <w:p w14:paraId="3CEE9C6F" w14:textId="77777777" w:rsidR="007478CF" w:rsidRPr="00C76938" w:rsidRDefault="007478CF" w:rsidP="007478CF">
      <w:pPr>
        <w:pStyle w:val="Zkladntext"/>
        <w:ind w:firstLine="720"/>
        <w:rPr>
          <w:rFonts w:ascii="Tahoma" w:hAnsi="Tahoma" w:cs="Tahoma"/>
          <w:sz w:val="21"/>
          <w:szCs w:val="21"/>
        </w:rPr>
      </w:pPr>
      <w:r w:rsidRPr="00C76938">
        <w:rPr>
          <w:rFonts w:ascii="Tahoma" w:hAnsi="Tahoma" w:cs="Tahoma"/>
          <w:sz w:val="21"/>
          <w:szCs w:val="21"/>
        </w:rPr>
        <w:t>mezi sebou uzavírají následující smlouvu o dílo (dále jen „</w:t>
      </w:r>
      <w:r w:rsidRPr="00C76938">
        <w:rPr>
          <w:rFonts w:ascii="Tahoma" w:hAnsi="Tahoma" w:cs="Tahoma"/>
          <w:b/>
          <w:sz w:val="21"/>
          <w:szCs w:val="21"/>
        </w:rPr>
        <w:t>smlouva</w:t>
      </w:r>
      <w:r w:rsidRPr="00C76938">
        <w:rPr>
          <w:rFonts w:ascii="Tahoma" w:hAnsi="Tahoma" w:cs="Tahoma"/>
          <w:sz w:val="21"/>
          <w:szCs w:val="21"/>
        </w:rPr>
        <w:t>“):</w:t>
      </w:r>
    </w:p>
    <w:p w14:paraId="28F42FF5" w14:textId="77777777" w:rsidR="007478CF" w:rsidRPr="00C76938" w:rsidRDefault="007478CF" w:rsidP="007478CF">
      <w:pPr>
        <w:rPr>
          <w:rFonts w:ascii="Tahoma" w:hAnsi="Tahoma" w:cs="Tahoma"/>
          <w:sz w:val="21"/>
          <w:szCs w:val="21"/>
        </w:rPr>
      </w:pPr>
    </w:p>
    <w:p w14:paraId="3AE0977B" w14:textId="77777777" w:rsidR="00C708C0" w:rsidRPr="00C76938" w:rsidRDefault="00C708C0" w:rsidP="007478CF">
      <w:pPr>
        <w:jc w:val="center"/>
        <w:rPr>
          <w:rFonts w:ascii="Tahoma" w:hAnsi="Tahoma" w:cs="Tahoma"/>
          <w:sz w:val="21"/>
          <w:szCs w:val="21"/>
        </w:rPr>
      </w:pPr>
    </w:p>
    <w:p w14:paraId="55201C7A" w14:textId="77777777" w:rsidR="007478CF" w:rsidRPr="00C76938" w:rsidRDefault="007478CF" w:rsidP="007478CF">
      <w:pPr>
        <w:jc w:val="center"/>
        <w:rPr>
          <w:rFonts w:ascii="Tahoma" w:hAnsi="Tahoma" w:cs="Tahoma"/>
          <w:sz w:val="21"/>
          <w:szCs w:val="21"/>
        </w:rPr>
      </w:pPr>
      <w:r w:rsidRPr="00C76938">
        <w:rPr>
          <w:rFonts w:ascii="Tahoma" w:hAnsi="Tahoma" w:cs="Tahoma"/>
          <w:sz w:val="21"/>
          <w:szCs w:val="21"/>
        </w:rPr>
        <w:t>I.</w:t>
      </w:r>
    </w:p>
    <w:p w14:paraId="4BF16982" w14:textId="77777777" w:rsidR="007478CF" w:rsidRPr="00C76938" w:rsidRDefault="007478CF" w:rsidP="007478CF">
      <w:pPr>
        <w:jc w:val="center"/>
        <w:rPr>
          <w:rFonts w:ascii="Tahoma" w:hAnsi="Tahoma" w:cs="Tahoma"/>
          <w:b/>
          <w:sz w:val="21"/>
          <w:szCs w:val="21"/>
        </w:rPr>
      </w:pPr>
      <w:r w:rsidRPr="00C76938">
        <w:rPr>
          <w:rFonts w:ascii="Tahoma" w:hAnsi="Tahoma" w:cs="Tahoma"/>
          <w:b/>
          <w:sz w:val="21"/>
          <w:szCs w:val="21"/>
        </w:rPr>
        <w:t>Předmět smlouvy</w:t>
      </w:r>
    </w:p>
    <w:p w14:paraId="07697D5E" w14:textId="77777777" w:rsidR="007478CF" w:rsidRPr="00C76938" w:rsidRDefault="007478CF" w:rsidP="007478CF">
      <w:pPr>
        <w:jc w:val="center"/>
        <w:rPr>
          <w:rFonts w:ascii="Tahoma" w:hAnsi="Tahoma" w:cs="Tahoma"/>
          <w:sz w:val="21"/>
          <w:szCs w:val="21"/>
        </w:rPr>
      </w:pPr>
    </w:p>
    <w:p w14:paraId="74FB2A28" w14:textId="77777777" w:rsidR="007478CF" w:rsidRPr="00C76938" w:rsidRDefault="007478CF" w:rsidP="00201972">
      <w:pPr>
        <w:pStyle w:val="Zkladntextodsazen"/>
        <w:numPr>
          <w:ilvl w:val="0"/>
          <w:numId w:val="18"/>
        </w:numPr>
        <w:ind w:left="426"/>
        <w:rPr>
          <w:rFonts w:ascii="Tahoma" w:hAnsi="Tahoma" w:cs="Tahoma"/>
          <w:sz w:val="21"/>
          <w:szCs w:val="21"/>
        </w:rPr>
      </w:pPr>
      <w:r w:rsidRPr="00C76938">
        <w:rPr>
          <w:rFonts w:ascii="Tahoma" w:hAnsi="Tahoma" w:cs="Tahoma"/>
          <w:sz w:val="21"/>
          <w:szCs w:val="21"/>
        </w:rPr>
        <w:t xml:space="preserve">Zhotovitel se touto smlouvou zavazuje provést pro objednatele na svůj náklad a na své nebezpečí ve sjednané době toto dílo: </w:t>
      </w:r>
    </w:p>
    <w:p w14:paraId="628D2469" w14:textId="77777777" w:rsidR="004664CC" w:rsidRPr="00C76938" w:rsidRDefault="004664CC" w:rsidP="00201972">
      <w:pPr>
        <w:pStyle w:val="Zkladntextodsazen"/>
        <w:ind w:left="426" w:firstLine="0"/>
        <w:rPr>
          <w:rFonts w:ascii="Tahoma" w:hAnsi="Tahoma" w:cs="Tahoma"/>
          <w:sz w:val="21"/>
          <w:szCs w:val="21"/>
        </w:rPr>
      </w:pPr>
    </w:p>
    <w:p w14:paraId="5BBAAEED" w14:textId="77777777" w:rsidR="00C20E60" w:rsidRPr="00C76938" w:rsidRDefault="00D43F07" w:rsidP="004664CC">
      <w:pPr>
        <w:pStyle w:val="Zkladntextodsazen"/>
        <w:ind w:left="426" w:firstLine="0"/>
        <w:rPr>
          <w:rFonts w:ascii="Tahoma" w:hAnsi="Tahoma" w:cs="Tahoma"/>
          <w:noProof/>
          <w:sz w:val="21"/>
          <w:szCs w:val="21"/>
        </w:rPr>
      </w:pPr>
      <w:r w:rsidRPr="00C76938">
        <w:rPr>
          <w:rFonts w:ascii="Tahoma" w:hAnsi="Tahoma" w:cs="Tahoma"/>
          <w:sz w:val="21"/>
          <w:szCs w:val="21"/>
        </w:rPr>
        <w:t>Činnost o</w:t>
      </w:r>
      <w:r w:rsidR="004664CC" w:rsidRPr="00C76938">
        <w:rPr>
          <w:rFonts w:ascii="Tahoma" w:hAnsi="Tahoma" w:cs="Tahoma"/>
          <w:sz w:val="21"/>
          <w:szCs w:val="21"/>
        </w:rPr>
        <w:t>dborn</w:t>
      </w:r>
      <w:r w:rsidRPr="00C76938">
        <w:rPr>
          <w:rFonts w:ascii="Tahoma" w:hAnsi="Tahoma" w:cs="Tahoma"/>
          <w:sz w:val="21"/>
          <w:szCs w:val="21"/>
        </w:rPr>
        <w:t>ého</w:t>
      </w:r>
      <w:r w:rsidR="004664CC" w:rsidRPr="00C76938">
        <w:rPr>
          <w:rFonts w:ascii="Tahoma" w:hAnsi="Tahoma" w:cs="Tahoma"/>
          <w:sz w:val="21"/>
          <w:szCs w:val="21"/>
        </w:rPr>
        <w:t xml:space="preserve"> a metodick</w:t>
      </w:r>
      <w:r w:rsidRPr="00C76938">
        <w:rPr>
          <w:rFonts w:ascii="Tahoma" w:hAnsi="Tahoma" w:cs="Tahoma"/>
          <w:sz w:val="21"/>
          <w:szCs w:val="21"/>
        </w:rPr>
        <w:t>ého</w:t>
      </w:r>
      <w:r w:rsidR="004664CC" w:rsidRPr="00C76938">
        <w:rPr>
          <w:rFonts w:ascii="Tahoma" w:hAnsi="Tahoma" w:cs="Tahoma"/>
          <w:sz w:val="21"/>
          <w:szCs w:val="21"/>
        </w:rPr>
        <w:t xml:space="preserve"> garant</w:t>
      </w:r>
      <w:r w:rsidRPr="00C76938">
        <w:rPr>
          <w:rFonts w:ascii="Tahoma" w:hAnsi="Tahoma" w:cs="Tahoma"/>
          <w:sz w:val="21"/>
          <w:szCs w:val="21"/>
        </w:rPr>
        <w:t>a</w:t>
      </w:r>
      <w:r w:rsidR="004664CC" w:rsidRPr="00C76938">
        <w:rPr>
          <w:rFonts w:ascii="Tahoma" w:hAnsi="Tahoma" w:cs="Tahoma"/>
          <w:sz w:val="21"/>
          <w:szCs w:val="21"/>
        </w:rPr>
        <w:t xml:space="preserve"> pro tvorbu česko-německé publikace zaměřené na podporu přeshraniční profesní orientace v Euroregionu Nisa zpracovávané v rámci projektu </w:t>
      </w:r>
      <w:proofErr w:type="spellStart"/>
      <w:r w:rsidR="004664CC" w:rsidRPr="00C76938">
        <w:rPr>
          <w:rFonts w:ascii="Tahoma" w:hAnsi="Tahoma" w:cs="Tahoma"/>
          <w:sz w:val="21"/>
          <w:szCs w:val="21"/>
        </w:rPr>
        <w:t>Gemini</w:t>
      </w:r>
      <w:proofErr w:type="spellEnd"/>
      <w:r w:rsidR="004664CC" w:rsidRPr="00C76938">
        <w:rPr>
          <w:rFonts w:ascii="Tahoma" w:hAnsi="Tahoma" w:cs="Tahoma"/>
          <w:sz w:val="21"/>
          <w:szCs w:val="21"/>
        </w:rPr>
        <w:t xml:space="preserve"> - společná iniciativa pro česko-německý trh práce pomocí přeshraniční profesní orientace", číslo projektové žádosti: 100250925, projekt je financován z prostředků Evropské unie, z Programu spolupráce Česká republika - Svobodný stát Sasko 2014 </w:t>
      </w:r>
      <w:r w:rsidR="00CD20E7" w:rsidRPr="00C76938">
        <w:rPr>
          <w:rFonts w:ascii="Tahoma" w:hAnsi="Tahoma" w:cs="Tahoma"/>
          <w:sz w:val="21"/>
          <w:szCs w:val="21"/>
        </w:rPr>
        <w:t>–</w:t>
      </w:r>
      <w:r w:rsidR="004664CC" w:rsidRPr="00C76938">
        <w:rPr>
          <w:rFonts w:ascii="Tahoma" w:hAnsi="Tahoma" w:cs="Tahoma"/>
          <w:sz w:val="21"/>
          <w:szCs w:val="21"/>
        </w:rPr>
        <w:t xml:space="preserve"> 2020</w:t>
      </w:r>
      <w:r w:rsidR="00CD20E7" w:rsidRPr="00C76938">
        <w:rPr>
          <w:rFonts w:ascii="Tahoma" w:hAnsi="Tahoma" w:cs="Tahoma"/>
          <w:sz w:val="21"/>
          <w:szCs w:val="21"/>
        </w:rPr>
        <w:t xml:space="preserve">, </w:t>
      </w:r>
      <w:r w:rsidR="00CD20E7" w:rsidRPr="00C76938">
        <w:rPr>
          <w:rFonts w:ascii="Tahoma" w:hAnsi="Tahoma" w:cs="Tahoma"/>
          <w:noProof/>
          <w:sz w:val="21"/>
          <w:szCs w:val="21"/>
        </w:rPr>
        <w:t>to vše</w:t>
      </w:r>
      <w:r w:rsidR="00CD20E7" w:rsidRPr="00C76938">
        <w:rPr>
          <w:rFonts w:ascii="Tahoma" w:hAnsi="Tahoma" w:cs="Tahoma"/>
          <w:sz w:val="21"/>
          <w:szCs w:val="21"/>
        </w:rPr>
        <w:t xml:space="preserve"> v kvalitě a rozsahu stanoveném touto smlouvou</w:t>
      </w:r>
      <w:r w:rsidR="00CD20E7" w:rsidRPr="00C76938">
        <w:rPr>
          <w:rFonts w:ascii="Tahoma" w:hAnsi="Tahoma" w:cs="Tahoma"/>
          <w:b/>
          <w:sz w:val="21"/>
          <w:szCs w:val="21"/>
        </w:rPr>
        <w:t xml:space="preserve"> </w:t>
      </w:r>
      <w:r w:rsidR="00CD20E7" w:rsidRPr="00C76938">
        <w:rPr>
          <w:rFonts w:ascii="Tahoma" w:hAnsi="Tahoma" w:cs="Tahoma"/>
          <w:sz w:val="21"/>
          <w:szCs w:val="21"/>
        </w:rPr>
        <w:t>(dále jen „</w:t>
      </w:r>
      <w:r w:rsidR="00CD20E7" w:rsidRPr="00C76938">
        <w:rPr>
          <w:rFonts w:ascii="Tahoma" w:hAnsi="Tahoma" w:cs="Tahoma"/>
          <w:b/>
          <w:sz w:val="21"/>
          <w:szCs w:val="21"/>
        </w:rPr>
        <w:t>dílo</w:t>
      </w:r>
      <w:r w:rsidR="00CD20E7" w:rsidRPr="00C76938">
        <w:rPr>
          <w:rFonts w:ascii="Tahoma" w:hAnsi="Tahoma" w:cs="Tahoma"/>
          <w:sz w:val="21"/>
          <w:szCs w:val="21"/>
        </w:rPr>
        <w:t>“).</w:t>
      </w:r>
    </w:p>
    <w:p w14:paraId="23D5B1AF" w14:textId="77777777" w:rsidR="004664CC" w:rsidRPr="00C76938" w:rsidRDefault="00BA6594" w:rsidP="004664CC">
      <w:pPr>
        <w:pStyle w:val="Zkladntextodsazen"/>
        <w:ind w:left="426" w:firstLine="0"/>
        <w:rPr>
          <w:rFonts w:ascii="Tahoma" w:hAnsi="Tahoma" w:cs="Tahoma"/>
          <w:sz w:val="21"/>
          <w:szCs w:val="21"/>
        </w:rPr>
      </w:pPr>
      <w:r w:rsidRPr="00C76938">
        <w:rPr>
          <w:rFonts w:ascii="Tahoma" w:hAnsi="Tahoma" w:cs="Tahoma"/>
          <w:sz w:val="21"/>
          <w:szCs w:val="21"/>
        </w:rPr>
        <w:t xml:space="preserve">Dílem se rozumí </w:t>
      </w:r>
      <w:r w:rsidR="004664CC" w:rsidRPr="00C76938">
        <w:rPr>
          <w:rFonts w:ascii="Tahoma" w:hAnsi="Tahoma" w:cs="Tahoma"/>
          <w:sz w:val="21"/>
          <w:szCs w:val="21"/>
        </w:rPr>
        <w:t>odborn</w:t>
      </w:r>
      <w:r w:rsidR="00D43F07" w:rsidRPr="00C76938">
        <w:rPr>
          <w:rFonts w:ascii="Tahoma" w:hAnsi="Tahoma" w:cs="Tahoma"/>
          <w:sz w:val="21"/>
          <w:szCs w:val="21"/>
        </w:rPr>
        <w:t xml:space="preserve">é a metodické vedení při tvorbě publikace zaměřené na cílovou skupinu pedagogických pracovníků a multiplikátorů v oblasti profesní orientace a kariérového poradenství v příhraniční oblasti, dále </w:t>
      </w:r>
      <w:r w:rsidR="00C20E60" w:rsidRPr="00C76938">
        <w:rPr>
          <w:rFonts w:ascii="Tahoma" w:hAnsi="Tahoma" w:cs="Tahoma"/>
          <w:sz w:val="21"/>
          <w:szCs w:val="21"/>
        </w:rPr>
        <w:t xml:space="preserve">průběžné </w:t>
      </w:r>
      <w:r w:rsidR="00D43F07" w:rsidRPr="00C76938">
        <w:rPr>
          <w:rFonts w:ascii="Tahoma" w:hAnsi="Tahoma" w:cs="Tahoma"/>
          <w:sz w:val="21"/>
          <w:szCs w:val="21"/>
        </w:rPr>
        <w:t xml:space="preserve">připomínkování textu publikace a výsledné zhotovení </w:t>
      </w:r>
      <w:r w:rsidR="00C20E60" w:rsidRPr="00C76938">
        <w:rPr>
          <w:rFonts w:ascii="Tahoma" w:hAnsi="Tahoma" w:cs="Tahoma"/>
          <w:sz w:val="21"/>
          <w:szCs w:val="21"/>
        </w:rPr>
        <w:t xml:space="preserve">písemné </w:t>
      </w:r>
      <w:r w:rsidR="004664CC" w:rsidRPr="00C76938">
        <w:rPr>
          <w:rFonts w:ascii="Tahoma" w:hAnsi="Tahoma" w:cs="Tahoma"/>
          <w:sz w:val="21"/>
          <w:szCs w:val="21"/>
        </w:rPr>
        <w:t>recenze</w:t>
      </w:r>
      <w:r w:rsidRPr="00C76938">
        <w:rPr>
          <w:rFonts w:ascii="Tahoma" w:hAnsi="Tahoma" w:cs="Tahoma"/>
          <w:sz w:val="21"/>
          <w:szCs w:val="21"/>
        </w:rPr>
        <w:t>.</w:t>
      </w:r>
      <w:r w:rsidR="004664CC" w:rsidRPr="00C76938">
        <w:rPr>
          <w:rFonts w:ascii="Tahoma" w:hAnsi="Tahoma" w:cs="Tahoma"/>
          <w:sz w:val="21"/>
          <w:szCs w:val="21"/>
        </w:rPr>
        <w:t xml:space="preserve"> </w:t>
      </w:r>
      <w:r w:rsidRPr="00C76938">
        <w:rPr>
          <w:rFonts w:ascii="Tahoma" w:hAnsi="Tahoma" w:cs="Tahoma"/>
          <w:sz w:val="21"/>
          <w:szCs w:val="21"/>
        </w:rPr>
        <w:t>Dílo bude zpracován</w:t>
      </w:r>
      <w:r w:rsidR="00C52DAF" w:rsidRPr="00C76938">
        <w:rPr>
          <w:rFonts w:ascii="Tahoma" w:hAnsi="Tahoma" w:cs="Tahoma"/>
          <w:sz w:val="21"/>
          <w:szCs w:val="21"/>
        </w:rPr>
        <w:t>o</w:t>
      </w:r>
      <w:r w:rsidRPr="00C76938">
        <w:rPr>
          <w:rFonts w:ascii="Tahoma" w:hAnsi="Tahoma" w:cs="Tahoma"/>
          <w:sz w:val="21"/>
          <w:szCs w:val="21"/>
        </w:rPr>
        <w:t xml:space="preserve"> v</w:t>
      </w:r>
      <w:r w:rsidR="004664CC" w:rsidRPr="00C76938">
        <w:rPr>
          <w:rFonts w:ascii="Tahoma" w:hAnsi="Tahoma" w:cs="Tahoma"/>
          <w:sz w:val="21"/>
          <w:szCs w:val="21"/>
        </w:rPr>
        <w:t xml:space="preserve"> předpokládaném</w:t>
      </w:r>
      <w:r w:rsidRPr="00C76938">
        <w:rPr>
          <w:rFonts w:ascii="Tahoma" w:hAnsi="Tahoma" w:cs="Tahoma"/>
          <w:sz w:val="21"/>
          <w:szCs w:val="21"/>
        </w:rPr>
        <w:t xml:space="preserve"> rozsahu </w:t>
      </w:r>
      <w:r w:rsidR="00232543" w:rsidRPr="00C76938">
        <w:rPr>
          <w:rFonts w:ascii="Tahoma" w:hAnsi="Tahoma" w:cs="Tahoma"/>
          <w:sz w:val="21"/>
          <w:szCs w:val="21"/>
        </w:rPr>
        <w:t xml:space="preserve">min. </w:t>
      </w:r>
      <w:r w:rsidR="00A37927" w:rsidRPr="00C76938">
        <w:rPr>
          <w:rFonts w:ascii="Tahoma" w:hAnsi="Tahoma" w:cs="Tahoma"/>
          <w:sz w:val="21"/>
          <w:szCs w:val="21"/>
        </w:rPr>
        <w:t>80</w:t>
      </w:r>
      <w:r w:rsidR="009A20DD" w:rsidRPr="00C76938">
        <w:rPr>
          <w:rFonts w:ascii="Tahoma" w:hAnsi="Tahoma" w:cs="Tahoma"/>
          <w:sz w:val="21"/>
          <w:szCs w:val="21"/>
        </w:rPr>
        <w:t xml:space="preserve"> hodin. </w:t>
      </w:r>
    </w:p>
    <w:p w14:paraId="580E5C84" w14:textId="77777777" w:rsidR="007478CF" w:rsidRPr="00C76938" w:rsidRDefault="007478CF" w:rsidP="004664CC">
      <w:pPr>
        <w:pStyle w:val="Zkladntextodsazen"/>
        <w:numPr>
          <w:ilvl w:val="0"/>
          <w:numId w:val="18"/>
        </w:numPr>
        <w:ind w:left="426"/>
        <w:rPr>
          <w:rFonts w:ascii="Tahoma" w:hAnsi="Tahoma" w:cs="Tahoma"/>
          <w:sz w:val="21"/>
          <w:szCs w:val="21"/>
        </w:rPr>
      </w:pPr>
      <w:r w:rsidRPr="00C76938">
        <w:rPr>
          <w:rFonts w:ascii="Tahoma" w:hAnsi="Tahoma" w:cs="Tahoma"/>
          <w:sz w:val="21"/>
          <w:szCs w:val="21"/>
        </w:rPr>
        <w:t>Objednatel se zavazuje zaplatit zhotoviteli za provedení díla níže stanovenou cenu</w:t>
      </w:r>
      <w:r w:rsidR="00073397" w:rsidRPr="00C76938">
        <w:rPr>
          <w:rFonts w:ascii="Tahoma" w:hAnsi="Tahoma" w:cs="Tahoma"/>
          <w:sz w:val="21"/>
          <w:szCs w:val="21"/>
        </w:rPr>
        <w:t xml:space="preserve"> a dílo převzít</w:t>
      </w:r>
      <w:r w:rsidRPr="00C76938">
        <w:rPr>
          <w:rFonts w:ascii="Tahoma" w:hAnsi="Tahoma" w:cs="Tahoma"/>
          <w:sz w:val="21"/>
          <w:szCs w:val="21"/>
        </w:rPr>
        <w:t>.</w:t>
      </w:r>
    </w:p>
    <w:p w14:paraId="3A001AE8" w14:textId="77777777" w:rsidR="007478CF" w:rsidRPr="00C76938" w:rsidRDefault="007478CF" w:rsidP="00784FB5">
      <w:pPr>
        <w:pStyle w:val="Zkladntextodsazen"/>
        <w:numPr>
          <w:ilvl w:val="0"/>
          <w:numId w:val="18"/>
        </w:numPr>
        <w:ind w:left="426"/>
        <w:rPr>
          <w:rFonts w:ascii="Tahoma" w:hAnsi="Tahoma" w:cs="Tahoma"/>
          <w:sz w:val="21"/>
          <w:szCs w:val="21"/>
        </w:rPr>
      </w:pPr>
      <w:r w:rsidRPr="00C76938">
        <w:rPr>
          <w:rFonts w:ascii="Tahoma" w:hAnsi="Tahoma" w:cs="Tahoma"/>
          <w:sz w:val="21"/>
          <w:szCs w:val="21"/>
        </w:rPr>
        <w:t xml:space="preserve">Strany si tímto ujednaly, že vlastnické právo k předmětu díla přechází ze zhotovitele na objednatele dnem předání a převzetí díla na místě předání dle článku </w:t>
      </w:r>
      <w:r w:rsidR="00F853F0" w:rsidRPr="00C76938">
        <w:rPr>
          <w:rFonts w:ascii="Tahoma" w:hAnsi="Tahoma" w:cs="Tahoma"/>
          <w:sz w:val="21"/>
          <w:szCs w:val="21"/>
        </w:rPr>
        <w:t>Předání a provedení díla</w:t>
      </w:r>
      <w:r w:rsidRPr="00C76938">
        <w:rPr>
          <w:rFonts w:ascii="Tahoma" w:hAnsi="Tahoma" w:cs="Tahoma"/>
          <w:sz w:val="21"/>
          <w:szCs w:val="21"/>
        </w:rPr>
        <w:t>.</w:t>
      </w:r>
    </w:p>
    <w:p w14:paraId="3114FFCA" w14:textId="77777777" w:rsidR="00E33965" w:rsidRPr="00C76938" w:rsidRDefault="00E33965" w:rsidP="00784FB5">
      <w:pPr>
        <w:pStyle w:val="Zkladntextodsazen"/>
        <w:numPr>
          <w:ilvl w:val="0"/>
          <w:numId w:val="18"/>
        </w:numPr>
        <w:ind w:left="426"/>
        <w:rPr>
          <w:rFonts w:ascii="Tahoma" w:hAnsi="Tahoma" w:cs="Tahoma"/>
          <w:sz w:val="21"/>
          <w:szCs w:val="21"/>
        </w:rPr>
      </w:pPr>
      <w:r w:rsidRPr="00C76938">
        <w:rPr>
          <w:rFonts w:ascii="Tahoma" w:hAnsi="Tahoma" w:cs="Tahoma"/>
          <w:sz w:val="21"/>
          <w:szCs w:val="21"/>
        </w:rPr>
        <w:t xml:space="preserve">Vznikne-li v rámci zadaného díla řešení </w:t>
      </w:r>
      <w:proofErr w:type="spellStart"/>
      <w:r w:rsidRPr="00C76938">
        <w:rPr>
          <w:rFonts w:ascii="Tahoma" w:hAnsi="Tahoma" w:cs="Tahoma"/>
          <w:sz w:val="21"/>
          <w:szCs w:val="21"/>
        </w:rPr>
        <w:t>chránitelné</w:t>
      </w:r>
      <w:proofErr w:type="spellEnd"/>
      <w:r w:rsidRPr="00C76938">
        <w:rPr>
          <w:rFonts w:ascii="Tahoma" w:hAnsi="Tahoma" w:cs="Tahoma"/>
          <w:sz w:val="21"/>
          <w:szCs w:val="21"/>
        </w:rPr>
        <w:t xml:space="preserve"> </w:t>
      </w:r>
      <w:r w:rsidR="00BA6594" w:rsidRPr="00C76938">
        <w:rPr>
          <w:rFonts w:ascii="Tahoma" w:hAnsi="Tahoma" w:cs="Tahoma"/>
          <w:sz w:val="21"/>
          <w:szCs w:val="21"/>
        </w:rPr>
        <w:t>průmyslově právní</w:t>
      </w:r>
      <w:r w:rsidRPr="00C76938">
        <w:rPr>
          <w:rFonts w:ascii="Tahoma" w:hAnsi="Tahoma" w:cs="Tahoma"/>
          <w:sz w:val="21"/>
          <w:szCs w:val="21"/>
        </w:rPr>
        <w:t xml:space="preserve"> ochranou (dále jen „řešení“), je zhotovitel oprávněn podat u příslušného </w:t>
      </w:r>
      <w:r w:rsidR="00BA6594" w:rsidRPr="00C76938">
        <w:rPr>
          <w:rFonts w:ascii="Tahoma" w:hAnsi="Tahoma" w:cs="Tahoma"/>
          <w:sz w:val="21"/>
          <w:szCs w:val="21"/>
        </w:rPr>
        <w:t>průmyslově právního</w:t>
      </w:r>
      <w:r w:rsidRPr="00C76938">
        <w:rPr>
          <w:rFonts w:ascii="Tahoma" w:hAnsi="Tahoma" w:cs="Tahoma"/>
          <w:sz w:val="21"/>
          <w:szCs w:val="21"/>
        </w:rPr>
        <w:t xml:space="preserve"> orgánu přihlášku řešení, s tím že jako původci budou uvedeni zaměstnanci zhotovitele a přihlašovatel resp. vlastník řešení zhotovitel. Smluvní strany se zavazují do doby poskytnutí ochrany chránit řešení jako know-how. Objednatel je </w:t>
      </w:r>
      <w:r w:rsidRPr="00C76938">
        <w:rPr>
          <w:rFonts w:ascii="Tahoma" w:hAnsi="Tahoma" w:cs="Tahoma"/>
          <w:sz w:val="21"/>
          <w:szCs w:val="21"/>
        </w:rPr>
        <w:lastRenderedPageBreak/>
        <w:t>oprávněn toto řešení užívat v souladu a k účelům stanoveným touto smlouvou. Zhotovitel je oprávněn řešení poskytnout i jiným osobám než objednateli resp. sám jej dále užívat k výukovým, vědeckým a, nesmí však zasáhnout do oprávněných zájmů objednatele. Zhotovitel má vždy nevýlučné bezplatné právo řešení využívat v rámci výzkumných, vědeckých a pedagogických aktivit a užít řešení pro předání do Rejstříku informací o výsledcích (RIV).</w:t>
      </w:r>
    </w:p>
    <w:p w14:paraId="0DA5A321" w14:textId="77777777" w:rsidR="007478CF" w:rsidRPr="00C76938" w:rsidRDefault="007478CF" w:rsidP="007478CF">
      <w:pPr>
        <w:jc w:val="both"/>
        <w:rPr>
          <w:rFonts w:ascii="Tahoma" w:hAnsi="Tahoma" w:cs="Tahoma"/>
          <w:b/>
          <w:sz w:val="21"/>
          <w:szCs w:val="21"/>
        </w:rPr>
      </w:pPr>
    </w:p>
    <w:p w14:paraId="266FEC0D" w14:textId="77777777" w:rsidR="007478CF" w:rsidRPr="00C76938" w:rsidRDefault="007478CF" w:rsidP="007478CF">
      <w:pPr>
        <w:jc w:val="center"/>
        <w:rPr>
          <w:rFonts w:ascii="Tahoma" w:hAnsi="Tahoma" w:cs="Tahoma"/>
          <w:sz w:val="21"/>
          <w:szCs w:val="21"/>
        </w:rPr>
      </w:pPr>
      <w:r w:rsidRPr="00C76938">
        <w:rPr>
          <w:rFonts w:ascii="Tahoma" w:hAnsi="Tahoma" w:cs="Tahoma"/>
          <w:sz w:val="21"/>
          <w:szCs w:val="21"/>
        </w:rPr>
        <w:t>II.</w:t>
      </w:r>
    </w:p>
    <w:p w14:paraId="2EBF7801" w14:textId="77777777" w:rsidR="007478CF" w:rsidRPr="00C76938" w:rsidRDefault="007478CF" w:rsidP="001613FB">
      <w:pPr>
        <w:pStyle w:val="Nadpis1"/>
        <w:spacing w:before="0"/>
        <w:jc w:val="center"/>
        <w:rPr>
          <w:rFonts w:ascii="Tahoma" w:hAnsi="Tahoma" w:cs="Tahoma"/>
          <w:color w:val="auto"/>
          <w:sz w:val="21"/>
          <w:szCs w:val="21"/>
        </w:rPr>
      </w:pPr>
      <w:r w:rsidRPr="00C76938">
        <w:rPr>
          <w:rFonts w:ascii="Tahoma" w:hAnsi="Tahoma" w:cs="Tahoma"/>
          <w:color w:val="auto"/>
          <w:sz w:val="21"/>
          <w:szCs w:val="21"/>
        </w:rPr>
        <w:t>Cena díla a platební podmínky</w:t>
      </w:r>
    </w:p>
    <w:p w14:paraId="026B8A92" w14:textId="77777777" w:rsidR="007478CF" w:rsidRPr="00C76938" w:rsidRDefault="007478CF" w:rsidP="007478CF">
      <w:pPr>
        <w:rPr>
          <w:rFonts w:ascii="Tahoma" w:hAnsi="Tahoma" w:cs="Tahoma"/>
          <w:sz w:val="21"/>
          <w:szCs w:val="21"/>
        </w:rPr>
      </w:pPr>
    </w:p>
    <w:p w14:paraId="72AFAC19" w14:textId="77777777" w:rsidR="00E33965" w:rsidRPr="00C76938" w:rsidRDefault="007478CF" w:rsidP="00910CAF">
      <w:pPr>
        <w:numPr>
          <w:ilvl w:val="0"/>
          <w:numId w:val="4"/>
        </w:numPr>
        <w:ind w:left="426"/>
        <w:jc w:val="both"/>
        <w:rPr>
          <w:rFonts w:ascii="Tahoma" w:hAnsi="Tahoma" w:cs="Tahoma"/>
          <w:sz w:val="21"/>
          <w:szCs w:val="21"/>
        </w:rPr>
      </w:pPr>
      <w:r w:rsidRPr="00C76938">
        <w:rPr>
          <w:rFonts w:ascii="Tahoma" w:hAnsi="Tahoma" w:cs="Tahoma"/>
          <w:sz w:val="21"/>
          <w:szCs w:val="21"/>
        </w:rPr>
        <w:t xml:space="preserve">Objednatel je povinen zhotoviteli zaplatit cenu díla ve výši </w:t>
      </w:r>
      <w:r w:rsidR="004664CC" w:rsidRPr="00C76938">
        <w:rPr>
          <w:rFonts w:ascii="Tahoma" w:hAnsi="Tahoma" w:cs="Tahoma"/>
          <w:sz w:val="21"/>
          <w:szCs w:val="21"/>
        </w:rPr>
        <w:t>2</w:t>
      </w:r>
      <w:r w:rsidR="00A37927" w:rsidRPr="00C76938">
        <w:rPr>
          <w:rFonts w:ascii="Tahoma" w:hAnsi="Tahoma" w:cs="Tahoma"/>
          <w:sz w:val="21"/>
          <w:szCs w:val="21"/>
        </w:rPr>
        <w:t>4</w:t>
      </w:r>
      <w:r w:rsidR="00784FB5" w:rsidRPr="00C76938">
        <w:rPr>
          <w:rFonts w:ascii="Tahoma" w:hAnsi="Tahoma" w:cs="Tahoma"/>
          <w:sz w:val="21"/>
          <w:szCs w:val="21"/>
        </w:rPr>
        <w:t>.</w:t>
      </w:r>
      <w:r w:rsidR="004664CC" w:rsidRPr="00C76938">
        <w:rPr>
          <w:rFonts w:ascii="Tahoma" w:hAnsi="Tahoma" w:cs="Tahoma"/>
          <w:sz w:val="21"/>
          <w:szCs w:val="21"/>
        </w:rPr>
        <w:t>000</w:t>
      </w:r>
      <w:r w:rsidR="00784FB5" w:rsidRPr="00C76938">
        <w:rPr>
          <w:rFonts w:ascii="Tahoma" w:hAnsi="Tahoma" w:cs="Tahoma"/>
          <w:sz w:val="21"/>
          <w:szCs w:val="21"/>
        </w:rPr>
        <w:t>,</w:t>
      </w:r>
      <w:r w:rsidR="004664CC" w:rsidRPr="00C76938">
        <w:rPr>
          <w:rFonts w:ascii="Tahoma" w:hAnsi="Tahoma" w:cs="Tahoma"/>
          <w:sz w:val="21"/>
          <w:szCs w:val="21"/>
        </w:rPr>
        <w:t>-</w:t>
      </w:r>
      <w:r w:rsidR="00665E13" w:rsidRPr="00C76938">
        <w:rPr>
          <w:rFonts w:ascii="Tahoma" w:hAnsi="Tahoma" w:cs="Tahoma"/>
          <w:sz w:val="21"/>
          <w:szCs w:val="21"/>
        </w:rPr>
        <w:t xml:space="preserve"> </w:t>
      </w:r>
      <w:r w:rsidRPr="00C76938">
        <w:rPr>
          <w:rFonts w:ascii="Tahoma" w:hAnsi="Tahoma" w:cs="Tahoma"/>
          <w:sz w:val="21"/>
          <w:szCs w:val="21"/>
        </w:rPr>
        <w:t xml:space="preserve">Kč </w:t>
      </w:r>
      <w:r w:rsidR="00032829" w:rsidRPr="00C76938">
        <w:rPr>
          <w:rFonts w:ascii="Tahoma" w:hAnsi="Tahoma" w:cs="Tahoma"/>
          <w:sz w:val="21"/>
          <w:szCs w:val="21"/>
        </w:rPr>
        <w:t>bez DPH</w:t>
      </w:r>
      <w:r w:rsidRPr="00C76938">
        <w:rPr>
          <w:rFonts w:ascii="Tahoma" w:hAnsi="Tahoma" w:cs="Tahoma"/>
          <w:sz w:val="21"/>
          <w:szCs w:val="21"/>
        </w:rPr>
        <w:t>.</w:t>
      </w:r>
      <w:r w:rsidR="00A935FB" w:rsidRPr="00C76938">
        <w:rPr>
          <w:rFonts w:ascii="Tahoma" w:hAnsi="Tahoma" w:cs="Tahoma"/>
          <w:sz w:val="21"/>
          <w:szCs w:val="21"/>
        </w:rPr>
        <w:t xml:space="preserve"> </w:t>
      </w:r>
      <w:r w:rsidR="00032829" w:rsidRPr="00C76938">
        <w:rPr>
          <w:rFonts w:ascii="Tahoma" w:hAnsi="Tahoma" w:cs="Tahoma"/>
          <w:sz w:val="21"/>
          <w:szCs w:val="21"/>
        </w:rPr>
        <w:t xml:space="preserve">DPH činí </w:t>
      </w:r>
      <w:r w:rsidR="00163737" w:rsidRPr="00C76938">
        <w:rPr>
          <w:rFonts w:ascii="Tahoma" w:hAnsi="Tahoma" w:cs="Tahoma"/>
          <w:sz w:val="21"/>
          <w:szCs w:val="21"/>
        </w:rPr>
        <w:t>21%</w:t>
      </w:r>
      <w:r w:rsidR="00032829" w:rsidRPr="00C76938">
        <w:rPr>
          <w:rFonts w:ascii="Tahoma" w:hAnsi="Tahoma" w:cs="Tahoma"/>
          <w:sz w:val="21"/>
          <w:szCs w:val="21"/>
        </w:rPr>
        <w:t xml:space="preserve">. Cena díla s DPH činí </w:t>
      </w:r>
      <w:r w:rsidR="009302E2" w:rsidRPr="00C76938">
        <w:rPr>
          <w:rFonts w:ascii="Tahoma" w:hAnsi="Tahoma" w:cs="Tahoma"/>
          <w:sz w:val="21"/>
          <w:szCs w:val="21"/>
        </w:rPr>
        <w:t>2</w:t>
      </w:r>
      <w:r w:rsidR="00A37927" w:rsidRPr="00C76938">
        <w:rPr>
          <w:rFonts w:ascii="Tahoma" w:hAnsi="Tahoma" w:cs="Tahoma"/>
          <w:sz w:val="21"/>
          <w:szCs w:val="21"/>
        </w:rPr>
        <w:t>9.040</w:t>
      </w:r>
      <w:r w:rsidR="00784FB5" w:rsidRPr="00C76938">
        <w:rPr>
          <w:rFonts w:ascii="Tahoma" w:hAnsi="Tahoma" w:cs="Tahoma"/>
          <w:sz w:val="21"/>
          <w:szCs w:val="21"/>
        </w:rPr>
        <w:t xml:space="preserve">,- </w:t>
      </w:r>
      <w:r w:rsidR="00032829" w:rsidRPr="00C76938">
        <w:rPr>
          <w:rFonts w:ascii="Tahoma" w:hAnsi="Tahoma" w:cs="Tahoma"/>
          <w:sz w:val="21"/>
          <w:szCs w:val="21"/>
        </w:rPr>
        <w:t>Kč. DPH bude účtována v souladu s účinnými právními předpisy.</w:t>
      </w:r>
      <w:r w:rsidR="002A33D7" w:rsidRPr="00C76938">
        <w:rPr>
          <w:rFonts w:ascii="Tahoma" w:hAnsi="Tahoma" w:cs="Tahoma"/>
          <w:sz w:val="21"/>
          <w:szCs w:val="21"/>
        </w:rPr>
        <w:t xml:space="preserve"> </w:t>
      </w:r>
    </w:p>
    <w:p w14:paraId="4E1193CC" w14:textId="77777777" w:rsidR="00933184" w:rsidRPr="00C76938" w:rsidRDefault="00E33965" w:rsidP="00E33965">
      <w:pPr>
        <w:numPr>
          <w:ilvl w:val="0"/>
          <w:numId w:val="4"/>
        </w:numPr>
        <w:ind w:left="426"/>
        <w:rPr>
          <w:rFonts w:ascii="Tahoma" w:hAnsi="Tahoma" w:cs="Tahoma"/>
          <w:sz w:val="21"/>
          <w:szCs w:val="21"/>
        </w:rPr>
      </w:pPr>
      <w:r w:rsidRPr="00C76938">
        <w:rPr>
          <w:rFonts w:ascii="Tahoma" w:hAnsi="Tahoma" w:cs="Tahoma"/>
          <w:sz w:val="21"/>
          <w:szCs w:val="21"/>
        </w:rPr>
        <w:t xml:space="preserve">Platba ceny za dílo bude objednatelem provedena </w:t>
      </w:r>
      <w:r w:rsidR="00933184" w:rsidRPr="00C76938">
        <w:rPr>
          <w:rFonts w:ascii="Tahoma" w:hAnsi="Tahoma" w:cs="Tahoma"/>
          <w:sz w:val="21"/>
          <w:szCs w:val="21"/>
        </w:rPr>
        <w:t>ve dvou splátkách, a to v následujícím režimu:</w:t>
      </w:r>
    </w:p>
    <w:p w14:paraId="6D3AB1C5" w14:textId="77777777" w:rsidR="00933184" w:rsidRPr="00C76938" w:rsidRDefault="00933184" w:rsidP="00933184">
      <w:pPr>
        <w:ind w:left="426"/>
        <w:rPr>
          <w:rFonts w:ascii="Tahoma" w:hAnsi="Tahoma" w:cs="Tahoma"/>
          <w:sz w:val="21"/>
          <w:szCs w:val="21"/>
        </w:rPr>
      </w:pPr>
    </w:p>
    <w:p w14:paraId="096959AE" w14:textId="1DD40E5D" w:rsidR="00933184" w:rsidRPr="00C76938" w:rsidRDefault="00933184" w:rsidP="00933184">
      <w:pPr>
        <w:pStyle w:val="Odstavecseseznamem"/>
        <w:numPr>
          <w:ilvl w:val="0"/>
          <w:numId w:val="21"/>
        </w:numPr>
        <w:rPr>
          <w:rFonts w:ascii="Tahoma" w:hAnsi="Tahoma" w:cs="Tahoma"/>
          <w:sz w:val="21"/>
          <w:szCs w:val="21"/>
        </w:rPr>
      </w:pPr>
      <w:r w:rsidRPr="00C76938">
        <w:rPr>
          <w:rFonts w:ascii="Tahoma" w:hAnsi="Tahoma" w:cs="Tahoma"/>
          <w:sz w:val="21"/>
          <w:szCs w:val="21"/>
        </w:rPr>
        <w:t>splátka ve výši 50 % ceny díla v průběhu metodických konzultací k 30. září 2018;</w:t>
      </w:r>
    </w:p>
    <w:p w14:paraId="5463FAF5" w14:textId="2AAF3013" w:rsidR="00933184" w:rsidRPr="00C76938" w:rsidRDefault="00933184" w:rsidP="00933184">
      <w:pPr>
        <w:pStyle w:val="Odstavecseseznamem"/>
        <w:numPr>
          <w:ilvl w:val="0"/>
          <w:numId w:val="21"/>
        </w:numPr>
        <w:rPr>
          <w:rFonts w:ascii="Tahoma" w:hAnsi="Tahoma" w:cs="Tahoma"/>
          <w:sz w:val="21"/>
          <w:szCs w:val="21"/>
        </w:rPr>
      </w:pPr>
      <w:r w:rsidRPr="00C76938">
        <w:rPr>
          <w:rFonts w:ascii="Tahoma" w:hAnsi="Tahoma" w:cs="Tahoma"/>
          <w:sz w:val="21"/>
          <w:szCs w:val="21"/>
        </w:rPr>
        <w:t xml:space="preserve">splátka ve výši 50 % ceny díla </w:t>
      </w:r>
      <w:r w:rsidR="00E33965" w:rsidRPr="00C76938">
        <w:rPr>
          <w:rFonts w:ascii="Tahoma" w:hAnsi="Tahoma" w:cs="Tahoma"/>
          <w:sz w:val="21"/>
          <w:szCs w:val="21"/>
        </w:rPr>
        <w:t xml:space="preserve">po řádném předání díla </w:t>
      </w:r>
      <w:r w:rsidRPr="00C76938">
        <w:rPr>
          <w:rFonts w:ascii="Tahoma" w:hAnsi="Tahoma" w:cs="Tahoma"/>
          <w:sz w:val="21"/>
          <w:szCs w:val="21"/>
        </w:rPr>
        <w:t>k 30. březnu 2019.</w:t>
      </w:r>
    </w:p>
    <w:p w14:paraId="1F517699" w14:textId="77777777" w:rsidR="00933184" w:rsidRPr="00C76938" w:rsidRDefault="00933184" w:rsidP="00933184">
      <w:pPr>
        <w:ind w:left="426"/>
        <w:rPr>
          <w:rFonts w:ascii="Tahoma" w:hAnsi="Tahoma" w:cs="Tahoma"/>
          <w:sz w:val="21"/>
          <w:szCs w:val="21"/>
        </w:rPr>
      </w:pPr>
    </w:p>
    <w:p w14:paraId="586A299A" w14:textId="133F7BFD" w:rsidR="007478CF" w:rsidRPr="00C76938" w:rsidRDefault="00933184" w:rsidP="00933184">
      <w:pPr>
        <w:numPr>
          <w:ilvl w:val="0"/>
          <w:numId w:val="4"/>
        </w:numPr>
        <w:ind w:left="426"/>
        <w:rPr>
          <w:rFonts w:ascii="Tahoma" w:hAnsi="Tahoma" w:cs="Tahoma"/>
          <w:sz w:val="21"/>
          <w:szCs w:val="21"/>
        </w:rPr>
      </w:pPr>
      <w:r w:rsidRPr="00C76938">
        <w:rPr>
          <w:rFonts w:ascii="Tahoma" w:hAnsi="Tahoma" w:cs="Tahoma"/>
          <w:sz w:val="21"/>
          <w:szCs w:val="21"/>
        </w:rPr>
        <w:t xml:space="preserve">Obě platby budou provedeny </w:t>
      </w:r>
      <w:r w:rsidR="00E33965" w:rsidRPr="00C76938">
        <w:rPr>
          <w:rFonts w:ascii="Tahoma" w:hAnsi="Tahoma" w:cs="Tahoma"/>
          <w:sz w:val="21"/>
          <w:szCs w:val="21"/>
        </w:rPr>
        <w:t>bezhotovostně na účet zhotovitele na základě faktury vystavené zhotovitelem doručené objednateli se splatností čtrnáct (14) dnů ode dne doručení.</w:t>
      </w:r>
    </w:p>
    <w:p w14:paraId="7BCAE6B6" w14:textId="77777777" w:rsidR="00C708C0" w:rsidRPr="00C76938" w:rsidRDefault="00C708C0" w:rsidP="00910CAF">
      <w:pPr>
        <w:ind w:left="426"/>
        <w:rPr>
          <w:rFonts w:ascii="Tahoma" w:hAnsi="Tahoma" w:cs="Tahoma"/>
          <w:sz w:val="21"/>
          <w:szCs w:val="21"/>
        </w:rPr>
      </w:pPr>
    </w:p>
    <w:p w14:paraId="3201D84B" w14:textId="77777777" w:rsidR="007478CF" w:rsidRPr="00C76938" w:rsidRDefault="007478CF" w:rsidP="007478CF">
      <w:pPr>
        <w:jc w:val="center"/>
        <w:rPr>
          <w:rFonts w:ascii="Tahoma" w:hAnsi="Tahoma" w:cs="Tahoma"/>
          <w:sz w:val="21"/>
          <w:szCs w:val="21"/>
        </w:rPr>
      </w:pPr>
      <w:r w:rsidRPr="00C76938">
        <w:rPr>
          <w:rFonts w:ascii="Tahoma" w:hAnsi="Tahoma" w:cs="Tahoma"/>
          <w:sz w:val="21"/>
          <w:szCs w:val="21"/>
        </w:rPr>
        <w:t>III.</w:t>
      </w:r>
    </w:p>
    <w:p w14:paraId="0BD3789C" w14:textId="77777777" w:rsidR="007478CF" w:rsidRPr="00C76938" w:rsidRDefault="00E33965" w:rsidP="007478CF">
      <w:pPr>
        <w:jc w:val="center"/>
        <w:rPr>
          <w:rFonts w:ascii="Tahoma" w:hAnsi="Tahoma" w:cs="Tahoma"/>
          <w:b/>
          <w:sz w:val="21"/>
          <w:szCs w:val="21"/>
        </w:rPr>
      </w:pPr>
      <w:r w:rsidRPr="00C76938">
        <w:rPr>
          <w:rFonts w:ascii="Tahoma" w:hAnsi="Tahoma" w:cs="Tahoma"/>
          <w:b/>
          <w:sz w:val="21"/>
          <w:szCs w:val="21"/>
        </w:rPr>
        <w:t>Doba plnění</w:t>
      </w:r>
    </w:p>
    <w:p w14:paraId="4AC6B776" w14:textId="77777777" w:rsidR="007478CF" w:rsidRPr="00C76938" w:rsidRDefault="007478CF" w:rsidP="007478CF">
      <w:pPr>
        <w:jc w:val="center"/>
        <w:rPr>
          <w:rFonts w:ascii="Tahoma" w:hAnsi="Tahoma" w:cs="Tahoma"/>
          <w:sz w:val="21"/>
          <w:szCs w:val="21"/>
        </w:rPr>
      </w:pPr>
    </w:p>
    <w:p w14:paraId="44790BF3" w14:textId="3C1F972C" w:rsidR="007478CF" w:rsidRPr="00C76938" w:rsidRDefault="007478CF" w:rsidP="002F181E">
      <w:pPr>
        <w:ind w:left="426"/>
        <w:jc w:val="both"/>
        <w:rPr>
          <w:rFonts w:ascii="Tahoma" w:hAnsi="Tahoma" w:cs="Tahoma"/>
          <w:sz w:val="21"/>
          <w:szCs w:val="21"/>
        </w:rPr>
      </w:pPr>
      <w:r w:rsidRPr="00C76938">
        <w:rPr>
          <w:rFonts w:ascii="Tahoma" w:hAnsi="Tahoma" w:cs="Tahoma"/>
          <w:sz w:val="21"/>
          <w:szCs w:val="21"/>
        </w:rPr>
        <w:t xml:space="preserve">Zhotovitel se zavazuje </w:t>
      </w:r>
      <w:r w:rsidR="00E84D55" w:rsidRPr="00C76938">
        <w:rPr>
          <w:rFonts w:ascii="Tahoma" w:hAnsi="Tahoma" w:cs="Tahoma"/>
          <w:sz w:val="21"/>
          <w:szCs w:val="21"/>
        </w:rPr>
        <w:t xml:space="preserve">provést </w:t>
      </w:r>
      <w:r w:rsidRPr="00C76938">
        <w:rPr>
          <w:rFonts w:ascii="Tahoma" w:hAnsi="Tahoma" w:cs="Tahoma"/>
          <w:sz w:val="21"/>
          <w:szCs w:val="21"/>
        </w:rPr>
        <w:t xml:space="preserve">dílo specifikované v článku Předmět smlouvy </w:t>
      </w:r>
      <w:r w:rsidR="009302E2" w:rsidRPr="00C76938">
        <w:rPr>
          <w:rFonts w:ascii="Tahoma" w:hAnsi="Tahoma" w:cs="Tahoma"/>
          <w:sz w:val="21"/>
          <w:szCs w:val="21"/>
        </w:rPr>
        <w:t xml:space="preserve">v období od </w:t>
      </w:r>
      <w:r w:rsidR="00424B7F">
        <w:rPr>
          <w:rFonts w:ascii="Tahoma" w:hAnsi="Tahoma" w:cs="Tahoma"/>
          <w:sz w:val="21"/>
          <w:szCs w:val="21"/>
        </w:rPr>
        <w:t>30</w:t>
      </w:r>
      <w:r w:rsidR="009302E2" w:rsidRPr="00C76938">
        <w:rPr>
          <w:rFonts w:ascii="Tahoma" w:hAnsi="Tahoma" w:cs="Tahoma"/>
          <w:sz w:val="21"/>
          <w:szCs w:val="21"/>
        </w:rPr>
        <w:t>. dubna 2018 do 30. března 2019</w:t>
      </w:r>
      <w:r w:rsidR="00073EC2" w:rsidRPr="00C76938">
        <w:rPr>
          <w:rFonts w:ascii="Tahoma" w:hAnsi="Tahoma" w:cs="Tahoma"/>
          <w:sz w:val="21"/>
          <w:szCs w:val="21"/>
        </w:rPr>
        <w:t xml:space="preserve">. </w:t>
      </w:r>
    </w:p>
    <w:p w14:paraId="72CC3A32" w14:textId="77777777" w:rsidR="007478CF" w:rsidRPr="00C76938" w:rsidRDefault="007478CF" w:rsidP="007478CF">
      <w:pPr>
        <w:ind w:firstLine="708"/>
        <w:jc w:val="both"/>
        <w:rPr>
          <w:rFonts w:ascii="Tahoma" w:hAnsi="Tahoma" w:cs="Tahoma"/>
          <w:sz w:val="21"/>
          <w:szCs w:val="21"/>
        </w:rPr>
      </w:pPr>
    </w:p>
    <w:p w14:paraId="1FE196F6" w14:textId="77777777" w:rsidR="007478CF" w:rsidRPr="00C76938" w:rsidRDefault="007478CF" w:rsidP="007478CF">
      <w:pPr>
        <w:jc w:val="center"/>
        <w:rPr>
          <w:rFonts w:ascii="Tahoma" w:hAnsi="Tahoma" w:cs="Tahoma"/>
          <w:sz w:val="21"/>
          <w:szCs w:val="21"/>
        </w:rPr>
      </w:pPr>
      <w:r w:rsidRPr="00C76938">
        <w:rPr>
          <w:rFonts w:ascii="Tahoma" w:hAnsi="Tahoma" w:cs="Tahoma"/>
          <w:sz w:val="21"/>
          <w:szCs w:val="21"/>
        </w:rPr>
        <w:t>IV.</w:t>
      </w:r>
    </w:p>
    <w:p w14:paraId="2C692C84" w14:textId="77777777" w:rsidR="007478CF" w:rsidRPr="00C76938" w:rsidRDefault="007478CF" w:rsidP="007478CF">
      <w:pPr>
        <w:jc w:val="center"/>
        <w:rPr>
          <w:rFonts w:ascii="Tahoma" w:hAnsi="Tahoma" w:cs="Tahoma"/>
          <w:b/>
          <w:sz w:val="21"/>
          <w:szCs w:val="21"/>
        </w:rPr>
      </w:pPr>
      <w:r w:rsidRPr="00C76938">
        <w:rPr>
          <w:rFonts w:ascii="Tahoma" w:hAnsi="Tahoma" w:cs="Tahoma"/>
          <w:b/>
          <w:sz w:val="21"/>
          <w:szCs w:val="21"/>
        </w:rPr>
        <w:t xml:space="preserve">Předání a </w:t>
      </w:r>
      <w:r w:rsidR="00E84D55" w:rsidRPr="00C76938">
        <w:rPr>
          <w:rFonts w:ascii="Tahoma" w:hAnsi="Tahoma" w:cs="Tahoma"/>
          <w:b/>
          <w:sz w:val="21"/>
          <w:szCs w:val="21"/>
        </w:rPr>
        <w:t xml:space="preserve">provedení </w:t>
      </w:r>
      <w:r w:rsidRPr="00C76938">
        <w:rPr>
          <w:rFonts w:ascii="Tahoma" w:hAnsi="Tahoma" w:cs="Tahoma"/>
          <w:b/>
          <w:sz w:val="21"/>
          <w:szCs w:val="21"/>
        </w:rPr>
        <w:t>díla</w:t>
      </w:r>
      <w:r w:rsidR="00CF2E01" w:rsidRPr="00C76938">
        <w:rPr>
          <w:rFonts w:ascii="Tahoma" w:hAnsi="Tahoma" w:cs="Tahoma"/>
          <w:b/>
          <w:sz w:val="21"/>
          <w:szCs w:val="21"/>
        </w:rPr>
        <w:t>, licence</w:t>
      </w:r>
    </w:p>
    <w:p w14:paraId="59DD92ED" w14:textId="77777777" w:rsidR="007478CF" w:rsidRPr="00C76938" w:rsidRDefault="007478CF" w:rsidP="007478CF">
      <w:pPr>
        <w:jc w:val="center"/>
        <w:rPr>
          <w:rFonts w:ascii="Tahoma" w:hAnsi="Tahoma" w:cs="Tahoma"/>
          <w:b/>
          <w:sz w:val="21"/>
          <w:szCs w:val="21"/>
        </w:rPr>
      </w:pPr>
    </w:p>
    <w:p w14:paraId="245A792C" w14:textId="77777777" w:rsidR="00E33965" w:rsidRPr="00C76938" w:rsidRDefault="007478CF" w:rsidP="00E33965">
      <w:pPr>
        <w:numPr>
          <w:ilvl w:val="0"/>
          <w:numId w:val="5"/>
        </w:numPr>
        <w:ind w:left="426"/>
        <w:jc w:val="both"/>
        <w:rPr>
          <w:rFonts w:ascii="Tahoma" w:hAnsi="Tahoma" w:cs="Tahoma"/>
          <w:sz w:val="21"/>
          <w:szCs w:val="21"/>
        </w:rPr>
      </w:pPr>
      <w:r w:rsidRPr="00C76938">
        <w:rPr>
          <w:rFonts w:ascii="Tahoma" w:hAnsi="Tahoma" w:cs="Tahoma"/>
          <w:sz w:val="21"/>
          <w:szCs w:val="21"/>
        </w:rPr>
        <w:t xml:space="preserve">Zhotovitel splní svou povinnost provést dílo jeho řádným ukončením bez vad a nedodělků, v termínu dle článku Termín </w:t>
      </w:r>
      <w:r w:rsidR="00FA7902" w:rsidRPr="00C76938">
        <w:rPr>
          <w:rFonts w:ascii="Tahoma" w:hAnsi="Tahoma" w:cs="Tahoma"/>
          <w:sz w:val="21"/>
          <w:szCs w:val="21"/>
        </w:rPr>
        <w:t xml:space="preserve">provedení </w:t>
      </w:r>
      <w:r w:rsidRPr="00C76938">
        <w:rPr>
          <w:rFonts w:ascii="Tahoma" w:hAnsi="Tahoma" w:cs="Tahoma"/>
          <w:sz w:val="21"/>
          <w:szCs w:val="21"/>
        </w:rPr>
        <w:t>díla a předáním díla objednateli v místě předání:</w:t>
      </w:r>
      <w:r w:rsidR="00784FB5" w:rsidRPr="00C76938">
        <w:rPr>
          <w:rFonts w:ascii="Tahoma" w:hAnsi="Tahoma" w:cs="Tahoma"/>
          <w:sz w:val="21"/>
          <w:szCs w:val="21"/>
        </w:rPr>
        <w:t xml:space="preserve"> Technická univerzita v Liberci, Ekonomická fakulta, Voroněžská 13, 460 02, Liberec 2</w:t>
      </w:r>
      <w:r w:rsidRPr="00C76938">
        <w:rPr>
          <w:rFonts w:ascii="Tahoma" w:hAnsi="Tahoma" w:cs="Tahoma"/>
          <w:sz w:val="21"/>
          <w:szCs w:val="21"/>
        </w:rPr>
        <w:t>.</w:t>
      </w:r>
    </w:p>
    <w:p w14:paraId="3DE7561D" w14:textId="77777777" w:rsidR="00E33965" w:rsidRPr="00C76938" w:rsidRDefault="00E33965" w:rsidP="00E33965">
      <w:pPr>
        <w:numPr>
          <w:ilvl w:val="0"/>
          <w:numId w:val="5"/>
        </w:numPr>
        <w:ind w:left="426"/>
        <w:jc w:val="both"/>
        <w:rPr>
          <w:rFonts w:ascii="Tahoma" w:hAnsi="Tahoma" w:cs="Tahoma"/>
          <w:sz w:val="21"/>
          <w:szCs w:val="21"/>
        </w:rPr>
      </w:pPr>
      <w:r w:rsidRPr="00C76938">
        <w:rPr>
          <w:rFonts w:ascii="Tahoma" w:hAnsi="Tahoma" w:cs="Tahoma"/>
          <w:sz w:val="21"/>
          <w:szCs w:val="21"/>
        </w:rPr>
        <w:t>Zhotovitel oznámí objednateli předání díla písemně nejpozději pět (5) pracovních dní předem. Převzetí zhotoviteli potvrdí objednatel v předávacím protokolu.</w:t>
      </w:r>
    </w:p>
    <w:p w14:paraId="6EDF7B29" w14:textId="77777777" w:rsidR="007478CF" w:rsidRPr="00C76938" w:rsidRDefault="00E33965" w:rsidP="00E33965">
      <w:pPr>
        <w:numPr>
          <w:ilvl w:val="0"/>
          <w:numId w:val="5"/>
        </w:numPr>
        <w:ind w:left="426"/>
        <w:jc w:val="both"/>
        <w:rPr>
          <w:rFonts w:ascii="Tahoma" w:hAnsi="Tahoma" w:cs="Tahoma"/>
          <w:sz w:val="21"/>
          <w:szCs w:val="21"/>
        </w:rPr>
      </w:pPr>
      <w:r w:rsidRPr="00C76938">
        <w:rPr>
          <w:rFonts w:ascii="Tahoma" w:hAnsi="Tahoma" w:cs="Tahoma"/>
          <w:sz w:val="21"/>
          <w:szCs w:val="21"/>
        </w:rPr>
        <w:t>Nebezpečí škody na předmětu díla přechází na objednatele okamžikem podpisu předávacího protokolu.</w:t>
      </w:r>
    </w:p>
    <w:p w14:paraId="0E84D1ED" w14:textId="77777777" w:rsidR="00A71294" w:rsidRPr="00C76938" w:rsidRDefault="00A71294" w:rsidP="00E33965">
      <w:pPr>
        <w:numPr>
          <w:ilvl w:val="0"/>
          <w:numId w:val="5"/>
        </w:numPr>
        <w:ind w:left="426"/>
        <w:jc w:val="both"/>
        <w:rPr>
          <w:rFonts w:ascii="Tahoma" w:hAnsi="Tahoma" w:cs="Tahoma"/>
          <w:sz w:val="21"/>
          <w:szCs w:val="21"/>
        </w:rPr>
      </w:pPr>
      <w:r w:rsidRPr="00C76938">
        <w:rPr>
          <w:rFonts w:ascii="Tahoma" w:hAnsi="Tahoma" w:cs="Tahoma"/>
          <w:sz w:val="21"/>
          <w:szCs w:val="21"/>
        </w:rPr>
        <w:t>Zhotovitel jako oprávněný disponent s majetkovými právy vztahujícím se k dílu, což prohlašuje a potvrzuje podpisem ke smlouvě připojeným. Stejně tak prohlašuje</w:t>
      </w:r>
      <w:r w:rsidR="00CF2E01" w:rsidRPr="00C76938">
        <w:rPr>
          <w:rFonts w:ascii="Tahoma" w:hAnsi="Tahoma" w:cs="Tahoma"/>
          <w:sz w:val="21"/>
          <w:szCs w:val="21"/>
        </w:rPr>
        <w:t>, že k dílu vyjma zhot</w:t>
      </w:r>
      <w:r w:rsidR="00C52DAF" w:rsidRPr="00C76938">
        <w:rPr>
          <w:rFonts w:ascii="Tahoma" w:hAnsi="Tahoma" w:cs="Tahoma"/>
          <w:sz w:val="21"/>
          <w:szCs w:val="21"/>
        </w:rPr>
        <w:t>o</w:t>
      </w:r>
      <w:r w:rsidR="00CF2E01" w:rsidRPr="00C76938">
        <w:rPr>
          <w:rFonts w:ascii="Tahoma" w:hAnsi="Tahoma" w:cs="Tahoma"/>
          <w:sz w:val="21"/>
          <w:szCs w:val="21"/>
        </w:rPr>
        <w:t>vitele a obj</w:t>
      </w:r>
      <w:r w:rsidR="00C52DAF" w:rsidRPr="00C76938">
        <w:rPr>
          <w:rFonts w:ascii="Tahoma" w:hAnsi="Tahoma" w:cs="Tahoma"/>
          <w:sz w:val="21"/>
          <w:szCs w:val="21"/>
        </w:rPr>
        <w:t>e</w:t>
      </w:r>
      <w:r w:rsidR="00CF2E01" w:rsidRPr="00C76938">
        <w:rPr>
          <w:rFonts w:ascii="Tahoma" w:hAnsi="Tahoma" w:cs="Tahoma"/>
          <w:sz w:val="21"/>
          <w:szCs w:val="21"/>
        </w:rPr>
        <w:t>dnatele nemá nikdo dalších práv, vyjma práv autorských osobnostních.</w:t>
      </w:r>
    </w:p>
    <w:p w14:paraId="187638A8" w14:textId="77777777" w:rsidR="00A71294" w:rsidRPr="00C76938" w:rsidRDefault="00A71294" w:rsidP="00E33965">
      <w:pPr>
        <w:numPr>
          <w:ilvl w:val="0"/>
          <w:numId w:val="5"/>
        </w:numPr>
        <w:ind w:left="426"/>
        <w:jc w:val="both"/>
        <w:rPr>
          <w:rFonts w:ascii="Tahoma" w:hAnsi="Tahoma" w:cs="Tahoma"/>
          <w:sz w:val="21"/>
          <w:szCs w:val="21"/>
        </w:rPr>
      </w:pPr>
      <w:r w:rsidRPr="00C76938">
        <w:rPr>
          <w:rFonts w:ascii="Tahoma" w:hAnsi="Tahoma" w:cs="Tahoma"/>
          <w:sz w:val="21"/>
          <w:szCs w:val="21"/>
        </w:rPr>
        <w:t>Zhotovitel jako poskytovatel touto smlouvou poskytuje objednateli jako nabyvateli licenci k dílu pro jeho užívání. Objednatel tuto licenci bez dalšího přijímá. Licence je poskytnuta s neomez</w:t>
      </w:r>
      <w:r w:rsidR="00C52DAF" w:rsidRPr="00C76938">
        <w:rPr>
          <w:rFonts w:ascii="Tahoma" w:hAnsi="Tahoma" w:cs="Tahoma"/>
          <w:sz w:val="21"/>
          <w:szCs w:val="21"/>
        </w:rPr>
        <w:t>e</w:t>
      </w:r>
      <w:r w:rsidRPr="00C76938">
        <w:rPr>
          <w:rFonts w:ascii="Tahoma" w:hAnsi="Tahoma" w:cs="Tahoma"/>
          <w:sz w:val="21"/>
          <w:szCs w:val="21"/>
        </w:rPr>
        <w:t xml:space="preserve">nou územní a časovou působností a jako </w:t>
      </w:r>
      <w:r w:rsidR="00CF2E01" w:rsidRPr="00C76938">
        <w:rPr>
          <w:rFonts w:ascii="Tahoma" w:hAnsi="Tahoma" w:cs="Tahoma"/>
          <w:sz w:val="21"/>
          <w:szCs w:val="21"/>
        </w:rPr>
        <w:t xml:space="preserve">licence </w:t>
      </w:r>
      <w:r w:rsidRPr="00C76938">
        <w:rPr>
          <w:rFonts w:ascii="Tahoma" w:hAnsi="Tahoma" w:cs="Tahoma"/>
          <w:sz w:val="21"/>
          <w:szCs w:val="21"/>
        </w:rPr>
        <w:t xml:space="preserve">výhradní. </w:t>
      </w:r>
      <w:r w:rsidR="00CF2E01" w:rsidRPr="00C76938">
        <w:rPr>
          <w:rFonts w:ascii="Tahoma" w:hAnsi="Tahoma" w:cs="Tahoma"/>
          <w:sz w:val="21"/>
          <w:szCs w:val="21"/>
        </w:rPr>
        <w:t>Zhotovitel</w:t>
      </w:r>
      <w:r w:rsidRPr="00C76938">
        <w:rPr>
          <w:rFonts w:ascii="Tahoma" w:hAnsi="Tahoma" w:cs="Tahoma"/>
          <w:sz w:val="21"/>
          <w:szCs w:val="21"/>
        </w:rPr>
        <w:t xml:space="preserve"> je však oprávněn k užití díla, nebo jeho částí pro účely uvedené v čl. I. odst. 5 této smlouvy. Pokud by zhot</w:t>
      </w:r>
      <w:r w:rsidR="00C52DAF" w:rsidRPr="00C76938">
        <w:rPr>
          <w:rFonts w:ascii="Tahoma" w:hAnsi="Tahoma" w:cs="Tahoma"/>
          <w:sz w:val="21"/>
          <w:szCs w:val="21"/>
        </w:rPr>
        <w:t>o</w:t>
      </w:r>
      <w:r w:rsidRPr="00C76938">
        <w:rPr>
          <w:rFonts w:ascii="Tahoma" w:hAnsi="Tahoma" w:cs="Tahoma"/>
          <w:sz w:val="21"/>
          <w:szCs w:val="21"/>
        </w:rPr>
        <w:t>vitel měl zájem využít díla pro vlastní hospodářské zájmy po jeho předání objednateli, je tak oprávněn učinit pouze s předchozím písemným souhlasem objednatele.</w:t>
      </w:r>
    </w:p>
    <w:p w14:paraId="0A684A6B" w14:textId="77777777" w:rsidR="00CF2E01" w:rsidRPr="00C76938" w:rsidRDefault="00CF2E01" w:rsidP="00E33965">
      <w:pPr>
        <w:numPr>
          <w:ilvl w:val="0"/>
          <w:numId w:val="5"/>
        </w:numPr>
        <w:ind w:left="426"/>
        <w:jc w:val="both"/>
        <w:rPr>
          <w:rFonts w:ascii="Tahoma" w:hAnsi="Tahoma" w:cs="Tahoma"/>
          <w:sz w:val="21"/>
          <w:szCs w:val="21"/>
        </w:rPr>
      </w:pPr>
      <w:r w:rsidRPr="00C76938">
        <w:rPr>
          <w:rFonts w:ascii="Tahoma" w:hAnsi="Tahoma" w:cs="Tahoma"/>
          <w:sz w:val="21"/>
          <w:szCs w:val="21"/>
        </w:rPr>
        <w:t>Licenci uvedenou v předchozích odstavcích poskytuje zhotovitel objednateli za cenu díla. Zhotovitel se zavazuje, že nad plnění ze sjednané ceny díla nebude z licence požadovat na objednateli dalších plnění.</w:t>
      </w:r>
    </w:p>
    <w:p w14:paraId="5DFBA5FD" w14:textId="77777777" w:rsidR="00CF2E01" w:rsidRPr="00C76938" w:rsidRDefault="00CF2E01" w:rsidP="00E33965">
      <w:pPr>
        <w:numPr>
          <w:ilvl w:val="0"/>
          <w:numId w:val="5"/>
        </w:numPr>
        <w:ind w:left="426"/>
        <w:jc w:val="both"/>
        <w:rPr>
          <w:rFonts w:ascii="Tahoma" w:hAnsi="Tahoma" w:cs="Tahoma"/>
          <w:sz w:val="21"/>
          <w:szCs w:val="21"/>
        </w:rPr>
      </w:pPr>
      <w:r w:rsidRPr="00C76938">
        <w:rPr>
          <w:rFonts w:ascii="Tahoma" w:hAnsi="Tahoma" w:cs="Tahoma"/>
          <w:sz w:val="21"/>
          <w:szCs w:val="21"/>
        </w:rPr>
        <w:t xml:space="preserve">Objednatel jako nabyvatel licence je oprávněn dílo doplňovat a měnit, jinak upravovat či redukovat. Objednatel je rovněž oprávněn poskytovat k dílu sublicence nebo jinak umožnit užívání díla třetím osobám, k čemuž nepotřebuje další souhlas zhotovitele. Zhotovitel není oprávněn za poskytnutí sublicence, nebo jiné umožnění užívání díla ze strany objednatele třetím osobám, požadovat jakákoliv finanční plnění nebo odměnu. </w:t>
      </w:r>
    </w:p>
    <w:p w14:paraId="1A1BC0D1" w14:textId="77777777" w:rsidR="00A37927" w:rsidRPr="00C76938" w:rsidRDefault="00A37927" w:rsidP="00A37927">
      <w:pPr>
        <w:jc w:val="both"/>
        <w:rPr>
          <w:rFonts w:ascii="Tahoma" w:hAnsi="Tahoma" w:cs="Tahoma"/>
          <w:sz w:val="21"/>
          <w:szCs w:val="21"/>
        </w:rPr>
      </w:pPr>
    </w:p>
    <w:p w14:paraId="35C0C69A" w14:textId="77777777" w:rsidR="00A37927" w:rsidRPr="00C76938" w:rsidRDefault="00A37927" w:rsidP="00A37927">
      <w:pPr>
        <w:jc w:val="both"/>
        <w:rPr>
          <w:rFonts w:ascii="Tahoma" w:hAnsi="Tahoma" w:cs="Tahoma"/>
          <w:sz w:val="21"/>
          <w:szCs w:val="21"/>
        </w:rPr>
      </w:pPr>
    </w:p>
    <w:p w14:paraId="3F8FD005" w14:textId="77777777" w:rsidR="00A37927" w:rsidRPr="00C76938" w:rsidRDefault="00A37927" w:rsidP="00A37927">
      <w:pPr>
        <w:jc w:val="both"/>
        <w:rPr>
          <w:rFonts w:ascii="Tahoma" w:hAnsi="Tahoma" w:cs="Tahoma"/>
          <w:sz w:val="21"/>
          <w:szCs w:val="21"/>
        </w:rPr>
      </w:pPr>
    </w:p>
    <w:p w14:paraId="0B2C3400" w14:textId="77777777" w:rsidR="00C708C0" w:rsidRPr="00C76938" w:rsidRDefault="00C708C0" w:rsidP="007478CF">
      <w:pPr>
        <w:jc w:val="center"/>
        <w:rPr>
          <w:rFonts w:ascii="Tahoma" w:hAnsi="Tahoma" w:cs="Tahoma"/>
          <w:sz w:val="21"/>
          <w:szCs w:val="21"/>
        </w:rPr>
      </w:pPr>
    </w:p>
    <w:p w14:paraId="39D391DB" w14:textId="77777777" w:rsidR="007478CF" w:rsidRPr="00C76938" w:rsidRDefault="007478CF" w:rsidP="007478CF">
      <w:pPr>
        <w:jc w:val="center"/>
        <w:rPr>
          <w:rFonts w:ascii="Tahoma" w:hAnsi="Tahoma" w:cs="Tahoma"/>
          <w:sz w:val="21"/>
          <w:szCs w:val="21"/>
        </w:rPr>
      </w:pPr>
      <w:r w:rsidRPr="00C76938">
        <w:rPr>
          <w:rFonts w:ascii="Tahoma" w:hAnsi="Tahoma" w:cs="Tahoma"/>
          <w:sz w:val="21"/>
          <w:szCs w:val="21"/>
        </w:rPr>
        <w:t>V.</w:t>
      </w:r>
    </w:p>
    <w:p w14:paraId="048F5EB2" w14:textId="77777777" w:rsidR="007478CF" w:rsidRPr="00C76938" w:rsidRDefault="007478CF" w:rsidP="007478CF">
      <w:pPr>
        <w:jc w:val="center"/>
        <w:rPr>
          <w:rFonts w:ascii="Tahoma" w:hAnsi="Tahoma" w:cs="Tahoma"/>
          <w:b/>
          <w:sz w:val="21"/>
          <w:szCs w:val="21"/>
        </w:rPr>
      </w:pPr>
      <w:r w:rsidRPr="00C76938">
        <w:rPr>
          <w:rFonts w:ascii="Tahoma" w:hAnsi="Tahoma" w:cs="Tahoma"/>
          <w:b/>
          <w:sz w:val="21"/>
          <w:szCs w:val="21"/>
        </w:rPr>
        <w:t>Způsob provádění díla, povinnosti zhotovitele</w:t>
      </w:r>
    </w:p>
    <w:p w14:paraId="0B3087DE" w14:textId="77777777" w:rsidR="007478CF" w:rsidRPr="00C76938" w:rsidRDefault="007478CF" w:rsidP="00CB4F3E">
      <w:pPr>
        <w:jc w:val="both"/>
        <w:rPr>
          <w:rFonts w:ascii="Tahoma" w:hAnsi="Tahoma" w:cs="Tahoma"/>
          <w:b/>
          <w:sz w:val="21"/>
          <w:szCs w:val="21"/>
        </w:rPr>
      </w:pPr>
    </w:p>
    <w:p w14:paraId="5FD901C6" w14:textId="77777777" w:rsidR="000A4399" w:rsidRPr="00C76938" w:rsidRDefault="00E33965" w:rsidP="000A4399">
      <w:pPr>
        <w:numPr>
          <w:ilvl w:val="0"/>
          <w:numId w:val="6"/>
        </w:numPr>
        <w:ind w:left="426"/>
        <w:rPr>
          <w:rFonts w:ascii="Tahoma" w:hAnsi="Tahoma" w:cs="Tahoma"/>
          <w:sz w:val="21"/>
          <w:szCs w:val="21"/>
        </w:rPr>
      </w:pPr>
      <w:r w:rsidRPr="00C76938">
        <w:rPr>
          <w:rFonts w:ascii="Tahoma" w:hAnsi="Tahoma" w:cs="Tahoma"/>
          <w:sz w:val="21"/>
          <w:szCs w:val="21"/>
        </w:rPr>
        <w:t xml:space="preserve">Způsob provádění díla se řídí </w:t>
      </w:r>
      <w:proofErr w:type="spellStart"/>
      <w:r w:rsidRPr="00C76938">
        <w:rPr>
          <w:rFonts w:ascii="Tahoma" w:hAnsi="Tahoma" w:cs="Tahoma"/>
          <w:sz w:val="21"/>
          <w:szCs w:val="21"/>
        </w:rPr>
        <w:t>ust</w:t>
      </w:r>
      <w:proofErr w:type="spellEnd"/>
      <w:r w:rsidRPr="00C76938">
        <w:rPr>
          <w:rFonts w:ascii="Tahoma" w:hAnsi="Tahoma" w:cs="Tahoma"/>
          <w:sz w:val="21"/>
          <w:szCs w:val="21"/>
        </w:rPr>
        <w:t>. § 2589 a násl. zákona č. 89/2012 Sb. občanského zákoníku ve znění pozděj</w:t>
      </w:r>
      <w:r w:rsidR="000A4399" w:rsidRPr="00C76938">
        <w:rPr>
          <w:rFonts w:ascii="Tahoma" w:hAnsi="Tahoma" w:cs="Tahoma"/>
          <w:sz w:val="21"/>
          <w:szCs w:val="21"/>
        </w:rPr>
        <w:t>ších předpisů (dále jen „NOZ“)</w:t>
      </w:r>
      <w:r w:rsidRPr="00C76938">
        <w:rPr>
          <w:rFonts w:ascii="Tahoma" w:hAnsi="Tahoma" w:cs="Tahoma"/>
          <w:sz w:val="21"/>
          <w:szCs w:val="21"/>
        </w:rPr>
        <w:t>.</w:t>
      </w:r>
      <w:r w:rsidR="000A4399" w:rsidRPr="00C76938">
        <w:rPr>
          <w:rFonts w:ascii="Tahoma" w:hAnsi="Tahoma" w:cs="Tahoma"/>
          <w:sz w:val="21"/>
          <w:szCs w:val="21"/>
        </w:rPr>
        <w:t xml:space="preserve"> </w:t>
      </w:r>
    </w:p>
    <w:p w14:paraId="2325F6A0" w14:textId="77777777" w:rsidR="00217282" w:rsidRPr="00C76938" w:rsidRDefault="00E33965" w:rsidP="000A4399">
      <w:pPr>
        <w:numPr>
          <w:ilvl w:val="0"/>
          <w:numId w:val="6"/>
        </w:numPr>
        <w:ind w:left="426"/>
        <w:rPr>
          <w:rFonts w:ascii="Tahoma" w:hAnsi="Tahoma" w:cs="Tahoma"/>
          <w:sz w:val="21"/>
          <w:szCs w:val="21"/>
        </w:rPr>
      </w:pPr>
      <w:r w:rsidRPr="00C76938">
        <w:rPr>
          <w:rFonts w:ascii="Tahoma" w:hAnsi="Tahoma" w:cs="Tahoma"/>
          <w:sz w:val="21"/>
          <w:szCs w:val="21"/>
        </w:rPr>
        <w:t>Zhotovitel je povinen dodat dílo v kvalitě a rozsahu, jež je určen charakterem díla a touto smlouvou.</w:t>
      </w:r>
    </w:p>
    <w:p w14:paraId="02732EF9" w14:textId="77777777" w:rsidR="00C708C0" w:rsidRPr="00C76938" w:rsidRDefault="00C708C0" w:rsidP="007478CF">
      <w:pPr>
        <w:jc w:val="center"/>
        <w:rPr>
          <w:rFonts w:ascii="Tahoma" w:hAnsi="Tahoma" w:cs="Tahoma"/>
          <w:sz w:val="21"/>
          <w:szCs w:val="21"/>
        </w:rPr>
      </w:pPr>
    </w:p>
    <w:p w14:paraId="17DDA794" w14:textId="77777777" w:rsidR="007478CF" w:rsidRPr="00C76938" w:rsidRDefault="007478CF" w:rsidP="007478CF">
      <w:pPr>
        <w:jc w:val="center"/>
        <w:rPr>
          <w:rFonts w:ascii="Tahoma" w:hAnsi="Tahoma" w:cs="Tahoma"/>
          <w:sz w:val="21"/>
          <w:szCs w:val="21"/>
        </w:rPr>
      </w:pPr>
      <w:r w:rsidRPr="00C76938">
        <w:rPr>
          <w:rFonts w:ascii="Tahoma" w:hAnsi="Tahoma" w:cs="Tahoma"/>
          <w:sz w:val="21"/>
          <w:szCs w:val="21"/>
        </w:rPr>
        <w:t>VI.</w:t>
      </w:r>
    </w:p>
    <w:p w14:paraId="2D72972F" w14:textId="77777777" w:rsidR="007478CF" w:rsidRPr="00C76938" w:rsidRDefault="007478CF" w:rsidP="007478CF">
      <w:pPr>
        <w:jc w:val="center"/>
        <w:rPr>
          <w:rFonts w:ascii="Tahoma" w:hAnsi="Tahoma" w:cs="Tahoma"/>
          <w:b/>
          <w:sz w:val="21"/>
          <w:szCs w:val="21"/>
        </w:rPr>
      </w:pPr>
      <w:r w:rsidRPr="00C76938">
        <w:rPr>
          <w:rFonts w:ascii="Tahoma" w:hAnsi="Tahoma" w:cs="Tahoma"/>
          <w:b/>
          <w:sz w:val="21"/>
          <w:szCs w:val="21"/>
        </w:rPr>
        <w:t>Součinnost objednatele</w:t>
      </w:r>
    </w:p>
    <w:p w14:paraId="201EBC52" w14:textId="77777777" w:rsidR="007478CF" w:rsidRPr="00C76938" w:rsidRDefault="007478CF" w:rsidP="00DE0C44">
      <w:pPr>
        <w:rPr>
          <w:rFonts w:ascii="Tahoma" w:hAnsi="Tahoma" w:cs="Tahoma"/>
          <w:b/>
          <w:sz w:val="21"/>
          <w:szCs w:val="21"/>
        </w:rPr>
      </w:pPr>
    </w:p>
    <w:p w14:paraId="562B4BE3" w14:textId="77777777" w:rsidR="007478CF" w:rsidRPr="00C76938" w:rsidRDefault="007478CF" w:rsidP="000A4399">
      <w:pPr>
        <w:numPr>
          <w:ilvl w:val="0"/>
          <w:numId w:val="20"/>
        </w:numPr>
        <w:ind w:left="426"/>
        <w:rPr>
          <w:rFonts w:ascii="Tahoma" w:hAnsi="Tahoma" w:cs="Tahoma"/>
          <w:sz w:val="21"/>
          <w:szCs w:val="21"/>
        </w:rPr>
      </w:pPr>
      <w:r w:rsidRPr="00C76938">
        <w:rPr>
          <w:rFonts w:ascii="Tahoma" w:hAnsi="Tahoma" w:cs="Tahoma"/>
          <w:sz w:val="21"/>
          <w:szCs w:val="21"/>
        </w:rPr>
        <w:t>Objednatel se zavazuje poskytnout zhotoviteli následující součinnost:</w:t>
      </w:r>
      <w:r w:rsidR="000A4399" w:rsidRPr="00C76938">
        <w:rPr>
          <w:rFonts w:ascii="Tahoma" w:hAnsi="Tahoma" w:cs="Tahoma"/>
          <w:sz w:val="21"/>
          <w:szCs w:val="21"/>
        </w:rPr>
        <w:t xml:space="preserve"> </w:t>
      </w:r>
      <w:r w:rsidR="00784FB5" w:rsidRPr="00C76938">
        <w:rPr>
          <w:rFonts w:ascii="Tahoma" w:hAnsi="Tahoma" w:cs="Tahoma"/>
          <w:sz w:val="21"/>
          <w:szCs w:val="21"/>
        </w:rPr>
        <w:t>poskytnutí podkladových materiálů a zodpovězení případných otázek v průběhu práce na analýze.</w:t>
      </w:r>
    </w:p>
    <w:p w14:paraId="560B22D9" w14:textId="77777777" w:rsidR="00711841" w:rsidRPr="00C76938" w:rsidRDefault="00711841" w:rsidP="007478CF">
      <w:pPr>
        <w:jc w:val="center"/>
        <w:rPr>
          <w:rFonts w:ascii="Tahoma" w:hAnsi="Tahoma" w:cs="Tahoma"/>
          <w:sz w:val="21"/>
          <w:szCs w:val="21"/>
        </w:rPr>
      </w:pPr>
    </w:p>
    <w:p w14:paraId="0444C171" w14:textId="77777777" w:rsidR="007478CF" w:rsidRPr="00C76938" w:rsidRDefault="007478CF" w:rsidP="007478CF">
      <w:pPr>
        <w:jc w:val="center"/>
        <w:rPr>
          <w:rFonts w:ascii="Tahoma" w:hAnsi="Tahoma" w:cs="Tahoma"/>
          <w:sz w:val="21"/>
          <w:szCs w:val="21"/>
        </w:rPr>
      </w:pPr>
      <w:r w:rsidRPr="00C76938">
        <w:rPr>
          <w:rFonts w:ascii="Tahoma" w:hAnsi="Tahoma" w:cs="Tahoma"/>
          <w:sz w:val="21"/>
          <w:szCs w:val="21"/>
        </w:rPr>
        <w:t>VII.</w:t>
      </w:r>
    </w:p>
    <w:p w14:paraId="5CBDC106" w14:textId="77777777" w:rsidR="007478CF" w:rsidRPr="00C76938" w:rsidRDefault="007478CF" w:rsidP="007478CF">
      <w:pPr>
        <w:jc w:val="center"/>
        <w:rPr>
          <w:rFonts w:ascii="Tahoma" w:hAnsi="Tahoma" w:cs="Tahoma"/>
          <w:b/>
          <w:sz w:val="21"/>
          <w:szCs w:val="21"/>
        </w:rPr>
      </w:pPr>
      <w:r w:rsidRPr="00C76938">
        <w:rPr>
          <w:rFonts w:ascii="Tahoma" w:hAnsi="Tahoma" w:cs="Tahoma"/>
          <w:b/>
          <w:sz w:val="21"/>
          <w:szCs w:val="21"/>
        </w:rPr>
        <w:t>Zajištění závazků zhotovitele a objednatele</w:t>
      </w:r>
    </w:p>
    <w:p w14:paraId="76A2ED20" w14:textId="77777777" w:rsidR="007478CF" w:rsidRPr="00C76938" w:rsidRDefault="007478CF" w:rsidP="007478CF">
      <w:pPr>
        <w:jc w:val="center"/>
        <w:rPr>
          <w:rFonts w:ascii="Tahoma" w:hAnsi="Tahoma" w:cs="Tahoma"/>
          <w:b/>
          <w:sz w:val="21"/>
          <w:szCs w:val="21"/>
        </w:rPr>
      </w:pPr>
    </w:p>
    <w:p w14:paraId="636FDEAE" w14:textId="77777777" w:rsidR="002E0B94" w:rsidRPr="00C76938" w:rsidRDefault="002E0B94" w:rsidP="002E0B94">
      <w:pPr>
        <w:pStyle w:val="Zkladntext"/>
        <w:numPr>
          <w:ilvl w:val="0"/>
          <w:numId w:val="8"/>
        </w:numPr>
        <w:ind w:left="426"/>
        <w:rPr>
          <w:rFonts w:ascii="Tahoma" w:hAnsi="Tahoma" w:cs="Tahoma"/>
          <w:sz w:val="21"/>
          <w:szCs w:val="21"/>
        </w:rPr>
      </w:pPr>
      <w:r w:rsidRPr="00C76938">
        <w:rPr>
          <w:rFonts w:ascii="Tahoma" w:hAnsi="Tahoma" w:cs="Tahoma"/>
          <w:sz w:val="21"/>
          <w:szCs w:val="21"/>
        </w:rPr>
        <w:t xml:space="preserve">V případě prodlení objednatele se zaplacením ceny díla je objednatel povinen zaplatit zhotoviteli smluvní pokutu ve výši 0,05 % z ceny díla (bez DPH) za každý započatý den prodlení. </w:t>
      </w:r>
    </w:p>
    <w:p w14:paraId="55BEB55E" w14:textId="77777777" w:rsidR="002E0B94" w:rsidRPr="00C76938" w:rsidRDefault="002E0B94" w:rsidP="002E0B94">
      <w:pPr>
        <w:pStyle w:val="Zkladntext"/>
        <w:numPr>
          <w:ilvl w:val="0"/>
          <w:numId w:val="8"/>
        </w:numPr>
        <w:ind w:left="426"/>
        <w:rPr>
          <w:rFonts w:ascii="Tahoma" w:hAnsi="Tahoma" w:cs="Tahoma"/>
          <w:sz w:val="21"/>
          <w:szCs w:val="21"/>
        </w:rPr>
      </w:pPr>
      <w:r w:rsidRPr="00C76938">
        <w:rPr>
          <w:rFonts w:ascii="Tahoma" w:hAnsi="Tahoma" w:cs="Tahoma"/>
          <w:sz w:val="21"/>
          <w:szCs w:val="21"/>
        </w:rPr>
        <w:t>V případě prodlení zhotovitele s předáním díla je zhotovitel povinen zaplatit objednateli smluvní pokutu ve výši 0,05 % z ceny díla (bez DPH) za každý započatý den prodlení.</w:t>
      </w:r>
    </w:p>
    <w:p w14:paraId="1040B02B" w14:textId="77777777" w:rsidR="002E0B94" w:rsidRPr="00C76938" w:rsidRDefault="002E0B94" w:rsidP="002E0B94">
      <w:pPr>
        <w:pStyle w:val="Zkladntext"/>
        <w:numPr>
          <w:ilvl w:val="0"/>
          <w:numId w:val="8"/>
        </w:numPr>
        <w:ind w:left="426"/>
        <w:rPr>
          <w:rFonts w:ascii="Tahoma" w:hAnsi="Tahoma" w:cs="Tahoma"/>
          <w:sz w:val="21"/>
          <w:szCs w:val="21"/>
        </w:rPr>
      </w:pPr>
      <w:r w:rsidRPr="00C76938">
        <w:rPr>
          <w:rFonts w:ascii="Tahoma" w:hAnsi="Tahoma" w:cs="Tahoma"/>
          <w:sz w:val="21"/>
          <w:szCs w:val="21"/>
        </w:rPr>
        <w:t>Zaplacením smluvní pokuty není dotčeno právo na náhradu škody, která vznikla smluvní straně požadující smluvní pokutu v příčinné souvislosti s porušením této smlouvy.</w:t>
      </w:r>
    </w:p>
    <w:p w14:paraId="1CB30D02" w14:textId="77777777" w:rsidR="002E0B94" w:rsidRPr="00C76938" w:rsidRDefault="002E0B94" w:rsidP="002E0B94">
      <w:pPr>
        <w:pStyle w:val="Zkladntext"/>
        <w:numPr>
          <w:ilvl w:val="0"/>
          <w:numId w:val="8"/>
        </w:numPr>
        <w:ind w:left="426"/>
        <w:rPr>
          <w:rFonts w:ascii="Tahoma" w:hAnsi="Tahoma" w:cs="Tahoma"/>
          <w:sz w:val="21"/>
          <w:szCs w:val="21"/>
        </w:rPr>
      </w:pPr>
      <w:r w:rsidRPr="00C76938">
        <w:rPr>
          <w:rFonts w:ascii="Tahoma" w:hAnsi="Tahoma" w:cs="Tahoma"/>
          <w:sz w:val="21"/>
          <w:szCs w:val="21"/>
        </w:rPr>
        <w:t>Zhotovitel je oprávněn, v případě neuhrazení vyúčtované smluvní pokuty objednatelem, smluvní pokuty započíst vůči jakémukoli finančnímu plnění poskytovanému objednateli a to i v rámci jiného obchodního případu.</w:t>
      </w:r>
    </w:p>
    <w:p w14:paraId="1C06BFB9" w14:textId="77777777" w:rsidR="002E0B94" w:rsidRPr="00C76938" w:rsidRDefault="002E0B94" w:rsidP="002E0B94">
      <w:pPr>
        <w:pStyle w:val="Zkladntext"/>
        <w:numPr>
          <w:ilvl w:val="0"/>
          <w:numId w:val="8"/>
        </w:numPr>
        <w:ind w:left="426"/>
        <w:rPr>
          <w:rFonts w:ascii="Tahoma" w:hAnsi="Tahoma" w:cs="Tahoma"/>
          <w:sz w:val="21"/>
          <w:szCs w:val="21"/>
        </w:rPr>
      </w:pPr>
      <w:r w:rsidRPr="00C76938">
        <w:rPr>
          <w:rFonts w:ascii="Tahoma" w:hAnsi="Tahoma" w:cs="Tahoma"/>
          <w:sz w:val="21"/>
          <w:szCs w:val="21"/>
        </w:rPr>
        <w:t>Oprávněnost nároku na smluvní pokutu není podmíněna žádnými formálními úkony ze strany zhotovitele. Zaplacení smluvní pokuty objednatelem nezbavuje objednatele závazku splnit povinnosti dané mu touto smlouvou.</w:t>
      </w:r>
    </w:p>
    <w:p w14:paraId="49F5E650" w14:textId="77777777" w:rsidR="007478CF" w:rsidRPr="00C76938" w:rsidRDefault="002E0B94" w:rsidP="002E0B94">
      <w:pPr>
        <w:pStyle w:val="Zkladntext"/>
        <w:numPr>
          <w:ilvl w:val="0"/>
          <w:numId w:val="8"/>
        </w:numPr>
        <w:ind w:left="426"/>
        <w:rPr>
          <w:rFonts w:ascii="Tahoma" w:hAnsi="Tahoma" w:cs="Tahoma"/>
          <w:sz w:val="21"/>
          <w:szCs w:val="21"/>
        </w:rPr>
      </w:pPr>
      <w:r w:rsidRPr="00C76938">
        <w:rPr>
          <w:rFonts w:ascii="Tahoma" w:hAnsi="Tahoma" w:cs="Tahoma"/>
          <w:sz w:val="21"/>
          <w:szCs w:val="21"/>
        </w:rPr>
        <w:t>Platba smluvní pokuty bude povinnou smluvní stranou provedena na základě penalizační faktury vystavené oprávněnou smluvní stranou. Splatnost se stanovuje na dvacet jedna (21) kalendářních dnů ode dne doručení faktury povinné smluvní straně.</w:t>
      </w:r>
    </w:p>
    <w:p w14:paraId="79915730" w14:textId="77777777" w:rsidR="00C708C0" w:rsidRPr="00C76938" w:rsidRDefault="00C708C0" w:rsidP="00F44618">
      <w:pPr>
        <w:pStyle w:val="Zkladntext"/>
        <w:ind w:left="4248"/>
        <w:rPr>
          <w:rFonts w:ascii="Tahoma" w:hAnsi="Tahoma" w:cs="Tahoma"/>
          <w:sz w:val="21"/>
          <w:szCs w:val="21"/>
        </w:rPr>
      </w:pPr>
    </w:p>
    <w:p w14:paraId="57CABB41" w14:textId="77777777" w:rsidR="000A5027" w:rsidRPr="00C76938" w:rsidRDefault="000A5027" w:rsidP="000A5027">
      <w:pPr>
        <w:jc w:val="center"/>
        <w:rPr>
          <w:rFonts w:ascii="Tahoma" w:hAnsi="Tahoma" w:cs="Tahoma"/>
          <w:sz w:val="21"/>
          <w:szCs w:val="21"/>
        </w:rPr>
      </w:pPr>
      <w:r w:rsidRPr="00C76938">
        <w:rPr>
          <w:rFonts w:ascii="Tahoma" w:hAnsi="Tahoma" w:cs="Tahoma"/>
          <w:sz w:val="21"/>
          <w:szCs w:val="21"/>
        </w:rPr>
        <w:t>VIII.</w:t>
      </w:r>
    </w:p>
    <w:p w14:paraId="177E9F55" w14:textId="77777777" w:rsidR="007478CF" w:rsidRPr="00C76938" w:rsidRDefault="002D6C69" w:rsidP="000A5027">
      <w:pPr>
        <w:jc w:val="center"/>
        <w:rPr>
          <w:rFonts w:ascii="Tahoma" w:hAnsi="Tahoma" w:cs="Tahoma"/>
          <w:b/>
          <w:sz w:val="21"/>
          <w:szCs w:val="21"/>
        </w:rPr>
      </w:pPr>
      <w:r w:rsidRPr="00C76938">
        <w:rPr>
          <w:rFonts w:ascii="Tahoma" w:hAnsi="Tahoma" w:cs="Tahoma"/>
          <w:b/>
          <w:sz w:val="21"/>
          <w:szCs w:val="21"/>
        </w:rPr>
        <w:t>Záruka za jakost</w:t>
      </w:r>
    </w:p>
    <w:p w14:paraId="6FB336E0" w14:textId="77777777" w:rsidR="007478CF" w:rsidRPr="00C76938" w:rsidRDefault="007478CF" w:rsidP="0032304F">
      <w:pPr>
        <w:pStyle w:val="Zkladntext"/>
        <w:ind w:firstLine="720"/>
        <w:rPr>
          <w:rFonts w:ascii="Tahoma" w:hAnsi="Tahoma" w:cs="Tahoma"/>
          <w:b/>
          <w:sz w:val="21"/>
          <w:szCs w:val="21"/>
        </w:rPr>
      </w:pPr>
    </w:p>
    <w:p w14:paraId="494D15A7" w14:textId="77777777" w:rsidR="002E0B94" w:rsidRPr="00C76938" w:rsidRDefault="002E0B94" w:rsidP="002E0B94">
      <w:pPr>
        <w:pStyle w:val="Zkladntext"/>
        <w:numPr>
          <w:ilvl w:val="0"/>
          <w:numId w:val="9"/>
        </w:numPr>
        <w:ind w:left="426"/>
        <w:rPr>
          <w:rFonts w:ascii="Tahoma" w:hAnsi="Tahoma" w:cs="Tahoma"/>
          <w:sz w:val="21"/>
          <w:szCs w:val="21"/>
        </w:rPr>
      </w:pPr>
      <w:r w:rsidRPr="00C76938">
        <w:rPr>
          <w:rFonts w:ascii="Tahoma" w:hAnsi="Tahoma" w:cs="Tahoma"/>
          <w:sz w:val="21"/>
          <w:szCs w:val="21"/>
        </w:rPr>
        <w:t>Zhotovitel poskytuje objednateli záruku za jakost na dílo v délce trvání 12 měsíců ode dne podpisu předávacího protokolu. Záruční doba neběží po dobu, po kterou objednatel nemohl předmět díla užívat pro vady díla, za které zhotovitel odpovídá.</w:t>
      </w:r>
    </w:p>
    <w:p w14:paraId="2D447F43" w14:textId="77777777" w:rsidR="0090590D" w:rsidRPr="00C76938" w:rsidRDefault="002E0B94" w:rsidP="002E0B94">
      <w:pPr>
        <w:pStyle w:val="Zkladntext"/>
        <w:numPr>
          <w:ilvl w:val="0"/>
          <w:numId w:val="9"/>
        </w:numPr>
        <w:ind w:left="426"/>
        <w:rPr>
          <w:rFonts w:ascii="Tahoma" w:hAnsi="Tahoma" w:cs="Tahoma"/>
          <w:sz w:val="21"/>
          <w:szCs w:val="21"/>
        </w:rPr>
      </w:pPr>
      <w:r w:rsidRPr="00C76938">
        <w:rPr>
          <w:rFonts w:ascii="Tahoma" w:hAnsi="Tahoma" w:cs="Tahoma"/>
          <w:sz w:val="21"/>
          <w:szCs w:val="21"/>
        </w:rPr>
        <w:t>Objednatel je povinen zjištěnou vadu písemně oznámit zhotoviteli bez zbytečného odkladu. Za písemnou formu se považuje též doručení emailu s nárokem na adresu: vendula.machackova@tul.cz. Zhotovitel je povinen v průběhu záruční doby na základě oznámení vady objednatelem bezplatně vady odstranit.</w:t>
      </w:r>
      <w:r w:rsidR="007478CF" w:rsidRPr="00C76938">
        <w:rPr>
          <w:rFonts w:ascii="Tahoma" w:hAnsi="Tahoma" w:cs="Tahoma"/>
          <w:sz w:val="21"/>
          <w:szCs w:val="21"/>
        </w:rPr>
        <w:tab/>
      </w:r>
    </w:p>
    <w:p w14:paraId="37D2EDC7" w14:textId="77777777" w:rsidR="00C708C0" w:rsidRPr="00C76938" w:rsidRDefault="00C708C0" w:rsidP="007478CF">
      <w:pPr>
        <w:jc w:val="center"/>
        <w:rPr>
          <w:rFonts w:ascii="Tahoma" w:hAnsi="Tahoma" w:cs="Tahoma"/>
          <w:sz w:val="21"/>
          <w:szCs w:val="21"/>
        </w:rPr>
      </w:pPr>
    </w:p>
    <w:p w14:paraId="31F8CD3A" w14:textId="77777777" w:rsidR="007478CF" w:rsidRPr="00C76938" w:rsidRDefault="00987780" w:rsidP="007478CF">
      <w:pPr>
        <w:jc w:val="center"/>
        <w:rPr>
          <w:rFonts w:ascii="Tahoma" w:hAnsi="Tahoma" w:cs="Tahoma"/>
          <w:sz w:val="21"/>
          <w:szCs w:val="21"/>
        </w:rPr>
      </w:pPr>
      <w:r w:rsidRPr="00C76938">
        <w:rPr>
          <w:rFonts w:ascii="Tahoma" w:hAnsi="Tahoma" w:cs="Tahoma"/>
          <w:sz w:val="21"/>
          <w:szCs w:val="21"/>
        </w:rPr>
        <w:t>I</w:t>
      </w:r>
      <w:r w:rsidR="00F44618" w:rsidRPr="00C76938">
        <w:rPr>
          <w:rFonts w:ascii="Tahoma" w:hAnsi="Tahoma" w:cs="Tahoma"/>
          <w:sz w:val="21"/>
          <w:szCs w:val="21"/>
        </w:rPr>
        <w:t>X</w:t>
      </w:r>
      <w:r w:rsidR="007478CF" w:rsidRPr="00C76938">
        <w:rPr>
          <w:rFonts w:ascii="Tahoma" w:hAnsi="Tahoma" w:cs="Tahoma"/>
          <w:sz w:val="21"/>
          <w:szCs w:val="21"/>
        </w:rPr>
        <w:t>.</w:t>
      </w:r>
    </w:p>
    <w:p w14:paraId="30E5ED0F" w14:textId="77777777" w:rsidR="007478CF" w:rsidRPr="00C76938" w:rsidRDefault="007478CF" w:rsidP="007478CF">
      <w:pPr>
        <w:jc w:val="center"/>
        <w:rPr>
          <w:rFonts w:ascii="Tahoma" w:hAnsi="Tahoma" w:cs="Tahoma"/>
          <w:b/>
          <w:sz w:val="21"/>
          <w:szCs w:val="21"/>
        </w:rPr>
      </w:pPr>
      <w:r w:rsidRPr="00C76938">
        <w:rPr>
          <w:rFonts w:ascii="Tahoma" w:hAnsi="Tahoma" w:cs="Tahoma"/>
          <w:b/>
          <w:sz w:val="21"/>
          <w:szCs w:val="21"/>
        </w:rPr>
        <w:t>Závěrečná ujednání</w:t>
      </w:r>
    </w:p>
    <w:p w14:paraId="7FC41AC2" w14:textId="77777777" w:rsidR="007478CF" w:rsidRPr="00C76938" w:rsidRDefault="007478CF" w:rsidP="007478CF">
      <w:pPr>
        <w:jc w:val="center"/>
        <w:rPr>
          <w:rFonts w:ascii="Tahoma" w:hAnsi="Tahoma" w:cs="Tahoma"/>
          <w:sz w:val="21"/>
          <w:szCs w:val="21"/>
        </w:rPr>
      </w:pPr>
    </w:p>
    <w:p w14:paraId="21437B2A" w14:textId="77777777" w:rsidR="00711841" w:rsidRPr="00C76938" w:rsidRDefault="00711841" w:rsidP="00711841">
      <w:pPr>
        <w:pStyle w:val="Zkladntext"/>
        <w:numPr>
          <w:ilvl w:val="0"/>
          <w:numId w:val="12"/>
        </w:numPr>
        <w:ind w:left="426"/>
        <w:rPr>
          <w:rFonts w:ascii="Tahoma" w:hAnsi="Tahoma" w:cs="Tahoma"/>
          <w:sz w:val="21"/>
          <w:szCs w:val="21"/>
        </w:rPr>
      </w:pPr>
      <w:r w:rsidRPr="00C76938">
        <w:rPr>
          <w:rFonts w:ascii="Tahoma" w:hAnsi="Tahoma" w:cs="Tahoma"/>
          <w:sz w:val="21"/>
          <w:szCs w:val="21"/>
        </w:rPr>
        <w:lastRenderedPageBreak/>
        <w:t>Smluvní strany konstatují, že dílo je svou povahou dílem s nehmotným výsledkem ve smyslu příslušných ustanovení NOZ, zároveň je dílo dílem autorským ve smyslu autorského zákona</w:t>
      </w:r>
      <w:r w:rsidR="00A71294" w:rsidRPr="00C76938">
        <w:rPr>
          <w:rFonts w:ascii="Tahoma" w:hAnsi="Tahoma" w:cs="Tahoma"/>
          <w:sz w:val="21"/>
          <w:szCs w:val="21"/>
        </w:rPr>
        <w:t>. Dílo je vytvořeno jako dílo autorské – zaměstnanecké a s ohledem na tuto skutečnost je definována právní povaha díla.</w:t>
      </w:r>
      <w:r w:rsidRPr="00C76938">
        <w:rPr>
          <w:rFonts w:ascii="Tahoma" w:hAnsi="Tahoma" w:cs="Tahoma"/>
          <w:sz w:val="21"/>
          <w:szCs w:val="21"/>
        </w:rPr>
        <w:t xml:space="preserve"> </w:t>
      </w:r>
    </w:p>
    <w:p w14:paraId="34D8C94F" w14:textId="77777777" w:rsidR="002E0B94" w:rsidRPr="00C76938" w:rsidRDefault="002E0B94" w:rsidP="00711841">
      <w:pPr>
        <w:pStyle w:val="Zkladntext"/>
        <w:numPr>
          <w:ilvl w:val="0"/>
          <w:numId w:val="12"/>
        </w:numPr>
        <w:ind w:left="426"/>
        <w:rPr>
          <w:rFonts w:ascii="Tahoma" w:hAnsi="Tahoma" w:cs="Tahoma"/>
          <w:sz w:val="21"/>
          <w:szCs w:val="21"/>
        </w:rPr>
      </w:pPr>
      <w:r w:rsidRPr="00C76938">
        <w:rPr>
          <w:rFonts w:ascii="Tahoma" w:hAnsi="Tahoma" w:cs="Tahoma"/>
          <w:sz w:val="21"/>
          <w:szCs w:val="21"/>
        </w:rPr>
        <w:t xml:space="preserve">Smlouva odráží svobodný a vážný projev vůle smluvních stran. Smluvní strany prohlašují, že veškerá práva a povinnosti neupravená touto smlouvou, jakož i práva a povinnosti z této smlouvy vyplývající, budou řešit podle ustanovení NOZ. </w:t>
      </w:r>
    </w:p>
    <w:p w14:paraId="7BAFA760" w14:textId="77777777" w:rsidR="002E0B94" w:rsidRPr="00C76938" w:rsidRDefault="002E0B94" w:rsidP="002E0B94">
      <w:pPr>
        <w:pStyle w:val="Zkladntext"/>
        <w:numPr>
          <w:ilvl w:val="0"/>
          <w:numId w:val="12"/>
        </w:numPr>
        <w:ind w:left="426"/>
        <w:rPr>
          <w:rFonts w:ascii="Tahoma" w:hAnsi="Tahoma" w:cs="Tahoma"/>
          <w:sz w:val="21"/>
          <w:szCs w:val="21"/>
        </w:rPr>
      </w:pPr>
      <w:r w:rsidRPr="00C76938">
        <w:rPr>
          <w:rFonts w:ascii="Tahoma" w:hAnsi="Tahoma" w:cs="Tahoma"/>
          <w:sz w:val="21"/>
          <w:szCs w:val="21"/>
        </w:rPr>
        <w:t>Změny a doplňky této smlouvy je možné provádět pouze formou písemných oboustranně odsouhlasených postupně číslovaných dodatků.</w:t>
      </w:r>
    </w:p>
    <w:p w14:paraId="1CB4F940" w14:textId="77777777" w:rsidR="002E0B94" w:rsidRPr="00C76938" w:rsidRDefault="002E0B94" w:rsidP="002E0B94">
      <w:pPr>
        <w:pStyle w:val="Zkladntext"/>
        <w:numPr>
          <w:ilvl w:val="0"/>
          <w:numId w:val="12"/>
        </w:numPr>
        <w:ind w:left="426"/>
        <w:rPr>
          <w:rFonts w:ascii="Tahoma" w:hAnsi="Tahoma" w:cs="Tahoma"/>
          <w:sz w:val="21"/>
          <w:szCs w:val="21"/>
        </w:rPr>
      </w:pPr>
      <w:r w:rsidRPr="00C76938">
        <w:rPr>
          <w:rFonts w:ascii="Tahoma" w:hAnsi="Tahoma" w:cs="Tahoma"/>
          <w:sz w:val="21"/>
          <w:szCs w:val="21"/>
        </w:rPr>
        <w:t>Smlouva nabývá platnosti a účinnosti dnem oboustranného podpisu oprávněnými zástupci smluvních stran.</w:t>
      </w:r>
    </w:p>
    <w:p w14:paraId="65CACAF7" w14:textId="77777777" w:rsidR="002E0B94" w:rsidRPr="00C76938" w:rsidRDefault="002E0B94" w:rsidP="002E0B94">
      <w:pPr>
        <w:pStyle w:val="Zkladntext"/>
        <w:numPr>
          <w:ilvl w:val="0"/>
          <w:numId w:val="12"/>
        </w:numPr>
        <w:ind w:left="426"/>
        <w:rPr>
          <w:rFonts w:ascii="Tahoma" w:hAnsi="Tahoma" w:cs="Tahoma"/>
          <w:sz w:val="21"/>
          <w:szCs w:val="21"/>
        </w:rPr>
      </w:pPr>
      <w:r w:rsidRPr="00C76938">
        <w:rPr>
          <w:rFonts w:ascii="Tahoma" w:hAnsi="Tahoma" w:cs="Tahoma"/>
          <w:sz w:val="21"/>
          <w:szCs w:val="21"/>
        </w:rPr>
        <w:t>Veškeré spory mezi smluvními stranami vzniklé z této smlouvy budou řešeny smírnou cestou. Nebude-li smírného řešení dosaženo, sjednávají si smluvní strany místní příslušnost věcně příslušného soudu určenou dle sídla zhotovitele.</w:t>
      </w:r>
    </w:p>
    <w:p w14:paraId="2FD940D8" w14:textId="77777777" w:rsidR="002E0B94" w:rsidRPr="00C76938" w:rsidRDefault="002E0B94" w:rsidP="002E0B94">
      <w:pPr>
        <w:pStyle w:val="Zkladntext"/>
        <w:numPr>
          <w:ilvl w:val="0"/>
          <w:numId w:val="12"/>
        </w:numPr>
        <w:ind w:left="426"/>
        <w:rPr>
          <w:rFonts w:ascii="Tahoma" w:hAnsi="Tahoma" w:cs="Tahoma"/>
          <w:sz w:val="21"/>
          <w:szCs w:val="21"/>
        </w:rPr>
      </w:pPr>
      <w:r w:rsidRPr="00C76938">
        <w:rPr>
          <w:rFonts w:ascii="Tahoma" w:hAnsi="Tahoma" w:cs="Tahoma"/>
          <w:sz w:val="21"/>
          <w:szCs w:val="21"/>
        </w:rPr>
        <w:t>V případě, že dojde k situaci, kdy některá ustanovení této smlouvy se stanou neplatnými, neúčinnými anebo nerealizovatelnými, nebude tímto ovlivněna platnost, účinnost nebo realizovatelnost ostatních ustanovení této smlouvy.</w:t>
      </w:r>
    </w:p>
    <w:p w14:paraId="3C997383" w14:textId="77777777" w:rsidR="002E0B94" w:rsidRPr="00C76938" w:rsidRDefault="002E0B94" w:rsidP="002E0B94">
      <w:pPr>
        <w:pStyle w:val="Zkladntext"/>
        <w:numPr>
          <w:ilvl w:val="0"/>
          <w:numId w:val="12"/>
        </w:numPr>
        <w:ind w:left="426"/>
        <w:rPr>
          <w:rFonts w:ascii="Tahoma" w:hAnsi="Tahoma" w:cs="Tahoma"/>
          <w:sz w:val="21"/>
          <w:szCs w:val="21"/>
        </w:rPr>
      </w:pPr>
      <w:r w:rsidRPr="00C76938">
        <w:rPr>
          <w:rFonts w:ascii="Tahoma" w:hAnsi="Tahoma" w:cs="Tahoma"/>
          <w:sz w:val="21"/>
          <w:szCs w:val="21"/>
        </w:rPr>
        <w:t>Smlouva je vyhotovena ve 4 rovnocenných vyhotoveních, z nichž každé má platnost originálu. Každá ze stran obdrží po 2 vyhotoveních.</w:t>
      </w:r>
    </w:p>
    <w:p w14:paraId="65F148A5" w14:textId="77777777" w:rsidR="007C2BD7" w:rsidRPr="00C76938" w:rsidRDefault="002E0B94" w:rsidP="002E0B94">
      <w:pPr>
        <w:pStyle w:val="Zkladntext"/>
        <w:numPr>
          <w:ilvl w:val="0"/>
          <w:numId w:val="12"/>
        </w:numPr>
        <w:ind w:left="426"/>
        <w:rPr>
          <w:rFonts w:ascii="Tahoma" w:hAnsi="Tahoma" w:cs="Tahoma"/>
          <w:sz w:val="21"/>
          <w:szCs w:val="21"/>
        </w:rPr>
      </w:pPr>
      <w:r w:rsidRPr="00C76938">
        <w:rPr>
          <w:rFonts w:ascii="Tahoma" w:hAnsi="Tahoma" w:cs="Tahoma"/>
          <w:sz w:val="21"/>
          <w:szCs w:val="21"/>
        </w:rPr>
        <w:t>Obě smluvní strany prohlašují, že si smlouvu pečlivě přečetly a na důkaz souhlasu s výše uvedenými ustanoveními připojují své podpisy:</w:t>
      </w:r>
    </w:p>
    <w:p w14:paraId="747CDCE5" w14:textId="77777777" w:rsidR="00E21EED" w:rsidRPr="00C76938" w:rsidRDefault="00E21EED" w:rsidP="00E21EED">
      <w:pPr>
        <w:pStyle w:val="Zkladntext"/>
        <w:ind w:left="426"/>
        <w:rPr>
          <w:rFonts w:ascii="Tahoma" w:hAnsi="Tahoma" w:cs="Tahoma"/>
          <w:sz w:val="21"/>
          <w:szCs w:val="21"/>
        </w:rPr>
      </w:pPr>
    </w:p>
    <w:p w14:paraId="7533402A" w14:textId="77777777" w:rsidR="005B2FBD" w:rsidRPr="00C76938" w:rsidRDefault="005B2FBD" w:rsidP="005B2FBD">
      <w:pPr>
        <w:pStyle w:val="Zkladntext"/>
        <w:ind w:left="426"/>
        <w:rPr>
          <w:rFonts w:ascii="Tahoma" w:hAnsi="Tahoma" w:cs="Tahoma"/>
          <w:sz w:val="21"/>
          <w:szCs w:val="21"/>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939"/>
        <w:gridCol w:w="5208"/>
      </w:tblGrid>
      <w:tr w:rsidR="007C2BD7" w:rsidRPr="00910CAF" w14:paraId="63A2A77A" w14:textId="77777777" w:rsidTr="00163737">
        <w:trPr>
          <w:trHeight w:val="2651"/>
        </w:trPr>
        <w:tc>
          <w:tcPr>
            <w:tcW w:w="4939" w:type="dxa"/>
            <w:tcBorders>
              <w:top w:val="single" w:sz="18" w:space="0" w:color="auto"/>
              <w:left w:val="single" w:sz="18" w:space="0" w:color="auto"/>
              <w:bottom w:val="single" w:sz="18" w:space="0" w:color="auto"/>
            </w:tcBorders>
            <w:shd w:val="clear" w:color="auto" w:fill="auto"/>
          </w:tcPr>
          <w:p w14:paraId="4A317894" w14:textId="77777777" w:rsidR="007C2BD7" w:rsidRPr="00C76938" w:rsidRDefault="007C2BD7" w:rsidP="00857758">
            <w:pPr>
              <w:spacing w:after="60"/>
              <w:jc w:val="center"/>
              <w:rPr>
                <w:rFonts w:ascii="Tahoma" w:hAnsi="Tahoma" w:cs="Tahoma"/>
              </w:rPr>
            </w:pPr>
            <w:r w:rsidRPr="00C76938">
              <w:rPr>
                <w:rFonts w:ascii="Tahoma" w:hAnsi="Tahoma" w:cs="Tahoma"/>
              </w:rPr>
              <w:t xml:space="preserve"> Razítko a podpis </w:t>
            </w:r>
            <w:r w:rsidR="00B26C71" w:rsidRPr="00C76938">
              <w:rPr>
                <w:rFonts w:ascii="Tahoma" w:hAnsi="Tahoma" w:cs="Tahoma"/>
              </w:rPr>
              <w:t>objednatele</w:t>
            </w:r>
          </w:p>
          <w:p w14:paraId="66EBA034" w14:textId="77777777" w:rsidR="007C2BD7" w:rsidRPr="00C76938" w:rsidRDefault="007C2BD7" w:rsidP="00857758">
            <w:pPr>
              <w:spacing w:after="60"/>
              <w:jc w:val="center"/>
              <w:rPr>
                <w:rFonts w:ascii="Tahoma" w:hAnsi="Tahoma" w:cs="Tahoma"/>
              </w:rPr>
            </w:pPr>
          </w:p>
          <w:p w14:paraId="786DCDF1" w14:textId="77777777" w:rsidR="00B06946" w:rsidRPr="00C76938" w:rsidRDefault="00B06946" w:rsidP="00857758">
            <w:pPr>
              <w:spacing w:after="60"/>
              <w:jc w:val="center"/>
              <w:rPr>
                <w:rFonts w:ascii="Tahoma" w:hAnsi="Tahoma" w:cs="Tahoma"/>
              </w:rPr>
            </w:pPr>
          </w:p>
          <w:p w14:paraId="27829BB3" w14:textId="77777777" w:rsidR="007C2BD7" w:rsidRPr="00C76938" w:rsidRDefault="007C2BD7" w:rsidP="00857758">
            <w:pPr>
              <w:spacing w:after="60"/>
              <w:jc w:val="center"/>
              <w:rPr>
                <w:rFonts w:ascii="Tahoma" w:hAnsi="Tahoma" w:cs="Tahoma"/>
              </w:rPr>
            </w:pPr>
            <w:r w:rsidRPr="00C76938">
              <w:rPr>
                <w:rFonts w:ascii="Tahoma" w:hAnsi="Tahoma" w:cs="Tahoma"/>
              </w:rPr>
              <w:t>………………………………………….</w:t>
            </w:r>
          </w:p>
          <w:p w14:paraId="589BF353" w14:textId="77777777" w:rsidR="00163737" w:rsidRPr="00C76938" w:rsidRDefault="006B64A6" w:rsidP="00857758">
            <w:pPr>
              <w:autoSpaceDE w:val="0"/>
              <w:autoSpaceDN w:val="0"/>
              <w:spacing w:after="60"/>
              <w:jc w:val="center"/>
              <w:rPr>
                <w:rFonts w:ascii="Tahoma" w:hAnsi="Tahoma" w:cs="Tahoma"/>
                <w:noProof/>
              </w:rPr>
            </w:pPr>
            <w:r w:rsidRPr="00C76938">
              <w:rPr>
                <w:rFonts w:ascii="Tahoma" w:hAnsi="Tahoma" w:cs="Tahoma"/>
                <w:noProof/>
              </w:rPr>
              <w:t>Ing. Zdeněk Krabs, Ph.D.</w:t>
            </w:r>
            <w:r w:rsidR="00163737" w:rsidRPr="00C76938">
              <w:rPr>
                <w:rFonts w:ascii="Tahoma" w:hAnsi="Tahoma" w:cs="Tahoma"/>
                <w:noProof/>
              </w:rPr>
              <w:t>,</w:t>
            </w:r>
          </w:p>
          <w:p w14:paraId="71D29410" w14:textId="77777777" w:rsidR="00163737" w:rsidRPr="00C76938" w:rsidRDefault="00163737" w:rsidP="00163737">
            <w:pPr>
              <w:autoSpaceDE w:val="0"/>
              <w:autoSpaceDN w:val="0"/>
              <w:spacing w:after="60"/>
              <w:jc w:val="center"/>
              <w:rPr>
                <w:rFonts w:ascii="Tahoma" w:hAnsi="Tahoma" w:cs="Tahoma"/>
                <w:noProof/>
              </w:rPr>
            </w:pPr>
            <w:r w:rsidRPr="00C76938">
              <w:rPr>
                <w:rFonts w:ascii="Tahoma" w:hAnsi="Tahoma" w:cs="Tahoma"/>
                <w:noProof/>
              </w:rPr>
              <w:t>ře</w:t>
            </w:r>
            <w:bookmarkStart w:id="1" w:name="_GoBack"/>
            <w:bookmarkEnd w:id="1"/>
            <w:r w:rsidRPr="00C76938">
              <w:rPr>
                <w:rFonts w:ascii="Tahoma" w:hAnsi="Tahoma" w:cs="Tahoma"/>
                <w:noProof/>
              </w:rPr>
              <w:t>ditel</w:t>
            </w:r>
          </w:p>
          <w:p w14:paraId="36870CA5" w14:textId="77777777" w:rsidR="00163737" w:rsidRPr="00C76938" w:rsidRDefault="00163737" w:rsidP="00163737">
            <w:pPr>
              <w:autoSpaceDE w:val="0"/>
              <w:autoSpaceDN w:val="0"/>
              <w:spacing w:after="60"/>
              <w:jc w:val="center"/>
              <w:rPr>
                <w:rFonts w:ascii="Tahoma" w:hAnsi="Tahoma" w:cs="Tahoma"/>
                <w:noProof/>
              </w:rPr>
            </w:pPr>
          </w:p>
          <w:p w14:paraId="75FCDFE5" w14:textId="2C2469C3" w:rsidR="007C2BD7" w:rsidRPr="00C76938" w:rsidRDefault="00163737" w:rsidP="006B64A6">
            <w:pPr>
              <w:autoSpaceDE w:val="0"/>
              <w:autoSpaceDN w:val="0"/>
              <w:spacing w:after="60"/>
              <w:rPr>
                <w:rFonts w:ascii="Tahoma" w:hAnsi="Tahoma" w:cs="Tahoma"/>
              </w:rPr>
            </w:pPr>
            <w:r w:rsidRPr="00C76938">
              <w:rPr>
                <w:rFonts w:ascii="Tahoma" w:hAnsi="Tahoma" w:cs="Tahoma"/>
                <w:noProof/>
              </w:rPr>
              <w:t xml:space="preserve">               V Liberci dne</w:t>
            </w:r>
            <w:r w:rsidRPr="00C76938">
              <w:rPr>
                <w:rFonts w:ascii="Tahoma" w:hAnsi="Tahoma" w:cs="Tahoma"/>
              </w:rPr>
              <w:t xml:space="preserve"> </w:t>
            </w:r>
            <w:r w:rsidR="00C76938">
              <w:rPr>
                <w:rFonts w:ascii="Tahoma" w:hAnsi="Tahoma" w:cs="Tahoma"/>
              </w:rPr>
              <w:t>1</w:t>
            </w:r>
            <w:r w:rsidR="006B64A6" w:rsidRPr="00C76938">
              <w:rPr>
                <w:rFonts w:ascii="Tahoma" w:hAnsi="Tahoma" w:cs="Tahoma"/>
              </w:rPr>
              <w:t>3. dubna 2018</w:t>
            </w:r>
          </w:p>
        </w:tc>
        <w:tc>
          <w:tcPr>
            <w:tcW w:w="5208" w:type="dxa"/>
            <w:tcBorders>
              <w:top w:val="single" w:sz="18" w:space="0" w:color="auto"/>
              <w:left w:val="single" w:sz="12" w:space="0" w:color="auto"/>
              <w:bottom w:val="single" w:sz="18" w:space="0" w:color="auto"/>
              <w:right w:val="single" w:sz="18" w:space="0" w:color="auto"/>
            </w:tcBorders>
            <w:shd w:val="clear" w:color="auto" w:fill="auto"/>
          </w:tcPr>
          <w:p w14:paraId="012638C0" w14:textId="77777777" w:rsidR="007C2BD7" w:rsidRPr="00C76938" w:rsidRDefault="007C2BD7" w:rsidP="00857758">
            <w:pPr>
              <w:spacing w:after="60"/>
              <w:jc w:val="center"/>
              <w:rPr>
                <w:rFonts w:ascii="Tahoma" w:hAnsi="Tahoma" w:cs="Tahoma"/>
              </w:rPr>
            </w:pPr>
            <w:r w:rsidRPr="00C76938">
              <w:rPr>
                <w:rFonts w:ascii="Tahoma" w:hAnsi="Tahoma" w:cs="Tahoma"/>
              </w:rPr>
              <w:t xml:space="preserve"> Razítko a podpis </w:t>
            </w:r>
            <w:r w:rsidR="00B26C71" w:rsidRPr="00C76938">
              <w:rPr>
                <w:rFonts w:ascii="Tahoma" w:hAnsi="Tahoma" w:cs="Tahoma"/>
              </w:rPr>
              <w:t>zhotovite</w:t>
            </w:r>
            <w:r w:rsidRPr="00C76938">
              <w:rPr>
                <w:rFonts w:ascii="Tahoma" w:hAnsi="Tahoma" w:cs="Tahoma"/>
              </w:rPr>
              <w:t>le</w:t>
            </w:r>
          </w:p>
          <w:p w14:paraId="325BC83C" w14:textId="77777777" w:rsidR="007C2BD7" w:rsidRPr="00C76938" w:rsidRDefault="007C2BD7" w:rsidP="00857758">
            <w:pPr>
              <w:spacing w:after="60"/>
              <w:jc w:val="center"/>
              <w:rPr>
                <w:rFonts w:ascii="Tahoma" w:hAnsi="Tahoma" w:cs="Tahoma"/>
              </w:rPr>
            </w:pPr>
          </w:p>
          <w:p w14:paraId="061D7F44" w14:textId="77777777" w:rsidR="00B06946" w:rsidRPr="00C76938" w:rsidRDefault="00B06946" w:rsidP="00857758">
            <w:pPr>
              <w:spacing w:after="60"/>
              <w:jc w:val="center"/>
              <w:rPr>
                <w:rFonts w:ascii="Tahoma" w:hAnsi="Tahoma" w:cs="Tahoma"/>
              </w:rPr>
            </w:pPr>
          </w:p>
          <w:p w14:paraId="34A80E09" w14:textId="77777777" w:rsidR="007C2BD7" w:rsidRPr="00C76938" w:rsidRDefault="007C2BD7" w:rsidP="00857758">
            <w:pPr>
              <w:spacing w:after="60"/>
              <w:jc w:val="center"/>
              <w:rPr>
                <w:rFonts w:ascii="Tahoma" w:hAnsi="Tahoma" w:cs="Tahoma"/>
              </w:rPr>
            </w:pPr>
            <w:r w:rsidRPr="00C76938">
              <w:rPr>
                <w:rFonts w:ascii="Tahoma" w:hAnsi="Tahoma" w:cs="Tahoma"/>
              </w:rPr>
              <w:t>……………………………………………</w:t>
            </w:r>
          </w:p>
          <w:p w14:paraId="2E2F458D" w14:textId="77777777" w:rsidR="007C2BD7" w:rsidRPr="00C76938" w:rsidRDefault="00ED7F32" w:rsidP="00163737">
            <w:pPr>
              <w:autoSpaceDE w:val="0"/>
              <w:autoSpaceDN w:val="0"/>
              <w:spacing w:after="60"/>
              <w:jc w:val="center"/>
              <w:rPr>
                <w:rFonts w:ascii="Tahoma" w:hAnsi="Tahoma" w:cs="Tahoma"/>
                <w:noProof/>
              </w:rPr>
            </w:pPr>
            <w:r w:rsidRPr="00C76938">
              <w:rPr>
                <w:rFonts w:ascii="Tahoma" w:hAnsi="Tahoma" w:cs="Tahoma"/>
              </w:rPr>
              <w:t>prof</w:t>
            </w:r>
            <w:r w:rsidR="00B26C71" w:rsidRPr="00C76938">
              <w:rPr>
                <w:rFonts w:ascii="Tahoma" w:hAnsi="Tahoma" w:cs="Tahoma"/>
              </w:rPr>
              <w:t xml:space="preserve">. Ing. Miroslav Žižka, </w:t>
            </w:r>
            <w:proofErr w:type="spellStart"/>
            <w:r w:rsidR="00B26C71" w:rsidRPr="00C76938">
              <w:rPr>
                <w:rFonts w:ascii="Tahoma" w:hAnsi="Tahoma" w:cs="Tahoma"/>
              </w:rPr>
              <w:t>Ph</w:t>
            </w:r>
            <w:proofErr w:type="spellEnd"/>
            <w:r w:rsidR="00B26C71" w:rsidRPr="00C76938">
              <w:rPr>
                <w:rFonts w:ascii="Tahoma" w:hAnsi="Tahoma" w:cs="Tahoma"/>
              </w:rPr>
              <w:t xml:space="preserve">. D., </w:t>
            </w:r>
            <w:r w:rsidR="00B26C71" w:rsidRPr="00C76938">
              <w:rPr>
                <w:rFonts w:ascii="Tahoma" w:hAnsi="Tahoma" w:cs="Tahoma"/>
              </w:rPr>
              <w:br/>
            </w:r>
            <w:r w:rsidR="00B26C71" w:rsidRPr="00C76938">
              <w:rPr>
                <w:rFonts w:ascii="Tahoma" w:hAnsi="Tahoma" w:cs="Tahoma"/>
                <w:noProof/>
              </w:rPr>
              <w:t>děkan Fakulty ekonomická</w:t>
            </w:r>
          </w:p>
          <w:p w14:paraId="668BFEFC" w14:textId="77777777" w:rsidR="00163737" w:rsidRPr="00C76938" w:rsidRDefault="00163737" w:rsidP="00163737">
            <w:pPr>
              <w:autoSpaceDE w:val="0"/>
              <w:autoSpaceDN w:val="0"/>
              <w:spacing w:after="60"/>
              <w:jc w:val="center"/>
              <w:rPr>
                <w:rFonts w:ascii="Tahoma" w:hAnsi="Tahoma" w:cs="Tahoma"/>
                <w:noProof/>
              </w:rPr>
            </w:pPr>
          </w:p>
          <w:p w14:paraId="23C1FA0E" w14:textId="0BFA1BCF" w:rsidR="007C2BD7" w:rsidRPr="00163737" w:rsidRDefault="00163737" w:rsidP="006B64A6">
            <w:pPr>
              <w:autoSpaceDE w:val="0"/>
              <w:autoSpaceDN w:val="0"/>
              <w:spacing w:after="60"/>
              <w:rPr>
                <w:rFonts w:ascii="Tahoma" w:hAnsi="Tahoma" w:cs="Tahoma"/>
              </w:rPr>
            </w:pPr>
            <w:r w:rsidRPr="00C76938">
              <w:rPr>
                <w:rFonts w:ascii="Tahoma" w:hAnsi="Tahoma" w:cs="Tahoma"/>
                <w:noProof/>
              </w:rPr>
              <w:t xml:space="preserve">              V Liberci dne</w:t>
            </w:r>
            <w:r w:rsidRPr="00C76938">
              <w:rPr>
                <w:rFonts w:ascii="Tahoma" w:hAnsi="Tahoma" w:cs="Tahoma"/>
              </w:rPr>
              <w:t xml:space="preserve"> </w:t>
            </w:r>
            <w:r w:rsidR="00C76938">
              <w:rPr>
                <w:rFonts w:ascii="Tahoma" w:hAnsi="Tahoma" w:cs="Tahoma"/>
              </w:rPr>
              <w:t>1</w:t>
            </w:r>
            <w:r w:rsidR="006B64A6" w:rsidRPr="00C76938">
              <w:rPr>
                <w:rFonts w:ascii="Tahoma" w:hAnsi="Tahoma" w:cs="Tahoma"/>
              </w:rPr>
              <w:t>3</w:t>
            </w:r>
            <w:r w:rsidR="000A4C45" w:rsidRPr="00C76938">
              <w:rPr>
                <w:rFonts w:ascii="Tahoma" w:hAnsi="Tahoma" w:cs="Tahoma"/>
              </w:rPr>
              <w:t xml:space="preserve">. </w:t>
            </w:r>
            <w:r w:rsidR="006B64A6" w:rsidRPr="00C76938">
              <w:rPr>
                <w:rFonts w:ascii="Tahoma" w:hAnsi="Tahoma" w:cs="Tahoma"/>
              </w:rPr>
              <w:t>dubna 2018</w:t>
            </w:r>
          </w:p>
        </w:tc>
      </w:tr>
    </w:tbl>
    <w:p w14:paraId="71FFDC98" w14:textId="77777777" w:rsidR="00AB61F1" w:rsidRPr="00910CAF" w:rsidRDefault="00AB61F1" w:rsidP="00D10E6F">
      <w:pPr>
        <w:pStyle w:val="Zkladntext"/>
        <w:rPr>
          <w:rFonts w:ascii="Tahoma" w:hAnsi="Tahoma" w:cs="Tahoma"/>
          <w:sz w:val="22"/>
          <w:szCs w:val="22"/>
        </w:rPr>
      </w:pPr>
    </w:p>
    <w:sectPr w:rsidR="00AB61F1" w:rsidRPr="00910CAF" w:rsidSect="00031CAA">
      <w:headerReference w:type="default" r:id="rId8"/>
      <w:footerReference w:type="default" r:id="rId9"/>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2F779" w14:textId="77777777" w:rsidR="007A6A16" w:rsidRPr="00D91740" w:rsidRDefault="007A6A16" w:rsidP="00D91740">
      <w:r>
        <w:separator/>
      </w:r>
    </w:p>
  </w:endnote>
  <w:endnote w:type="continuationSeparator" w:id="0">
    <w:p w14:paraId="3AA94DE2" w14:textId="77777777" w:rsidR="007A6A16" w:rsidRPr="00D91740" w:rsidRDefault="007A6A16"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A1AE" w14:textId="77777777" w:rsidR="00C708C0" w:rsidRDefault="000A5027" w:rsidP="00031CAA">
    <w:pPr>
      <w:pStyle w:val="Default"/>
      <w:spacing w:line="420" w:lineRule="auto"/>
      <w:rPr>
        <w:b/>
        <w:bCs/>
        <w:color w:val="221E1F"/>
        <w:sz w:val="12"/>
        <w:szCs w:val="16"/>
      </w:rPr>
    </w:pPr>
    <w:r>
      <w:rPr>
        <w:noProof/>
      </w:rPr>
      <w:drawing>
        <wp:anchor distT="0" distB="0" distL="114300" distR="114300" simplePos="0" relativeHeight="251659264" behindDoc="1" locked="0" layoutInCell="1" allowOverlap="1" wp14:anchorId="2AE3A501" wp14:editId="7A3DE1FD">
          <wp:simplePos x="0" y="0"/>
          <wp:positionH relativeFrom="margin">
            <wp:align>right</wp:align>
          </wp:positionH>
          <wp:positionV relativeFrom="paragraph">
            <wp:posOffset>8890</wp:posOffset>
          </wp:positionV>
          <wp:extent cx="904875" cy="693420"/>
          <wp:effectExtent l="0" t="0" r="9525" b="0"/>
          <wp:wrapTight wrapText="bothSides">
            <wp:wrapPolygon edited="0">
              <wp:start x="0" y="0"/>
              <wp:lineTo x="0" y="20769"/>
              <wp:lineTo x="21373" y="20769"/>
              <wp:lineTo x="21373" y="0"/>
              <wp:lineTo x="0" y="0"/>
            </wp:wrapPolygon>
          </wp:wrapTight>
          <wp:docPr id="1" name="obrázek 1" descr="160630_Programmlogo_Langversion_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630_Programmlogo_Langversion_Farb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93420"/>
                  </a:xfrm>
                  <a:prstGeom prst="rect">
                    <a:avLst/>
                  </a:prstGeom>
                  <a:noFill/>
                  <a:ln>
                    <a:noFill/>
                  </a:ln>
                </pic:spPr>
              </pic:pic>
            </a:graphicData>
          </a:graphic>
        </wp:anchor>
      </w:drawing>
    </w:r>
    <w:r>
      <w:rPr>
        <w:b/>
        <w:bCs/>
        <w:noProof/>
        <w:color w:val="221E1F"/>
        <w:sz w:val="12"/>
        <w:szCs w:val="16"/>
      </w:rPr>
      <w:drawing>
        <wp:inline distT="0" distB="0" distL="0" distR="0" wp14:anchorId="3313A3D1" wp14:editId="13805AFA">
          <wp:extent cx="3105150" cy="664830"/>
          <wp:effectExtent l="0" t="0" r="0" b="2540"/>
          <wp:docPr id="2" name="obrázek 2" descr="160630_Emblem_Europaeische_Union_mit_Verweis_Fonds_Farbe -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630_Emblem_Europaeische_Union_mit_Verweis_Fonds_Farbe - ko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6518" cy="675828"/>
                  </a:xfrm>
                  <a:prstGeom prst="rect">
                    <a:avLst/>
                  </a:prstGeom>
                  <a:noFill/>
                  <a:ln>
                    <a:noFill/>
                  </a:ln>
                </pic:spPr>
              </pic:pic>
            </a:graphicData>
          </a:graphic>
        </wp:inline>
      </w:drawing>
    </w:r>
    <w:r w:rsidR="00C708C0">
      <w:t xml:space="preserve">             </w:t>
    </w:r>
  </w:p>
  <w:p w14:paraId="6582481B" w14:textId="77777777" w:rsidR="00201972" w:rsidRDefault="00521126" w:rsidP="00031CAA">
    <w:pPr>
      <w:pStyle w:val="Default"/>
      <w:spacing w:line="420" w:lineRule="auto"/>
      <w:rPr>
        <w:color w:val="57585A"/>
        <w:sz w:val="12"/>
        <w:szCs w:val="16"/>
      </w:rPr>
    </w:pPr>
    <w:r>
      <w:rPr>
        <w:noProof/>
      </w:rPr>
      <w:drawing>
        <wp:anchor distT="0" distB="0" distL="114300" distR="114300" simplePos="0" relativeHeight="251658240" behindDoc="1" locked="0" layoutInCell="1" allowOverlap="1" wp14:anchorId="3E2ED853" wp14:editId="262DC823">
          <wp:simplePos x="0" y="0"/>
          <wp:positionH relativeFrom="column">
            <wp:posOffset>-720725</wp:posOffset>
          </wp:positionH>
          <wp:positionV relativeFrom="paragraph">
            <wp:posOffset>1270</wp:posOffset>
          </wp:positionV>
          <wp:extent cx="7560310" cy="509270"/>
          <wp:effectExtent l="0" t="0" r="2540" b="5080"/>
          <wp:wrapNone/>
          <wp:docPr id="18" name="obrázek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L-word_Stránka_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pic:spPr>
              </pic:pic>
            </a:graphicData>
          </a:graphic>
        </wp:anchor>
      </w:drawing>
    </w:r>
    <w:r w:rsidR="00201972">
      <w:rPr>
        <w:b/>
        <w:bCs/>
        <w:color w:val="221E1F"/>
        <w:sz w:val="12"/>
        <w:szCs w:val="16"/>
      </w:rPr>
      <w:t>T</w:t>
    </w:r>
    <w:r w:rsidR="00201972" w:rsidRPr="00CC2079">
      <w:rPr>
        <w:b/>
        <w:bCs/>
        <w:color w:val="221E1F"/>
        <w:sz w:val="12"/>
        <w:szCs w:val="16"/>
      </w:rPr>
      <w:t>ECHNICKÁ UNIVERZITA V LIBERCI</w:t>
    </w:r>
    <w:r w:rsidR="00201972" w:rsidRPr="00BD4858">
      <w:rPr>
        <w:b/>
        <w:bCs/>
        <w:color w:val="7E1A47"/>
        <w:sz w:val="12"/>
        <w:szCs w:val="16"/>
      </w:rPr>
      <w:t xml:space="preserve"> </w:t>
    </w:r>
    <w:r w:rsidR="00201972" w:rsidRPr="00BD4858">
      <w:rPr>
        <w:color w:val="7E1A47"/>
        <w:sz w:val="12"/>
        <w:szCs w:val="16"/>
      </w:rPr>
      <w:t>|</w:t>
    </w:r>
    <w:r w:rsidR="00201972" w:rsidRPr="00CC2079">
      <w:rPr>
        <w:color w:val="7AC141"/>
        <w:sz w:val="12"/>
        <w:szCs w:val="16"/>
      </w:rPr>
      <w:t xml:space="preserve"> </w:t>
    </w:r>
    <w:r w:rsidR="00201972" w:rsidRPr="00CC2079">
      <w:rPr>
        <w:color w:val="57585A"/>
        <w:sz w:val="12"/>
        <w:szCs w:val="16"/>
      </w:rPr>
      <w:t xml:space="preserve">Studentská 1402/2 </w:t>
    </w:r>
    <w:r w:rsidR="00201972" w:rsidRPr="00BD4858">
      <w:rPr>
        <w:color w:val="7E1A47"/>
        <w:sz w:val="12"/>
        <w:szCs w:val="16"/>
      </w:rPr>
      <w:t>|</w:t>
    </w:r>
    <w:r w:rsidR="00201972" w:rsidRPr="00CC2079">
      <w:rPr>
        <w:color w:val="7AC141"/>
        <w:sz w:val="12"/>
        <w:szCs w:val="16"/>
      </w:rPr>
      <w:t xml:space="preserve"> </w:t>
    </w:r>
    <w:r w:rsidR="00201972" w:rsidRPr="00CC2079">
      <w:rPr>
        <w:color w:val="57585A"/>
        <w:sz w:val="12"/>
        <w:szCs w:val="16"/>
      </w:rPr>
      <w:t>461 17 Liberec 1</w:t>
    </w:r>
    <w:r w:rsidR="00201972" w:rsidRPr="00031CAA">
      <w:rPr>
        <w:sz w:val="12"/>
        <w:szCs w:val="16"/>
      </w:rPr>
      <w:t xml:space="preserve"> </w:t>
    </w:r>
  </w:p>
  <w:p w14:paraId="521520FB" w14:textId="77777777" w:rsidR="00201972" w:rsidRDefault="00201972" w:rsidP="00031CAA">
    <w:pPr>
      <w:pStyle w:val="Default"/>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proofErr w:type="gramStart"/>
    <w:r>
      <w:rPr>
        <w:i/>
        <w:iCs/>
        <w:color w:val="57585A"/>
        <w:sz w:val="11"/>
        <w:szCs w:val="9"/>
      </w:rPr>
      <w:t>www</w:t>
    </w:r>
    <w:proofErr w:type="gramEnd"/>
    <w:r w:rsidRPr="00CC2079">
      <w:rPr>
        <w:i/>
        <w:iCs/>
        <w:color w:val="57585A"/>
        <w:sz w:val="11"/>
        <w:szCs w:val="9"/>
      </w:rPr>
      <w:t>.</w:t>
    </w:r>
    <w:proofErr w:type="gramStart"/>
    <w:r w:rsidRPr="00CC2079">
      <w:rPr>
        <w:i/>
        <w:iCs/>
        <w:color w:val="57585A"/>
        <w:sz w:val="11"/>
        <w:szCs w:val="9"/>
      </w:rPr>
      <w:t>tul</w:t>
    </w:r>
    <w:proofErr w:type="gramEnd"/>
    <w:r w:rsidRPr="00CC2079">
      <w:rPr>
        <w:i/>
        <w:iCs/>
        <w:color w:val="57585A"/>
        <w:sz w:val="11"/>
        <w:szCs w:val="9"/>
      </w:rPr>
      <w:t xml:space="preserve">.cz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7F12A" w14:textId="77777777" w:rsidR="007A6A16" w:rsidRPr="00D91740" w:rsidRDefault="007A6A16" w:rsidP="00D91740">
      <w:r>
        <w:separator/>
      </w:r>
    </w:p>
  </w:footnote>
  <w:footnote w:type="continuationSeparator" w:id="0">
    <w:p w14:paraId="5E8AA668" w14:textId="77777777" w:rsidR="007A6A16" w:rsidRPr="00D91740" w:rsidRDefault="007A6A16"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11BB" w14:textId="77777777" w:rsidR="00201972" w:rsidRPr="00D91740" w:rsidRDefault="00C708C0" w:rsidP="00E63C1E">
    <w:pPr>
      <w:pStyle w:val="Zhlav"/>
      <w:rPr>
        <w:rFonts w:ascii="Myriad Pro" w:hAnsi="Myriad Pro"/>
      </w:rPr>
    </w:pPr>
    <w:r>
      <w:rPr>
        <w:rFonts w:ascii="Myriad Pro" w:hAnsi="Myriad Pro"/>
      </w:rPr>
      <w:t xml:space="preserve">                  </w:t>
    </w:r>
    <w:r w:rsidR="00521126">
      <w:rPr>
        <w:noProof/>
      </w:rPr>
      <w:drawing>
        <wp:anchor distT="0" distB="0" distL="114300" distR="114300" simplePos="0" relativeHeight="251657216" behindDoc="1" locked="0" layoutInCell="1" allowOverlap="1" wp14:anchorId="26104D6E" wp14:editId="5A773972">
          <wp:simplePos x="0" y="0"/>
          <wp:positionH relativeFrom="column">
            <wp:posOffset>-720725</wp:posOffset>
          </wp:positionH>
          <wp:positionV relativeFrom="paragraph">
            <wp:posOffset>-846455</wp:posOffset>
          </wp:positionV>
          <wp:extent cx="7560310" cy="1010920"/>
          <wp:effectExtent l="0" t="0" r="2540" b="0"/>
          <wp:wrapNone/>
          <wp:docPr id="17" name="obrázek 17"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L-word_Strán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687"/>
    <w:multiLevelType w:val="hybridMultilevel"/>
    <w:tmpl w:val="679C33D4"/>
    <w:lvl w:ilvl="0" w:tplc="4092A4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AE6C72"/>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62B02"/>
    <w:multiLevelType w:val="hybridMultilevel"/>
    <w:tmpl w:val="29506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455930"/>
    <w:multiLevelType w:val="hybridMultilevel"/>
    <w:tmpl w:val="CFE2C7B2"/>
    <w:lvl w:ilvl="0" w:tplc="6D781108">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FB31B92"/>
    <w:multiLevelType w:val="hybridMultilevel"/>
    <w:tmpl w:val="B56A10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41F45EE"/>
    <w:multiLevelType w:val="hybridMultilevel"/>
    <w:tmpl w:val="17EAC5A2"/>
    <w:lvl w:ilvl="0" w:tplc="6AFCAEF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2F17B1"/>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AA7558"/>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53B86E31"/>
    <w:multiLevelType w:val="hybridMultilevel"/>
    <w:tmpl w:val="17FC8A6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58696DD2"/>
    <w:multiLevelType w:val="hybridMultilevel"/>
    <w:tmpl w:val="AB603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3155D6"/>
    <w:multiLevelType w:val="hybridMultilevel"/>
    <w:tmpl w:val="CA162D2A"/>
    <w:lvl w:ilvl="0" w:tplc="44BA1F0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FE80F01"/>
    <w:multiLevelType w:val="hybridMultilevel"/>
    <w:tmpl w:val="0EDAFED0"/>
    <w:lvl w:ilvl="0" w:tplc="9808D710">
      <w:start w:val="1"/>
      <w:numFmt w:val="decimal"/>
      <w:lvlText w:val="%1."/>
      <w:lvlJc w:val="left"/>
      <w:pPr>
        <w:ind w:left="502"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78150EED"/>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BCD39BC"/>
    <w:multiLevelType w:val="hybridMultilevel"/>
    <w:tmpl w:val="1E3ADD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2"/>
  </w:num>
  <w:num w:numId="2">
    <w:abstractNumId w:val="5"/>
  </w:num>
  <w:num w:numId="3">
    <w:abstractNumId w:val="18"/>
  </w:num>
  <w:num w:numId="4">
    <w:abstractNumId w:val="6"/>
  </w:num>
  <w:num w:numId="5">
    <w:abstractNumId w:val="8"/>
  </w:num>
  <w:num w:numId="6">
    <w:abstractNumId w:val="7"/>
  </w:num>
  <w:num w:numId="7">
    <w:abstractNumId w:val="15"/>
  </w:num>
  <w:num w:numId="8">
    <w:abstractNumId w:val="1"/>
  </w:num>
  <w:num w:numId="9">
    <w:abstractNumId w:val="3"/>
  </w:num>
  <w:num w:numId="10">
    <w:abstractNumId w:val="4"/>
  </w:num>
  <w:num w:numId="11">
    <w:abstractNumId w:val="14"/>
  </w:num>
  <w:num w:numId="12">
    <w:abstractNumId w:val="10"/>
  </w:num>
  <w:num w:numId="13">
    <w:abstractNumId w:val="16"/>
  </w:num>
  <w:num w:numId="14">
    <w:abstractNumId w:val="19"/>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11"/>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04"/>
    <w:rsid w:val="000054C6"/>
    <w:rsid w:val="00016D7E"/>
    <w:rsid w:val="00020671"/>
    <w:rsid w:val="0002342B"/>
    <w:rsid w:val="000306B7"/>
    <w:rsid w:val="00031CAA"/>
    <w:rsid w:val="00032829"/>
    <w:rsid w:val="000352D6"/>
    <w:rsid w:val="00037E8B"/>
    <w:rsid w:val="000454B5"/>
    <w:rsid w:val="00047822"/>
    <w:rsid w:val="00047DC8"/>
    <w:rsid w:val="00052942"/>
    <w:rsid w:val="0007229D"/>
    <w:rsid w:val="00073397"/>
    <w:rsid w:val="00073EC2"/>
    <w:rsid w:val="0009150C"/>
    <w:rsid w:val="00091A74"/>
    <w:rsid w:val="00092C65"/>
    <w:rsid w:val="000A4399"/>
    <w:rsid w:val="000A4C45"/>
    <w:rsid w:val="000A5027"/>
    <w:rsid w:val="000C3799"/>
    <w:rsid w:val="000C73BA"/>
    <w:rsid w:val="000D5808"/>
    <w:rsid w:val="000F1B08"/>
    <w:rsid w:val="000F2DBB"/>
    <w:rsid w:val="000F7D9D"/>
    <w:rsid w:val="00106BD3"/>
    <w:rsid w:val="001472E5"/>
    <w:rsid w:val="001564EE"/>
    <w:rsid w:val="00157227"/>
    <w:rsid w:val="001613FB"/>
    <w:rsid w:val="00163737"/>
    <w:rsid w:val="001903D8"/>
    <w:rsid w:val="001953E8"/>
    <w:rsid w:val="00197647"/>
    <w:rsid w:val="001A21D5"/>
    <w:rsid w:val="001A5FEB"/>
    <w:rsid w:val="001D0688"/>
    <w:rsid w:val="001D590E"/>
    <w:rsid w:val="001D72B7"/>
    <w:rsid w:val="001E574E"/>
    <w:rsid w:val="00201972"/>
    <w:rsid w:val="00214DF0"/>
    <w:rsid w:val="00217282"/>
    <w:rsid w:val="00232543"/>
    <w:rsid w:val="00232874"/>
    <w:rsid w:val="00244E3D"/>
    <w:rsid w:val="00256981"/>
    <w:rsid w:val="002A33D7"/>
    <w:rsid w:val="002B1CBB"/>
    <w:rsid w:val="002B33E9"/>
    <w:rsid w:val="002C0339"/>
    <w:rsid w:val="002D16CE"/>
    <w:rsid w:val="002D6C69"/>
    <w:rsid w:val="002E057F"/>
    <w:rsid w:val="002E0B94"/>
    <w:rsid w:val="002F181E"/>
    <w:rsid w:val="002F2D27"/>
    <w:rsid w:val="003070C2"/>
    <w:rsid w:val="0031128F"/>
    <w:rsid w:val="00312437"/>
    <w:rsid w:val="0032304F"/>
    <w:rsid w:val="003330F5"/>
    <w:rsid w:val="003534CF"/>
    <w:rsid w:val="00356C43"/>
    <w:rsid w:val="0036056E"/>
    <w:rsid w:val="00367575"/>
    <w:rsid w:val="00372720"/>
    <w:rsid w:val="003855A8"/>
    <w:rsid w:val="00392572"/>
    <w:rsid w:val="003C2732"/>
    <w:rsid w:val="003D2481"/>
    <w:rsid w:val="003D4251"/>
    <w:rsid w:val="003D4C08"/>
    <w:rsid w:val="003E23D0"/>
    <w:rsid w:val="003E39E8"/>
    <w:rsid w:val="003E73C1"/>
    <w:rsid w:val="003F53C3"/>
    <w:rsid w:val="003F5C1D"/>
    <w:rsid w:val="00403C7B"/>
    <w:rsid w:val="0041455E"/>
    <w:rsid w:val="00415EDC"/>
    <w:rsid w:val="00424B7F"/>
    <w:rsid w:val="00425D6A"/>
    <w:rsid w:val="00433BFF"/>
    <w:rsid w:val="0045617F"/>
    <w:rsid w:val="00456947"/>
    <w:rsid w:val="004664CC"/>
    <w:rsid w:val="0047294E"/>
    <w:rsid w:val="00486074"/>
    <w:rsid w:val="00487C44"/>
    <w:rsid w:val="004D0313"/>
    <w:rsid w:val="004D2CEC"/>
    <w:rsid w:val="004D2E2F"/>
    <w:rsid w:val="004E61C5"/>
    <w:rsid w:val="004F2057"/>
    <w:rsid w:val="00501886"/>
    <w:rsid w:val="00521126"/>
    <w:rsid w:val="0052751F"/>
    <w:rsid w:val="0054513A"/>
    <w:rsid w:val="0054538F"/>
    <w:rsid w:val="005456F4"/>
    <w:rsid w:val="00547F33"/>
    <w:rsid w:val="00564A33"/>
    <w:rsid w:val="00575505"/>
    <w:rsid w:val="00576676"/>
    <w:rsid w:val="00581D47"/>
    <w:rsid w:val="00582816"/>
    <w:rsid w:val="00593E6F"/>
    <w:rsid w:val="005B2FBD"/>
    <w:rsid w:val="005C1783"/>
    <w:rsid w:val="005C195F"/>
    <w:rsid w:val="005D3D42"/>
    <w:rsid w:val="005D7320"/>
    <w:rsid w:val="005E0E0F"/>
    <w:rsid w:val="005E35A8"/>
    <w:rsid w:val="0062547B"/>
    <w:rsid w:val="00632358"/>
    <w:rsid w:val="00635E47"/>
    <w:rsid w:val="00665E13"/>
    <w:rsid w:val="00675335"/>
    <w:rsid w:val="00680B1E"/>
    <w:rsid w:val="00682258"/>
    <w:rsid w:val="0069291A"/>
    <w:rsid w:val="00694CB9"/>
    <w:rsid w:val="006A1998"/>
    <w:rsid w:val="006A2B2E"/>
    <w:rsid w:val="006B2306"/>
    <w:rsid w:val="006B64A6"/>
    <w:rsid w:val="006C1248"/>
    <w:rsid w:val="00701EB1"/>
    <w:rsid w:val="00703EDF"/>
    <w:rsid w:val="00711841"/>
    <w:rsid w:val="00727D1E"/>
    <w:rsid w:val="00737BF4"/>
    <w:rsid w:val="007478CF"/>
    <w:rsid w:val="0075761A"/>
    <w:rsid w:val="00765B80"/>
    <w:rsid w:val="00772D38"/>
    <w:rsid w:val="00784FB5"/>
    <w:rsid w:val="007850A3"/>
    <w:rsid w:val="00795919"/>
    <w:rsid w:val="007A6A16"/>
    <w:rsid w:val="007C01E7"/>
    <w:rsid w:val="007C2BD7"/>
    <w:rsid w:val="007D3BC5"/>
    <w:rsid w:val="007E1211"/>
    <w:rsid w:val="007E1B00"/>
    <w:rsid w:val="007E3086"/>
    <w:rsid w:val="007F55A7"/>
    <w:rsid w:val="00825A8E"/>
    <w:rsid w:val="00830E69"/>
    <w:rsid w:val="008368AB"/>
    <w:rsid w:val="00857758"/>
    <w:rsid w:val="00873728"/>
    <w:rsid w:val="00874071"/>
    <w:rsid w:val="008A3318"/>
    <w:rsid w:val="008A59E2"/>
    <w:rsid w:val="008A71A9"/>
    <w:rsid w:val="008C0752"/>
    <w:rsid w:val="008C3D14"/>
    <w:rsid w:val="008C7C74"/>
    <w:rsid w:val="008D4AC0"/>
    <w:rsid w:val="008E4AB2"/>
    <w:rsid w:val="009023BA"/>
    <w:rsid w:val="0090590D"/>
    <w:rsid w:val="00905FBD"/>
    <w:rsid w:val="00910CAF"/>
    <w:rsid w:val="00927F04"/>
    <w:rsid w:val="009302E2"/>
    <w:rsid w:val="0093199C"/>
    <w:rsid w:val="0093268F"/>
    <w:rsid w:val="00933184"/>
    <w:rsid w:val="009338CB"/>
    <w:rsid w:val="00935485"/>
    <w:rsid w:val="00935579"/>
    <w:rsid w:val="00940BBE"/>
    <w:rsid w:val="009562F4"/>
    <w:rsid w:val="00981498"/>
    <w:rsid w:val="00987780"/>
    <w:rsid w:val="00991063"/>
    <w:rsid w:val="00993228"/>
    <w:rsid w:val="00993D1C"/>
    <w:rsid w:val="00995298"/>
    <w:rsid w:val="009A20DD"/>
    <w:rsid w:val="009B3FFE"/>
    <w:rsid w:val="009B6FDE"/>
    <w:rsid w:val="009C2E8B"/>
    <w:rsid w:val="009C3F89"/>
    <w:rsid w:val="009C710E"/>
    <w:rsid w:val="009D4E8D"/>
    <w:rsid w:val="009E5571"/>
    <w:rsid w:val="00A1575D"/>
    <w:rsid w:val="00A168E4"/>
    <w:rsid w:val="00A21496"/>
    <w:rsid w:val="00A27980"/>
    <w:rsid w:val="00A336AE"/>
    <w:rsid w:val="00A37927"/>
    <w:rsid w:val="00A51007"/>
    <w:rsid w:val="00A51E0D"/>
    <w:rsid w:val="00A54989"/>
    <w:rsid w:val="00A57B40"/>
    <w:rsid w:val="00A606A2"/>
    <w:rsid w:val="00A71294"/>
    <w:rsid w:val="00A713D5"/>
    <w:rsid w:val="00A83757"/>
    <w:rsid w:val="00A83F6D"/>
    <w:rsid w:val="00A92071"/>
    <w:rsid w:val="00A935FB"/>
    <w:rsid w:val="00AA2099"/>
    <w:rsid w:val="00AB61F1"/>
    <w:rsid w:val="00AC321D"/>
    <w:rsid w:val="00AC6790"/>
    <w:rsid w:val="00AD1EC9"/>
    <w:rsid w:val="00AD7C9F"/>
    <w:rsid w:val="00AF5189"/>
    <w:rsid w:val="00B0568A"/>
    <w:rsid w:val="00B06946"/>
    <w:rsid w:val="00B11F36"/>
    <w:rsid w:val="00B22B3F"/>
    <w:rsid w:val="00B2558D"/>
    <w:rsid w:val="00B26C71"/>
    <w:rsid w:val="00B42642"/>
    <w:rsid w:val="00B43AD4"/>
    <w:rsid w:val="00B538B7"/>
    <w:rsid w:val="00B65538"/>
    <w:rsid w:val="00B658AA"/>
    <w:rsid w:val="00B765B7"/>
    <w:rsid w:val="00B82B57"/>
    <w:rsid w:val="00B8726D"/>
    <w:rsid w:val="00B94D65"/>
    <w:rsid w:val="00B964B3"/>
    <w:rsid w:val="00BA6594"/>
    <w:rsid w:val="00BD4858"/>
    <w:rsid w:val="00BD4B5B"/>
    <w:rsid w:val="00BD5799"/>
    <w:rsid w:val="00BD6ED2"/>
    <w:rsid w:val="00BE4CE5"/>
    <w:rsid w:val="00C015C7"/>
    <w:rsid w:val="00C121F4"/>
    <w:rsid w:val="00C17DE9"/>
    <w:rsid w:val="00C2033B"/>
    <w:rsid w:val="00C20E60"/>
    <w:rsid w:val="00C27B16"/>
    <w:rsid w:val="00C3340B"/>
    <w:rsid w:val="00C42B43"/>
    <w:rsid w:val="00C43A6A"/>
    <w:rsid w:val="00C52DAF"/>
    <w:rsid w:val="00C708C0"/>
    <w:rsid w:val="00C71FBA"/>
    <w:rsid w:val="00C76938"/>
    <w:rsid w:val="00C8039F"/>
    <w:rsid w:val="00C84AD3"/>
    <w:rsid w:val="00CB2217"/>
    <w:rsid w:val="00CB430D"/>
    <w:rsid w:val="00CB4F3E"/>
    <w:rsid w:val="00CD20E7"/>
    <w:rsid w:val="00CE65B3"/>
    <w:rsid w:val="00CF2E01"/>
    <w:rsid w:val="00D0768A"/>
    <w:rsid w:val="00D10E6F"/>
    <w:rsid w:val="00D41A15"/>
    <w:rsid w:val="00D43F07"/>
    <w:rsid w:val="00D4602C"/>
    <w:rsid w:val="00D464C9"/>
    <w:rsid w:val="00D51B90"/>
    <w:rsid w:val="00D708AA"/>
    <w:rsid w:val="00D7647F"/>
    <w:rsid w:val="00D91740"/>
    <w:rsid w:val="00DA6B94"/>
    <w:rsid w:val="00DA7628"/>
    <w:rsid w:val="00DB1623"/>
    <w:rsid w:val="00DC146F"/>
    <w:rsid w:val="00DC3E5A"/>
    <w:rsid w:val="00DD2774"/>
    <w:rsid w:val="00DD40FC"/>
    <w:rsid w:val="00DE0C44"/>
    <w:rsid w:val="00DF3F1D"/>
    <w:rsid w:val="00DF56E4"/>
    <w:rsid w:val="00E01CCC"/>
    <w:rsid w:val="00E0357F"/>
    <w:rsid w:val="00E11068"/>
    <w:rsid w:val="00E21EED"/>
    <w:rsid w:val="00E26202"/>
    <w:rsid w:val="00E33965"/>
    <w:rsid w:val="00E47DD4"/>
    <w:rsid w:val="00E55CC1"/>
    <w:rsid w:val="00E63C1E"/>
    <w:rsid w:val="00E76C95"/>
    <w:rsid w:val="00E84D55"/>
    <w:rsid w:val="00E97130"/>
    <w:rsid w:val="00EB40DD"/>
    <w:rsid w:val="00EC79B2"/>
    <w:rsid w:val="00ED7798"/>
    <w:rsid w:val="00ED7F32"/>
    <w:rsid w:val="00EE0F9E"/>
    <w:rsid w:val="00EE41FC"/>
    <w:rsid w:val="00F06EA0"/>
    <w:rsid w:val="00F1145A"/>
    <w:rsid w:val="00F120AD"/>
    <w:rsid w:val="00F15FF1"/>
    <w:rsid w:val="00F21D13"/>
    <w:rsid w:val="00F26560"/>
    <w:rsid w:val="00F44618"/>
    <w:rsid w:val="00F47BDF"/>
    <w:rsid w:val="00F718A9"/>
    <w:rsid w:val="00F853F0"/>
    <w:rsid w:val="00FA7902"/>
    <w:rsid w:val="00FB2A8C"/>
    <w:rsid w:val="00FB6ED4"/>
    <w:rsid w:val="00FC7439"/>
    <w:rsid w:val="00FD3031"/>
    <w:rsid w:val="00FE3A8F"/>
    <w:rsid w:val="00FF1E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A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78CF"/>
    <w:rPr>
      <w:rFonts w:ascii="Times New Roman" w:eastAsia="Times New Roman" w:hAnsi="Times New Roman"/>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sz w:val="16"/>
      <w:szCs w:val="16"/>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sz w:val="24"/>
      <w:szCs w:val="24"/>
    </w:rPr>
  </w:style>
  <w:style w:type="paragraph" w:customStyle="1" w:styleId="TUL2011">
    <w:name w:val="TUL2011"/>
    <w:basedOn w:val="Normln"/>
    <w:next w:val="Normln"/>
    <w:link w:val="TUL2011Char"/>
    <w:rsid w:val="0054513A"/>
    <w:rPr>
      <w:rFonts w:ascii="Myriad Pro" w:eastAsia="Calibri" w:hAnsi="Myriad Pro"/>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odsazen">
    <w:name w:val="Body Text Indent"/>
    <w:basedOn w:val="Normln"/>
    <w:link w:val="ZkladntextodsazenChar"/>
    <w:rsid w:val="007478CF"/>
    <w:pPr>
      <w:spacing w:line="240" w:lineRule="atLeast"/>
      <w:ind w:firstLine="708"/>
      <w:jc w:val="both"/>
    </w:pPr>
    <w:rPr>
      <w:sz w:val="24"/>
    </w:rPr>
  </w:style>
  <w:style w:type="character" w:customStyle="1" w:styleId="ZkladntextodsazenChar">
    <w:name w:val="Základní text odsazený Char"/>
    <w:link w:val="Zkladntextodsazen"/>
    <w:rsid w:val="007478CF"/>
    <w:rPr>
      <w:rFonts w:ascii="Times New Roman" w:eastAsia="Times New Roman" w:hAnsi="Times New Roman"/>
      <w:sz w:val="24"/>
    </w:rPr>
  </w:style>
  <w:style w:type="paragraph" w:styleId="Zkladntext">
    <w:name w:val="Body Text"/>
    <w:basedOn w:val="Normln"/>
    <w:link w:val="ZkladntextChar"/>
    <w:rsid w:val="007478CF"/>
    <w:pPr>
      <w:jc w:val="both"/>
    </w:pPr>
    <w:rPr>
      <w:sz w:val="24"/>
    </w:rPr>
  </w:style>
  <w:style w:type="character" w:customStyle="1" w:styleId="ZkladntextChar">
    <w:name w:val="Základní text Char"/>
    <w:link w:val="Zkladntext"/>
    <w:rsid w:val="007478CF"/>
    <w:rPr>
      <w:rFonts w:ascii="Times New Roman" w:eastAsia="Times New Roman" w:hAnsi="Times New Roman"/>
      <w:sz w:val="24"/>
    </w:rPr>
  </w:style>
  <w:style w:type="paragraph" w:styleId="Nzev">
    <w:name w:val="Title"/>
    <w:basedOn w:val="Normln"/>
    <w:link w:val="NzevChar"/>
    <w:qFormat/>
    <w:rsid w:val="007478CF"/>
    <w:pPr>
      <w:jc w:val="center"/>
    </w:pPr>
    <w:rPr>
      <w:b/>
      <w:sz w:val="32"/>
    </w:rPr>
  </w:style>
  <w:style w:type="character" w:customStyle="1" w:styleId="NzevChar">
    <w:name w:val="Název Char"/>
    <w:link w:val="Nzev"/>
    <w:rsid w:val="007478CF"/>
    <w:rPr>
      <w:rFonts w:ascii="Times New Roman" w:eastAsia="Times New Roman" w:hAnsi="Times New Roman"/>
      <w:b/>
      <w:sz w:val="32"/>
    </w:rPr>
  </w:style>
  <w:style w:type="character" w:styleId="Odkaznakoment">
    <w:name w:val="annotation reference"/>
    <w:uiPriority w:val="99"/>
    <w:semiHidden/>
    <w:unhideWhenUsed/>
    <w:rsid w:val="002F181E"/>
    <w:rPr>
      <w:sz w:val="16"/>
      <w:szCs w:val="16"/>
    </w:rPr>
  </w:style>
  <w:style w:type="paragraph" w:styleId="Textkomente">
    <w:name w:val="annotation text"/>
    <w:basedOn w:val="Normln"/>
    <w:link w:val="TextkomenteChar"/>
    <w:uiPriority w:val="99"/>
    <w:semiHidden/>
    <w:unhideWhenUsed/>
    <w:rsid w:val="002F181E"/>
  </w:style>
  <w:style w:type="character" w:customStyle="1" w:styleId="TextkomenteChar">
    <w:name w:val="Text komentáře Char"/>
    <w:link w:val="Textkomente"/>
    <w:uiPriority w:val="99"/>
    <w:semiHidden/>
    <w:rsid w:val="002F181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81E"/>
    <w:rPr>
      <w:b/>
      <w:bCs/>
    </w:rPr>
  </w:style>
  <w:style w:type="character" w:customStyle="1" w:styleId="PedmtkomenteChar">
    <w:name w:val="Předmět komentáře Char"/>
    <w:link w:val="Pedmtkomente"/>
    <w:uiPriority w:val="99"/>
    <w:semiHidden/>
    <w:rsid w:val="002F181E"/>
    <w:rPr>
      <w:rFonts w:ascii="Times New Roman" w:eastAsia="Times New Roman" w:hAnsi="Times New Roman"/>
      <w:b/>
      <w:bCs/>
    </w:rPr>
  </w:style>
  <w:style w:type="paragraph" w:styleId="Revize">
    <w:name w:val="Revision"/>
    <w:hidden/>
    <w:uiPriority w:val="99"/>
    <w:semiHidden/>
    <w:rsid w:val="002A33D7"/>
    <w:rPr>
      <w:rFonts w:ascii="Times New Roman" w:eastAsia="Times New Roman" w:hAnsi="Times New Roman"/>
    </w:rPr>
  </w:style>
  <w:style w:type="paragraph" w:styleId="Odstavecseseznamem">
    <w:name w:val="List Paragraph"/>
    <w:basedOn w:val="Normln"/>
    <w:uiPriority w:val="34"/>
    <w:qFormat/>
    <w:rsid w:val="00933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6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tul-hlavickovy-papir-zakladni-c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462E-D263-4753-940D-ACCF43BA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0</TotalTime>
  <Pages>1</Pages>
  <Words>1408</Words>
  <Characters>8308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TULšablonaWORD2011</vt:lpstr>
    </vt:vector>
  </TitlesOfParts>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
  <cp:lastModifiedBy/>
  <cp:revision>1</cp:revision>
  <dcterms:created xsi:type="dcterms:W3CDTF">2018-04-23T20:07:00Z</dcterms:created>
  <dcterms:modified xsi:type="dcterms:W3CDTF">2018-04-27T07:00:00Z</dcterms:modified>
</cp:coreProperties>
</file>