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9F1" w:rsidRPr="003D2D98" w:rsidRDefault="00E6490B" w:rsidP="00FB6BFC">
      <w:pPr>
        <w:tabs>
          <w:tab w:val="left" w:pos="6795"/>
        </w:tabs>
        <w:jc w:val="both"/>
        <w:rPr>
          <w:rFonts w:ascii="Arial" w:hAnsi="Arial" w:cs="Arial"/>
          <w:b/>
          <w:bCs/>
          <w:i/>
          <w:iCs/>
          <w:sz w:val="28"/>
          <w:szCs w:val="28"/>
        </w:rPr>
      </w:pPr>
      <w:bookmarkStart w:id="0" w:name="_GoBack"/>
      <w:bookmarkEnd w:id="0"/>
      <w:r>
        <w:rPr>
          <w:rFonts w:ascii="Arial" w:hAnsi="Arial" w:cs="Arial"/>
          <w:sz w:val="28"/>
          <w:szCs w:val="28"/>
        </w:rPr>
        <w:tab/>
      </w:r>
      <w:r>
        <w:rPr>
          <w:rFonts w:ascii="Arial" w:hAnsi="Arial" w:cs="Arial"/>
          <w:sz w:val="28"/>
          <w:szCs w:val="28"/>
        </w:rPr>
        <w:tab/>
      </w:r>
    </w:p>
    <w:p w:rsidR="001949F1" w:rsidRPr="00C47090" w:rsidRDefault="00680FB5" w:rsidP="00FB6BFC">
      <w:pPr>
        <w:pStyle w:val="obec"/>
        <w:tabs>
          <w:tab w:val="clear" w:pos="1418"/>
          <w:tab w:val="clear" w:pos="4678"/>
          <w:tab w:val="clear" w:pos="8931"/>
        </w:tabs>
        <w:jc w:val="both"/>
        <w:rPr>
          <w:rFonts w:ascii="Arial" w:hAnsi="Arial" w:cs="Arial"/>
          <w:sz w:val="72"/>
          <w:szCs w:val="72"/>
        </w:rPr>
      </w:pPr>
      <w:fldSimple w:instr=" DOCPROPERTY  OD_BarCode  \* MERGEFORMAT ">
        <w:r w:rsidR="006A03C4" w:rsidRPr="006A03C4">
          <w:rPr>
            <w:rFonts w:ascii="Code 128 Notext" w:hAnsi="Code 128 Notext" w:cs="Arial"/>
            <w:sz w:val="72"/>
            <w:szCs w:val="72"/>
          </w:rPr>
          <w:t>µ#2089/BZR/2014-BZRH@9¸</w:t>
        </w:r>
      </w:fldSimple>
    </w:p>
    <w:p w:rsidR="001949F1" w:rsidRDefault="00680FB5" w:rsidP="00FB6BFC">
      <w:pPr>
        <w:pStyle w:val="obec"/>
        <w:tabs>
          <w:tab w:val="clear" w:pos="1418"/>
          <w:tab w:val="clear" w:pos="4678"/>
          <w:tab w:val="clear" w:pos="8931"/>
        </w:tabs>
        <w:jc w:val="both"/>
        <w:rPr>
          <w:rFonts w:ascii="Arial" w:hAnsi="Arial" w:cs="Arial"/>
          <w:sz w:val="18"/>
          <w:szCs w:val="18"/>
        </w:rPr>
      </w:pPr>
      <w:fldSimple w:instr=" DOCPROPERTY  OD_EvC  \* MERGEFORMAT ">
        <w:r w:rsidR="006A03C4" w:rsidRPr="006A03C4">
          <w:rPr>
            <w:rFonts w:ascii="Arial" w:hAnsi="Arial" w:cs="Arial"/>
            <w:sz w:val="18"/>
            <w:szCs w:val="18"/>
          </w:rPr>
          <w:t>2089/BZR/2014-BZRH</w:t>
        </w:r>
      </w:fldSimple>
    </w:p>
    <w:p w:rsidR="001949F1" w:rsidRDefault="001949F1" w:rsidP="00FB6BFC">
      <w:pPr>
        <w:pStyle w:val="obec"/>
        <w:tabs>
          <w:tab w:val="clear" w:pos="1418"/>
          <w:tab w:val="clear" w:pos="4678"/>
          <w:tab w:val="clear" w:pos="8931"/>
        </w:tabs>
        <w:jc w:val="both"/>
        <w:rPr>
          <w:rFonts w:ascii="Arial" w:hAnsi="Arial" w:cs="Arial"/>
          <w:sz w:val="18"/>
          <w:szCs w:val="18"/>
        </w:rPr>
      </w:pPr>
      <w:r>
        <w:rPr>
          <w:rFonts w:ascii="Arial" w:hAnsi="Arial" w:cs="Arial"/>
          <w:sz w:val="18"/>
          <w:szCs w:val="18"/>
        </w:rPr>
        <w:t>Č.j.:</w:t>
      </w:r>
      <w:r>
        <w:rPr>
          <w:rFonts w:ascii="Arial" w:hAnsi="Arial" w:cs="Arial"/>
          <w:sz w:val="16"/>
          <w:szCs w:val="16"/>
        </w:rPr>
        <w:t xml:space="preserve"> </w:t>
      </w:r>
      <w:fldSimple w:instr=" DOCPROPERTY  OD_Cj  \* MERGEFORMAT ">
        <w:r w:rsidR="006A03C4">
          <w:t>UZSVM/BZR/1979/2014-BZRH</w:t>
        </w:r>
      </w:fldSimple>
    </w:p>
    <w:p w:rsidR="00606B36" w:rsidRPr="00606B36" w:rsidRDefault="00606B36" w:rsidP="00606B36">
      <w:pPr>
        <w:pBdr>
          <w:top w:val="double" w:sz="1" w:space="1" w:color="000000" w:shadow="1"/>
          <w:left w:val="double" w:sz="1" w:space="1" w:color="000000" w:shadow="1"/>
          <w:bottom w:val="double" w:sz="1" w:space="1" w:color="000000" w:shadow="1"/>
          <w:right w:val="double" w:sz="1" w:space="1" w:color="000000" w:shadow="1"/>
        </w:pBdr>
        <w:suppressAutoHyphens/>
        <w:jc w:val="both"/>
        <w:rPr>
          <w:rFonts w:ascii="Arial" w:hAnsi="Arial"/>
          <w:b/>
          <w:sz w:val="32"/>
          <w:szCs w:val="20"/>
        </w:rPr>
      </w:pPr>
    </w:p>
    <w:p w:rsidR="00606B36" w:rsidRPr="00606B36" w:rsidRDefault="00606B36" w:rsidP="00606B36">
      <w:pPr>
        <w:pBdr>
          <w:top w:val="double" w:sz="1" w:space="1" w:color="000000" w:shadow="1"/>
          <w:left w:val="double" w:sz="1" w:space="1" w:color="000000" w:shadow="1"/>
          <w:bottom w:val="double" w:sz="1" w:space="1" w:color="000000" w:shadow="1"/>
          <w:right w:val="double" w:sz="1" w:space="1" w:color="000000" w:shadow="1"/>
        </w:pBdr>
        <w:suppressAutoHyphens/>
        <w:jc w:val="center"/>
        <w:rPr>
          <w:rFonts w:ascii="Arial" w:hAnsi="Arial"/>
          <w:b/>
          <w:sz w:val="32"/>
          <w:szCs w:val="20"/>
        </w:rPr>
      </w:pPr>
      <w:r w:rsidRPr="00606B36">
        <w:rPr>
          <w:rFonts w:ascii="Arial" w:hAnsi="Arial"/>
          <w:b/>
          <w:sz w:val="32"/>
          <w:szCs w:val="20"/>
        </w:rPr>
        <w:t xml:space="preserve">SMLOUVA </w:t>
      </w:r>
    </w:p>
    <w:p w:rsidR="00606B36" w:rsidRPr="00606B36" w:rsidRDefault="00606B36" w:rsidP="00606B36">
      <w:pPr>
        <w:pBdr>
          <w:top w:val="double" w:sz="1" w:space="1" w:color="000000" w:shadow="1"/>
          <w:left w:val="double" w:sz="1" w:space="1" w:color="000000" w:shadow="1"/>
          <w:bottom w:val="double" w:sz="1" w:space="1" w:color="000000" w:shadow="1"/>
          <w:right w:val="double" w:sz="1" w:space="1" w:color="000000" w:shadow="1"/>
        </w:pBdr>
        <w:suppressAutoHyphens/>
        <w:jc w:val="center"/>
        <w:rPr>
          <w:rFonts w:ascii="Arial" w:hAnsi="Arial"/>
          <w:b/>
          <w:sz w:val="32"/>
          <w:szCs w:val="20"/>
        </w:rPr>
      </w:pPr>
      <w:r w:rsidRPr="00606B36">
        <w:rPr>
          <w:rFonts w:ascii="Arial" w:hAnsi="Arial"/>
          <w:b/>
          <w:sz w:val="32"/>
          <w:szCs w:val="20"/>
        </w:rPr>
        <w:t>O převzetí  a odstranění  zabaveného majetku</w:t>
      </w:r>
    </w:p>
    <w:p w:rsidR="00606B36" w:rsidRPr="00606B36" w:rsidRDefault="00606B36" w:rsidP="00606B36">
      <w:pPr>
        <w:suppressAutoHyphens/>
        <w:jc w:val="both"/>
        <w:rPr>
          <w:rFonts w:ascii="Arial" w:hAnsi="Arial"/>
          <w:sz w:val="22"/>
          <w:szCs w:val="22"/>
        </w:rPr>
      </w:pPr>
    </w:p>
    <w:p w:rsidR="00606B36" w:rsidRPr="00606B36" w:rsidRDefault="00606B36" w:rsidP="00606B36">
      <w:pPr>
        <w:suppressAutoHyphens/>
        <w:jc w:val="both"/>
        <w:rPr>
          <w:rFonts w:ascii="Arial" w:hAnsi="Arial"/>
          <w:sz w:val="22"/>
          <w:szCs w:val="22"/>
        </w:rPr>
      </w:pPr>
      <w:r w:rsidRPr="00606B36">
        <w:rPr>
          <w:rFonts w:ascii="Arial" w:hAnsi="Arial"/>
          <w:sz w:val="22"/>
          <w:szCs w:val="22"/>
        </w:rPr>
        <w:t>uzavřená ve smyslu ust. § 2586 a násl. zák. č. 89/2012 Sb., občanský zákoník,  v jeho platném znění. Ujednání o přepravě odpadu do místa určení se v částech neupravených touto smlouvou řídí dle příslušných ust. § 2555 a násl. občanského zákoníku</w:t>
      </w:r>
    </w:p>
    <w:p w:rsidR="00606B36" w:rsidRPr="00606B36" w:rsidRDefault="00606B36" w:rsidP="00606B36">
      <w:pPr>
        <w:suppressAutoHyphens/>
        <w:jc w:val="both"/>
        <w:rPr>
          <w:rFonts w:ascii="Arial" w:hAnsi="Arial"/>
          <w:b/>
          <w:sz w:val="22"/>
          <w:szCs w:val="22"/>
        </w:rPr>
      </w:pPr>
    </w:p>
    <w:p w:rsidR="00606B36" w:rsidRPr="00606B36" w:rsidRDefault="00606B36" w:rsidP="00606B36">
      <w:pPr>
        <w:suppressAutoHyphens/>
        <w:ind w:right="424"/>
        <w:jc w:val="both"/>
        <w:rPr>
          <w:rFonts w:ascii="Arial" w:hAnsi="Arial"/>
          <w:b/>
          <w:sz w:val="22"/>
          <w:szCs w:val="22"/>
        </w:rPr>
      </w:pPr>
      <w:r w:rsidRPr="00606B36">
        <w:rPr>
          <w:rFonts w:ascii="Arial" w:hAnsi="Arial"/>
          <w:sz w:val="22"/>
          <w:szCs w:val="22"/>
        </w:rPr>
        <w:t xml:space="preserve">1.1 </w:t>
      </w:r>
      <w:r w:rsidRPr="00606B36">
        <w:rPr>
          <w:rFonts w:ascii="Arial" w:hAnsi="Arial"/>
          <w:b/>
          <w:sz w:val="22"/>
          <w:szCs w:val="22"/>
        </w:rPr>
        <w:t xml:space="preserve">Objednatel </w:t>
      </w:r>
    </w:p>
    <w:p w:rsidR="00606B36" w:rsidRPr="00606B36" w:rsidRDefault="00606B36" w:rsidP="00606B36">
      <w:pPr>
        <w:widowControl w:val="0"/>
        <w:tabs>
          <w:tab w:val="left" w:pos="9000"/>
        </w:tabs>
        <w:autoSpaceDE w:val="0"/>
        <w:autoSpaceDN w:val="0"/>
        <w:adjustRightInd w:val="0"/>
        <w:spacing w:before="249" w:line="268" w:lineRule="exact"/>
        <w:ind w:left="4" w:right="72"/>
        <w:outlineLvl w:val="0"/>
        <w:rPr>
          <w:rFonts w:ascii="Arial" w:hAnsi="Arial" w:cs="Arial"/>
          <w:b/>
          <w:bCs/>
          <w:sz w:val="22"/>
          <w:szCs w:val="22"/>
        </w:rPr>
      </w:pPr>
      <w:r w:rsidRPr="00606B36">
        <w:rPr>
          <w:rFonts w:ascii="Arial" w:hAnsi="Arial" w:cs="Arial"/>
          <w:b/>
          <w:bCs/>
          <w:sz w:val="22"/>
          <w:szCs w:val="22"/>
        </w:rPr>
        <w:t>Česká republika - Úřad pro zastupování státu ve věcech majetkových</w:t>
      </w:r>
    </w:p>
    <w:p w:rsidR="00606B36" w:rsidRPr="006A03C4" w:rsidRDefault="00606B36" w:rsidP="00606B36">
      <w:pPr>
        <w:suppressAutoHyphens/>
        <w:jc w:val="both"/>
        <w:rPr>
          <w:rFonts w:ascii="Arial" w:hAnsi="Arial" w:cs="Arial"/>
          <w:sz w:val="22"/>
          <w:szCs w:val="22"/>
        </w:rPr>
      </w:pPr>
      <w:r w:rsidRPr="006A03C4">
        <w:rPr>
          <w:rFonts w:ascii="Arial" w:hAnsi="Arial" w:cs="Arial"/>
          <w:sz w:val="22"/>
          <w:szCs w:val="22"/>
        </w:rPr>
        <w:t>se sídlem:  Rašínovo nábřeží 390/42, Nové Město (Praha 2) 128 00 Praha 2</w:t>
      </w:r>
    </w:p>
    <w:p w:rsidR="00606B36" w:rsidRPr="006A03C4" w:rsidRDefault="00606B36" w:rsidP="00606B36">
      <w:pPr>
        <w:suppressAutoHyphens/>
        <w:jc w:val="both"/>
        <w:rPr>
          <w:rFonts w:ascii="Arial" w:hAnsi="Arial" w:cs="Arial"/>
          <w:sz w:val="22"/>
          <w:szCs w:val="22"/>
        </w:rPr>
      </w:pPr>
      <w:r w:rsidRPr="006A03C4">
        <w:rPr>
          <w:rFonts w:ascii="Arial" w:hAnsi="Arial" w:cs="Arial"/>
          <w:sz w:val="22"/>
          <w:szCs w:val="22"/>
        </w:rPr>
        <w:t xml:space="preserve">organizační složka státu zřízená zák. č. 201/2002 Sb. </w:t>
      </w:r>
    </w:p>
    <w:p w:rsidR="00606B36" w:rsidRPr="00606B36" w:rsidRDefault="00606B36" w:rsidP="00606B36">
      <w:pPr>
        <w:widowControl w:val="0"/>
        <w:autoSpaceDE w:val="0"/>
        <w:autoSpaceDN w:val="0"/>
        <w:adjustRightInd w:val="0"/>
        <w:spacing w:line="235" w:lineRule="exact"/>
        <w:ind w:left="33" w:right="1"/>
        <w:outlineLvl w:val="0"/>
        <w:rPr>
          <w:rFonts w:ascii="Arial" w:hAnsi="Arial" w:cs="Arial"/>
          <w:sz w:val="22"/>
          <w:szCs w:val="22"/>
        </w:rPr>
      </w:pPr>
      <w:r w:rsidRPr="00606B36">
        <w:rPr>
          <w:rFonts w:ascii="Arial" w:hAnsi="Arial" w:cs="Arial"/>
          <w:sz w:val="22"/>
          <w:szCs w:val="22"/>
        </w:rPr>
        <w:t xml:space="preserve">IČ: 69797111 </w:t>
      </w:r>
    </w:p>
    <w:p w:rsidR="00606B36" w:rsidRPr="00606B36" w:rsidRDefault="00606B36" w:rsidP="00606B36">
      <w:pPr>
        <w:widowControl w:val="0"/>
        <w:autoSpaceDE w:val="0"/>
        <w:autoSpaceDN w:val="0"/>
        <w:adjustRightInd w:val="0"/>
        <w:spacing w:before="4" w:line="273" w:lineRule="exact"/>
        <w:ind w:left="9" w:hanging="9"/>
        <w:rPr>
          <w:rFonts w:ascii="Arial" w:hAnsi="Arial" w:cs="Arial"/>
          <w:sz w:val="22"/>
          <w:szCs w:val="22"/>
        </w:rPr>
      </w:pPr>
      <w:r w:rsidRPr="00606B36">
        <w:rPr>
          <w:rFonts w:ascii="Arial" w:hAnsi="Arial" w:cs="Arial"/>
          <w:sz w:val="22"/>
          <w:szCs w:val="22"/>
        </w:rPr>
        <w:t>za kterou jedná Mgr. Lenka Taie Kolaříková, ředitelka Územního pracoviště Brno,</w:t>
      </w:r>
    </w:p>
    <w:p w:rsidR="00606B36" w:rsidRPr="00606B36" w:rsidRDefault="00606B36" w:rsidP="00606B36">
      <w:pPr>
        <w:widowControl w:val="0"/>
        <w:autoSpaceDE w:val="0"/>
        <w:autoSpaceDN w:val="0"/>
        <w:adjustRightInd w:val="0"/>
        <w:spacing w:before="4" w:line="273" w:lineRule="exact"/>
        <w:ind w:left="9" w:hanging="9"/>
        <w:rPr>
          <w:rFonts w:ascii="Arial" w:hAnsi="Arial" w:cs="Arial"/>
          <w:sz w:val="22"/>
          <w:szCs w:val="22"/>
        </w:rPr>
      </w:pPr>
      <w:r w:rsidRPr="00606B36">
        <w:rPr>
          <w:rFonts w:ascii="Arial" w:hAnsi="Arial" w:cs="Arial"/>
          <w:sz w:val="22"/>
          <w:szCs w:val="22"/>
        </w:rPr>
        <w:t>pověřená k podpisu na základě Příkazu GŘ č. 24/2004</w:t>
      </w:r>
    </w:p>
    <w:p w:rsidR="00606B36" w:rsidRPr="00606B36" w:rsidRDefault="00606B36" w:rsidP="00606B36">
      <w:pPr>
        <w:widowControl w:val="0"/>
        <w:autoSpaceDE w:val="0"/>
        <w:autoSpaceDN w:val="0"/>
        <w:adjustRightInd w:val="0"/>
        <w:spacing w:before="4" w:line="273" w:lineRule="exact"/>
        <w:ind w:left="9" w:hanging="9"/>
        <w:rPr>
          <w:rFonts w:ascii="Arial" w:hAnsi="Arial" w:cs="Arial"/>
          <w:sz w:val="22"/>
          <w:szCs w:val="22"/>
        </w:rPr>
      </w:pPr>
      <w:r w:rsidRPr="00606B36">
        <w:rPr>
          <w:rFonts w:ascii="Arial" w:hAnsi="Arial" w:cs="Arial"/>
          <w:sz w:val="22"/>
          <w:szCs w:val="22"/>
        </w:rPr>
        <w:t>v úplném znění s účinností od 1. 10. 2013</w:t>
      </w:r>
    </w:p>
    <w:p w:rsidR="00606B36" w:rsidRPr="00606B36" w:rsidRDefault="00606B36" w:rsidP="00606B36">
      <w:pPr>
        <w:widowControl w:val="0"/>
        <w:autoSpaceDE w:val="0"/>
        <w:autoSpaceDN w:val="0"/>
        <w:adjustRightInd w:val="0"/>
        <w:spacing w:before="4" w:line="273" w:lineRule="exact"/>
        <w:ind w:left="9" w:hanging="9"/>
        <w:rPr>
          <w:rFonts w:ascii="Arial" w:hAnsi="Arial" w:cs="Arial"/>
          <w:sz w:val="22"/>
          <w:szCs w:val="22"/>
        </w:rPr>
      </w:pPr>
      <w:r w:rsidRPr="00606B36">
        <w:rPr>
          <w:rFonts w:ascii="Arial" w:hAnsi="Arial" w:cs="Arial"/>
          <w:sz w:val="22"/>
          <w:szCs w:val="22"/>
        </w:rPr>
        <w:t xml:space="preserve">bankovní spojení: ČNB, č. </w:t>
      </w:r>
      <w:r w:rsidRPr="00606B36">
        <w:rPr>
          <w:rFonts w:ascii="Arial" w:hAnsi="Arial" w:cs="Arial"/>
          <w:w w:val="105"/>
          <w:sz w:val="22"/>
          <w:szCs w:val="22"/>
        </w:rPr>
        <w:t xml:space="preserve">účtu: </w:t>
      </w:r>
      <w:r w:rsidR="006A03C4">
        <w:rPr>
          <w:rFonts w:ascii="Arial" w:hAnsi="Arial" w:cs="Arial"/>
          <w:w w:val="105"/>
          <w:sz w:val="22"/>
          <w:szCs w:val="22"/>
        </w:rPr>
        <w:t>XXXXXXXXXXXX</w:t>
      </w:r>
      <w:r w:rsidRPr="00606B36">
        <w:rPr>
          <w:rFonts w:ascii="Arial" w:hAnsi="Arial" w:cs="Arial"/>
          <w:sz w:val="22"/>
          <w:szCs w:val="22"/>
        </w:rPr>
        <w:t xml:space="preserve"> </w:t>
      </w:r>
    </w:p>
    <w:p w:rsidR="00606B36" w:rsidRPr="00606B36" w:rsidRDefault="00606B36" w:rsidP="00606B36">
      <w:pPr>
        <w:widowControl w:val="0"/>
        <w:autoSpaceDE w:val="0"/>
        <w:autoSpaceDN w:val="0"/>
        <w:adjustRightInd w:val="0"/>
        <w:spacing w:before="4" w:line="273" w:lineRule="exact"/>
        <w:ind w:left="9" w:hanging="9"/>
        <w:rPr>
          <w:rFonts w:ascii="Arial" w:hAnsi="Arial" w:cs="Arial"/>
          <w:b/>
          <w:sz w:val="22"/>
          <w:szCs w:val="22"/>
        </w:rPr>
      </w:pPr>
      <w:r w:rsidRPr="00606B36">
        <w:rPr>
          <w:rFonts w:ascii="Arial" w:hAnsi="Arial" w:cs="Arial"/>
          <w:b/>
          <w:sz w:val="22"/>
          <w:szCs w:val="22"/>
        </w:rPr>
        <w:t xml:space="preserve">místo pro doručení faktur: ÚZSVM, OP Žďár nad Sázavou, Dr. Drože 1686/26, </w:t>
      </w:r>
    </w:p>
    <w:p w:rsidR="00606B36" w:rsidRPr="00606B36" w:rsidRDefault="00606B36" w:rsidP="00606B36">
      <w:pPr>
        <w:widowControl w:val="0"/>
        <w:autoSpaceDE w:val="0"/>
        <w:autoSpaceDN w:val="0"/>
        <w:adjustRightInd w:val="0"/>
        <w:spacing w:before="4" w:line="273" w:lineRule="exact"/>
        <w:ind w:left="9" w:hanging="9"/>
        <w:rPr>
          <w:rFonts w:ascii="Arial" w:hAnsi="Arial" w:cs="Arial"/>
          <w:b/>
          <w:sz w:val="22"/>
          <w:szCs w:val="22"/>
        </w:rPr>
      </w:pPr>
      <w:r w:rsidRPr="00606B36">
        <w:rPr>
          <w:rFonts w:ascii="Arial" w:hAnsi="Arial" w:cs="Arial"/>
          <w:b/>
          <w:sz w:val="22"/>
          <w:szCs w:val="22"/>
        </w:rPr>
        <w:t>591 01 Žďár nad Sázavou</w:t>
      </w:r>
    </w:p>
    <w:p w:rsidR="00606B36" w:rsidRPr="00606B36" w:rsidRDefault="00606B36" w:rsidP="00606B36">
      <w:pPr>
        <w:widowControl w:val="0"/>
        <w:autoSpaceDE w:val="0"/>
        <w:autoSpaceDN w:val="0"/>
        <w:adjustRightInd w:val="0"/>
        <w:spacing w:before="4" w:line="273" w:lineRule="exact"/>
        <w:ind w:left="9" w:right="4441" w:hanging="9"/>
        <w:rPr>
          <w:rFonts w:ascii="Arial" w:hAnsi="Arial" w:cs="Arial"/>
          <w:bCs/>
          <w:sz w:val="22"/>
          <w:szCs w:val="22"/>
        </w:rPr>
      </w:pPr>
      <w:r w:rsidRPr="00606B36">
        <w:rPr>
          <w:rFonts w:ascii="Arial" w:hAnsi="Arial" w:cs="Arial"/>
          <w:bCs/>
          <w:sz w:val="22"/>
          <w:szCs w:val="22"/>
        </w:rPr>
        <w:t>/dále jen objednatel/</w:t>
      </w:r>
    </w:p>
    <w:p w:rsidR="00606B36" w:rsidRPr="00606B36" w:rsidRDefault="00606B36" w:rsidP="00606B36">
      <w:pPr>
        <w:widowControl w:val="0"/>
        <w:autoSpaceDE w:val="0"/>
        <w:autoSpaceDN w:val="0"/>
        <w:adjustRightInd w:val="0"/>
        <w:spacing w:before="4" w:line="273" w:lineRule="exact"/>
        <w:ind w:left="9" w:right="4441" w:hanging="9"/>
        <w:rPr>
          <w:rFonts w:ascii="Arial" w:hAnsi="Arial" w:cs="Arial"/>
          <w:bCs/>
          <w:sz w:val="22"/>
          <w:szCs w:val="22"/>
        </w:rPr>
      </w:pPr>
    </w:p>
    <w:p w:rsidR="00606B36" w:rsidRPr="00606B36" w:rsidRDefault="00606B36" w:rsidP="00606B36">
      <w:pPr>
        <w:widowControl w:val="0"/>
        <w:autoSpaceDE w:val="0"/>
        <w:autoSpaceDN w:val="0"/>
        <w:adjustRightInd w:val="0"/>
        <w:spacing w:before="4" w:line="273" w:lineRule="exact"/>
        <w:ind w:left="9" w:right="4441" w:hanging="9"/>
        <w:rPr>
          <w:rFonts w:ascii="Arial" w:hAnsi="Arial" w:cs="Arial"/>
          <w:bCs/>
          <w:sz w:val="22"/>
          <w:szCs w:val="22"/>
        </w:rPr>
      </w:pPr>
    </w:p>
    <w:p w:rsidR="00606B36" w:rsidRPr="00606B36" w:rsidRDefault="00606B36" w:rsidP="00606B36">
      <w:pPr>
        <w:widowControl w:val="0"/>
        <w:autoSpaceDE w:val="0"/>
        <w:autoSpaceDN w:val="0"/>
        <w:adjustRightInd w:val="0"/>
        <w:spacing w:before="4" w:line="273" w:lineRule="exact"/>
        <w:ind w:left="9" w:right="4441" w:hanging="9"/>
        <w:rPr>
          <w:rFonts w:ascii="Arial" w:hAnsi="Arial" w:cs="Arial"/>
          <w:bCs/>
          <w:sz w:val="22"/>
          <w:szCs w:val="22"/>
        </w:rPr>
      </w:pPr>
    </w:p>
    <w:p w:rsidR="00606B36" w:rsidRPr="00606B36" w:rsidRDefault="00606B36" w:rsidP="00606B36">
      <w:pPr>
        <w:suppressAutoHyphens/>
        <w:jc w:val="both"/>
        <w:rPr>
          <w:rFonts w:ascii="Arial" w:hAnsi="Arial"/>
          <w:b/>
          <w:sz w:val="22"/>
          <w:szCs w:val="22"/>
        </w:rPr>
      </w:pPr>
      <w:r w:rsidRPr="00606B36">
        <w:rPr>
          <w:rFonts w:ascii="Arial" w:hAnsi="Arial"/>
          <w:sz w:val="22"/>
          <w:szCs w:val="22"/>
        </w:rPr>
        <w:t>1.2</w:t>
      </w:r>
      <w:r w:rsidRPr="00606B36">
        <w:rPr>
          <w:rFonts w:ascii="Arial" w:hAnsi="Arial"/>
          <w:b/>
          <w:sz w:val="22"/>
          <w:szCs w:val="22"/>
        </w:rPr>
        <w:t xml:space="preserve"> Zhotovitel </w:t>
      </w:r>
    </w:p>
    <w:tbl>
      <w:tblPr>
        <w:tblW w:w="0" w:type="auto"/>
        <w:jc w:val="center"/>
        <w:tblLayout w:type="fixed"/>
        <w:tblCellMar>
          <w:left w:w="70" w:type="dxa"/>
          <w:right w:w="70" w:type="dxa"/>
        </w:tblCellMar>
        <w:tblLook w:val="0000" w:firstRow="0" w:lastRow="0" w:firstColumn="0" w:lastColumn="0" w:noHBand="0" w:noVBand="0"/>
      </w:tblPr>
      <w:tblGrid>
        <w:gridCol w:w="4289"/>
        <w:gridCol w:w="4215"/>
      </w:tblGrid>
      <w:tr w:rsidR="00606B36" w:rsidRPr="00606B36" w:rsidTr="007836CA">
        <w:trPr>
          <w:cantSplit/>
          <w:jc w:val="center"/>
        </w:trPr>
        <w:tc>
          <w:tcPr>
            <w:tcW w:w="4289" w:type="dxa"/>
          </w:tcPr>
          <w:p w:rsidR="00606B36" w:rsidRPr="00606B36" w:rsidRDefault="00606B36" w:rsidP="00606B36">
            <w:pPr>
              <w:suppressAutoHyphens/>
              <w:rPr>
                <w:rFonts w:ascii="Arial" w:hAnsi="Arial"/>
                <w:sz w:val="22"/>
                <w:szCs w:val="22"/>
              </w:rPr>
            </w:pPr>
            <w:r w:rsidRPr="00606B36">
              <w:rPr>
                <w:rFonts w:ascii="Arial" w:hAnsi="Arial"/>
                <w:sz w:val="22"/>
                <w:szCs w:val="22"/>
              </w:rPr>
              <w:t>Obchodní společnost:</w:t>
            </w:r>
          </w:p>
        </w:tc>
        <w:tc>
          <w:tcPr>
            <w:tcW w:w="4215" w:type="dxa"/>
          </w:tcPr>
          <w:p w:rsidR="00606B36" w:rsidRPr="00606B36" w:rsidRDefault="00606B36" w:rsidP="00606B36">
            <w:pPr>
              <w:suppressAutoHyphens/>
              <w:rPr>
                <w:rFonts w:ascii="Arial" w:hAnsi="Arial"/>
                <w:b/>
                <w:bCs/>
                <w:sz w:val="22"/>
                <w:szCs w:val="22"/>
              </w:rPr>
            </w:pPr>
            <w:r w:rsidRPr="00606B36">
              <w:rPr>
                <w:rFonts w:ascii="Arial" w:hAnsi="Arial"/>
                <w:b/>
                <w:bCs/>
                <w:sz w:val="22"/>
                <w:szCs w:val="22"/>
              </w:rPr>
              <w:t>.A.S.A., spol. s r. o.</w:t>
            </w:r>
          </w:p>
        </w:tc>
      </w:tr>
      <w:tr w:rsidR="00606B36" w:rsidRPr="00606B36" w:rsidTr="007836CA">
        <w:trPr>
          <w:cantSplit/>
          <w:jc w:val="center"/>
        </w:trPr>
        <w:tc>
          <w:tcPr>
            <w:tcW w:w="4289" w:type="dxa"/>
          </w:tcPr>
          <w:p w:rsidR="00606B36" w:rsidRPr="00606B36" w:rsidRDefault="00606B36" w:rsidP="00606B36">
            <w:pPr>
              <w:suppressAutoHyphens/>
              <w:rPr>
                <w:rFonts w:ascii="Arial" w:hAnsi="Arial"/>
                <w:sz w:val="22"/>
                <w:szCs w:val="22"/>
              </w:rPr>
            </w:pPr>
            <w:r w:rsidRPr="00606B36">
              <w:rPr>
                <w:rFonts w:ascii="Arial" w:hAnsi="Arial"/>
                <w:sz w:val="22"/>
                <w:szCs w:val="22"/>
              </w:rPr>
              <w:t>Sídlo:</w:t>
            </w:r>
          </w:p>
        </w:tc>
        <w:tc>
          <w:tcPr>
            <w:tcW w:w="4215" w:type="dxa"/>
          </w:tcPr>
          <w:p w:rsidR="00606B36" w:rsidRPr="00606B36" w:rsidRDefault="00606B36" w:rsidP="00606B36">
            <w:pPr>
              <w:suppressAutoHyphens/>
              <w:rPr>
                <w:rFonts w:ascii="Arial" w:hAnsi="Arial"/>
                <w:sz w:val="22"/>
                <w:szCs w:val="22"/>
              </w:rPr>
            </w:pPr>
            <w:r w:rsidRPr="00606B36">
              <w:rPr>
                <w:rFonts w:ascii="Arial" w:hAnsi="Arial"/>
                <w:sz w:val="22"/>
                <w:szCs w:val="22"/>
              </w:rPr>
              <w:t>Praha 8, Ďáblická 791/89, PSČ 182 00</w:t>
            </w:r>
          </w:p>
        </w:tc>
      </w:tr>
      <w:tr w:rsidR="00606B36" w:rsidRPr="00606B36" w:rsidTr="007836CA">
        <w:trPr>
          <w:cantSplit/>
          <w:jc w:val="center"/>
        </w:trPr>
        <w:tc>
          <w:tcPr>
            <w:tcW w:w="4289" w:type="dxa"/>
          </w:tcPr>
          <w:p w:rsidR="00606B36" w:rsidRPr="00606B36" w:rsidRDefault="00606B36" w:rsidP="00606B36">
            <w:pPr>
              <w:suppressAutoHyphens/>
              <w:rPr>
                <w:rFonts w:ascii="Arial" w:hAnsi="Arial"/>
                <w:sz w:val="22"/>
                <w:szCs w:val="22"/>
              </w:rPr>
            </w:pPr>
            <w:r w:rsidRPr="00606B36">
              <w:rPr>
                <w:rFonts w:ascii="Arial" w:hAnsi="Arial"/>
                <w:sz w:val="22"/>
                <w:szCs w:val="22"/>
              </w:rPr>
              <w:t xml:space="preserve">Provozovna: </w:t>
            </w:r>
          </w:p>
        </w:tc>
        <w:tc>
          <w:tcPr>
            <w:tcW w:w="4215" w:type="dxa"/>
          </w:tcPr>
          <w:p w:rsidR="00606B36" w:rsidRPr="00606B36" w:rsidRDefault="00606B36" w:rsidP="00606B36">
            <w:pPr>
              <w:suppressAutoHyphens/>
              <w:rPr>
                <w:rFonts w:ascii="Arial" w:hAnsi="Arial"/>
                <w:sz w:val="22"/>
                <w:szCs w:val="22"/>
              </w:rPr>
            </w:pPr>
            <w:r w:rsidRPr="00606B36">
              <w:rPr>
                <w:rFonts w:ascii="Arial" w:hAnsi="Arial"/>
                <w:sz w:val="22"/>
                <w:szCs w:val="22"/>
              </w:rPr>
              <w:t>.A.S.A., spol. s r.o., provozovna Brno, Líšeňská 35, 636 00  Brno 36  (Židenice), tel: 548 422 013</w:t>
            </w:r>
          </w:p>
        </w:tc>
      </w:tr>
      <w:tr w:rsidR="00606B36" w:rsidRPr="00606B36" w:rsidTr="007836CA">
        <w:trPr>
          <w:cantSplit/>
          <w:jc w:val="center"/>
        </w:trPr>
        <w:tc>
          <w:tcPr>
            <w:tcW w:w="4289" w:type="dxa"/>
          </w:tcPr>
          <w:p w:rsidR="00606B36" w:rsidRPr="00606B36" w:rsidRDefault="00606B36" w:rsidP="00606B36">
            <w:pPr>
              <w:suppressAutoHyphens/>
              <w:rPr>
                <w:rFonts w:ascii="Arial" w:hAnsi="Arial"/>
                <w:sz w:val="22"/>
                <w:szCs w:val="22"/>
              </w:rPr>
            </w:pPr>
            <w:r w:rsidRPr="00606B36">
              <w:rPr>
                <w:rFonts w:ascii="Arial" w:hAnsi="Arial"/>
                <w:sz w:val="22"/>
                <w:szCs w:val="22"/>
              </w:rPr>
              <w:t>Zastoupen:</w:t>
            </w:r>
          </w:p>
        </w:tc>
        <w:tc>
          <w:tcPr>
            <w:tcW w:w="4215" w:type="dxa"/>
          </w:tcPr>
          <w:p w:rsidR="00606B36" w:rsidRPr="00606B36" w:rsidRDefault="006A03C4" w:rsidP="00606B36">
            <w:pPr>
              <w:suppressAutoHyphens/>
              <w:rPr>
                <w:rFonts w:ascii="Arial" w:hAnsi="Arial"/>
                <w:sz w:val="22"/>
                <w:szCs w:val="22"/>
              </w:rPr>
            </w:pPr>
            <w:r>
              <w:rPr>
                <w:rFonts w:ascii="Arial" w:hAnsi="Arial"/>
                <w:sz w:val="22"/>
                <w:szCs w:val="22"/>
              </w:rPr>
              <w:t>XXXXXXXXXXXX</w:t>
            </w:r>
            <w:r w:rsidR="00606B36" w:rsidRPr="00606B36">
              <w:rPr>
                <w:rFonts w:ascii="Arial" w:hAnsi="Arial"/>
                <w:sz w:val="22"/>
                <w:szCs w:val="22"/>
              </w:rPr>
              <w:t>, jednatel</w:t>
            </w:r>
          </w:p>
          <w:p w:rsidR="00606B36" w:rsidRPr="00606B36" w:rsidRDefault="006A03C4" w:rsidP="00606B36">
            <w:pPr>
              <w:suppressAutoHyphens/>
              <w:rPr>
                <w:rFonts w:ascii="Arial" w:hAnsi="Arial"/>
                <w:sz w:val="22"/>
                <w:szCs w:val="22"/>
              </w:rPr>
            </w:pPr>
            <w:r>
              <w:rPr>
                <w:rFonts w:ascii="Arial" w:hAnsi="Arial"/>
                <w:sz w:val="22"/>
                <w:szCs w:val="22"/>
              </w:rPr>
              <w:t>XXXXXXXXXXXX</w:t>
            </w:r>
            <w:r w:rsidR="00606B36" w:rsidRPr="00606B36">
              <w:rPr>
                <w:rFonts w:ascii="Arial" w:hAnsi="Arial"/>
                <w:sz w:val="22"/>
                <w:szCs w:val="22"/>
              </w:rPr>
              <w:t>, jednatel</w:t>
            </w:r>
          </w:p>
        </w:tc>
      </w:tr>
      <w:tr w:rsidR="00606B36" w:rsidRPr="00606B36" w:rsidTr="007836CA">
        <w:trPr>
          <w:cantSplit/>
          <w:jc w:val="center"/>
        </w:trPr>
        <w:tc>
          <w:tcPr>
            <w:tcW w:w="4289" w:type="dxa"/>
          </w:tcPr>
          <w:p w:rsidR="00606B36" w:rsidRPr="00606B36" w:rsidRDefault="00606B36" w:rsidP="00606B36">
            <w:pPr>
              <w:suppressAutoHyphens/>
              <w:rPr>
                <w:rFonts w:ascii="Arial" w:hAnsi="Arial"/>
                <w:sz w:val="22"/>
                <w:szCs w:val="22"/>
              </w:rPr>
            </w:pPr>
            <w:r w:rsidRPr="00606B36">
              <w:rPr>
                <w:rFonts w:ascii="Arial" w:hAnsi="Arial"/>
                <w:sz w:val="22"/>
                <w:szCs w:val="22"/>
              </w:rPr>
              <w:t>Oprávněn k jednání :</w:t>
            </w:r>
          </w:p>
        </w:tc>
        <w:tc>
          <w:tcPr>
            <w:tcW w:w="4215" w:type="dxa"/>
          </w:tcPr>
          <w:p w:rsidR="00606B36" w:rsidRPr="00606B36" w:rsidRDefault="006A03C4" w:rsidP="00606B36">
            <w:pPr>
              <w:suppressAutoHyphens/>
              <w:rPr>
                <w:rFonts w:ascii="Arial" w:hAnsi="Arial"/>
                <w:sz w:val="22"/>
                <w:szCs w:val="22"/>
              </w:rPr>
            </w:pPr>
            <w:r>
              <w:rPr>
                <w:rFonts w:ascii="Arial" w:hAnsi="Arial"/>
                <w:sz w:val="22"/>
                <w:szCs w:val="22"/>
              </w:rPr>
              <w:t>XXXXXXXXXXXX</w:t>
            </w:r>
            <w:r w:rsidR="00606B36" w:rsidRPr="00606B36">
              <w:rPr>
                <w:rFonts w:ascii="Arial" w:hAnsi="Arial"/>
                <w:sz w:val="22"/>
                <w:szCs w:val="22"/>
              </w:rPr>
              <w:t>, Senior OZ</w:t>
            </w:r>
          </w:p>
        </w:tc>
      </w:tr>
      <w:tr w:rsidR="00606B36" w:rsidRPr="00606B36" w:rsidTr="007836CA">
        <w:trPr>
          <w:cantSplit/>
          <w:jc w:val="center"/>
        </w:trPr>
        <w:tc>
          <w:tcPr>
            <w:tcW w:w="4289" w:type="dxa"/>
          </w:tcPr>
          <w:p w:rsidR="00606B36" w:rsidRPr="00606B36" w:rsidRDefault="00606B36" w:rsidP="00606B36">
            <w:pPr>
              <w:suppressAutoHyphens/>
              <w:rPr>
                <w:rFonts w:ascii="Arial" w:hAnsi="Arial"/>
                <w:sz w:val="22"/>
                <w:szCs w:val="22"/>
              </w:rPr>
            </w:pPr>
            <w:r w:rsidRPr="00606B36">
              <w:rPr>
                <w:rFonts w:ascii="Arial" w:hAnsi="Arial"/>
                <w:sz w:val="22"/>
                <w:szCs w:val="22"/>
              </w:rPr>
              <w:t xml:space="preserve">Oprávněn k podepisování </w:t>
            </w:r>
          </w:p>
          <w:p w:rsidR="00606B36" w:rsidRPr="00606B36" w:rsidRDefault="00606B36" w:rsidP="00606B36">
            <w:pPr>
              <w:suppressAutoHyphens/>
              <w:rPr>
                <w:rFonts w:ascii="Arial" w:hAnsi="Arial"/>
                <w:sz w:val="22"/>
                <w:szCs w:val="22"/>
              </w:rPr>
            </w:pPr>
            <w:r w:rsidRPr="00606B36">
              <w:rPr>
                <w:rFonts w:ascii="Arial" w:hAnsi="Arial"/>
                <w:sz w:val="22"/>
                <w:szCs w:val="22"/>
              </w:rPr>
              <w:t xml:space="preserve">Telefon:     </w:t>
            </w:r>
          </w:p>
          <w:p w:rsidR="00606B36" w:rsidRPr="00606B36" w:rsidRDefault="00606B36" w:rsidP="00606B36">
            <w:pPr>
              <w:suppressAutoHyphens/>
              <w:rPr>
                <w:rFonts w:ascii="Arial" w:hAnsi="Arial"/>
                <w:sz w:val="22"/>
                <w:szCs w:val="22"/>
              </w:rPr>
            </w:pPr>
            <w:r w:rsidRPr="00606B36">
              <w:rPr>
                <w:rFonts w:ascii="Arial" w:hAnsi="Arial"/>
                <w:sz w:val="22"/>
                <w:szCs w:val="22"/>
              </w:rPr>
              <w:t xml:space="preserve">email:                                                                                               </w:t>
            </w:r>
          </w:p>
        </w:tc>
        <w:tc>
          <w:tcPr>
            <w:tcW w:w="4215" w:type="dxa"/>
          </w:tcPr>
          <w:p w:rsidR="00606B36" w:rsidRPr="00606B36" w:rsidRDefault="006A03C4" w:rsidP="00606B36">
            <w:pPr>
              <w:suppressAutoHyphens/>
              <w:rPr>
                <w:rFonts w:ascii="Arial" w:hAnsi="Arial"/>
                <w:sz w:val="22"/>
                <w:szCs w:val="22"/>
              </w:rPr>
            </w:pPr>
            <w:r>
              <w:rPr>
                <w:rFonts w:ascii="Arial" w:hAnsi="Arial"/>
                <w:sz w:val="22"/>
                <w:szCs w:val="22"/>
              </w:rPr>
              <w:t>XXXXXXXXXXXX</w:t>
            </w:r>
          </w:p>
          <w:p w:rsidR="00606B36" w:rsidRPr="00606B36" w:rsidRDefault="00606B36" w:rsidP="00606B36">
            <w:pPr>
              <w:suppressAutoHyphens/>
              <w:rPr>
                <w:rFonts w:ascii="Arial" w:hAnsi="Arial"/>
                <w:sz w:val="22"/>
                <w:szCs w:val="22"/>
              </w:rPr>
            </w:pPr>
            <w:r w:rsidRPr="00606B36">
              <w:rPr>
                <w:rFonts w:ascii="Arial" w:hAnsi="Arial"/>
                <w:sz w:val="22"/>
                <w:szCs w:val="22"/>
              </w:rPr>
              <w:t xml:space="preserve">MT: </w:t>
            </w:r>
            <w:r w:rsidR="006A03C4">
              <w:rPr>
                <w:rFonts w:ascii="Arial" w:hAnsi="Arial"/>
                <w:sz w:val="22"/>
                <w:szCs w:val="22"/>
              </w:rPr>
              <w:t>XXXXXXXXXXXX</w:t>
            </w:r>
          </w:p>
          <w:p w:rsidR="00606B36" w:rsidRPr="00606B36" w:rsidRDefault="00B74169" w:rsidP="00606B36">
            <w:pPr>
              <w:suppressAutoHyphens/>
              <w:rPr>
                <w:rFonts w:ascii="Arial" w:hAnsi="Arial"/>
                <w:sz w:val="20"/>
                <w:szCs w:val="20"/>
              </w:rPr>
            </w:pPr>
            <w:r>
              <w:rPr>
                <w:rFonts w:ascii="Arial" w:hAnsi="Arial"/>
                <w:sz w:val="22"/>
                <w:szCs w:val="22"/>
              </w:rPr>
              <w:t>XX</w:t>
            </w:r>
            <w:r w:rsidR="00606B36" w:rsidRPr="00606B36">
              <w:rPr>
                <w:rFonts w:ascii="Arial" w:hAnsi="Arial"/>
                <w:sz w:val="22"/>
                <w:szCs w:val="22"/>
              </w:rPr>
              <w:t>@asa-cz.cz</w:t>
            </w:r>
          </w:p>
        </w:tc>
      </w:tr>
      <w:tr w:rsidR="00606B36" w:rsidRPr="00606B36" w:rsidTr="007836CA">
        <w:trPr>
          <w:cantSplit/>
          <w:jc w:val="center"/>
        </w:trPr>
        <w:tc>
          <w:tcPr>
            <w:tcW w:w="4289" w:type="dxa"/>
          </w:tcPr>
          <w:p w:rsidR="00606B36" w:rsidRPr="00606B36" w:rsidRDefault="00606B36" w:rsidP="00606B36">
            <w:pPr>
              <w:suppressAutoHyphens/>
              <w:rPr>
                <w:rFonts w:ascii="Arial" w:hAnsi="Arial"/>
                <w:sz w:val="22"/>
                <w:szCs w:val="22"/>
              </w:rPr>
            </w:pPr>
            <w:r w:rsidRPr="00606B36">
              <w:rPr>
                <w:rFonts w:ascii="Arial" w:hAnsi="Arial"/>
                <w:sz w:val="22"/>
                <w:szCs w:val="22"/>
              </w:rPr>
              <w:t>IČ :</w:t>
            </w:r>
          </w:p>
        </w:tc>
        <w:tc>
          <w:tcPr>
            <w:tcW w:w="4215" w:type="dxa"/>
            <w:vAlign w:val="bottom"/>
          </w:tcPr>
          <w:p w:rsidR="00606B36" w:rsidRPr="00606B36" w:rsidRDefault="00606B36" w:rsidP="00606B36">
            <w:pPr>
              <w:suppressAutoHyphens/>
              <w:rPr>
                <w:rFonts w:ascii="Arial" w:hAnsi="Arial"/>
                <w:sz w:val="22"/>
                <w:szCs w:val="22"/>
              </w:rPr>
            </w:pPr>
            <w:r w:rsidRPr="00606B36">
              <w:rPr>
                <w:rFonts w:ascii="Arial" w:hAnsi="Arial"/>
                <w:sz w:val="22"/>
                <w:szCs w:val="22"/>
              </w:rPr>
              <w:t>45809712</w:t>
            </w:r>
          </w:p>
        </w:tc>
      </w:tr>
      <w:tr w:rsidR="00606B36" w:rsidRPr="00606B36" w:rsidTr="007836CA">
        <w:trPr>
          <w:cantSplit/>
          <w:jc w:val="center"/>
        </w:trPr>
        <w:tc>
          <w:tcPr>
            <w:tcW w:w="4289" w:type="dxa"/>
          </w:tcPr>
          <w:p w:rsidR="00606B36" w:rsidRPr="00606B36" w:rsidRDefault="00606B36" w:rsidP="00606B36">
            <w:pPr>
              <w:suppressAutoHyphens/>
              <w:rPr>
                <w:rFonts w:ascii="Arial" w:hAnsi="Arial"/>
                <w:sz w:val="22"/>
                <w:szCs w:val="22"/>
              </w:rPr>
            </w:pPr>
            <w:r w:rsidRPr="00606B36">
              <w:rPr>
                <w:rFonts w:ascii="Arial" w:hAnsi="Arial"/>
                <w:sz w:val="22"/>
                <w:szCs w:val="22"/>
              </w:rPr>
              <w:t>DIČ :</w:t>
            </w:r>
          </w:p>
        </w:tc>
        <w:tc>
          <w:tcPr>
            <w:tcW w:w="4215" w:type="dxa"/>
          </w:tcPr>
          <w:p w:rsidR="00606B36" w:rsidRPr="00606B36" w:rsidRDefault="00606B36" w:rsidP="00606B36">
            <w:pPr>
              <w:suppressAutoHyphens/>
              <w:rPr>
                <w:rFonts w:ascii="Arial" w:hAnsi="Arial"/>
                <w:sz w:val="22"/>
                <w:szCs w:val="22"/>
              </w:rPr>
            </w:pPr>
            <w:r w:rsidRPr="00606B36">
              <w:rPr>
                <w:rFonts w:ascii="Arial" w:hAnsi="Arial"/>
                <w:sz w:val="22"/>
                <w:szCs w:val="22"/>
              </w:rPr>
              <w:t>CZ45809712</w:t>
            </w:r>
          </w:p>
        </w:tc>
      </w:tr>
      <w:tr w:rsidR="00606B36" w:rsidRPr="00606B36" w:rsidTr="007836CA">
        <w:trPr>
          <w:cantSplit/>
          <w:jc w:val="center"/>
        </w:trPr>
        <w:tc>
          <w:tcPr>
            <w:tcW w:w="4289" w:type="dxa"/>
          </w:tcPr>
          <w:p w:rsidR="00606B36" w:rsidRPr="00606B36" w:rsidRDefault="00606B36" w:rsidP="00606B36">
            <w:pPr>
              <w:suppressAutoHyphens/>
              <w:rPr>
                <w:rFonts w:ascii="Arial" w:hAnsi="Arial"/>
                <w:sz w:val="22"/>
                <w:szCs w:val="22"/>
              </w:rPr>
            </w:pPr>
            <w:r w:rsidRPr="00606B36">
              <w:rPr>
                <w:rFonts w:ascii="Arial" w:hAnsi="Arial"/>
                <w:sz w:val="22"/>
                <w:szCs w:val="22"/>
              </w:rPr>
              <w:t>Bankovní spojení :</w:t>
            </w:r>
          </w:p>
        </w:tc>
        <w:tc>
          <w:tcPr>
            <w:tcW w:w="4215" w:type="dxa"/>
          </w:tcPr>
          <w:p w:rsidR="00606B36" w:rsidRPr="00606B36" w:rsidRDefault="006A03C4" w:rsidP="006A03C4">
            <w:pPr>
              <w:suppressAutoHyphens/>
              <w:rPr>
                <w:rFonts w:ascii="Arial" w:hAnsi="Arial"/>
                <w:sz w:val="22"/>
                <w:szCs w:val="22"/>
              </w:rPr>
            </w:pPr>
            <w:r>
              <w:rPr>
                <w:rFonts w:ascii="Arial" w:hAnsi="Arial"/>
                <w:sz w:val="22"/>
                <w:szCs w:val="22"/>
              </w:rPr>
              <w:t>XXXXXXXXXXX</w:t>
            </w:r>
          </w:p>
        </w:tc>
      </w:tr>
      <w:tr w:rsidR="00606B36" w:rsidRPr="00606B36" w:rsidTr="007836CA">
        <w:trPr>
          <w:cantSplit/>
          <w:jc w:val="center"/>
        </w:trPr>
        <w:tc>
          <w:tcPr>
            <w:tcW w:w="4289" w:type="dxa"/>
          </w:tcPr>
          <w:p w:rsidR="00606B36" w:rsidRPr="00606B36" w:rsidRDefault="00606B36" w:rsidP="00606B36">
            <w:pPr>
              <w:suppressAutoHyphens/>
              <w:rPr>
                <w:rFonts w:ascii="Arial" w:hAnsi="Arial"/>
                <w:sz w:val="22"/>
                <w:szCs w:val="22"/>
              </w:rPr>
            </w:pPr>
            <w:r w:rsidRPr="00606B36">
              <w:rPr>
                <w:rFonts w:ascii="Arial" w:hAnsi="Arial"/>
                <w:sz w:val="22"/>
                <w:szCs w:val="22"/>
              </w:rPr>
              <w:t>Číslo účtu :</w:t>
            </w:r>
          </w:p>
        </w:tc>
        <w:tc>
          <w:tcPr>
            <w:tcW w:w="4215" w:type="dxa"/>
          </w:tcPr>
          <w:p w:rsidR="00606B36" w:rsidRPr="00606B36" w:rsidRDefault="006A03C4" w:rsidP="00606B36">
            <w:pPr>
              <w:suppressAutoHyphens/>
              <w:rPr>
                <w:rFonts w:ascii="Arial" w:hAnsi="Arial"/>
                <w:sz w:val="22"/>
                <w:szCs w:val="22"/>
              </w:rPr>
            </w:pPr>
            <w:r>
              <w:rPr>
                <w:rFonts w:ascii="Arial" w:hAnsi="Arial"/>
                <w:sz w:val="22"/>
                <w:szCs w:val="22"/>
              </w:rPr>
              <w:t>XXXXXXXXXXX</w:t>
            </w:r>
            <w:r w:rsidR="00606B36" w:rsidRPr="00606B36">
              <w:rPr>
                <w:rFonts w:ascii="Arial" w:hAnsi="Arial"/>
                <w:sz w:val="22"/>
                <w:szCs w:val="22"/>
              </w:rPr>
              <w:t>, variab.</w:t>
            </w:r>
            <w:r w:rsidR="00F2679B">
              <w:rPr>
                <w:rFonts w:ascii="Arial" w:hAnsi="Arial"/>
                <w:sz w:val="22"/>
                <w:szCs w:val="22"/>
              </w:rPr>
              <w:t xml:space="preserve"> </w:t>
            </w:r>
            <w:r w:rsidR="00606B36" w:rsidRPr="00606B36">
              <w:rPr>
                <w:rFonts w:ascii="Arial" w:hAnsi="Arial"/>
                <w:sz w:val="22"/>
                <w:szCs w:val="22"/>
              </w:rPr>
              <w:t>symbol (dle č. smlouvy)</w:t>
            </w:r>
          </w:p>
        </w:tc>
      </w:tr>
      <w:tr w:rsidR="00606B36" w:rsidRPr="00606B36" w:rsidTr="007836CA">
        <w:trPr>
          <w:cantSplit/>
          <w:jc w:val="center"/>
        </w:trPr>
        <w:tc>
          <w:tcPr>
            <w:tcW w:w="4289" w:type="dxa"/>
          </w:tcPr>
          <w:p w:rsidR="00606B36" w:rsidRPr="00606B36" w:rsidRDefault="00606B36" w:rsidP="00606B36">
            <w:pPr>
              <w:suppressAutoHyphens/>
              <w:rPr>
                <w:rFonts w:ascii="Arial" w:hAnsi="Arial"/>
                <w:sz w:val="22"/>
                <w:szCs w:val="22"/>
              </w:rPr>
            </w:pPr>
            <w:r w:rsidRPr="00606B36">
              <w:rPr>
                <w:rFonts w:ascii="Arial" w:hAnsi="Arial"/>
                <w:sz w:val="22"/>
                <w:szCs w:val="22"/>
              </w:rPr>
              <w:t>Telefon :</w:t>
            </w:r>
          </w:p>
        </w:tc>
        <w:tc>
          <w:tcPr>
            <w:tcW w:w="4215" w:type="dxa"/>
            <w:vAlign w:val="bottom"/>
          </w:tcPr>
          <w:p w:rsidR="00606B36" w:rsidRPr="00606B36" w:rsidRDefault="006A03C4" w:rsidP="00606B36">
            <w:pPr>
              <w:suppressAutoHyphens/>
              <w:rPr>
                <w:rFonts w:ascii="Arial" w:hAnsi="Arial"/>
                <w:sz w:val="22"/>
                <w:szCs w:val="22"/>
              </w:rPr>
            </w:pPr>
            <w:r>
              <w:rPr>
                <w:rFonts w:ascii="Arial" w:hAnsi="Arial"/>
                <w:sz w:val="22"/>
                <w:szCs w:val="22"/>
              </w:rPr>
              <w:t>XXXXXXXXXXXXXXXXXXXXXXXX</w:t>
            </w:r>
          </w:p>
        </w:tc>
      </w:tr>
      <w:tr w:rsidR="00606B36" w:rsidRPr="00606B36" w:rsidTr="007836CA">
        <w:trPr>
          <w:cantSplit/>
          <w:jc w:val="center"/>
        </w:trPr>
        <w:tc>
          <w:tcPr>
            <w:tcW w:w="4289" w:type="dxa"/>
          </w:tcPr>
          <w:p w:rsidR="00606B36" w:rsidRPr="00606B36" w:rsidRDefault="00606B36" w:rsidP="00606B36">
            <w:pPr>
              <w:suppressAutoHyphens/>
              <w:rPr>
                <w:rFonts w:ascii="Arial" w:hAnsi="Arial"/>
                <w:sz w:val="22"/>
                <w:szCs w:val="22"/>
              </w:rPr>
            </w:pPr>
            <w:r w:rsidRPr="00606B36">
              <w:rPr>
                <w:rFonts w:ascii="Arial" w:hAnsi="Arial"/>
                <w:sz w:val="22"/>
                <w:szCs w:val="22"/>
              </w:rPr>
              <w:t>email :</w:t>
            </w:r>
          </w:p>
        </w:tc>
        <w:tc>
          <w:tcPr>
            <w:tcW w:w="4215" w:type="dxa"/>
            <w:vAlign w:val="bottom"/>
          </w:tcPr>
          <w:p w:rsidR="00606B36" w:rsidRPr="00606B36" w:rsidRDefault="00606B36" w:rsidP="00606B36">
            <w:pPr>
              <w:suppressAutoHyphens/>
              <w:rPr>
                <w:rFonts w:ascii="Arial" w:hAnsi="Arial"/>
                <w:sz w:val="22"/>
                <w:szCs w:val="22"/>
              </w:rPr>
            </w:pPr>
            <w:r w:rsidRPr="00606B36">
              <w:rPr>
                <w:rFonts w:ascii="Arial" w:hAnsi="Arial"/>
                <w:sz w:val="22"/>
                <w:szCs w:val="22"/>
              </w:rPr>
              <w:t>brnoosz@asa-cz.cz</w:t>
            </w:r>
          </w:p>
        </w:tc>
      </w:tr>
      <w:tr w:rsidR="00606B36" w:rsidRPr="00606B36" w:rsidTr="007836CA">
        <w:trPr>
          <w:cantSplit/>
          <w:jc w:val="center"/>
        </w:trPr>
        <w:tc>
          <w:tcPr>
            <w:tcW w:w="4289" w:type="dxa"/>
          </w:tcPr>
          <w:p w:rsidR="00606B36" w:rsidRPr="00606B36" w:rsidRDefault="00606B36" w:rsidP="00606B36">
            <w:pPr>
              <w:suppressAutoHyphens/>
              <w:rPr>
                <w:rFonts w:ascii="Arial" w:hAnsi="Arial"/>
                <w:sz w:val="22"/>
                <w:szCs w:val="22"/>
              </w:rPr>
            </w:pPr>
            <w:r w:rsidRPr="00606B36">
              <w:rPr>
                <w:rFonts w:ascii="Arial" w:hAnsi="Arial"/>
                <w:sz w:val="22"/>
                <w:szCs w:val="22"/>
              </w:rPr>
              <w:t>Zápis v OR</w:t>
            </w:r>
          </w:p>
          <w:p w:rsidR="00606B36" w:rsidRPr="00606B36" w:rsidRDefault="00606B36" w:rsidP="00606B36">
            <w:pPr>
              <w:suppressAutoHyphens/>
              <w:rPr>
                <w:rFonts w:ascii="Arial" w:hAnsi="Arial"/>
                <w:sz w:val="22"/>
                <w:szCs w:val="22"/>
              </w:rPr>
            </w:pPr>
          </w:p>
        </w:tc>
        <w:tc>
          <w:tcPr>
            <w:tcW w:w="4215" w:type="dxa"/>
            <w:tcMar>
              <w:left w:w="0" w:type="dxa"/>
              <w:right w:w="0" w:type="dxa"/>
            </w:tcMar>
          </w:tcPr>
          <w:p w:rsidR="00606B36" w:rsidRPr="00606B36" w:rsidRDefault="00606B36" w:rsidP="00606B36">
            <w:pPr>
              <w:suppressAutoHyphens/>
              <w:jc w:val="both"/>
              <w:rPr>
                <w:rFonts w:ascii="Arial" w:hAnsi="Arial"/>
                <w:sz w:val="22"/>
                <w:szCs w:val="22"/>
              </w:rPr>
            </w:pPr>
            <w:r w:rsidRPr="00606B36">
              <w:rPr>
                <w:rFonts w:ascii="Arial" w:hAnsi="Arial"/>
                <w:sz w:val="22"/>
                <w:szCs w:val="22"/>
              </w:rPr>
              <w:t xml:space="preserve"> Městský soud v Praze, sp.</w:t>
            </w:r>
            <w:r w:rsidR="00F2679B">
              <w:rPr>
                <w:rFonts w:ascii="Arial" w:hAnsi="Arial"/>
                <w:sz w:val="22"/>
                <w:szCs w:val="22"/>
              </w:rPr>
              <w:t xml:space="preserve"> </w:t>
            </w:r>
            <w:r w:rsidRPr="00606B36">
              <w:rPr>
                <w:rFonts w:ascii="Arial" w:hAnsi="Arial"/>
                <w:sz w:val="22"/>
                <w:szCs w:val="22"/>
              </w:rPr>
              <w:t>zn. C 12401</w:t>
            </w:r>
          </w:p>
        </w:tc>
      </w:tr>
    </w:tbl>
    <w:p w:rsidR="00606B36" w:rsidRPr="00606B36" w:rsidRDefault="00606B36" w:rsidP="00606B36">
      <w:pPr>
        <w:suppressAutoHyphens/>
        <w:jc w:val="both"/>
        <w:rPr>
          <w:rFonts w:ascii="Arial" w:hAnsi="Arial"/>
          <w:sz w:val="22"/>
          <w:szCs w:val="22"/>
        </w:rPr>
      </w:pPr>
      <w:r w:rsidRPr="00606B36">
        <w:rPr>
          <w:rFonts w:ascii="Arial" w:hAnsi="Arial"/>
          <w:sz w:val="22"/>
          <w:szCs w:val="22"/>
        </w:rPr>
        <w:t>/dále jen „</w:t>
      </w:r>
      <w:r w:rsidRPr="00606B36">
        <w:rPr>
          <w:rFonts w:ascii="Arial" w:hAnsi="Arial"/>
          <w:b/>
          <w:sz w:val="22"/>
          <w:szCs w:val="22"/>
        </w:rPr>
        <w:t>zhotovitel</w:t>
      </w:r>
      <w:r w:rsidRPr="00606B36">
        <w:rPr>
          <w:rFonts w:ascii="Arial" w:hAnsi="Arial"/>
          <w:sz w:val="22"/>
          <w:szCs w:val="22"/>
        </w:rPr>
        <w:t>“/</w:t>
      </w:r>
    </w:p>
    <w:p w:rsidR="00606B36" w:rsidRPr="00606B36" w:rsidRDefault="00606B36" w:rsidP="00606B36">
      <w:pPr>
        <w:suppressAutoHyphens/>
        <w:jc w:val="both"/>
        <w:rPr>
          <w:rFonts w:ascii="Arial" w:hAnsi="Arial"/>
          <w:b/>
          <w:szCs w:val="20"/>
        </w:rPr>
      </w:pPr>
    </w:p>
    <w:p w:rsidR="00606B36" w:rsidRPr="00606B36" w:rsidRDefault="00606B36" w:rsidP="00606B36">
      <w:pPr>
        <w:suppressAutoHyphens/>
        <w:jc w:val="both"/>
        <w:rPr>
          <w:rFonts w:ascii="Arial" w:hAnsi="Arial"/>
          <w:b/>
          <w:szCs w:val="20"/>
        </w:rPr>
      </w:pPr>
    </w:p>
    <w:p w:rsidR="00606B36" w:rsidRPr="00606B36" w:rsidRDefault="00606B36" w:rsidP="00606B36">
      <w:pPr>
        <w:suppressAutoHyphens/>
        <w:jc w:val="both"/>
        <w:rPr>
          <w:rFonts w:ascii="Arial" w:hAnsi="Arial"/>
          <w:b/>
          <w:szCs w:val="20"/>
        </w:rPr>
      </w:pPr>
    </w:p>
    <w:p w:rsidR="00606B36" w:rsidRPr="00606B36" w:rsidRDefault="00606B36" w:rsidP="00606B36">
      <w:pPr>
        <w:suppressAutoHyphens/>
        <w:jc w:val="both"/>
        <w:rPr>
          <w:rFonts w:ascii="Arial" w:hAnsi="Arial"/>
          <w:b/>
          <w:szCs w:val="20"/>
        </w:rPr>
      </w:pPr>
    </w:p>
    <w:p w:rsidR="00606B36" w:rsidRDefault="00606B36" w:rsidP="00606B36">
      <w:pPr>
        <w:suppressAutoHyphens/>
        <w:jc w:val="both"/>
        <w:rPr>
          <w:rFonts w:ascii="Arial" w:hAnsi="Arial"/>
          <w:b/>
          <w:szCs w:val="20"/>
        </w:rPr>
      </w:pPr>
    </w:p>
    <w:p w:rsidR="00606B36" w:rsidRDefault="00606B36" w:rsidP="00606B36">
      <w:pPr>
        <w:suppressAutoHyphens/>
        <w:jc w:val="both"/>
        <w:rPr>
          <w:rFonts w:ascii="Arial" w:hAnsi="Arial"/>
          <w:b/>
          <w:szCs w:val="20"/>
        </w:rPr>
      </w:pPr>
    </w:p>
    <w:p w:rsidR="00606B36" w:rsidRPr="00606B36" w:rsidRDefault="00606B36" w:rsidP="00606B36">
      <w:pPr>
        <w:suppressAutoHyphens/>
        <w:jc w:val="both"/>
        <w:rPr>
          <w:rFonts w:ascii="Arial" w:hAnsi="Arial"/>
          <w:b/>
          <w:szCs w:val="20"/>
        </w:rPr>
      </w:pPr>
    </w:p>
    <w:p w:rsidR="00606B36" w:rsidRPr="00606B36" w:rsidRDefault="00606B36" w:rsidP="00606B36">
      <w:pPr>
        <w:suppressAutoHyphens/>
        <w:jc w:val="both"/>
        <w:rPr>
          <w:rFonts w:ascii="Arial" w:hAnsi="Arial"/>
          <w:b/>
          <w:sz w:val="22"/>
          <w:szCs w:val="22"/>
        </w:rPr>
      </w:pPr>
      <w:r w:rsidRPr="00606B36">
        <w:rPr>
          <w:rFonts w:ascii="Arial" w:hAnsi="Arial"/>
          <w:b/>
          <w:sz w:val="22"/>
          <w:szCs w:val="22"/>
        </w:rPr>
        <w:t>2. Obecná ustanovení</w:t>
      </w:r>
    </w:p>
    <w:p w:rsidR="00606B36" w:rsidRPr="00606B36" w:rsidRDefault="00606B36" w:rsidP="00606B36">
      <w:pPr>
        <w:suppressAutoHyphens/>
        <w:jc w:val="both"/>
        <w:rPr>
          <w:rFonts w:ascii="Arial" w:hAnsi="Arial"/>
          <w:b/>
          <w:sz w:val="22"/>
          <w:szCs w:val="22"/>
        </w:rPr>
      </w:pPr>
    </w:p>
    <w:p w:rsidR="00606B36" w:rsidRPr="00606B36" w:rsidRDefault="00606B36" w:rsidP="00606B36">
      <w:pPr>
        <w:suppressAutoHyphens/>
        <w:jc w:val="both"/>
        <w:rPr>
          <w:rFonts w:ascii="Arial" w:hAnsi="Arial"/>
          <w:sz w:val="22"/>
          <w:szCs w:val="22"/>
        </w:rPr>
      </w:pPr>
      <w:r w:rsidRPr="00606B36">
        <w:rPr>
          <w:rFonts w:ascii="Arial" w:hAnsi="Arial"/>
          <w:sz w:val="22"/>
          <w:szCs w:val="22"/>
        </w:rPr>
        <w:t>2.1.</w:t>
      </w:r>
    </w:p>
    <w:p w:rsidR="00606B36" w:rsidRPr="00606B36" w:rsidRDefault="00606B36" w:rsidP="00606B36">
      <w:pPr>
        <w:suppressAutoHyphens/>
        <w:jc w:val="both"/>
        <w:rPr>
          <w:rFonts w:ascii="Arial" w:eastAsia="Arial" w:hAnsi="Arial"/>
          <w:sz w:val="22"/>
          <w:szCs w:val="22"/>
          <w:lang w:eastAsia="ar-SA"/>
        </w:rPr>
      </w:pPr>
      <w:r w:rsidRPr="00606B36">
        <w:rPr>
          <w:rFonts w:ascii="Arial" w:hAnsi="Arial"/>
          <w:sz w:val="22"/>
          <w:szCs w:val="22"/>
        </w:rPr>
        <w:t xml:space="preserve">Zhotovitel je oprávněnou osobou k podnikání v oblasti nakládání s odpady, v oblasti </w:t>
      </w:r>
      <w:r w:rsidR="00F2679B">
        <w:rPr>
          <w:rFonts w:ascii="Arial" w:hAnsi="Arial"/>
          <w:sz w:val="22"/>
          <w:szCs w:val="22"/>
        </w:rPr>
        <w:t>nakládání s nebezpečnými odpady</w:t>
      </w:r>
      <w:r w:rsidRPr="00606B36">
        <w:rPr>
          <w:rFonts w:ascii="Arial" w:hAnsi="Arial"/>
          <w:sz w:val="22"/>
          <w:szCs w:val="22"/>
        </w:rPr>
        <w:t xml:space="preserve"> a k provozování silniční </w:t>
      </w:r>
      <w:r w:rsidR="00F2679B">
        <w:rPr>
          <w:rFonts w:ascii="Arial" w:hAnsi="Arial"/>
          <w:sz w:val="22"/>
          <w:szCs w:val="22"/>
        </w:rPr>
        <w:t xml:space="preserve"> </w:t>
      </w:r>
      <w:r w:rsidRPr="00606B36">
        <w:rPr>
          <w:rFonts w:ascii="Arial" w:hAnsi="Arial"/>
          <w:sz w:val="22"/>
          <w:szCs w:val="22"/>
        </w:rPr>
        <w:t xml:space="preserve">motorové dopravy nákladní, čemuž odpovídají předměty podnikání zapsané o zhotoviteli v obchodním rejstříku. </w:t>
      </w:r>
      <w:r w:rsidRPr="00606B36">
        <w:rPr>
          <w:rFonts w:ascii="Arial" w:eastAsia="Arial" w:hAnsi="Arial"/>
          <w:sz w:val="22"/>
          <w:szCs w:val="22"/>
          <w:lang w:eastAsia="ar-SA"/>
        </w:rPr>
        <w:t>Zhotovitel pro účely této smlouvy prohlašuje, že je současně jako dopravce i oprávněnou osobou k převzetí odpadů dle zákona č. 185/2001 Sb., o odpadech, ve znění pozdějších předpisů, včetně jeho příloh (dále jen „</w:t>
      </w:r>
      <w:r w:rsidRPr="00606B36">
        <w:rPr>
          <w:rFonts w:ascii="Arial" w:eastAsia="Arial" w:hAnsi="Arial"/>
          <w:b/>
          <w:bCs/>
          <w:sz w:val="22"/>
          <w:szCs w:val="22"/>
          <w:lang w:eastAsia="ar-SA"/>
        </w:rPr>
        <w:t>zákon o odpadech</w:t>
      </w:r>
      <w:r w:rsidRPr="00606B36">
        <w:rPr>
          <w:rFonts w:ascii="Arial" w:eastAsia="Arial" w:hAnsi="Arial"/>
          <w:sz w:val="22"/>
          <w:szCs w:val="22"/>
          <w:lang w:eastAsia="ar-SA"/>
        </w:rPr>
        <w:t>“).</w:t>
      </w:r>
    </w:p>
    <w:p w:rsidR="00606B36" w:rsidRPr="00606B36" w:rsidRDefault="00606B36" w:rsidP="00606B36">
      <w:pPr>
        <w:suppressAutoHyphens/>
        <w:jc w:val="both"/>
        <w:rPr>
          <w:rFonts w:ascii="Arial" w:eastAsia="Arial" w:hAnsi="Arial"/>
          <w:sz w:val="22"/>
          <w:szCs w:val="22"/>
          <w:lang w:eastAsia="ar-SA"/>
        </w:rPr>
      </w:pPr>
    </w:p>
    <w:p w:rsidR="00606B36" w:rsidRPr="00606B36" w:rsidRDefault="00606B36" w:rsidP="00606B36">
      <w:pPr>
        <w:suppressAutoHyphens/>
        <w:jc w:val="both"/>
        <w:rPr>
          <w:rFonts w:ascii="Arial" w:eastAsia="Arial" w:hAnsi="Arial"/>
          <w:sz w:val="22"/>
          <w:szCs w:val="22"/>
          <w:lang w:eastAsia="ar-SA"/>
        </w:rPr>
      </w:pPr>
      <w:r w:rsidRPr="00606B36">
        <w:rPr>
          <w:rFonts w:ascii="Arial" w:eastAsia="Arial" w:hAnsi="Arial"/>
          <w:sz w:val="22"/>
          <w:szCs w:val="22"/>
          <w:lang w:eastAsia="ar-SA"/>
        </w:rPr>
        <w:t>2.2.</w:t>
      </w:r>
    </w:p>
    <w:p w:rsidR="00606B36" w:rsidRPr="00606B36" w:rsidRDefault="00606B36" w:rsidP="00606B36">
      <w:pPr>
        <w:suppressAutoHyphens/>
        <w:jc w:val="both"/>
        <w:rPr>
          <w:rFonts w:ascii="Arial" w:eastAsia="Arial" w:hAnsi="Arial"/>
          <w:sz w:val="22"/>
          <w:szCs w:val="22"/>
          <w:lang w:eastAsia="ar-SA"/>
        </w:rPr>
      </w:pPr>
      <w:r w:rsidRPr="00606B36">
        <w:rPr>
          <w:rFonts w:ascii="Arial" w:eastAsia="Arial" w:hAnsi="Arial"/>
          <w:sz w:val="22"/>
          <w:szCs w:val="22"/>
          <w:lang w:eastAsia="ar-SA"/>
        </w:rPr>
        <w:t>Objednatel vyhlásil veřejnou zakázku malého rozsahu „LIKVIDACE ZABAVENÉHO MAJETKU - OP ŽĎÁR NAD SÁZAVOU“, jejímž předmětem je převzetí, znehodnocení a likvidace zabaveného majetku. Podle zadávací dokumentace se předpokládá doba trvání plnění do vyčerpání limitu plnění ve výši 500.000,- Kč s DPH, nejdéle však na dobu 4 let od podpisu smlouvy. Zhotovitel tímto prohlašuje, že splňuje veškeré podmínky pro plnění předmětu veřejné zakázky kladené právními předpisy a zadávací dokumentací.</w:t>
      </w:r>
    </w:p>
    <w:p w:rsidR="00606B36" w:rsidRPr="00606B36" w:rsidRDefault="00606B36" w:rsidP="00606B36">
      <w:pPr>
        <w:suppressAutoHyphens/>
        <w:jc w:val="both"/>
        <w:rPr>
          <w:rFonts w:ascii="Arial" w:hAnsi="Arial"/>
          <w:b/>
          <w:sz w:val="22"/>
          <w:szCs w:val="22"/>
        </w:rPr>
      </w:pPr>
    </w:p>
    <w:p w:rsidR="00606B36" w:rsidRPr="00606B36" w:rsidRDefault="00606B36" w:rsidP="00606B36">
      <w:pPr>
        <w:suppressAutoHyphens/>
        <w:jc w:val="both"/>
        <w:rPr>
          <w:rFonts w:ascii="Arial" w:hAnsi="Arial"/>
          <w:b/>
          <w:sz w:val="22"/>
          <w:szCs w:val="22"/>
        </w:rPr>
      </w:pPr>
    </w:p>
    <w:p w:rsidR="00606B36" w:rsidRPr="00606B36" w:rsidRDefault="00606B36" w:rsidP="00606B36">
      <w:pPr>
        <w:suppressAutoHyphens/>
        <w:jc w:val="both"/>
        <w:rPr>
          <w:rFonts w:ascii="Arial" w:hAnsi="Arial"/>
          <w:b/>
          <w:sz w:val="22"/>
          <w:szCs w:val="22"/>
        </w:rPr>
      </w:pPr>
      <w:r w:rsidRPr="00606B36">
        <w:rPr>
          <w:rFonts w:ascii="Arial" w:hAnsi="Arial"/>
          <w:b/>
          <w:sz w:val="22"/>
          <w:szCs w:val="22"/>
        </w:rPr>
        <w:t xml:space="preserve">3. Předmět smlouvy a cena plnění </w:t>
      </w:r>
    </w:p>
    <w:p w:rsidR="00606B36" w:rsidRPr="00606B36" w:rsidRDefault="00606B36" w:rsidP="00606B36">
      <w:pPr>
        <w:suppressAutoHyphens/>
        <w:jc w:val="both"/>
        <w:rPr>
          <w:rFonts w:ascii="Arial" w:hAnsi="Arial"/>
          <w:b/>
          <w:sz w:val="22"/>
          <w:szCs w:val="22"/>
        </w:rPr>
      </w:pPr>
    </w:p>
    <w:p w:rsidR="00606B36" w:rsidRPr="00606B36" w:rsidRDefault="00606B36" w:rsidP="00606B36">
      <w:pPr>
        <w:suppressAutoHyphens/>
        <w:jc w:val="both"/>
        <w:rPr>
          <w:rFonts w:ascii="Arial" w:hAnsi="Arial"/>
          <w:sz w:val="22"/>
          <w:szCs w:val="22"/>
        </w:rPr>
      </w:pPr>
      <w:r w:rsidRPr="00606B36">
        <w:rPr>
          <w:rFonts w:ascii="Arial" w:hAnsi="Arial"/>
          <w:sz w:val="22"/>
          <w:szCs w:val="22"/>
        </w:rPr>
        <w:t>3.1.</w:t>
      </w:r>
    </w:p>
    <w:p w:rsidR="00606B36" w:rsidRPr="00606B36" w:rsidRDefault="00606B36" w:rsidP="00606B36">
      <w:pPr>
        <w:suppressAutoHyphens/>
        <w:jc w:val="both"/>
        <w:rPr>
          <w:rFonts w:ascii="Arial" w:hAnsi="Arial"/>
          <w:sz w:val="22"/>
          <w:szCs w:val="22"/>
        </w:rPr>
      </w:pPr>
      <w:r w:rsidRPr="00606B36">
        <w:rPr>
          <w:rFonts w:ascii="Arial" w:hAnsi="Arial"/>
          <w:sz w:val="22"/>
          <w:szCs w:val="22"/>
        </w:rPr>
        <w:t>Předmětem této smlouvy je za podmínek dále specifikovaných převzetí zabaveného majetku např. textilie, obuv, CD nosiče, výrobky galanterie atd. (dále jen „</w:t>
      </w:r>
      <w:r w:rsidRPr="00606B36">
        <w:rPr>
          <w:rFonts w:ascii="Arial" w:hAnsi="Arial"/>
          <w:b/>
          <w:sz w:val="22"/>
          <w:szCs w:val="22"/>
        </w:rPr>
        <w:t>zabavený majetek</w:t>
      </w:r>
      <w:r w:rsidRPr="00606B36">
        <w:rPr>
          <w:rFonts w:ascii="Arial" w:hAnsi="Arial"/>
          <w:sz w:val="22"/>
          <w:szCs w:val="22"/>
        </w:rPr>
        <w:t xml:space="preserve">“) zhotovitelem od objednatele v místě převzetí určeném objednatelem, provedení dopravy na místo znehodnocení a odstranění v souladu s touto smlouvou, zákonnou úpravou a požadavky objednatele. Součástí plnění dle této smlouvy je odvoz zabaveného majetku z místa jeho převzetí, znehodnocení, likvidace a naložení s ním v souladu s příslušnými právními předpisy, zejm. zákonem o odpadech. </w:t>
      </w:r>
    </w:p>
    <w:p w:rsidR="00606B36" w:rsidRPr="00606B36" w:rsidRDefault="00606B36" w:rsidP="00606B36">
      <w:pPr>
        <w:suppressAutoHyphens/>
        <w:jc w:val="both"/>
        <w:rPr>
          <w:rFonts w:ascii="Arial" w:hAnsi="Arial"/>
          <w:sz w:val="22"/>
          <w:szCs w:val="22"/>
        </w:rPr>
      </w:pPr>
    </w:p>
    <w:p w:rsidR="00606B36" w:rsidRPr="00606B36" w:rsidRDefault="00606B36" w:rsidP="00606B36">
      <w:pPr>
        <w:suppressAutoHyphens/>
        <w:jc w:val="both"/>
        <w:rPr>
          <w:rFonts w:ascii="Arial" w:hAnsi="Arial"/>
          <w:sz w:val="22"/>
          <w:szCs w:val="22"/>
        </w:rPr>
      </w:pPr>
      <w:r w:rsidRPr="00606B36">
        <w:rPr>
          <w:rFonts w:ascii="Arial" w:hAnsi="Arial"/>
          <w:sz w:val="22"/>
          <w:szCs w:val="22"/>
        </w:rPr>
        <w:t>3.2.</w:t>
      </w:r>
    </w:p>
    <w:p w:rsidR="00606B36" w:rsidRPr="00606B36" w:rsidRDefault="00606B36" w:rsidP="00606B36">
      <w:pPr>
        <w:suppressAutoHyphens/>
        <w:jc w:val="both"/>
        <w:rPr>
          <w:rFonts w:ascii="Arial" w:hAnsi="Arial"/>
          <w:sz w:val="22"/>
          <w:szCs w:val="22"/>
        </w:rPr>
      </w:pPr>
      <w:r w:rsidRPr="00606B36">
        <w:rPr>
          <w:rFonts w:ascii="Arial" w:hAnsi="Arial"/>
          <w:sz w:val="22"/>
          <w:szCs w:val="22"/>
        </w:rPr>
        <w:t>Zhotovitel se zavazuje přebírat od objednatele zabavený majetek a tento znehodnocovat či likvidovat v zařízení zhotovitele na adrese Brno, Líšeňská 35, 636 00 pokud jde o samotné zn</w:t>
      </w:r>
      <w:r w:rsidR="00F2679B">
        <w:rPr>
          <w:rFonts w:ascii="Arial" w:hAnsi="Arial"/>
          <w:sz w:val="22"/>
          <w:szCs w:val="22"/>
        </w:rPr>
        <w:t>ehodnocení převzatého majetku (</w:t>
      </w:r>
      <w:r w:rsidRPr="00606B36">
        <w:rPr>
          <w:rFonts w:ascii="Arial" w:hAnsi="Arial"/>
          <w:sz w:val="22"/>
          <w:szCs w:val="22"/>
        </w:rPr>
        <w:t>např. drcením) a na skládce odpadů v Žabčicích 450, 664 63 pokud jde o znehodnocení odstraněním na příslušném zařízení k nakládání s odpady (uložením na skládku). Zhotovitel prohlašuje, že kapacita zařízení na znehodnocení zabaveného majetku činí 40 tun za den a na znehodnocení odstraněním 100 a více tun denně. Zhotovitel provede znehodnocení či odstranění každé jedné dodávky zabaveného majetku jednorázově, tedy nepřetržitě v jednom pracovním dnu s tím, že je schopen provést znehodnocení v objemu 15 tun za 8 pracovních hodin.</w:t>
      </w:r>
    </w:p>
    <w:p w:rsidR="00606B36" w:rsidRPr="00606B36" w:rsidRDefault="00606B36" w:rsidP="00606B36">
      <w:pPr>
        <w:suppressAutoHyphens/>
        <w:jc w:val="both"/>
        <w:rPr>
          <w:rFonts w:ascii="Arial" w:hAnsi="Arial"/>
          <w:sz w:val="22"/>
          <w:szCs w:val="22"/>
        </w:rPr>
      </w:pPr>
    </w:p>
    <w:p w:rsidR="00606B36" w:rsidRPr="00606B36" w:rsidRDefault="00606B36" w:rsidP="00606B36">
      <w:pPr>
        <w:suppressAutoHyphens/>
        <w:jc w:val="both"/>
        <w:rPr>
          <w:rFonts w:ascii="Arial" w:hAnsi="Arial"/>
          <w:sz w:val="22"/>
          <w:szCs w:val="22"/>
        </w:rPr>
      </w:pPr>
      <w:r w:rsidRPr="00606B36">
        <w:rPr>
          <w:rFonts w:ascii="Arial" w:hAnsi="Arial"/>
          <w:sz w:val="22"/>
          <w:szCs w:val="22"/>
        </w:rPr>
        <w:t xml:space="preserve">3.3. </w:t>
      </w:r>
    </w:p>
    <w:p w:rsidR="00606B36" w:rsidRPr="00606B36" w:rsidRDefault="00606B36" w:rsidP="00606B36">
      <w:pPr>
        <w:suppressAutoHyphens/>
        <w:jc w:val="both"/>
        <w:rPr>
          <w:rFonts w:ascii="Arial" w:hAnsi="Arial"/>
          <w:sz w:val="22"/>
          <w:szCs w:val="22"/>
        </w:rPr>
      </w:pPr>
      <w:r w:rsidRPr="00606B36">
        <w:rPr>
          <w:rFonts w:ascii="Arial" w:hAnsi="Arial"/>
          <w:sz w:val="22"/>
          <w:szCs w:val="22"/>
        </w:rPr>
        <w:t xml:space="preserve">Zhotovitel umožní přítomnost pracovníků OP Žďár nad Sázavou po celou dobu provádění znehodnocování nebo odstranění zabaveného majetku, a to podle konkrétního charakteru zabaveného majetku předaného zhotoviteli k znehodnocení a odstranění. </w:t>
      </w:r>
    </w:p>
    <w:p w:rsidR="00606B36" w:rsidRPr="00606B36" w:rsidRDefault="00606B36" w:rsidP="00606B36">
      <w:pPr>
        <w:suppressAutoHyphens/>
        <w:jc w:val="both"/>
        <w:rPr>
          <w:rFonts w:ascii="Arial" w:hAnsi="Arial"/>
          <w:sz w:val="22"/>
          <w:szCs w:val="22"/>
        </w:rPr>
      </w:pPr>
    </w:p>
    <w:p w:rsidR="00606B36" w:rsidRPr="00606B36" w:rsidRDefault="00606B36" w:rsidP="00606B36">
      <w:pPr>
        <w:suppressAutoHyphens/>
        <w:jc w:val="both"/>
        <w:rPr>
          <w:rFonts w:ascii="Arial" w:hAnsi="Arial"/>
          <w:sz w:val="22"/>
          <w:szCs w:val="22"/>
        </w:rPr>
      </w:pPr>
      <w:r w:rsidRPr="00606B36">
        <w:rPr>
          <w:rFonts w:ascii="Arial" w:hAnsi="Arial"/>
          <w:sz w:val="22"/>
          <w:szCs w:val="22"/>
        </w:rPr>
        <w:t>3.4.</w:t>
      </w:r>
    </w:p>
    <w:p w:rsidR="00606B36" w:rsidRPr="00606B36" w:rsidRDefault="00606B36" w:rsidP="00606B36">
      <w:pPr>
        <w:suppressAutoHyphens/>
        <w:autoSpaceDE w:val="0"/>
        <w:jc w:val="both"/>
        <w:rPr>
          <w:rFonts w:ascii="Arial" w:eastAsia="Arial" w:hAnsi="Arial" w:cs="Arial"/>
          <w:sz w:val="22"/>
          <w:szCs w:val="22"/>
          <w:lang w:eastAsia="ar-SA"/>
        </w:rPr>
      </w:pPr>
      <w:r w:rsidRPr="00606B36">
        <w:rPr>
          <w:rFonts w:ascii="Arial" w:eastAsia="Arial" w:hAnsi="Arial" w:cs="Arial"/>
          <w:sz w:val="22"/>
          <w:szCs w:val="22"/>
          <w:lang w:eastAsia="ar-SA"/>
        </w:rPr>
        <w:t>Objednatel se zavazuje předávat zhotoviteli ke znehodnocení a odstranění zabavený majetek a hradit zhotoviteli za jím provedené činnosti sjednanou cenu včetně příslušné sazby DPH. Zabavený majetek na své náklady v místě převzetí naloží na vlastní náklady objednatel, a to do dopravních prostředků zhotovitele. Dopravu a vyložení zabaveného majetku v zařízení zhotovitele provede na vlastní náklady, které jsou součástí sjednané ceny, zhotovitel.</w:t>
      </w:r>
      <w:r w:rsidRPr="00606B36" w:rsidDel="008833D4">
        <w:rPr>
          <w:rFonts w:ascii="Arial" w:eastAsia="Arial" w:hAnsi="Arial" w:cs="Arial"/>
          <w:sz w:val="22"/>
          <w:szCs w:val="22"/>
          <w:lang w:eastAsia="ar-SA"/>
        </w:rPr>
        <w:t xml:space="preserve"> </w:t>
      </w:r>
    </w:p>
    <w:p w:rsidR="00606B36" w:rsidRDefault="00606B36" w:rsidP="00606B36">
      <w:pPr>
        <w:suppressAutoHyphens/>
        <w:autoSpaceDE w:val="0"/>
        <w:jc w:val="both"/>
        <w:rPr>
          <w:rFonts w:ascii="Arial" w:eastAsia="Arial" w:hAnsi="Arial"/>
          <w:sz w:val="22"/>
          <w:szCs w:val="22"/>
          <w:lang w:eastAsia="ar-SA"/>
        </w:rPr>
      </w:pPr>
    </w:p>
    <w:p w:rsidR="00606B36" w:rsidRDefault="00606B36" w:rsidP="00606B36">
      <w:pPr>
        <w:suppressAutoHyphens/>
        <w:autoSpaceDE w:val="0"/>
        <w:jc w:val="both"/>
        <w:rPr>
          <w:rFonts w:ascii="Arial" w:eastAsia="Arial" w:hAnsi="Arial"/>
          <w:sz w:val="22"/>
          <w:szCs w:val="22"/>
          <w:lang w:eastAsia="ar-SA"/>
        </w:rPr>
      </w:pPr>
    </w:p>
    <w:p w:rsid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jc w:val="both"/>
        <w:rPr>
          <w:rFonts w:ascii="Arial" w:hAnsi="Arial"/>
          <w:sz w:val="22"/>
          <w:szCs w:val="22"/>
        </w:rPr>
      </w:pPr>
      <w:r w:rsidRPr="00606B36">
        <w:rPr>
          <w:rFonts w:ascii="Arial" w:hAnsi="Arial"/>
          <w:sz w:val="22"/>
          <w:szCs w:val="22"/>
        </w:rPr>
        <w:t xml:space="preserve">3.5. </w:t>
      </w:r>
    </w:p>
    <w:p w:rsidR="00606B36" w:rsidRPr="00606B36" w:rsidRDefault="00606B36" w:rsidP="00606B36">
      <w:pPr>
        <w:suppressAutoHyphens/>
        <w:jc w:val="both"/>
        <w:rPr>
          <w:rFonts w:ascii="Arial" w:hAnsi="Arial"/>
          <w:sz w:val="22"/>
          <w:szCs w:val="22"/>
        </w:rPr>
      </w:pPr>
      <w:r w:rsidRPr="00606B36">
        <w:rPr>
          <w:rFonts w:ascii="Arial" w:hAnsi="Arial"/>
          <w:sz w:val="22"/>
          <w:szCs w:val="22"/>
        </w:rPr>
        <w:t>Smluvní strany sjednávají následující jednotkové ceny za převzetí, znehodnocení a likvidaci zabaveného majetku ze strany zhotovitele pro objednatele:</w:t>
      </w:r>
    </w:p>
    <w:p w:rsidR="00606B36" w:rsidRPr="00606B36" w:rsidRDefault="00606B36" w:rsidP="00606B36">
      <w:pPr>
        <w:suppressAutoHyphens/>
        <w:jc w:val="both"/>
        <w:rPr>
          <w:rFonts w:ascii="Arial" w:hAnsi="Arial"/>
          <w:sz w:val="22"/>
          <w:szCs w:val="22"/>
        </w:rPr>
      </w:pPr>
      <w:r w:rsidRPr="00606B36">
        <w:rPr>
          <w:rFonts w:ascii="Arial" w:hAnsi="Arial"/>
          <w:sz w:val="22"/>
          <w:szCs w:val="22"/>
        </w:rPr>
        <w:t>a) cena za převzetí a likvidaci 1 t zabaveného majetku s příměsí kovů činí částku ve výši  965,- bez DPH, tj. částku 1.167,45 včetně 21 % DPH,</w:t>
      </w:r>
    </w:p>
    <w:p w:rsidR="00606B36" w:rsidRPr="00606B36" w:rsidRDefault="00606B36" w:rsidP="00606B36">
      <w:pPr>
        <w:suppressAutoHyphens/>
        <w:jc w:val="both"/>
        <w:rPr>
          <w:rFonts w:ascii="Arial" w:hAnsi="Arial"/>
          <w:sz w:val="22"/>
          <w:szCs w:val="22"/>
        </w:rPr>
      </w:pPr>
      <w:r w:rsidRPr="00606B36">
        <w:rPr>
          <w:rFonts w:ascii="Arial" w:hAnsi="Arial"/>
          <w:sz w:val="22"/>
          <w:szCs w:val="22"/>
        </w:rPr>
        <w:t>b) cena za převzetí a likvidaci 1 t zabaveného majetku bez příměsí kovů činí částku ve výši 845,- bez DPH, tj. částku 1.022,45 včetně 21 % DPH.</w:t>
      </w:r>
    </w:p>
    <w:p w:rsidR="00606B36" w:rsidRPr="00606B36" w:rsidRDefault="00606B36" w:rsidP="00606B36">
      <w:pPr>
        <w:suppressAutoHyphens/>
        <w:jc w:val="both"/>
        <w:rPr>
          <w:rFonts w:ascii="Arial" w:hAnsi="Arial"/>
          <w:sz w:val="22"/>
          <w:szCs w:val="22"/>
        </w:rPr>
      </w:pPr>
    </w:p>
    <w:p w:rsidR="00606B36" w:rsidRPr="00606B36" w:rsidRDefault="00606B36" w:rsidP="00606B36">
      <w:pPr>
        <w:suppressAutoHyphens/>
        <w:jc w:val="both"/>
        <w:rPr>
          <w:rFonts w:ascii="Arial" w:hAnsi="Arial"/>
          <w:sz w:val="22"/>
          <w:szCs w:val="22"/>
        </w:rPr>
      </w:pPr>
      <w:r w:rsidRPr="00606B36">
        <w:rPr>
          <w:rFonts w:ascii="Arial" w:hAnsi="Arial"/>
          <w:sz w:val="22"/>
          <w:szCs w:val="22"/>
        </w:rPr>
        <w:t xml:space="preserve">3.6. </w:t>
      </w:r>
    </w:p>
    <w:p w:rsidR="00606B36" w:rsidRPr="00606B36" w:rsidRDefault="00606B36" w:rsidP="00606B36">
      <w:pPr>
        <w:suppressAutoHyphens/>
        <w:jc w:val="both"/>
        <w:rPr>
          <w:rFonts w:ascii="Arial" w:hAnsi="Arial"/>
          <w:sz w:val="22"/>
          <w:szCs w:val="22"/>
        </w:rPr>
      </w:pPr>
      <w:r w:rsidRPr="00606B36">
        <w:rPr>
          <w:rFonts w:ascii="Arial" w:hAnsi="Arial"/>
          <w:sz w:val="22"/>
          <w:szCs w:val="22"/>
        </w:rPr>
        <w:t>Smluvní strany sjednaly, že cena za dopravu zabaveného majetku z místa převzetí do zařízení zhotovitele činí:</w:t>
      </w:r>
    </w:p>
    <w:p w:rsidR="00606B36" w:rsidRPr="00606B36" w:rsidRDefault="00606B36" w:rsidP="00606B36">
      <w:pPr>
        <w:suppressAutoHyphens/>
        <w:jc w:val="both"/>
        <w:rPr>
          <w:rFonts w:ascii="Arial" w:hAnsi="Arial"/>
          <w:sz w:val="22"/>
          <w:szCs w:val="22"/>
        </w:rPr>
      </w:pPr>
      <w:r w:rsidRPr="00606B36">
        <w:rPr>
          <w:rFonts w:ascii="Arial" w:hAnsi="Arial"/>
          <w:sz w:val="22"/>
          <w:szCs w:val="22"/>
        </w:rPr>
        <w:t xml:space="preserve">a) nákladním vozidlem s jedním kontejnerem o objemu 30m3 a zatížení odpadem do 8 tun částku ve výši 31,- Kč bez DPH za 1 km ujeté vzdálenosti, tj. částku ve výši 37,50,- Kč včetně 21 % DPH, </w:t>
      </w:r>
    </w:p>
    <w:p w:rsidR="00606B36" w:rsidRPr="00606B36" w:rsidRDefault="00606B36" w:rsidP="00606B36">
      <w:pPr>
        <w:suppressAutoHyphens/>
        <w:autoSpaceDE w:val="0"/>
        <w:jc w:val="both"/>
        <w:rPr>
          <w:rFonts w:ascii="Arial" w:eastAsia="Arial" w:hAnsi="Arial" w:cs="Arial"/>
          <w:sz w:val="22"/>
          <w:szCs w:val="22"/>
          <w:lang w:eastAsia="ar-SA"/>
        </w:rPr>
      </w:pPr>
      <w:r w:rsidRPr="00606B36">
        <w:rPr>
          <w:rFonts w:ascii="Arial" w:eastAsia="Arial" w:hAnsi="Arial" w:cs="Arial"/>
          <w:sz w:val="22"/>
          <w:szCs w:val="22"/>
          <w:lang w:eastAsia="ar-SA"/>
        </w:rPr>
        <w:t xml:space="preserve">b) nákladním vozidlem s kontejnery v soupravě (dva kontejnery na jednom autě) o objemu celkem 60m3, při zatížení odpadem do 16 tun částku ve výši 35,- Kč bez DPH za 1 km ujeté vzdálenosti, tj. částku ve výši 42,40,- Kč včetně 21 % DPH. </w:t>
      </w:r>
    </w:p>
    <w:p w:rsidR="00606B36" w:rsidRPr="00606B36" w:rsidRDefault="00606B36" w:rsidP="00606B36">
      <w:pPr>
        <w:suppressAutoHyphens/>
        <w:autoSpaceDE w:val="0"/>
        <w:jc w:val="both"/>
        <w:rPr>
          <w:rFonts w:ascii="Arial" w:eastAsia="Arial" w:hAnsi="Arial" w:cs="Arial"/>
          <w:sz w:val="22"/>
          <w:szCs w:val="22"/>
          <w:lang w:eastAsia="ar-SA"/>
        </w:rPr>
      </w:pPr>
    </w:p>
    <w:p w:rsidR="00606B36" w:rsidRPr="00606B36" w:rsidRDefault="00606B36" w:rsidP="00606B36">
      <w:pPr>
        <w:suppressAutoHyphens/>
        <w:jc w:val="both"/>
        <w:rPr>
          <w:rFonts w:ascii="Arial" w:hAnsi="Arial"/>
          <w:sz w:val="22"/>
          <w:szCs w:val="22"/>
        </w:rPr>
      </w:pPr>
      <w:r w:rsidRPr="00606B36">
        <w:rPr>
          <w:rFonts w:ascii="Arial" w:hAnsi="Arial"/>
          <w:sz w:val="22"/>
          <w:szCs w:val="22"/>
        </w:rPr>
        <w:t>3.7.</w:t>
      </w:r>
    </w:p>
    <w:p w:rsidR="00606B36" w:rsidRPr="00606B36" w:rsidRDefault="00606B36" w:rsidP="00606B36">
      <w:pPr>
        <w:suppressAutoHyphens/>
        <w:jc w:val="both"/>
        <w:rPr>
          <w:rFonts w:ascii="Arial" w:eastAsia="Arial" w:hAnsi="Arial"/>
          <w:sz w:val="22"/>
          <w:szCs w:val="22"/>
          <w:lang w:eastAsia="ar-SA"/>
        </w:rPr>
      </w:pPr>
      <w:r w:rsidRPr="00606B36">
        <w:rPr>
          <w:rFonts w:ascii="Arial" w:eastAsia="Arial" w:hAnsi="Arial"/>
          <w:sz w:val="22"/>
          <w:szCs w:val="22"/>
          <w:lang w:eastAsia="ar-SA"/>
        </w:rPr>
        <w:t>Smluvní strany se dohodly, že uvedené jednotkové ceny mohou být zhotovitelem po předchozím oznámení jednostranně valorizovány:</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a) v případě zákonné změny sazby DPH,</w:t>
      </w:r>
    </w:p>
    <w:p w:rsidR="00606B36" w:rsidRPr="00606B36" w:rsidRDefault="00606B36" w:rsidP="00606B36">
      <w:pPr>
        <w:suppressAutoHyphens/>
        <w:jc w:val="both"/>
        <w:rPr>
          <w:rFonts w:ascii="Arial" w:eastAsia="MS Mincho" w:hAnsi="Arial"/>
          <w:sz w:val="22"/>
          <w:szCs w:val="22"/>
        </w:rPr>
      </w:pPr>
    </w:p>
    <w:p w:rsidR="00606B36" w:rsidRPr="00F2679B" w:rsidRDefault="00606B36" w:rsidP="00606B36">
      <w:pPr>
        <w:suppressAutoHyphens/>
        <w:jc w:val="both"/>
        <w:rPr>
          <w:rFonts w:ascii="Arial" w:eastAsia="MS Mincho" w:hAnsi="Arial"/>
          <w:sz w:val="22"/>
          <w:szCs w:val="22"/>
        </w:rPr>
      </w:pPr>
    </w:p>
    <w:p w:rsidR="00606B36" w:rsidRPr="00606B36" w:rsidRDefault="00606B36" w:rsidP="00606B36">
      <w:pPr>
        <w:suppressAutoHyphens/>
        <w:jc w:val="both"/>
        <w:rPr>
          <w:rFonts w:ascii="Arial" w:hAnsi="Arial"/>
          <w:sz w:val="22"/>
          <w:szCs w:val="22"/>
        </w:rPr>
      </w:pPr>
    </w:p>
    <w:p w:rsidR="00606B36" w:rsidRPr="00606B36" w:rsidRDefault="00606B36" w:rsidP="00606B36">
      <w:pPr>
        <w:suppressAutoHyphens/>
        <w:jc w:val="both"/>
        <w:rPr>
          <w:rFonts w:ascii="Arial" w:hAnsi="Arial"/>
          <w:sz w:val="22"/>
          <w:szCs w:val="22"/>
        </w:rPr>
      </w:pPr>
    </w:p>
    <w:p w:rsidR="00606B36" w:rsidRPr="00606B36" w:rsidRDefault="00606B36" w:rsidP="00606B36">
      <w:pPr>
        <w:suppressAutoHyphens/>
        <w:jc w:val="both"/>
        <w:rPr>
          <w:rFonts w:ascii="Arial" w:hAnsi="Arial"/>
          <w:b/>
          <w:sz w:val="22"/>
          <w:szCs w:val="22"/>
        </w:rPr>
      </w:pPr>
      <w:r w:rsidRPr="00606B36">
        <w:rPr>
          <w:rFonts w:ascii="Arial" w:hAnsi="Arial"/>
          <w:b/>
          <w:sz w:val="22"/>
          <w:szCs w:val="22"/>
        </w:rPr>
        <w:t xml:space="preserve">4. Platební podmínky   </w:t>
      </w: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4.1.</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Zhotovitel je oprávněn vyúčtovat pouze skutečně poskytnuté plnění, přičemž jednotlivé částky musí odpovídat ceně dle čl. 3</w:t>
      </w:r>
      <w:r w:rsidR="00F2679B">
        <w:rPr>
          <w:rFonts w:ascii="Arial" w:eastAsia="Arial" w:hAnsi="Arial"/>
          <w:sz w:val="22"/>
          <w:szCs w:val="22"/>
          <w:lang w:eastAsia="ar-SA"/>
        </w:rPr>
        <w:t xml:space="preserve"> </w:t>
      </w:r>
      <w:r w:rsidRPr="00606B36">
        <w:rPr>
          <w:rFonts w:ascii="Arial" w:eastAsia="Arial" w:hAnsi="Arial"/>
          <w:sz w:val="22"/>
          <w:szCs w:val="22"/>
          <w:lang w:eastAsia="ar-SA"/>
        </w:rPr>
        <w:t xml:space="preserve"> této smlouvy, vystaveným vážním lístkům a výkazům o provozu vozidel užitých k dopravě zabaveného majetku. Daňový doklad vystavený zhotovitelem musí obsahovat veškeré náležitosti dle zákona č. 235/2004 Sb., o dani z přidané hodnoty, ve znění pozdějších předpisů.</w:t>
      </w: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 xml:space="preserve">4.2. </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Objednatel je povinen zaplatit jednotlivé faktury zhotoviteli ve lhůtě splatnosti, která bude dle dohody smluvních stran činit alespoň 21 dnů od p</w:t>
      </w:r>
      <w:r w:rsidR="00F2679B">
        <w:rPr>
          <w:rFonts w:ascii="Arial" w:eastAsia="Arial" w:hAnsi="Arial"/>
          <w:sz w:val="22"/>
          <w:szCs w:val="22"/>
          <w:lang w:eastAsia="ar-SA"/>
        </w:rPr>
        <w:t xml:space="preserve">řevzetí zhotovitelem vystavené </w:t>
      </w:r>
      <w:r w:rsidRPr="00606B36">
        <w:rPr>
          <w:rFonts w:ascii="Arial" w:eastAsia="Arial" w:hAnsi="Arial"/>
          <w:sz w:val="22"/>
          <w:szCs w:val="22"/>
          <w:lang w:eastAsia="ar-SA"/>
        </w:rPr>
        <w:t>faktury objednatelem.</w:t>
      </w: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jc w:val="both"/>
        <w:rPr>
          <w:rFonts w:ascii="Arial" w:hAnsi="Arial"/>
          <w:b/>
          <w:sz w:val="22"/>
          <w:szCs w:val="22"/>
        </w:rPr>
      </w:pPr>
    </w:p>
    <w:p w:rsidR="00606B36" w:rsidRPr="00606B36" w:rsidRDefault="00606B36" w:rsidP="00606B36">
      <w:pPr>
        <w:suppressAutoHyphens/>
        <w:jc w:val="both"/>
        <w:rPr>
          <w:rFonts w:ascii="Arial" w:eastAsia="Arial" w:hAnsi="Arial"/>
          <w:b/>
          <w:bCs/>
          <w:sz w:val="22"/>
          <w:szCs w:val="22"/>
          <w:lang w:eastAsia="ar-SA"/>
        </w:rPr>
      </w:pPr>
      <w:r w:rsidRPr="00606B36">
        <w:rPr>
          <w:rFonts w:ascii="Arial" w:hAnsi="Arial"/>
          <w:b/>
          <w:sz w:val="22"/>
          <w:szCs w:val="22"/>
        </w:rPr>
        <w:t>5.</w:t>
      </w:r>
      <w:r w:rsidRPr="00606B36">
        <w:rPr>
          <w:rFonts w:ascii="Arial" w:eastAsia="Arial" w:hAnsi="Arial"/>
          <w:b/>
          <w:bCs/>
          <w:sz w:val="22"/>
          <w:szCs w:val="22"/>
          <w:lang w:eastAsia="ar-SA"/>
        </w:rPr>
        <w:t xml:space="preserve"> Místo a doba plnění</w:t>
      </w:r>
    </w:p>
    <w:p w:rsidR="00606B36" w:rsidRPr="00606B36" w:rsidRDefault="00606B36" w:rsidP="00606B36">
      <w:pPr>
        <w:suppressAutoHyphens/>
        <w:jc w:val="both"/>
        <w:rPr>
          <w:rFonts w:ascii="Arial" w:eastAsia="Arial" w:hAnsi="Arial"/>
          <w:b/>
          <w:bCs/>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5.1.</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Místem plnění je OP Žďár nad Sázavou, odkud bude dle dohody smluvních stran zabavený majetek zpravidla zhotovitelem přebírán a dále dopravován do zařízení dle čl. 3.</w:t>
      </w:r>
      <w:r w:rsidR="00F2679B">
        <w:rPr>
          <w:rFonts w:ascii="Arial" w:eastAsia="Arial" w:hAnsi="Arial"/>
          <w:sz w:val="22"/>
          <w:szCs w:val="22"/>
          <w:lang w:eastAsia="ar-SA"/>
        </w:rPr>
        <w:t xml:space="preserve"> </w:t>
      </w:r>
      <w:r w:rsidRPr="00606B36">
        <w:rPr>
          <w:rFonts w:ascii="Arial" w:eastAsia="Arial" w:hAnsi="Arial"/>
          <w:sz w:val="22"/>
          <w:szCs w:val="22"/>
          <w:lang w:eastAsia="ar-SA"/>
        </w:rPr>
        <w:t>2. této smlouvy.</w:t>
      </w: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5.2.</w:t>
      </w:r>
    </w:p>
    <w:p w:rsid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Zhotovitel se zavazuje přebírat zabavený majetek od objednatele do 48 hodin od jeho písemné či faxové zprávy, ev. i na základě jeho telefonické výzvy. Výzva k převzetí odpadu učiněná telefonicky musí být nejpozději do 8 hodin od učinění této výzvy doplněna písemně, elektronickou zprávou či faxovou zprávou, jinak není zhotovitel takovou výzvou k převzetí zabaveného majetku vázán.</w:t>
      </w:r>
    </w:p>
    <w:p w:rsidR="00606B36" w:rsidRDefault="00606B36" w:rsidP="00606B36">
      <w:pPr>
        <w:suppressAutoHyphens/>
        <w:autoSpaceDE w:val="0"/>
        <w:jc w:val="both"/>
        <w:rPr>
          <w:rFonts w:ascii="Arial" w:eastAsia="Arial" w:hAnsi="Arial"/>
          <w:sz w:val="22"/>
          <w:szCs w:val="22"/>
          <w:lang w:eastAsia="ar-SA"/>
        </w:rPr>
      </w:pPr>
    </w:p>
    <w:p w:rsidR="001D6D89" w:rsidRDefault="001D6D89" w:rsidP="00606B36">
      <w:pPr>
        <w:suppressAutoHyphens/>
        <w:autoSpaceDE w:val="0"/>
        <w:jc w:val="both"/>
        <w:rPr>
          <w:rFonts w:ascii="Arial" w:eastAsia="Arial" w:hAnsi="Arial"/>
          <w:sz w:val="22"/>
          <w:szCs w:val="22"/>
          <w:lang w:eastAsia="ar-SA"/>
        </w:rPr>
      </w:pPr>
    </w:p>
    <w:p w:rsidR="001D6D89" w:rsidRDefault="001D6D89" w:rsidP="00606B36">
      <w:pPr>
        <w:suppressAutoHyphens/>
        <w:autoSpaceDE w:val="0"/>
        <w:jc w:val="both"/>
        <w:rPr>
          <w:rFonts w:ascii="Arial" w:eastAsia="Arial" w:hAnsi="Arial"/>
          <w:sz w:val="22"/>
          <w:szCs w:val="22"/>
          <w:lang w:eastAsia="ar-SA"/>
        </w:rPr>
      </w:pPr>
    </w:p>
    <w:p w:rsid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5.3.</w:t>
      </w:r>
    </w:p>
    <w:p w:rsidR="00606B36" w:rsidRPr="00606B36" w:rsidRDefault="00606B36" w:rsidP="00606B36">
      <w:pPr>
        <w:suppressAutoHyphens/>
        <w:autoSpaceDE w:val="0"/>
        <w:jc w:val="both"/>
        <w:rPr>
          <w:rFonts w:ascii="Arial" w:eastAsia="Arial" w:hAnsi="Arial"/>
          <w:bCs/>
          <w:sz w:val="22"/>
          <w:szCs w:val="22"/>
          <w:lang w:eastAsia="ar-SA"/>
        </w:rPr>
      </w:pPr>
      <w:r w:rsidRPr="00606B36">
        <w:rPr>
          <w:rFonts w:ascii="Arial" w:eastAsia="Arial" w:hAnsi="Arial"/>
          <w:sz w:val="22"/>
          <w:szCs w:val="22"/>
          <w:lang w:eastAsia="ar-SA"/>
        </w:rPr>
        <w:t xml:space="preserve">Tato smlouva se uzavírá na přepokládanou dobu </w:t>
      </w:r>
      <w:r w:rsidRPr="00606B36">
        <w:rPr>
          <w:rFonts w:ascii="Arial" w:eastAsia="Arial" w:hAnsi="Arial"/>
          <w:bCs/>
          <w:sz w:val="22"/>
          <w:szCs w:val="22"/>
          <w:lang w:eastAsia="ar-SA"/>
        </w:rPr>
        <w:t>trvání do vyčerpání částky 500.000,- Kč s DPH, která představuje limit pro platby ze strany objednatele zhotoviteli, nejdéle však na období o dé</w:t>
      </w:r>
      <w:r w:rsidR="00F2679B">
        <w:rPr>
          <w:rFonts w:ascii="Arial" w:eastAsia="Arial" w:hAnsi="Arial"/>
          <w:bCs/>
          <w:sz w:val="22"/>
          <w:szCs w:val="22"/>
          <w:lang w:eastAsia="ar-SA"/>
        </w:rPr>
        <w:t xml:space="preserve">lce trvání 4 roky od účinnosti </w:t>
      </w:r>
      <w:r w:rsidRPr="00606B36">
        <w:rPr>
          <w:rFonts w:ascii="Arial" w:eastAsia="Arial" w:hAnsi="Arial"/>
          <w:bCs/>
          <w:sz w:val="22"/>
          <w:szCs w:val="22"/>
          <w:lang w:eastAsia="ar-SA"/>
        </w:rPr>
        <w:t>této smlouvy.</w:t>
      </w:r>
    </w:p>
    <w:p w:rsidR="00606B36" w:rsidRPr="00606B36" w:rsidRDefault="00606B36" w:rsidP="00606B36">
      <w:pPr>
        <w:suppressAutoHyphens/>
        <w:autoSpaceDE w:val="0"/>
        <w:jc w:val="both"/>
        <w:rPr>
          <w:rFonts w:ascii="Arial" w:eastAsia="Arial" w:hAnsi="Arial"/>
          <w:bCs/>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 xml:space="preserve">5.4. </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 xml:space="preserve">Smluvní strany se dohodly na následujícím: </w:t>
      </w: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numPr>
          <w:ilvl w:val="0"/>
          <w:numId w:val="13"/>
        </w:num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objednatel je oprávněn vypovědět tuto smlouvu bez udání důvodu, a to s výpovědní lhůtou jeden</w:t>
      </w:r>
      <w:r w:rsidRPr="00606B36">
        <w:rPr>
          <w:rFonts w:ascii="Arial" w:eastAsia="Arial" w:hAnsi="Arial"/>
          <w:b/>
          <w:bCs/>
          <w:sz w:val="22"/>
          <w:szCs w:val="22"/>
          <w:lang w:eastAsia="ar-SA"/>
        </w:rPr>
        <w:t xml:space="preserve"> </w:t>
      </w:r>
      <w:r w:rsidRPr="00606B36">
        <w:rPr>
          <w:rFonts w:ascii="Arial" w:eastAsia="Arial" w:hAnsi="Arial"/>
          <w:bCs/>
          <w:sz w:val="22"/>
          <w:szCs w:val="22"/>
          <w:lang w:eastAsia="ar-SA"/>
        </w:rPr>
        <w:t>měsíc s tím,</w:t>
      </w:r>
      <w:r w:rsidRPr="00606B36">
        <w:rPr>
          <w:rFonts w:ascii="Arial" w:eastAsia="Arial" w:hAnsi="Arial"/>
          <w:sz w:val="22"/>
          <w:szCs w:val="22"/>
          <w:lang w:eastAsia="ar-SA"/>
        </w:rPr>
        <w:t xml:space="preserve"> že výpovědní lhůta začne běžet od prvního dne měsíce následujícího po doručení výpovědi zhotoviteli,</w:t>
      </w:r>
    </w:p>
    <w:p w:rsidR="00606B36" w:rsidRPr="00606B36" w:rsidRDefault="00606B36" w:rsidP="00606B36">
      <w:pPr>
        <w:suppressAutoHyphens/>
        <w:autoSpaceDE w:val="0"/>
        <w:ind w:left="1065"/>
        <w:jc w:val="both"/>
        <w:rPr>
          <w:rFonts w:ascii="Arial" w:eastAsia="Arial" w:hAnsi="Arial"/>
          <w:sz w:val="22"/>
          <w:szCs w:val="22"/>
          <w:lang w:eastAsia="ar-SA"/>
        </w:rPr>
      </w:pPr>
    </w:p>
    <w:p w:rsidR="00606B36" w:rsidRPr="00606B36" w:rsidRDefault="00606B36" w:rsidP="00606B36">
      <w:pPr>
        <w:numPr>
          <w:ilvl w:val="0"/>
          <w:numId w:val="13"/>
        </w:num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objednatel je oprávněn odstoupit od smlouvy v případě, že zhotovitel bude v prodlení se splněním povinnosti odvozu a likvidace zabaveného majetku více jak 15 dnů, což se pro účely této smlouvy považuje za její podstatné porušení; odstoupení od smlouvy je účinné okamžikem doručení zhotoviteli,</w:t>
      </w:r>
    </w:p>
    <w:p w:rsidR="00606B36" w:rsidRPr="00606B36" w:rsidRDefault="00606B36" w:rsidP="00606B36">
      <w:pPr>
        <w:suppressAutoHyphens/>
        <w:ind w:left="708"/>
        <w:jc w:val="both"/>
        <w:rPr>
          <w:rFonts w:ascii="Arial" w:hAnsi="Arial"/>
          <w:sz w:val="22"/>
          <w:szCs w:val="22"/>
        </w:rPr>
      </w:pPr>
    </w:p>
    <w:p w:rsidR="00606B36" w:rsidRDefault="00606B36" w:rsidP="00606B36">
      <w:pPr>
        <w:numPr>
          <w:ilvl w:val="0"/>
          <w:numId w:val="13"/>
        </w:num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zhotovitel je oprávněn tuto smlouvu vypovědět s výpovědní lhůtou 1 měsíc, která začne běžet od prvního dne měsíce následujícího po doručení výpovědi v případě, že po uzavření této smlouvy dojde k takové změně právních předpisů, která zakazuje nebo podstatně omezuje jednání, k němuž se zhotovitel touto smlouvou zavázal, anebo která vyžaduje další úřední povolení, o jehož vydání zhotovitel neúspěšně usiloval nebo která vede k takové změně podmínek nakládání s odpady, jež ztěžují plnění povinností zhotovitele dle této smlouvy nebo tyto povinnosti umožňují plnit jen při nepřijatelně zvýšeném úsilí nebo nepřijatelně zvýšených nákladech, se kterými se v době uzavírání této smlouvy nepočítalo.</w:t>
      </w:r>
    </w:p>
    <w:p w:rsidR="00606B36" w:rsidRDefault="00606B36" w:rsidP="00606B36">
      <w:pPr>
        <w:pStyle w:val="Odstavecseseznamem"/>
        <w:rPr>
          <w:rFonts w:ascii="Arial" w:eastAsia="Arial" w:hAnsi="Arial"/>
          <w:sz w:val="22"/>
          <w:szCs w:val="22"/>
          <w:lang w:eastAsia="ar-SA"/>
        </w:rPr>
      </w:pPr>
    </w:p>
    <w:p w:rsidR="00606B36" w:rsidRPr="00606B36" w:rsidRDefault="00606B36" w:rsidP="00606B36">
      <w:pPr>
        <w:suppressAutoHyphens/>
        <w:autoSpaceDE w:val="0"/>
        <w:ind w:left="1065"/>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5.5.</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Objednatel je oprávněn přerušit průběh plnění předmětu této smlouvy a rovněž smlouvu jednostranně ukončit odstoupením v případě úprav státního rozpočtu týkajících se objednatele. V takovém případě nemá zhotovitel právo na jakékoli sankce či náhrady za nedokončené plnění. Objednatel je povinen v takovém případě zhotoviteli uhradit sjednanou cenu za do té doby poskytnuté, byť dílčí plnění objednané pokynem před termínem ukončení smlouvy.</w:t>
      </w: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5.6.</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 xml:space="preserve">Zhotovitel je oprávněn přerušit poskytování plnění objednateli dle této smlouvy, a to v případě nedodržení platebních podmínek stanovených v čl. 4. této smlouvy objednatelem. Tato skutečnost nezakládá objednateli právo na náhradu jakékoli škody, vzniklé v důsledku přerušení plnění poskytovaní plnění ze strany zhotovitele. </w:t>
      </w:r>
    </w:p>
    <w:p w:rsidR="00606B36" w:rsidRPr="00606B36" w:rsidRDefault="00606B36" w:rsidP="00606B36">
      <w:pPr>
        <w:suppressAutoHyphens/>
        <w:autoSpaceDE w:val="0"/>
        <w:jc w:val="both"/>
        <w:rPr>
          <w:rFonts w:ascii="Arial" w:eastAsia="Arial" w:hAnsi="Arial" w:cs="Arial"/>
          <w:sz w:val="22"/>
          <w:szCs w:val="22"/>
          <w:lang w:eastAsia="ar-SA"/>
        </w:rPr>
      </w:pPr>
    </w:p>
    <w:p w:rsidR="00606B36" w:rsidRPr="00606B36" w:rsidRDefault="00606B36" w:rsidP="00606B36">
      <w:pPr>
        <w:suppressAutoHyphens/>
        <w:autoSpaceDE w:val="0"/>
        <w:jc w:val="both"/>
        <w:rPr>
          <w:rFonts w:ascii="Arial" w:eastAsia="Arial" w:hAnsi="Arial" w:cs="Arial"/>
          <w:sz w:val="22"/>
          <w:szCs w:val="22"/>
          <w:lang w:eastAsia="ar-SA"/>
        </w:rPr>
      </w:pPr>
    </w:p>
    <w:p w:rsidR="00606B36" w:rsidRPr="00606B36" w:rsidRDefault="00606B36" w:rsidP="00606B36">
      <w:pPr>
        <w:suppressAutoHyphens/>
        <w:autoSpaceDE w:val="0"/>
        <w:jc w:val="both"/>
        <w:rPr>
          <w:rFonts w:ascii="Arial" w:eastAsia="Arial" w:hAnsi="Arial"/>
          <w:b/>
          <w:bCs/>
          <w:sz w:val="22"/>
          <w:szCs w:val="22"/>
          <w:lang w:eastAsia="ar-SA"/>
        </w:rPr>
      </w:pPr>
      <w:r w:rsidRPr="00606B36">
        <w:rPr>
          <w:rFonts w:ascii="Arial" w:eastAsia="Arial" w:hAnsi="Arial"/>
          <w:b/>
          <w:bCs/>
          <w:sz w:val="22"/>
          <w:szCs w:val="22"/>
          <w:lang w:eastAsia="ar-SA"/>
        </w:rPr>
        <w:t>6. Práva a povinnosti smluvních stran</w:t>
      </w:r>
    </w:p>
    <w:p w:rsidR="00606B36" w:rsidRPr="00606B36" w:rsidRDefault="00606B36" w:rsidP="00606B36">
      <w:pPr>
        <w:suppressAutoHyphens/>
        <w:autoSpaceDE w:val="0"/>
        <w:jc w:val="both"/>
        <w:rPr>
          <w:rFonts w:ascii="Arial" w:eastAsia="Arial" w:hAnsi="Arial"/>
          <w:b/>
          <w:bCs/>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6.1.</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 xml:space="preserve">Zhotovitel je povinen s odbornou péčí zabezpečit nakládání se zabaveným majetkem v souladu s touto smlouvou a znehodnocovat a dále likvidovat jej jako odpad v souladu s právními předpisy, a to zejména se zákonem o odpadech. Původcem odpadů, které při znehodnocování zabaveného majetku vzniknou, je zhotovitel, který je povinen zajistit uložení, likvidaci či jakékoliv jiné nakládání s odpadem dle příslušných právních předpisů. </w:t>
      </w: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p>
    <w:p w:rsidR="00606B36" w:rsidRDefault="00606B36" w:rsidP="00606B36">
      <w:pPr>
        <w:suppressAutoHyphens/>
        <w:autoSpaceDE w:val="0"/>
        <w:jc w:val="both"/>
        <w:rPr>
          <w:rFonts w:ascii="Arial" w:eastAsia="Arial" w:hAnsi="Arial"/>
          <w:sz w:val="22"/>
          <w:szCs w:val="22"/>
          <w:lang w:eastAsia="ar-SA"/>
        </w:rPr>
      </w:pPr>
    </w:p>
    <w:p w:rsidR="00606B36" w:rsidRDefault="00606B36" w:rsidP="00606B36">
      <w:pPr>
        <w:suppressAutoHyphens/>
        <w:autoSpaceDE w:val="0"/>
        <w:jc w:val="both"/>
        <w:rPr>
          <w:rFonts w:ascii="Arial" w:eastAsia="Arial" w:hAnsi="Arial"/>
          <w:sz w:val="22"/>
          <w:szCs w:val="22"/>
          <w:lang w:eastAsia="ar-SA"/>
        </w:rPr>
      </w:pPr>
    </w:p>
    <w:p w:rsid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6.2.</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 xml:space="preserve">Zhotovitel je povinen zahájit likvidaci zabaveného majetku okamžitě po jeho dovozu a vyložení v zařízení zhotovitele a tuto likvidaci dokončit do konce téhož dne. </w:t>
      </w: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6.3.</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Zhotovitel je povinen mít po celou dobu trvání této smlouvy uzavřenou pojistnou smlouvu o odpovědnosti za škodu způsobenou třetí osobě s limitem pojistného plnění ve výši alespoň 1.000.000,- Kč a řádně zaplacené pojistné. Zhotovitel výslovně prohlašuje, že takovou pojistnou smlouvu uzavřenou má a řádně hradí pojistné.</w:t>
      </w: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6.4.</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Zhotovitel je oprávněn pro plnění předmětu této smlouvy využít služeb subdodavatele, objednateli však odpovídá ve stejném rozsahu jako by plnění poskytoval sám.</w:t>
      </w: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6.5.</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Zhotovitel ve smyslu zadávacích podmínek (část K Obsah nabídky) poskytuje objednateli záruku na provedenou činnost v trvání 3 měsíců. Obsahem záruky je , že zhotovitel odpovídá po záruční dobu  za znehodnocení převzatého majetku a jeho nepoužití k dalšímu obchodnímu či jinému využití v původní neznehodnocené podobě, jinak odpovídá objednateli za škodu.</w:t>
      </w: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6.6.</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Objednatel souhlasí s tím, že stanovení hmotnosti odpadu bude provedeno automaticky výpočetním systémem, spojeným s mostovou autováhou v místě určení (nakládání s odpadem) dle čl. 3.</w:t>
      </w:r>
      <w:r w:rsidR="001D6D89">
        <w:rPr>
          <w:rFonts w:ascii="Arial" w:eastAsia="Arial" w:hAnsi="Arial"/>
          <w:sz w:val="22"/>
          <w:szCs w:val="22"/>
          <w:lang w:eastAsia="ar-SA"/>
        </w:rPr>
        <w:t xml:space="preserve"> </w:t>
      </w:r>
      <w:r w:rsidRPr="00606B36">
        <w:rPr>
          <w:rFonts w:ascii="Arial" w:eastAsia="Arial" w:hAnsi="Arial"/>
          <w:sz w:val="22"/>
          <w:szCs w:val="22"/>
          <w:lang w:eastAsia="ar-SA"/>
        </w:rPr>
        <w:t xml:space="preserve">2. této smlouvy, případně jiným, oběma stranami písemně odsouhlaseným způsobem. </w:t>
      </w: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 xml:space="preserve">6.7. </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 xml:space="preserve">Objednatel zodpovídá za zábor (zajištění) místa pro přistavení kontejnerů, resp. přepravních vozidel, v místě předání zabaveného majetku </w:t>
      </w:r>
      <w:r w:rsidRPr="00606B36">
        <w:rPr>
          <w:rFonts w:ascii="Arial" w:eastAsia="Arial" w:hAnsi="Arial" w:cs="Arial"/>
          <w:sz w:val="22"/>
          <w:szCs w:val="22"/>
          <w:lang w:eastAsia="ar-SA"/>
        </w:rPr>
        <w:t>a zavazuje se zajistit možnost užívání místa pro přistavení kontejnerů na vlastní náklady</w:t>
      </w:r>
      <w:r w:rsidRPr="00606B36">
        <w:rPr>
          <w:rFonts w:ascii="Arial" w:eastAsia="Arial" w:hAnsi="Arial"/>
          <w:sz w:val="22"/>
          <w:szCs w:val="22"/>
          <w:lang w:eastAsia="ar-SA"/>
        </w:rPr>
        <w:t xml:space="preserve">. V případě, že objednatel nezajistí </w:t>
      </w:r>
      <w:r w:rsidRPr="00606B36">
        <w:rPr>
          <w:rFonts w:ascii="Arial" w:eastAsia="Arial" w:hAnsi="Arial" w:cs="Arial"/>
          <w:sz w:val="22"/>
          <w:szCs w:val="22"/>
          <w:lang w:eastAsia="ar-SA"/>
        </w:rPr>
        <w:t xml:space="preserve">možnost umístění kontejneru, resp. přistavení přepravního vozidla, </w:t>
      </w:r>
      <w:r w:rsidRPr="00606B36">
        <w:rPr>
          <w:rFonts w:ascii="Arial" w:eastAsia="Arial" w:hAnsi="Arial"/>
          <w:sz w:val="22"/>
          <w:szCs w:val="22"/>
          <w:lang w:eastAsia="ar-SA"/>
        </w:rPr>
        <w:t>není zhotovitel povinen poskytovat plnění dle této smlouvy, a to až do doby splnění uvedené povinnosti.</w:t>
      </w: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6.8.</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Objednatel se zavazuje provést na své náklady nakládku zabaveného majetku do přistavených kontejnerů, resp. přepravních prostředků.</w:t>
      </w: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b/>
          <w:bCs/>
          <w:sz w:val="22"/>
          <w:szCs w:val="22"/>
          <w:lang w:eastAsia="ar-SA"/>
        </w:rPr>
      </w:pPr>
      <w:r w:rsidRPr="00606B36">
        <w:rPr>
          <w:rFonts w:ascii="Arial" w:eastAsia="Arial" w:hAnsi="Arial"/>
          <w:b/>
          <w:bCs/>
          <w:sz w:val="22"/>
          <w:szCs w:val="22"/>
          <w:lang w:eastAsia="ar-SA"/>
        </w:rPr>
        <w:t xml:space="preserve">7. Smluvní pokuta, náhrada škody </w:t>
      </w:r>
    </w:p>
    <w:p w:rsidR="00606B36" w:rsidRPr="00606B36" w:rsidRDefault="00606B36" w:rsidP="00606B36">
      <w:pPr>
        <w:suppressAutoHyphens/>
        <w:autoSpaceDE w:val="0"/>
        <w:jc w:val="both"/>
        <w:rPr>
          <w:rFonts w:ascii="Arial" w:eastAsia="Arial" w:hAnsi="Arial"/>
          <w:b/>
          <w:bCs/>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7.1.</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V případě prodlení zhotovitele se splněním povinnosti dle čl. 6.</w:t>
      </w:r>
      <w:r w:rsidR="001D6D89">
        <w:rPr>
          <w:rFonts w:ascii="Arial" w:eastAsia="Arial" w:hAnsi="Arial"/>
          <w:sz w:val="22"/>
          <w:szCs w:val="22"/>
          <w:lang w:eastAsia="ar-SA"/>
        </w:rPr>
        <w:t xml:space="preserve"> </w:t>
      </w:r>
      <w:r w:rsidRPr="00606B36">
        <w:rPr>
          <w:rFonts w:ascii="Arial" w:eastAsia="Arial" w:hAnsi="Arial"/>
          <w:sz w:val="22"/>
          <w:szCs w:val="22"/>
          <w:lang w:eastAsia="ar-SA"/>
        </w:rPr>
        <w:t>2. smlouvy se zhotovitel zavazuje zaplatit objednateli smluvní pokutu ve výši 10.000,- Kč, a to do deseti dnů ode dne, kdy k tomu bude objednatelem písemně vyzván.</w:t>
      </w: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7.2.</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V případě porušení povinnosti zhotovitele dle čl. 6.</w:t>
      </w:r>
      <w:r w:rsidR="001D6D89">
        <w:rPr>
          <w:rFonts w:ascii="Arial" w:eastAsia="Arial" w:hAnsi="Arial"/>
          <w:sz w:val="22"/>
          <w:szCs w:val="22"/>
          <w:lang w:eastAsia="ar-SA"/>
        </w:rPr>
        <w:t xml:space="preserve"> </w:t>
      </w:r>
      <w:r w:rsidRPr="00606B36">
        <w:rPr>
          <w:rFonts w:ascii="Arial" w:eastAsia="Arial" w:hAnsi="Arial"/>
          <w:sz w:val="22"/>
          <w:szCs w:val="22"/>
          <w:lang w:eastAsia="ar-SA"/>
        </w:rPr>
        <w:t>3. smlouvy se zhotovitel zavazuje zaplatit objednateli smluvní pokutu ve výši 10.000,- Kč, a to do deseti dnů ode dne, kdy k tomu bude objednatelem písemně vyzván.</w:t>
      </w: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7.3.</w:t>
      </w:r>
    </w:p>
    <w:p w:rsid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 xml:space="preserve">Ustanovení předchozích dvou odstavců tohoto článku smlouvy se nikterak nedotýkají práva objednatele na náhradu škody v plné výše, tj. i škody převyšující výši smluvní pokuty. </w:t>
      </w:r>
    </w:p>
    <w:p w:rsidR="00606B36" w:rsidRDefault="00606B36" w:rsidP="00606B36">
      <w:pPr>
        <w:suppressAutoHyphens/>
        <w:autoSpaceDE w:val="0"/>
        <w:jc w:val="both"/>
        <w:rPr>
          <w:rFonts w:ascii="Arial" w:eastAsia="Arial" w:hAnsi="Arial"/>
          <w:sz w:val="22"/>
          <w:szCs w:val="22"/>
          <w:lang w:eastAsia="ar-SA"/>
        </w:rPr>
      </w:pPr>
    </w:p>
    <w:p w:rsidR="00606B36" w:rsidRDefault="00606B36" w:rsidP="00606B36">
      <w:pPr>
        <w:suppressAutoHyphens/>
        <w:autoSpaceDE w:val="0"/>
        <w:jc w:val="both"/>
        <w:rPr>
          <w:rFonts w:ascii="Arial" w:eastAsia="Arial" w:hAnsi="Arial"/>
          <w:sz w:val="22"/>
          <w:szCs w:val="22"/>
          <w:lang w:eastAsia="ar-SA"/>
        </w:rPr>
      </w:pPr>
    </w:p>
    <w:p w:rsid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7.4.</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Zhotovitel je objednateli odpovědný za škodu způsobenou mu v souvislosti s plněním předmětu smlouvy a zavazuje se takovou škodu objednateli uhradit. Zhotovitel souhlasí s tím, aby výše případné náhrady škody nebyla omezena.</w:t>
      </w:r>
    </w:p>
    <w:p w:rsid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b/>
          <w:bCs/>
          <w:sz w:val="22"/>
          <w:szCs w:val="22"/>
          <w:lang w:eastAsia="ar-SA"/>
        </w:rPr>
      </w:pPr>
      <w:r w:rsidRPr="00606B36">
        <w:rPr>
          <w:rFonts w:ascii="Arial" w:eastAsia="Arial" w:hAnsi="Arial"/>
          <w:b/>
          <w:bCs/>
          <w:sz w:val="22"/>
          <w:szCs w:val="22"/>
          <w:lang w:eastAsia="ar-SA"/>
        </w:rPr>
        <w:t>8. Doručování</w:t>
      </w:r>
    </w:p>
    <w:p w:rsidR="00606B36" w:rsidRPr="00606B36" w:rsidRDefault="00606B36" w:rsidP="00606B36">
      <w:pPr>
        <w:suppressAutoHyphens/>
        <w:autoSpaceDE w:val="0"/>
        <w:jc w:val="both"/>
        <w:rPr>
          <w:rFonts w:ascii="Arial" w:eastAsia="Arial" w:hAnsi="Arial"/>
          <w:b/>
          <w:bCs/>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8.1.</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Doručování veškerých písemností dle této smlouvy se provádí buď osobně</w:t>
      </w:r>
      <w:r w:rsidR="00F2679B">
        <w:rPr>
          <w:rFonts w:ascii="Arial" w:eastAsia="Arial" w:hAnsi="Arial"/>
          <w:sz w:val="22"/>
          <w:szCs w:val="22"/>
          <w:lang w:eastAsia="ar-SA"/>
        </w:rPr>
        <w:t>,</w:t>
      </w:r>
      <w:r w:rsidRPr="00606B36">
        <w:rPr>
          <w:rFonts w:ascii="Arial" w:eastAsia="Arial" w:hAnsi="Arial"/>
          <w:sz w:val="22"/>
          <w:szCs w:val="22"/>
          <w:lang w:eastAsia="ar-SA"/>
        </w:rPr>
        <w:t xml:space="preserve"> nebo formou doporučených listovních zásilek odeslaných na poslední známou adresu druhé smluvní strany. Je-li písemnost doručována osobně, považuje se za doručenou dnem, kdy smluvní strana, jíž byla písemnost určena, tuto písemnost převzala, případně dnem, kdy smluvní strana, jíž byla písemnost určena, tuto písemnost odmítla převzít. Je-li písemnost doručována prostřednictvím poskytovatele poštovních služeb jako doporučená listovní zásilka, považuje se za doručenou dnem, kdy smluvní strana, jíž byla písemnost určena, tuto písemnost převzala, případně dnem, kdy smluvní strana, jíž byla písemnost určena, tuto písemnost odmítla převzít, nejpozději se však považuje za doručenou 3 dnem následujícím po jejím předání poskytovateli poštovních služeb, je-li adresována na poslední známou kontaktní adresu smluvní strany, které je doporučená listovní zásilka určena.</w:t>
      </w: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Kontaktní adresa objednatele:</w:t>
      </w:r>
      <w:r w:rsidRPr="00606B36">
        <w:rPr>
          <w:rFonts w:ascii="Arial" w:eastAsia="Arial" w:hAnsi="Arial"/>
          <w:sz w:val="22"/>
          <w:szCs w:val="22"/>
          <w:lang w:eastAsia="ar-SA"/>
        </w:rPr>
        <w:tab/>
        <w:t>uvedena v záhlaví této smlouvy</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Kontaktní adresa zhotovitele:</w:t>
      </w:r>
      <w:r w:rsidRPr="00606B36">
        <w:rPr>
          <w:rFonts w:ascii="Arial" w:eastAsia="Arial" w:hAnsi="Arial"/>
          <w:sz w:val="22"/>
          <w:szCs w:val="22"/>
          <w:lang w:eastAsia="ar-SA"/>
        </w:rPr>
        <w:tab/>
        <w:t>uvedena v záhlaví této smlouvy</w:t>
      </w:r>
      <w:r w:rsidRPr="00606B36">
        <w:rPr>
          <w:rFonts w:ascii="Arial" w:eastAsia="Arial" w:hAnsi="Arial"/>
          <w:sz w:val="22"/>
          <w:szCs w:val="22"/>
          <w:lang w:eastAsia="ar-SA"/>
        </w:rPr>
        <w:tab/>
      </w: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8.2.</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Smluvní strany se zavazují oznamovat vždy nejpozději do deseti dnů druhé smluvní straně změnu kontaktní adresy svého bydliště či jiné korespondenční adresy. V případě, že kterákoli smluvní strana neoznámí druhé smluvní straně změnu kontaktní adresy svého bydliště či jiné korespondenční adresy dle předchozí věty tohoto ustanovení, považuje se listovní zásilka za doručenou, dojde-li k naplnění čl. 8.1. této smlouvy.</w:t>
      </w: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b/>
          <w:bCs/>
          <w:sz w:val="22"/>
          <w:szCs w:val="22"/>
          <w:lang w:eastAsia="ar-SA"/>
        </w:rPr>
      </w:pPr>
      <w:r w:rsidRPr="00606B36">
        <w:rPr>
          <w:rFonts w:ascii="Arial" w:eastAsia="Arial" w:hAnsi="Arial"/>
          <w:b/>
          <w:bCs/>
          <w:sz w:val="22"/>
          <w:szCs w:val="22"/>
          <w:lang w:eastAsia="ar-SA"/>
        </w:rPr>
        <w:t>9. Závěrečná ujednání</w:t>
      </w:r>
    </w:p>
    <w:p w:rsidR="00606B36" w:rsidRPr="00606B36" w:rsidRDefault="00606B36" w:rsidP="00606B36">
      <w:pPr>
        <w:suppressAutoHyphens/>
        <w:autoSpaceDE w:val="0"/>
        <w:jc w:val="both"/>
        <w:rPr>
          <w:rFonts w:ascii="Arial" w:eastAsia="Arial" w:hAnsi="Arial"/>
          <w:b/>
          <w:bCs/>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9.1.</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 xml:space="preserve">Práva a povinnosti smluvních stran výslovně neupravené touto smlouvou se řídí právním řádem České republiky, a to zejména příslušnými ustanoveními zákona č 89/2012 Sb., občanský zákoník.  </w:t>
      </w: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9.2.</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Zhotovitel tímto výslovně uděluje souhlas s tím, aby tato smlouva včetně jejích případných dodatků byla objednatelem zveřejněna způsobem umožňující dálkový přístup, a to zejména zveřejněním na internetových stránkách objednatele.</w:t>
      </w: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9.3.</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 xml:space="preserve">Tuto smlouvu lze změnit pouze písemnými dodatky, podepsanými oprávněnými zástupci obou smluvních stran. </w:t>
      </w: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9.4.</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Tato smlouva má 7 stran textu, je vyhotovena ve dvou stejnopisech, z nichž každá smluvní strana obdrží po jednom vyhotovení.</w:t>
      </w: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9.5.</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Tato smlouva nabývá platnosti a účinnosti dnem podpisu oběma smluvními stranami.</w:t>
      </w:r>
    </w:p>
    <w:p w:rsidR="00606B36" w:rsidRDefault="00606B36" w:rsidP="00606B36">
      <w:pPr>
        <w:suppressAutoHyphens/>
        <w:autoSpaceDE w:val="0"/>
        <w:jc w:val="both"/>
        <w:rPr>
          <w:rFonts w:ascii="Arial" w:eastAsia="Arial" w:hAnsi="Arial"/>
          <w:sz w:val="22"/>
          <w:szCs w:val="22"/>
          <w:lang w:eastAsia="ar-SA"/>
        </w:rPr>
      </w:pPr>
    </w:p>
    <w:p w:rsid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9.6.</w:t>
      </w:r>
    </w:p>
    <w:p w:rsidR="00606B36" w:rsidRPr="00606B36" w:rsidRDefault="00606B36" w:rsidP="00606B36">
      <w:pPr>
        <w:suppressAutoHyphens/>
        <w:autoSpaceDE w:val="0"/>
        <w:jc w:val="both"/>
        <w:rPr>
          <w:rFonts w:ascii="Arial" w:eastAsia="Arial" w:hAnsi="Arial"/>
          <w:sz w:val="22"/>
          <w:szCs w:val="22"/>
          <w:lang w:eastAsia="ar-SA"/>
        </w:rPr>
      </w:pPr>
      <w:r w:rsidRPr="00606B36">
        <w:rPr>
          <w:rFonts w:ascii="Arial" w:eastAsia="Arial" w:hAnsi="Arial"/>
          <w:sz w:val="22"/>
          <w:szCs w:val="22"/>
          <w:lang w:eastAsia="ar-SA"/>
        </w:rPr>
        <w:t xml:space="preserve">Objednatel není oprávněn postoupit jakoukoliv pohledávku za zhotovitelem třetí osobě bez předchozího písemného souhlasu zhotovitele. </w:t>
      </w:r>
    </w:p>
    <w:p w:rsidR="00606B36" w:rsidRPr="00606B36" w:rsidRDefault="00606B36" w:rsidP="00606B36">
      <w:pPr>
        <w:suppressAutoHyphens/>
        <w:autoSpaceDE w:val="0"/>
        <w:jc w:val="both"/>
        <w:rPr>
          <w:rFonts w:ascii="Arial" w:eastAsia="Arial" w:hAnsi="Arial"/>
          <w:sz w:val="22"/>
          <w:szCs w:val="22"/>
          <w:lang w:eastAsia="ar-SA"/>
        </w:rPr>
      </w:pPr>
    </w:p>
    <w:p w:rsidR="00606B36" w:rsidRPr="00606B36" w:rsidRDefault="00606B36" w:rsidP="00606B36">
      <w:pPr>
        <w:suppressAutoHyphens/>
        <w:jc w:val="both"/>
        <w:rPr>
          <w:rFonts w:ascii="Arial" w:hAnsi="Arial"/>
          <w:sz w:val="22"/>
          <w:szCs w:val="22"/>
        </w:rPr>
      </w:pPr>
      <w:r w:rsidRPr="00606B36">
        <w:rPr>
          <w:rFonts w:ascii="Arial" w:hAnsi="Arial"/>
          <w:sz w:val="22"/>
          <w:szCs w:val="22"/>
        </w:rPr>
        <w:t>9.7.</w:t>
      </w:r>
    </w:p>
    <w:p w:rsidR="00606B36" w:rsidRPr="00606B36" w:rsidRDefault="00606B36" w:rsidP="00606B36">
      <w:pPr>
        <w:suppressAutoHyphens/>
        <w:jc w:val="both"/>
        <w:rPr>
          <w:rFonts w:ascii="Arial" w:hAnsi="Arial"/>
          <w:sz w:val="22"/>
          <w:szCs w:val="22"/>
        </w:rPr>
      </w:pPr>
      <w:r w:rsidRPr="00606B36">
        <w:rPr>
          <w:rFonts w:ascii="Arial" w:hAnsi="Arial"/>
          <w:sz w:val="22"/>
          <w:szCs w:val="22"/>
        </w:rPr>
        <w:t>Smluvní strany prohlašují, že si tuto smlouvu pozorně přečetly, porozuměly jejímu obsahu, jsou si vědomy vzájemných práv a povinností a po důkladném zvážení a projednání tuto smlouvu .</w:t>
      </w:r>
    </w:p>
    <w:p w:rsidR="00606B36" w:rsidRPr="00606B36" w:rsidRDefault="00606B36" w:rsidP="00606B36">
      <w:pPr>
        <w:suppressAutoHyphens/>
        <w:jc w:val="both"/>
        <w:rPr>
          <w:rFonts w:ascii="Arial" w:hAnsi="Arial"/>
          <w:sz w:val="22"/>
          <w:szCs w:val="22"/>
        </w:rPr>
      </w:pPr>
    </w:p>
    <w:p w:rsidR="00606B36" w:rsidRPr="00606B36" w:rsidRDefault="00606B36" w:rsidP="00606B36">
      <w:pPr>
        <w:suppressAutoHyphens/>
        <w:jc w:val="both"/>
        <w:rPr>
          <w:rFonts w:ascii="Arial" w:hAnsi="Arial"/>
          <w:sz w:val="22"/>
          <w:szCs w:val="22"/>
        </w:rPr>
      </w:pPr>
    </w:p>
    <w:p w:rsidR="00606B36" w:rsidRPr="00606B36" w:rsidRDefault="00606B36" w:rsidP="00606B36">
      <w:pPr>
        <w:suppressAutoHyphens/>
        <w:jc w:val="both"/>
        <w:rPr>
          <w:rFonts w:ascii="Arial" w:hAnsi="Arial"/>
          <w:sz w:val="22"/>
          <w:szCs w:val="22"/>
        </w:rPr>
      </w:pPr>
    </w:p>
    <w:p w:rsidR="00606B36" w:rsidRPr="00606B36" w:rsidRDefault="00606B36" w:rsidP="00606B36">
      <w:pPr>
        <w:suppressAutoHyphens/>
        <w:jc w:val="both"/>
        <w:rPr>
          <w:rFonts w:ascii="Arial" w:hAnsi="Arial"/>
          <w:sz w:val="22"/>
          <w:szCs w:val="22"/>
        </w:rPr>
      </w:pPr>
    </w:p>
    <w:p w:rsidR="00606B36" w:rsidRPr="00606B36" w:rsidRDefault="00606B36" w:rsidP="00606B36">
      <w:pPr>
        <w:suppressAutoHyphens/>
        <w:jc w:val="both"/>
        <w:rPr>
          <w:rFonts w:ascii="Arial" w:hAnsi="Arial"/>
          <w:sz w:val="22"/>
          <w:szCs w:val="22"/>
        </w:rPr>
      </w:pPr>
    </w:p>
    <w:p w:rsidR="00606B36" w:rsidRPr="00606B36" w:rsidRDefault="00606B36" w:rsidP="00606B36">
      <w:pPr>
        <w:suppressAutoHyphens/>
        <w:jc w:val="both"/>
        <w:rPr>
          <w:rFonts w:ascii="Arial" w:hAnsi="Arial"/>
          <w:sz w:val="22"/>
          <w:szCs w:val="22"/>
        </w:rPr>
      </w:pPr>
    </w:p>
    <w:p w:rsidR="00606B36" w:rsidRPr="00606B36" w:rsidRDefault="00606B36" w:rsidP="00606B36">
      <w:pPr>
        <w:suppressAutoHyphens/>
        <w:jc w:val="both"/>
        <w:rPr>
          <w:rFonts w:ascii="Arial" w:hAnsi="Arial"/>
          <w:sz w:val="22"/>
          <w:szCs w:val="22"/>
        </w:rPr>
      </w:pPr>
    </w:p>
    <w:p w:rsidR="00606B36" w:rsidRPr="00606B36" w:rsidRDefault="00606B36" w:rsidP="00606B36">
      <w:pPr>
        <w:suppressAutoHyphens/>
        <w:jc w:val="both"/>
        <w:rPr>
          <w:rFonts w:ascii="Arial" w:hAnsi="Arial"/>
          <w:sz w:val="22"/>
          <w:szCs w:val="22"/>
        </w:rPr>
      </w:pPr>
    </w:p>
    <w:p w:rsidR="00606B36" w:rsidRPr="00606B36" w:rsidRDefault="00F2679B" w:rsidP="00606B36">
      <w:pPr>
        <w:suppressAutoHyphens/>
        <w:jc w:val="both"/>
        <w:rPr>
          <w:rFonts w:ascii="Arial" w:hAnsi="Arial"/>
          <w:sz w:val="22"/>
          <w:szCs w:val="22"/>
        </w:rPr>
      </w:pPr>
      <w:r>
        <w:rPr>
          <w:rFonts w:ascii="Arial" w:hAnsi="Arial"/>
          <w:sz w:val="22"/>
          <w:szCs w:val="22"/>
        </w:rPr>
        <w:t xml:space="preserve">V Brně dne        </w:t>
      </w:r>
      <w:r w:rsidR="0023347F">
        <w:rPr>
          <w:rFonts w:ascii="Arial" w:hAnsi="Arial"/>
          <w:sz w:val="22"/>
          <w:szCs w:val="22"/>
        </w:rPr>
        <w:t>29.4.2014</w:t>
      </w:r>
      <w:r>
        <w:rPr>
          <w:rFonts w:ascii="Arial" w:hAnsi="Arial"/>
          <w:sz w:val="22"/>
          <w:szCs w:val="22"/>
        </w:rPr>
        <w:t xml:space="preserve">         </w:t>
      </w:r>
      <w:r w:rsidR="00606B36" w:rsidRPr="00606B36">
        <w:rPr>
          <w:rFonts w:ascii="Arial" w:hAnsi="Arial"/>
          <w:sz w:val="22"/>
          <w:szCs w:val="22"/>
        </w:rPr>
        <w:tab/>
      </w:r>
      <w:r w:rsidR="00606B36" w:rsidRPr="00606B36">
        <w:rPr>
          <w:rFonts w:ascii="Arial" w:hAnsi="Arial"/>
          <w:sz w:val="22"/>
          <w:szCs w:val="22"/>
        </w:rPr>
        <w:tab/>
      </w:r>
      <w:r w:rsidR="00606B36" w:rsidRPr="00606B36">
        <w:rPr>
          <w:rFonts w:ascii="Arial" w:hAnsi="Arial"/>
          <w:sz w:val="22"/>
          <w:szCs w:val="22"/>
        </w:rPr>
        <w:tab/>
        <w:t xml:space="preserve">    </w:t>
      </w:r>
      <w:r>
        <w:rPr>
          <w:rFonts w:ascii="Arial" w:hAnsi="Arial"/>
          <w:sz w:val="22"/>
          <w:szCs w:val="22"/>
        </w:rPr>
        <w:t xml:space="preserve"> V Brně dne</w:t>
      </w:r>
      <w:r w:rsidR="0023347F">
        <w:rPr>
          <w:rFonts w:ascii="Arial" w:hAnsi="Arial"/>
          <w:sz w:val="22"/>
          <w:szCs w:val="22"/>
        </w:rPr>
        <w:t xml:space="preserve"> 18.4.2014</w:t>
      </w:r>
    </w:p>
    <w:p w:rsidR="00606B36" w:rsidRPr="00606B36" w:rsidRDefault="00606B36" w:rsidP="00606B36">
      <w:pPr>
        <w:suppressAutoHyphens/>
        <w:jc w:val="both"/>
        <w:rPr>
          <w:rFonts w:ascii="Arial" w:hAnsi="Arial"/>
          <w:sz w:val="22"/>
          <w:szCs w:val="22"/>
        </w:rPr>
      </w:pPr>
    </w:p>
    <w:p w:rsidR="00606B36" w:rsidRPr="00606B36" w:rsidRDefault="00606B36" w:rsidP="00606B36">
      <w:pPr>
        <w:suppressAutoHyphens/>
        <w:jc w:val="both"/>
        <w:rPr>
          <w:rFonts w:ascii="Arial" w:hAnsi="Arial"/>
          <w:sz w:val="22"/>
          <w:szCs w:val="22"/>
        </w:rPr>
      </w:pPr>
    </w:p>
    <w:p w:rsidR="00606B36" w:rsidRPr="00606B36" w:rsidRDefault="00606B36" w:rsidP="00606B36">
      <w:pPr>
        <w:suppressAutoHyphens/>
        <w:jc w:val="both"/>
        <w:rPr>
          <w:rFonts w:ascii="Arial" w:hAnsi="Arial"/>
          <w:sz w:val="22"/>
          <w:szCs w:val="22"/>
        </w:rPr>
      </w:pPr>
    </w:p>
    <w:p w:rsidR="00606B36" w:rsidRPr="00606B36" w:rsidRDefault="00606B36" w:rsidP="00606B36">
      <w:pPr>
        <w:suppressAutoHyphens/>
        <w:jc w:val="both"/>
        <w:rPr>
          <w:rFonts w:ascii="Arial" w:hAnsi="Arial"/>
          <w:sz w:val="22"/>
          <w:szCs w:val="22"/>
        </w:rPr>
      </w:pPr>
    </w:p>
    <w:p w:rsidR="00606B36" w:rsidRPr="00606B36" w:rsidRDefault="00606B36" w:rsidP="00606B36">
      <w:pPr>
        <w:suppressAutoHyphens/>
        <w:jc w:val="both"/>
        <w:rPr>
          <w:rFonts w:ascii="Arial" w:hAnsi="Arial"/>
          <w:sz w:val="22"/>
          <w:szCs w:val="22"/>
        </w:rPr>
      </w:pPr>
    </w:p>
    <w:p w:rsidR="00606B36" w:rsidRPr="00606B36" w:rsidRDefault="00606B36" w:rsidP="00606B36">
      <w:pPr>
        <w:suppressAutoHyphens/>
        <w:jc w:val="both"/>
        <w:rPr>
          <w:rFonts w:ascii="Arial" w:hAnsi="Arial"/>
          <w:sz w:val="22"/>
          <w:szCs w:val="22"/>
        </w:rPr>
      </w:pPr>
    </w:p>
    <w:p w:rsidR="00606B36" w:rsidRPr="00606B36" w:rsidRDefault="00606B36" w:rsidP="00606B36">
      <w:pPr>
        <w:suppressAutoHyphens/>
        <w:jc w:val="both"/>
        <w:rPr>
          <w:rFonts w:ascii="Arial" w:hAnsi="Arial"/>
          <w:sz w:val="22"/>
          <w:szCs w:val="22"/>
        </w:rPr>
      </w:pPr>
    </w:p>
    <w:p w:rsidR="00606B36" w:rsidRPr="00606B36" w:rsidRDefault="00606B36" w:rsidP="00606B36">
      <w:pPr>
        <w:suppressAutoHyphens/>
        <w:jc w:val="both"/>
        <w:rPr>
          <w:rFonts w:ascii="Arial" w:hAnsi="Arial"/>
          <w:sz w:val="22"/>
          <w:szCs w:val="22"/>
        </w:rPr>
      </w:pPr>
    </w:p>
    <w:p w:rsidR="00606B36" w:rsidRPr="00606B36" w:rsidRDefault="00606B36" w:rsidP="00606B36">
      <w:pPr>
        <w:suppressAutoHyphens/>
        <w:jc w:val="both"/>
        <w:rPr>
          <w:rFonts w:ascii="Arial" w:hAnsi="Arial"/>
          <w:sz w:val="22"/>
          <w:szCs w:val="22"/>
        </w:rPr>
      </w:pPr>
    </w:p>
    <w:p w:rsidR="00606B36" w:rsidRPr="00606B36" w:rsidRDefault="00606B36" w:rsidP="00606B36">
      <w:pPr>
        <w:suppressAutoHyphens/>
        <w:jc w:val="both"/>
        <w:rPr>
          <w:rFonts w:ascii="Arial" w:hAnsi="Arial"/>
          <w:sz w:val="22"/>
          <w:szCs w:val="22"/>
        </w:rPr>
      </w:pPr>
      <w:r w:rsidRPr="00606B36">
        <w:rPr>
          <w:rFonts w:ascii="Arial" w:hAnsi="Arial"/>
          <w:sz w:val="22"/>
          <w:szCs w:val="22"/>
        </w:rPr>
        <w:t xml:space="preserve"> -----------------------------------</w:t>
      </w:r>
      <w:r w:rsidRPr="00606B36">
        <w:rPr>
          <w:rFonts w:ascii="Arial" w:hAnsi="Arial"/>
          <w:sz w:val="22"/>
          <w:szCs w:val="22"/>
        </w:rPr>
        <w:tab/>
      </w:r>
      <w:r w:rsidRPr="00606B36">
        <w:rPr>
          <w:rFonts w:ascii="Arial" w:hAnsi="Arial"/>
          <w:sz w:val="22"/>
          <w:szCs w:val="22"/>
        </w:rPr>
        <w:tab/>
        <w:t xml:space="preserve">                 ---------------------------------------</w:t>
      </w:r>
    </w:p>
    <w:p w:rsidR="00606B36" w:rsidRPr="00606B36" w:rsidRDefault="00606B36" w:rsidP="00606B36">
      <w:pPr>
        <w:tabs>
          <w:tab w:val="center" w:pos="1418"/>
          <w:tab w:val="center" w:pos="5954"/>
        </w:tabs>
        <w:suppressAutoHyphens/>
        <w:jc w:val="both"/>
        <w:rPr>
          <w:rFonts w:ascii="Arial" w:hAnsi="Arial"/>
          <w:b/>
          <w:sz w:val="22"/>
          <w:szCs w:val="22"/>
        </w:rPr>
      </w:pPr>
      <w:r w:rsidRPr="00606B36">
        <w:rPr>
          <w:rFonts w:ascii="Arial" w:hAnsi="Arial"/>
          <w:b/>
          <w:sz w:val="22"/>
          <w:szCs w:val="22"/>
        </w:rPr>
        <w:t xml:space="preserve">  </w:t>
      </w:r>
      <w:r w:rsidR="006A03C4">
        <w:rPr>
          <w:rFonts w:ascii="Arial" w:hAnsi="Arial"/>
          <w:b/>
          <w:sz w:val="22"/>
          <w:szCs w:val="22"/>
        </w:rPr>
        <w:t>XXXXXXXXXXXXX</w:t>
      </w:r>
      <w:r w:rsidRPr="00606B36">
        <w:rPr>
          <w:rFonts w:ascii="Arial" w:hAnsi="Arial"/>
          <w:b/>
          <w:sz w:val="22"/>
          <w:szCs w:val="22"/>
        </w:rPr>
        <w:t xml:space="preserve">                                          </w:t>
      </w:r>
      <w:r w:rsidRPr="006A03C4">
        <w:rPr>
          <w:rFonts w:ascii="Arial" w:hAnsi="Arial" w:cs="Arial"/>
          <w:sz w:val="22"/>
          <w:szCs w:val="22"/>
        </w:rPr>
        <w:t>Mgr. Lenka Taie Kolaříková</w:t>
      </w:r>
    </w:p>
    <w:p w:rsidR="00606B36" w:rsidRPr="00606B36" w:rsidRDefault="00606B36" w:rsidP="00606B36">
      <w:pPr>
        <w:tabs>
          <w:tab w:val="center" w:pos="4251"/>
        </w:tabs>
        <w:suppressAutoHyphens/>
        <w:jc w:val="both"/>
        <w:rPr>
          <w:rFonts w:ascii="Arial" w:hAnsi="Arial"/>
          <w:b/>
          <w:sz w:val="22"/>
          <w:szCs w:val="22"/>
        </w:rPr>
      </w:pPr>
      <w:r w:rsidRPr="00606B36">
        <w:rPr>
          <w:rFonts w:ascii="Arial" w:hAnsi="Arial"/>
          <w:b/>
          <w:sz w:val="22"/>
          <w:szCs w:val="22"/>
        </w:rPr>
        <w:t xml:space="preserve">   </w:t>
      </w:r>
      <w:r w:rsidR="00BF1681">
        <w:rPr>
          <w:rFonts w:ascii="Arial" w:hAnsi="Arial"/>
          <w:b/>
          <w:sz w:val="22"/>
          <w:szCs w:val="22"/>
        </w:rPr>
        <w:t xml:space="preserve">   </w:t>
      </w:r>
      <w:r w:rsidRPr="00606B36">
        <w:rPr>
          <w:rFonts w:ascii="Arial" w:hAnsi="Arial"/>
          <w:b/>
          <w:sz w:val="22"/>
          <w:szCs w:val="22"/>
        </w:rPr>
        <w:t xml:space="preserve">  Senior OZ </w:t>
      </w:r>
      <w:r w:rsidRPr="00606B36">
        <w:rPr>
          <w:rFonts w:ascii="Arial" w:hAnsi="Arial"/>
          <w:b/>
          <w:sz w:val="22"/>
          <w:szCs w:val="22"/>
        </w:rPr>
        <w:tab/>
        <w:t xml:space="preserve">                                           ředitelka Územního pracoviště Brno</w:t>
      </w:r>
    </w:p>
    <w:p w:rsidR="00606B36" w:rsidRPr="00606B36" w:rsidRDefault="00BF1681" w:rsidP="00606B36">
      <w:pPr>
        <w:tabs>
          <w:tab w:val="center" w:pos="1418"/>
          <w:tab w:val="center" w:pos="5954"/>
        </w:tabs>
        <w:suppressAutoHyphens/>
        <w:jc w:val="both"/>
        <w:rPr>
          <w:rFonts w:ascii="Arial" w:hAnsi="Arial"/>
          <w:b/>
          <w:sz w:val="22"/>
          <w:szCs w:val="22"/>
        </w:rPr>
      </w:pPr>
      <w:r>
        <w:rPr>
          <w:rFonts w:ascii="Arial" w:hAnsi="Arial"/>
          <w:b/>
          <w:sz w:val="22"/>
          <w:szCs w:val="22"/>
        </w:rPr>
        <w:t xml:space="preserve"> </w:t>
      </w:r>
      <w:r w:rsidR="00606B36" w:rsidRPr="00606B36">
        <w:rPr>
          <w:rFonts w:ascii="Arial" w:hAnsi="Arial"/>
          <w:b/>
          <w:sz w:val="22"/>
          <w:szCs w:val="22"/>
        </w:rPr>
        <w:t xml:space="preserve">na základě plné moci                                                        </w:t>
      </w:r>
    </w:p>
    <w:p w:rsidR="00606B36" w:rsidRPr="00606B36" w:rsidRDefault="00606B36" w:rsidP="00606B36">
      <w:pPr>
        <w:tabs>
          <w:tab w:val="center" w:pos="1418"/>
          <w:tab w:val="center" w:pos="5954"/>
        </w:tabs>
        <w:suppressAutoHyphens/>
        <w:jc w:val="both"/>
        <w:rPr>
          <w:rFonts w:ascii="Arial" w:hAnsi="Arial"/>
          <w:sz w:val="22"/>
          <w:szCs w:val="22"/>
        </w:rPr>
      </w:pPr>
      <w:r w:rsidRPr="00606B36">
        <w:rPr>
          <w:rFonts w:ascii="Arial" w:hAnsi="Arial"/>
          <w:b/>
          <w:sz w:val="22"/>
          <w:szCs w:val="22"/>
        </w:rPr>
        <w:t xml:space="preserve">                                 </w:t>
      </w:r>
      <w:r w:rsidRPr="00606B36">
        <w:rPr>
          <w:rFonts w:ascii="Arial" w:hAnsi="Arial"/>
          <w:sz w:val="22"/>
          <w:szCs w:val="22"/>
        </w:rPr>
        <w:t xml:space="preserve">                             </w:t>
      </w:r>
    </w:p>
    <w:p w:rsidR="00606B36" w:rsidRPr="00606B36" w:rsidRDefault="00606B36" w:rsidP="00606B36">
      <w:pPr>
        <w:tabs>
          <w:tab w:val="center" w:pos="1418"/>
          <w:tab w:val="center" w:pos="5954"/>
        </w:tabs>
        <w:suppressAutoHyphens/>
        <w:jc w:val="both"/>
        <w:rPr>
          <w:rFonts w:ascii="Arial" w:hAnsi="Arial"/>
          <w:b/>
          <w:sz w:val="22"/>
          <w:szCs w:val="22"/>
        </w:rPr>
      </w:pPr>
      <w:r w:rsidRPr="00606B36">
        <w:rPr>
          <w:rFonts w:ascii="Arial" w:hAnsi="Arial" w:cs="Arial"/>
          <w:sz w:val="22"/>
          <w:szCs w:val="22"/>
          <w:lang w:val="de-DE"/>
        </w:rPr>
        <w:tab/>
      </w:r>
    </w:p>
    <w:p w:rsidR="00606B36" w:rsidRPr="00606B36" w:rsidRDefault="00606B36" w:rsidP="00606B36">
      <w:pPr>
        <w:widowControl w:val="0"/>
        <w:autoSpaceDE w:val="0"/>
        <w:autoSpaceDN w:val="0"/>
        <w:adjustRightInd w:val="0"/>
        <w:ind w:firstLine="708"/>
        <w:rPr>
          <w:rFonts w:ascii="Arial" w:hAnsi="Arial" w:cs="Arial"/>
          <w:sz w:val="22"/>
          <w:szCs w:val="22"/>
        </w:rPr>
      </w:pPr>
    </w:p>
    <w:p w:rsidR="00606B36" w:rsidRPr="00606B36" w:rsidRDefault="00606B36" w:rsidP="00606B36">
      <w:pPr>
        <w:tabs>
          <w:tab w:val="center" w:pos="1418"/>
          <w:tab w:val="center" w:pos="5954"/>
        </w:tabs>
        <w:suppressAutoHyphens/>
        <w:jc w:val="both"/>
        <w:rPr>
          <w:rFonts w:ascii="Arial" w:hAnsi="Arial"/>
          <w:b/>
          <w:sz w:val="22"/>
          <w:szCs w:val="22"/>
        </w:rPr>
      </w:pPr>
      <w:r w:rsidRPr="00606B36">
        <w:rPr>
          <w:rFonts w:ascii="Arial" w:hAnsi="Arial" w:cs="Arial"/>
          <w:sz w:val="22"/>
          <w:szCs w:val="22"/>
          <w:lang w:val="de-DE"/>
        </w:rPr>
        <w:t xml:space="preserve">                                                            </w:t>
      </w:r>
    </w:p>
    <w:p w:rsidR="00606B36" w:rsidRPr="00606B36" w:rsidRDefault="00606B36" w:rsidP="00606B36">
      <w:pPr>
        <w:tabs>
          <w:tab w:val="center" w:pos="1418"/>
          <w:tab w:val="center" w:pos="5954"/>
        </w:tabs>
        <w:suppressAutoHyphens/>
        <w:jc w:val="both"/>
        <w:rPr>
          <w:rFonts w:ascii="Arial" w:hAnsi="Arial"/>
          <w:sz w:val="22"/>
          <w:szCs w:val="22"/>
        </w:rPr>
      </w:pPr>
      <w:r w:rsidRPr="00606B36">
        <w:rPr>
          <w:rFonts w:ascii="Arial" w:hAnsi="Arial"/>
          <w:sz w:val="22"/>
          <w:szCs w:val="22"/>
        </w:rPr>
        <w:t xml:space="preserve">          </w:t>
      </w:r>
      <w:r w:rsidRPr="00606B36">
        <w:rPr>
          <w:rFonts w:ascii="Arial" w:hAnsi="Arial"/>
          <w:sz w:val="22"/>
          <w:szCs w:val="22"/>
        </w:rPr>
        <w:tab/>
      </w:r>
    </w:p>
    <w:p w:rsidR="001949F1" w:rsidRPr="00281898" w:rsidRDefault="001949F1" w:rsidP="00FB6BFC">
      <w:pPr>
        <w:pStyle w:val="obec"/>
        <w:tabs>
          <w:tab w:val="clear" w:pos="1418"/>
          <w:tab w:val="clear" w:pos="4678"/>
          <w:tab w:val="clear" w:pos="8931"/>
        </w:tabs>
        <w:jc w:val="both"/>
        <w:rPr>
          <w:rFonts w:ascii="Arial" w:hAnsi="Arial" w:cs="Arial"/>
          <w:sz w:val="22"/>
          <w:szCs w:val="22"/>
        </w:rPr>
      </w:pPr>
    </w:p>
    <w:sectPr w:rsidR="001949F1" w:rsidRPr="00281898" w:rsidSect="00CE3035">
      <w:footerReference w:type="even" r:id="rId9"/>
      <w:footerReference w:type="default" r:id="rId1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FB5" w:rsidRDefault="00680FB5">
      <w:r>
        <w:separator/>
      </w:r>
    </w:p>
  </w:endnote>
  <w:endnote w:type="continuationSeparator" w:id="0">
    <w:p w:rsidR="00680FB5" w:rsidRDefault="0068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de 128 Notext">
    <w:panose1 w:val="050B0000000000000000"/>
    <w:charset w:val="02"/>
    <w:family w:val="swiss"/>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9F1" w:rsidRDefault="001949F1" w:rsidP="0023106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949F1" w:rsidRDefault="001949F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9F1" w:rsidRPr="003D2D98" w:rsidRDefault="001949F1" w:rsidP="00231065">
    <w:pPr>
      <w:pStyle w:val="Zpat"/>
      <w:framePr w:wrap="around" w:vAnchor="text" w:hAnchor="margin" w:xAlign="center" w:y="1"/>
      <w:rPr>
        <w:rStyle w:val="slostrnky"/>
        <w:rFonts w:ascii="Arial" w:hAnsi="Arial" w:cs="Arial"/>
        <w:sz w:val="22"/>
        <w:szCs w:val="22"/>
      </w:rPr>
    </w:pPr>
    <w:r w:rsidRPr="003D2D98">
      <w:rPr>
        <w:rStyle w:val="slostrnky"/>
        <w:rFonts w:ascii="Arial" w:hAnsi="Arial" w:cs="Arial"/>
        <w:sz w:val="22"/>
        <w:szCs w:val="22"/>
      </w:rPr>
      <w:fldChar w:fldCharType="begin"/>
    </w:r>
    <w:r w:rsidRPr="003D2D98">
      <w:rPr>
        <w:rStyle w:val="slostrnky"/>
        <w:rFonts w:ascii="Arial" w:hAnsi="Arial" w:cs="Arial"/>
        <w:sz w:val="22"/>
        <w:szCs w:val="22"/>
      </w:rPr>
      <w:instrText xml:space="preserve">PAGE  </w:instrText>
    </w:r>
    <w:r w:rsidRPr="003D2D98">
      <w:rPr>
        <w:rStyle w:val="slostrnky"/>
        <w:rFonts w:ascii="Arial" w:hAnsi="Arial" w:cs="Arial"/>
        <w:sz w:val="22"/>
        <w:szCs w:val="22"/>
      </w:rPr>
      <w:fldChar w:fldCharType="separate"/>
    </w:r>
    <w:r w:rsidR="0045057F">
      <w:rPr>
        <w:rStyle w:val="slostrnky"/>
        <w:rFonts w:ascii="Arial" w:hAnsi="Arial" w:cs="Arial"/>
        <w:noProof/>
        <w:sz w:val="22"/>
        <w:szCs w:val="22"/>
      </w:rPr>
      <w:t>7</w:t>
    </w:r>
    <w:r w:rsidRPr="003D2D98">
      <w:rPr>
        <w:rStyle w:val="slostrnky"/>
        <w:rFonts w:ascii="Arial" w:hAnsi="Arial" w:cs="Arial"/>
        <w:sz w:val="22"/>
        <w:szCs w:val="22"/>
      </w:rPr>
      <w:fldChar w:fldCharType="end"/>
    </w:r>
  </w:p>
  <w:p w:rsidR="001949F1" w:rsidRDefault="001949F1">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FB5" w:rsidRDefault="00680FB5">
      <w:r>
        <w:separator/>
      </w:r>
    </w:p>
  </w:footnote>
  <w:footnote w:type="continuationSeparator" w:id="0">
    <w:p w:rsidR="00680FB5" w:rsidRDefault="00680F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709"/>
    <w:multiLevelType w:val="hybridMultilevel"/>
    <w:tmpl w:val="EA68412C"/>
    <w:lvl w:ilvl="0" w:tplc="CAA82D06">
      <w:start w:val="2"/>
      <w:numFmt w:val="decimal"/>
      <w:lvlText w:val="%1."/>
      <w:lvlJc w:val="left"/>
      <w:pPr>
        <w:tabs>
          <w:tab w:val="num" w:pos="360"/>
        </w:tabs>
        <w:ind w:left="340" w:hanging="340"/>
      </w:pPr>
      <w:rPr>
        <w:rFonts w:cs="Times New Roman" w:hint="default"/>
        <w:b w:val="0"/>
        <w:i w:val="0"/>
      </w:rPr>
    </w:lvl>
    <w:lvl w:ilvl="1" w:tplc="04050019">
      <w:start w:val="1"/>
      <w:numFmt w:val="lowerLetter"/>
      <w:lvlText w:val="%2."/>
      <w:lvlJc w:val="left"/>
      <w:pPr>
        <w:tabs>
          <w:tab w:val="num" w:pos="24"/>
        </w:tabs>
        <w:ind w:left="24" w:hanging="360"/>
      </w:pPr>
      <w:rPr>
        <w:rFonts w:cs="Times New Roman"/>
      </w:rPr>
    </w:lvl>
    <w:lvl w:ilvl="2" w:tplc="0405001B">
      <w:start w:val="1"/>
      <w:numFmt w:val="lowerRoman"/>
      <w:lvlText w:val="%3."/>
      <w:lvlJc w:val="right"/>
      <w:pPr>
        <w:tabs>
          <w:tab w:val="num" w:pos="744"/>
        </w:tabs>
        <w:ind w:left="744" w:hanging="180"/>
      </w:pPr>
      <w:rPr>
        <w:rFonts w:cs="Times New Roman"/>
      </w:rPr>
    </w:lvl>
    <w:lvl w:ilvl="3" w:tplc="0405000F">
      <w:start w:val="1"/>
      <w:numFmt w:val="decimal"/>
      <w:lvlText w:val="%4."/>
      <w:lvlJc w:val="left"/>
      <w:pPr>
        <w:tabs>
          <w:tab w:val="num" w:pos="1464"/>
        </w:tabs>
        <w:ind w:left="1464" w:hanging="360"/>
      </w:pPr>
      <w:rPr>
        <w:rFonts w:cs="Times New Roman"/>
      </w:rPr>
    </w:lvl>
    <w:lvl w:ilvl="4" w:tplc="04050019">
      <w:start w:val="1"/>
      <w:numFmt w:val="lowerLetter"/>
      <w:lvlText w:val="%5."/>
      <w:lvlJc w:val="left"/>
      <w:pPr>
        <w:tabs>
          <w:tab w:val="num" w:pos="2184"/>
        </w:tabs>
        <w:ind w:left="2184" w:hanging="360"/>
      </w:pPr>
      <w:rPr>
        <w:rFonts w:cs="Times New Roman"/>
      </w:rPr>
    </w:lvl>
    <w:lvl w:ilvl="5" w:tplc="0405001B">
      <w:start w:val="1"/>
      <w:numFmt w:val="lowerRoman"/>
      <w:lvlText w:val="%6."/>
      <w:lvlJc w:val="right"/>
      <w:pPr>
        <w:tabs>
          <w:tab w:val="num" w:pos="2904"/>
        </w:tabs>
        <w:ind w:left="2904" w:hanging="180"/>
      </w:pPr>
      <w:rPr>
        <w:rFonts w:cs="Times New Roman"/>
      </w:rPr>
    </w:lvl>
    <w:lvl w:ilvl="6" w:tplc="0405000F">
      <w:start w:val="1"/>
      <w:numFmt w:val="decimal"/>
      <w:lvlText w:val="%7."/>
      <w:lvlJc w:val="left"/>
      <w:pPr>
        <w:tabs>
          <w:tab w:val="num" w:pos="3624"/>
        </w:tabs>
        <w:ind w:left="3624" w:hanging="360"/>
      </w:pPr>
      <w:rPr>
        <w:rFonts w:cs="Times New Roman"/>
      </w:rPr>
    </w:lvl>
    <w:lvl w:ilvl="7" w:tplc="04050019">
      <w:start w:val="1"/>
      <w:numFmt w:val="lowerLetter"/>
      <w:lvlText w:val="%8."/>
      <w:lvlJc w:val="left"/>
      <w:pPr>
        <w:tabs>
          <w:tab w:val="num" w:pos="4344"/>
        </w:tabs>
        <w:ind w:left="4344" w:hanging="360"/>
      </w:pPr>
      <w:rPr>
        <w:rFonts w:cs="Times New Roman"/>
      </w:rPr>
    </w:lvl>
    <w:lvl w:ilvl="8" w:tplc="0405001B">
      <w:start w:val="1"/>
      <w:numFmt w:val="lowerRoman"/>
      <w:lvlText w:val="%9."/>
      <w:lvlJc w:val="right"/>
      <w:pPr>
        <w:tabs>
          <w:tab w:val="num" w:pos="5064"/>
        </w:tabs>
        <w:ind w:left="5064" w:hanging="180"/>
      </w:pPr>
      <w:rPr>
        <w:rFonts w:cs="Times New Roman"/>
      </w:rPr>
    </w:lvl>
  </w:abstractNum>
  <w:abstractNum w:abstractNumId="1">
    <w:nsid w:val="084904C2"/>
    <w:multiLevelType w:val="hybridMultilevel"/>
    <w:tmpl w:val="C3DED2B0"/>
    <w:lvl w:ilvl="0" w:tplc="5394AD16">
      <w:start w:val="1"/>
      <w:numFmt w:val="decimal"/>
      <w:lvlText w:val="%1."/>
      <w:lvlJc w:val="left"/>
      <w:pPr>
        <w:tabs>
          <w:tab w:val="num" w:pos="397"/>
        </w:tabs>
        <w:ind w:left="39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0D884010"/>
    <w:multiLevelType w:val="hybridMultilevel"/>
    <w:tmpl w:val="82A688FA"/>
    <w:lvl w:ilvl="0" w:tplc="73A63788">
      <w:start w:val="2"/>
      <w:numFmt w:val="decimal"/>
      <w:lvlText w:val="%1."/>
      <w:lvlJc w:val="left"/>
      <w:pPr>
        <w:tabs>
          <w:tab w:val="num" w:pos="357"/>
        </w:tabs>
        <w:ind w:left="357" w:hanging="357"/>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0E6A3A99"/>
    <w:multiLevelType w:val="hybridMultilevel"/>
    <w:tmpl w:val="CBDC2F70"/>
    <w:lvl w:ilvl="0" w:tplc="0405000F">
      <w:start w:val="1"/>
      <w:numFmt w:val="decimal"/>
      <w:lvlText w:val="%1."/>
      <w:lvlJc w:val="left"/>
      <w:pPr>
        <w:tabs>
          <w:tab w:val="num" w:pos="360"/>
        </w:tabs>
        <w:ind w:left="360" w:hanging="360"/>
      </w:pPr>
      <w:rPr>
        <w:rFonts w:cs="Times New Roman"/>
        <w:i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
    <w:nsid w:val="245635D3"/>
    <w:multiLevelType w:val="hybridMultilevel"/>
    <w:tmpl w:val="3C2A5FFA"/>
    <w:lvl w:ilvl="0" w:tplc="5394AD16">
      <w:start w:val="1"/>
      <w:numFmt w:val="decimal"/>
      <w:lvlText w:val="%1."/>
      <w:lvlJc w:val="left"/>
      <w:pPr>
        <w:tabs>
          <w:tab w:val="num" w:pos="397"/>
        </w:tabs>
        <w:ind w:left="39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38AD73E5"/>
    <w:multiLevelType w:val="hybridMultilevel"/>
    <w:tmpl w:val="6FB86144"/>
    <w:lvl w:ilvl="0" w:tplc="3D76501A">
      <w:numFmt w:val="bullet"/>
      <w:lvlText w:val=""/>
      <w:lvlJc w:val="left"/>
      <w:pPr>
        <w:tabs>
          <w:tab w:val="num" w:pos="1060"/>
        </w:tabs>
        <w:ind w:left="1060" w:hanging="360"/>
      </w:pPr>
      <w:rPr>
        <w:rFonts w:ascii="Wingdings" w:eastAsia="Times New Roman" w:hAnsi="Wingdings" w:hint="default"/>
      </w:rPr>
    </w:lvl>
    <w:lvl w:ilvl="1" w:tplc="0E1487E4">
      <w:start w:val="1"/>
      <w:numFmt w:val="decimal"/>
      <w:lvlText w:val="%2."/>
      <w:lvlJc w:val="left"/>
      <w:pPr>
        <w:tabs>
          <w:tab w:val="num" w:pos="724"/>
        </w:tabs>
        <w:ind w:left="704" w:hanging="340"/>
      </w:pPr>
      <w:rPr>
        <w:rFonts w:cs="Times New Roman" w:hint="default"/>
      </w:rPr>
    </w:lvl>
    <w:lvl w:ilvl="2" w:tplc="04050005">
      <w:start w:val="1"/>
      <w:numFmt w:val="bullet"/>
      <w:lvlText w:val=""/>
      <w:lvlJc w:val="left"/>
      <w:pPr>
        <w:tabs>
          <w:tab w:val="num" w:pos="1444"/>
        </w:tabs>
        <w:ind w:left="1444" w:hanging="360"/>
      </w:pPr>
      <w:rPr>
        <w:rFonts w:ascii="Wingdings" w:hAnsi="Wingdings" w:hint="default"/>
      </w:rPr>
    </w:lvl>
    <w:lvl w:ilvl="3" w:tplc="04050001">
      <w:start w:val="1"/>
      <w:numFmt w:val="bullet"/>
      <w:lvlText w:val=""/>
      <w:lvlJc w:val="left"/>
      <w:pPr>
        <w:tabs>
          <w:tab w:val="num" w:pos="2164"/>
        </w:tabs>
        <w:ind w:left="2164" w:hanging="360"/>
      </w:pPr>
      <w:rPr>
        <w:rFonts w:ascii="Symbol" w:hAnsi="Symbol" w:hint="default"/>
      </w:rPr>
    </w:lvl>
    <w:lvl w:ilvl="4" w:tplc="04050003">
      <w:start w:val="1"/>
      <w:numFmt w:val="bullet"/>
      <w:lvlText w:val="o"/>
      <w:lvlJc w:val="left"/>
      <w:pPr>
        <w:tabs>
          <w:tab w:val="num" w:pos="2884"/>
        </w:tabs>
        <w:ind w:left="2884" w:hanging="360"/>
      </w:pPr>
      <w:rPr>
        <w:rFonts w:ascii="Courier New" w:hAnsi="Courier New" w:hint="default"/>
      </w:rPr>
    </w:lvl>
    <w:lvl w:ilvl="5" w:tplc="04050005">
      <w:start w:val="1"/>
      <w:numFmt w:val="bullet"/>
      <w:lvlText w:val=""/>
      <w:lvlJc w:val="left"/>
      <w:pPr>
        <w:tabs>
          <w:tab w:val="num" w:pos="3604"/>
        </w:tabs>
        <w:ind w:left="3604" w:hanging="360"/>
      </w:pPr>
      <w:rPr>
        <w:rFonts w:ascii="Wingdings" w:hAnsi="Wingdings" w:hint="default"/>
      </w:rPr>
    </w:lvl>
    <w:lvl w:ilvl="6" w:tplc="04050001">
      <w:start w:val="1"/>
      <w:numFmt w:val="bullet"/>
      <w:lvlText w:val=""/>
      <w:lvlJc w:val="left"/>
      <w:pPr>
        <w:tabs>
          <w:tab w:val="num" w:pos="4324"/>
        </w:tabs>
        <w:ind w:left="4324" w:hanging="360"/>
      </w:pPr>
      <w:rPr>
        <w:rFonts w:ascii="Symbol" w:hAnsi="Symbol" w:hint="default"/>
      </w:rPr>
    </w:lvl>
    <w:lvl w:ilvl="7" w:tplc="04050003">
      <w:start w:val="1"/>
      <w:numFmt w:val="bullet"/>
      <w:lvlText w:val="o"/>
      <w:lvlJc w:val="left"/>
      <w:pPr>
        <w:tabs>
          <w:tab w:val="num" w:pos="5044"/>
        </w:tabs>
        <w:ind w:left="5044" w:hanging="360"/>
      </w:pPr>
      <w:rPr>
        <w:rFonts w:ascii="Courier New" w:hAnsi="Courier New" w:hint="default"/>
      </w:rPr>
    </w:lvl>
    <w:lvl w:ilvl="8" w:tplc="04050005">
      <w:start w:val="1"/>
      <w:numFmt w:val="bullet"/>
      <w:lvlText w:val=""/>
      <w:lvlJc w:val="left"/>
      <w:pPr>
        <w:tabs>
          <w:tab w:val="num" w:pos="5764"/>
        </w:tabs>
        <w:ind w:left="5764" w:hanging="360"/>
      </w:pPr>
      <w:rPr>
        <w:rFonts w:ascii="Wingdings" w:hAnsi="Wingdings" w:hint="default"/>
      </w:rPr>
    </w:lvl>
  </w:abstractNum>
  <w:abstractNum w:abstractNumId="6">
    <w:nsid w:val="3B5C060F"/>
    <w:multiLevelType w:val="hybridMultilevel"/>
    <w:tmpl w:val="73563042"/>
    <w:lvl w:ilvl="0" w:tplc="CA64ECB8">
      <w:start w:val="2"/>
      <w:numFmt w:val="decimal"/>
      <w:lvlText w:val="%1."/>
      <w:lvlJc w:val="left"/>
      <w:pPr>
        <w:tabs>
          <w:tab w:val="num" w:pos="360"/>
        </w:tabs>
        <w:ind w:left="340" w:hanging="340"/>
      </w:pPr>
      <w:rPr>
        <w:rFonts w:cs="Times New Roman" w:hint="default"/>
        <w:b w:val="0"/>
        <w:i w:val="0"/>
      </w:rPr>
    </w:lvl>
    <w:lvl w:ilvl="1" w:tplc="CAA82D06">
      <w:start w:val="2"/>
      <w:numFmt w:val="decimal"/>
      <w:lvlText w:val="%2."/>
      <w:lvlJc w:val="left"/>
      <w:pPr>
        <w:tabs>
          <w:tab w:val="num" w:pos="1080"/>
        </w:tabs>
        <w:ind w:left="1060" w:hanging="340"/>
      </w:pPr>
      <w:rPr>
        <w:rFonts w:cs="Times New Roman" w:hint="default"/>
        <w:b w:val="0"/>
        <w:i w:val="0"/>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7">
    <w:nsid w:val="5DEF5D45"/>
    <w:multiLevelType w:val="hybridMultilevel"/>
    <w:tmpl w:val="F5B48264"/>
    <w:lvl w:ilvl="0" w:tplc="5394AD16">
      <w:start w:val="1"/>
      <w:numFmt w:val="decimal"/>
      <w:lvlText w:val="%1."/>
      <w:lvlJc w:val="left"/>
      <w:pPr>
        <w:tabs>
          <w:tab w:val="num" w:pos="397"/>
        </w:tabs>
        <w:ind w:left="39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5F627E95"/>
    <w:multiLevelType w:val="hybridMultilevel"/>
    <w:tmpl w:val="4EF43FC4"/>
    <w:lvl w:ilvl="0" w:tplc="F092BA0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32C5712"/>
    <w:multiLevelType w:val="hybridMultilevel"/>
    <w:tmpl w:val="507C102A"/>
    <w:lvl w:ilvl="0" w:tplc="0802858E">
      <w:start w:val="1"/>
      <w:numFmt w:val="decimal"/>
      <w:lvlText w:val="%1."/>
      <w:lvlJc w:val="left"/>
      <w:pPr>
        <w:tabs>
          <w:tab w:val="num" w:pos="360"/>
        </w:tabs>
        <w:ind w:left="340" w:hanging="340"/>
      </w:pPr>
      <w:rPr>
        <w:rFonts w:cs="Times New Roman" w:hint="default"/>
        <w:b w:val="0"/>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64F2590E"/>
    <w:multiLevelType w:val="hybridMultilevel"/>
    <w:tmpl w:val="50821A20"/>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1">
    <w:nsid w:val="719D6CE7"/>
    <w:multiLevelType w:val="hybridMultilevel"/>
    <w:tmpl w:val="09960B26"/>
    <w:lvl w:ilvl="0" w:tplc="0E1487E4">
      <w:start w:val="1"/>
      <w:numFmt w:val="decimal"/>
      <w:lvlText w:val="%1."/>
      <w:lvlJc w:val="left"/>
      <w:pPr>
        <w:tabs>
          <w:tab w:val="num" w:pos="1776"/>
        </w:tabs>
        <w:ind w:left="1756"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77315B25"/>
    <w:multiLevelType w:val="hybridMultilevel"/>
    <w:tmpl w:val="B16640C6"/>
    <w:lvl w:ilvl="0" w:tplc="3D76501A">
      <w:numFmt w:val="bullet"/>
      <w:lvlText w:val=""/>
      <w:lvlJc w:val="left"/>
      <w:pPr>
        <w:tabs>
          <w:tab w:val="num" w:pos="1060"/>
        </w:tabs>
        <w:ind w:left="1060" w:hanging="360"/>
      </w:pPr>
      <w:rPr>
        <w:rFonts w:ascii="Wingdings" w:eastAsia="Times New Roman" w:hAnsi="Wingdings" w:hint="default"/>
      </w:rPr>
    </w:lvl>
    <w:lvl w:ilvl="1" w:tplc="04050003">
      <w:start w:val="1"/>
      <w:numFmt w:val="bullet"/>
      <w:lvlText w:val="o"/>
      <w:lvlJc w:val="left"/>
      <w:pPr>
        <w:tabs>
          <w:tab w:val="num" w:pos="1064"/>
        </w:tabs>
        <w:ind w:left="1064" w:hanging="360"/>
      </w:pPr>
      <w:rPr>
        <w:rFonts w:ascii="Courier New" w:hAnsi="Courier New" w:hint="default"/>
      </w:rPr>
    </w:lvl>
    <w:lvl w:ilvl="2" w:tplc="04050005">
      <w:start w:val="1"/>
      <w:numFmt w:val="bullet"/>
      <w:lvlText w:val=""/>
      <w:lvlJc w:val="left"/>
      <w:pPr>
        <w:tabs>
          <w:tab w:val="num" w:pos="1784"/>
        </w:tabs>
        <w:ind w:left="1784" w:hanging="360"/>
      </w:pPr>
      <w:rPr>
        <w:rFonts w:ascii="Wingdings" w:hAnsi="Wingdings" w:hint="default"/>
      </w:rPr>
    </w:lvl>
    <w:lvl w:ilvl="3" w:tplc="04050001">
      <w:start w:val="1"/>
      <w:numFmt w:val="bullet"/>
      <w:lvlText w:val=""/>
      <w:lvlJc w:val="left"/>
      <w:pPr>
        <w:tabs>
          <w:tab w:val="num" w:pos="2504"/>
        </w:tabs>
        <w:ind w:left="2504" w:hanging="360"/>
      </w:pPr>
      <w:rPr>
        <w:rFonts w:ascii="Symbol" w:hAnsi="Symbol" w:hint="default"/>
      </w:rPr>
    </w:lvl>
    <w:lvl w:ilvl="4" w:tplc="04050003">
      <w:start w:val="1"/>
      <w:numFmt w:val="bullet"/>
      <w:lvlText w:val="o"/>
      <w:lvlJc w:val="left"/>
      <w:pPr>
        <w:tabs>
          <w:tab w:val="num" w:pos="3224"/>
        </w:tabs>
        <w:ind w:left="3224" w:hanging="360"/>
      </w:pPr>
      <w:rPr>
        <w:rFonts w:ascii="Courier New" w:hAnsi="Courier New" w:hint="default"/>
      </w:rPr>
    </w:lvl>
    <w:lvl w:ilvl="5" w:tplc="04050005">
      <w:start w:val="1"/>
      <w:numFmt w:val="bullet"/>
      <w:lvlText w:val=""/>
      <w:lvlJc w:val="left"/>
      <w:pPr>
        <w:tabs>
          <w:tab w:val="num" w:pos="3944"/>
        </w:tabs>
        <w:ind w:left="3944" w:hanging="360"/>
      </w:pPr>
      <w:rPr>
        <w:rFonts w:ascii="Wingdings" w:hAnsi="Wingdings" w:hint="default"/>
      </w:rPr>
    </w:lvl>
    <w:lvl w:ilvl="6" w:tplc="04050001">
      <w:start w:val="1"/>
      <w:numFmt w:val="bullet"/>
      <w:lvlText w:val=""/>
      <w:lvlJc w:val="left"/>
      <w:pPr>
        <w:tabs>
          <w:tab w:val="num" w:pos="4664"/>
        </w:tabs>
        <w:ind w:left="4664" w:hanging="360"/>
      </w:pPr>
      <w:rPr>
        <w:rFonts w:ascii="Symbol" w:hAnsi="Symbol" w:hint="default"/>
      </w:rPr>
    </w:lvl>
    <w:lvl w:ilvl="7" w:tplc="04050003">
      <w:start w:val="1"/>
      <w:numFmt w:val="bullet"/>
      <w:lvlText w:val="o"/>
      <w:lvlJc w:val="left"/>
      <w:pPr>
        <w:tabs>
          <w:tab w:val="num" w:pos="5384"/>
        </w:tabs>
        <w:ind w:left="5384" w:hanging="360"/>
      </w:pPr>
      <w:rPr>
        <w:rFonts w:ascii="Courier New" w:hAnsi="Courier New" w:hint="default"/>
      </w:rPr>
    </w:lvl>
    <w:lvl w:ilvl="8" w:tplc="04050005">
      <w:start w:val="1"/>
      <w:numFmt w:val="bullet"/>
      <w:lvlText w:val=""/>
      <w:lvlJc w:val="left"/>
      <w:pPr>
        <w:tabs>
          <w:tab w:val="num" w:pos="6104"/>
        </w:tabs>
        <w:ind w:left="6104" w:hanging="360"/>
      </w:pPr>
      <w:rPr>
        <w:rFonts w:ascii="Wingdings" w:hAnsi="Wingdings" w:hint="default"/>
      </w:rPr>
    </w:lvl>
  </w:abstractNum>
  <w:num w:numId="1">
    <w:abstractNumId w:val="1"/>
  </w:num>
  <w:num w:numId="2">
    <w:abstractNumId w:val="4"/>
  </w:num>
  <w:num w:numId="3">
    <w:abstractNumId w:val="7"/>
  </w:num>
  <w:num w:numId="4">
    <w:abstractNumId w:val="10"/>
  </w:num>
  <w:num w:numId="5">
    <w:abstractNumId w:val="6"/>
  </w:num>
  <w:num w:numId="6">
    <w:abstractNumId w:val="11"/>
  </w:num>
  <w:num w:numId="7">
    <w:abstractNumId w:val="12"/>
  </w:num>
  <w:num w:numId="8">
    <w:abstractNumId w:val="5"/>
  </w:num>
  <w:num w:numId="9">
    <w:abstractNumId w:val="0"/>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C4"/>
    <w:rsid w:val="00000BD2"/>
    <w:rsid w:val="0002431B"/>
    <w:rsid w:val="00041661"/>
    <w:rsid w:val="0007672B"/>
    <w:rsid w:val="000D22D1"/>
    <w:rsid w:val="00140F50"/>
    <w:rsid w:val="00172A56"/>
    <w:rsid w:val="001949F1"/>
    <w:rsid w:val="001B7304"/>
    <w:rsid w:val="001C74A9"/>
    <w:rsid w:val="001D6D89"/>
    <w:rsid w:val="001E0453"/>
    <w:rsid w:val="001E597D"/>
    <w:rsid w:val="00213024"/>
    <w:rsid w:val="00231065"/>
    <w:rsid w:val="0023347F"/>
    <w:rsid w:val="00281898"/>
    <w:rsid w:val="0028490E"/>
    <w:rsid w:val="00295D0D"/>
    <w:rsid w:val="002B38AE"/>
    <w:rsid w:val="00300848"/>
    <w:rsid w:val="003125F3"/>
    <w:rsid w:val="0035079C"/>
    <w:rsid w:val="003813EB"/>
    <w:rsid w:val="00385E20"/>
    <w:rsid w:val="00397204"/>
    <w:rsid w:val="003C43F1"/>
    <w:rsid w:val="003D2D98"/>
    <w:rsid w:val="003D65F4"/>
    <w:rsid w:val="003D7F1A"/>
    <w:rsid w:val="003E6C1B"/>
    <w:rsid w:val="004377D5"/>
    <w:rsid w:val="00447F22"/>
    <w:rsid w:val="0045057F"/>
    <w:rsid w:val="00461336"/>
    <w:rsid w:val="004C224B"/>
    <w:rsid w:val="004C70C5"/>
    <w:rsid w:val="004E3B6D"/>
    <w:rsid w:val="004F6193"/>
    <w:rsid w:val="00546FC2"/>
    <w:rsid w:val="00551E5B"/>
    <w:rsid w:val="005D0F51"/>
    <w:rsid w:val="005E0AA4"/>
    <w:rsid w:val="00600374"/>
    <w:rsid w:val="00606B36"/>
    <w:rsid w:val="0061445A"/>
    <w:rsid w:val="00635500"/>
    <w:rsid w:val="0066005C"/>
    <w:rsid w:val="00664533"/>
    <w:rsid w:val="00680FB5"/>
    <w:rsid w:val="006A03C4"/>
    <w:rsid w:val="006A4F88"/>
    <w:rsid w:val="006D4E01"/>
    <w:rsid w:val="00751ECE"/>
    <w:rsid w:val="007558B0"/>
    <w:rsid w:val="007836CA"/>
    <w:rsid w:val="007E00DA"/>
    <w:rsid w:val="007E2ACA"/>
    <w:rsid w:val="007E6C01"/>
    <w:rsid w:val="00836791"/>
    <w:rsid w:val="00850A64"/>
    <w:rsid w:val="0087358D"/>
    <w:rsid w:val="008975A4"/>
    <w:rsid w:val="008D6975"/>
    <w:rsid w:val="008E33D7"/>
    <w:rsid w:val="00911418"/>
    <w:rsid w:val="00926A5B"/>
    <w:rsid w:val="009666C5"/>
    <w:rsid w:val="00966B6B"/>
    <w:rsid w:val="0098732E"/>
    <w:rsid w:val="00991974"/>
    <w:rsid w:val="00997EA9"/>
    <w:rsid w:val="009A1E9C"/>
    <w:rsid w:val="009A67A0"/>
    <w:rsid w:val="009B121A"/>
    <w:rsid w:val="009C6BE7"/>
    <w:rsid w:val="009C706F"/>
    <w:rsid w:val="00A205A6"/>
    <w:rsid w:val="00A371CC"/>
    <w:rsid w:val="00A527CB"/>
    <w:rsid w:val="00A84088"/>
    <w:rsid w:val="00AA16F4"/>
    <w:rsid w:val="00AA34D3"/>
    <w:rsid w:val="00AA611F"/>
    <w:rsid w:val="00AB3212"/>
    <w:rsid w:val="00AB5184"/>
    <w:rsid w:val="00AE2308"/>
    <w:rsid w:val="00AF18F0"/>
    <w:rsid w:val="00B074B0"/>
    <w:rsid w:val="00B74169"/>
    <w:rsid w:val="00BF1681"/>
    <w:rsid w:val="00C13470"/>
    <w:rsid w:val="00C47090"/>
    <w:rsid w:val="00CB78FB"/>
    <w:rsid w:val="00CC5A93"/>
    <w:rsid w:val="00CE3035"/>
    <w:rsid w:val="00CF0C86"/>
    <w:rsid w:val="00CF263A"/>
    <w:rsid w:val="00CF4702"/>
    <w:rsid w:val="00D05934"/>
    <w:rsid w:val="00D676C6"/>
    <w:rsid w:val="00D90B34"/>
    <w:rsid w:val="00D923CF"/>
    <w:rsid w:val="00D943D2"/>
    <w:rsid w:val="00DE680F"/>
    <w:rsid w:val="00E417EB"/>
    <w:rsid w:val="00E6490B"/>
    <w:rsid w:val="00E674B5"/>
    <w:rsid w:val="00E70D77"/>
    <w:rsid w:val="00E928F4"/>
    <w:rsid w:val="00EB65A7"/>
    <w:rsid w:val="00ED432B"/>
    <w:rsid w:val="00EE1081"/>
    <w:rsid w:val="00F2679B"/>
    <w:rsid w:val="00F433FC"/>
    <w:rsid w:val="00F5316C"/>
    <w:rsid w:val="00FB21A1"/>
    <w:rsid w:val="00FB6B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00848"/>
    <w:rPr>
      <w:sz w:val="24"/>
      <w:szCs w:val="24"/>
    </w:rPr>
  </w:style>
  <w:style w:type="paragraph" w:styleId="Nadpis1">
    <w:name w:val="heading 1"/>
    <w:basedOn w:val="Normln"/>
    <w:next w:val="Normln"/>
    <w:qFormat/>
    <w:rsid w:val="00DE680F"/>
    <w:pPr>
      <w:keepNext/>
      <w:tabs>
        <w:tab w:val="left" w:pos="709"/>
      </w:tabs>
      <w:spacing w:before="60"/>
      <w:jc w:val="both"/>
      <w:outlineLvl w:val="0"/>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E6C1B"/>
    <w:pPr>
      <w:tabs>
        <w:tab w:val="center" w:pos="4536"/>
        <w:tab w:val="right" w:pos="9072"/>
      </w:tabs>
    </w:pPr>
  </w:style>
  <w:style w:type="paragraph" w:styleId="Zpat">
    <w:name w:val="footer"/>
    <w:basedOn w:val="Normln"/>
    <w:rsid w:val="003E6C1B"/>
    <w:pPr>
      <w:tabs>
        <w:tab w:val="center" w:pos="4536"/>
        <w:tab w:val="right" w:pos="9072"/>
      </w:tabs>
    </w:pPr>
  </w:style>
  <w:style w:type="paragraph" w:customStyle="1" w:styleId="adresa">
    <w:name w:val="adresa"/>
    <w:basedOn w:val="Normln"/>
    <w:rsid w:val="00DE680F"/>
    <w:pPr>
      <w:tabs>
        <w:tab w:val="left" w:pos="3402"/>
        <w:tab w:val="left" w:pos="6237"/>
      </w:tabs>
      <w:jc w:val="both"/>
    </w:pPr>
    <w:rPr>
      <w:szCs w:val="20"/>
    </w:rPr>
  </w:style>
  <w:style w:type="paragraph" w:customStyle="1" w:styleId="para">
    <w:name w:val="para"/>
    <w:basedOn w:val="Normln"/>
    <w:rsid w:val="00DE680F"/>
    <w:pPr>
      <w:tabs>
        <w:tab w:val="left" w:pos="709"/>
      </w:tabs>
      <w:jc w:val="center"/>
    </w:pPr>
    <w:rPr>
      <w:b/>
      <w:szCs w:val="20"/>
    </w:rPr>
  </w:style>
  <w:style w:type="paragraph" w:customStyle="1" w:styleId="vnintext">
    <w:name w:val="vniřnítext"/>
    <w:basedOn w:val="Normln"/>
    <w:rsid w:val="00DE680F"/>
    <w:pPr>
      <w:tabs>
        <w:tab w:val="left" w:pos="709"/>
      </w:tabs>
      <w:ind w:firstLine="426"/>
      <w:jc w:val="both"/>
    </w:pPr>
    <w:rPr>
      <w:szCs w:val="20"/>
    </w:rPr>
  </w:style>
  <w:style w:type="paragraph" w:customStyle="1" w:styleId="obec">
    <w:name w:val="obec"/>
    <w:basedOn w:val="Normln"/>
    <w:rsid w:val="00DE680F"/>
    <w:pPr>
      <w:tabs>
        <w:tab w:val="left" w:pos="1418"/>
        <w:tab w:val="left" w:pos="4678"/>
        <w:tab w:val="right" w:pos="8931"/>
      </w:tabs>
    </w:pPr>
    <w:rPr>
      <w:szCs w:val="20"/>
    </w:rPr>
  </w:style>
  <w:style w:type="character" w:styleId="slostrnky">
    <w:name w:val="page number"/>
    <w:rsid w:val="00DE680F"/>
    <w:rPr>
      <w:rFonts w:cs="Times New Roman"/>
    </w:rPr>
  </w:style>
  <w:style w:type="paragraph" w:styleId="Zkladntext">
    <w:name w:val="Body Text"/>
    <w:basedOn w:val="Normln"/>
    <w:rsid w:val="00AA611F"/>
    <w:pPr>
      <w:tabs>
        <w:tab w:val="left" w:pos="709"/>
        <w:tab w:val="left" w:pos="1417"/>
        <w:tab w:val="left" w:pos="2126"/>
        <w:tab w:val="left" w:pos="2834"/>
        <w:tab w:val="left" w:pos="3543"/>
        <w:tab w:val="left" w:pos="4251"/>
        <w:tab w:val="left" w:pos="4960"/>
        <w:tab w:val="left" w:pos="5668"/>
        <w:tab w:val="left" w:pos="6378"/>
        <w:tab w:val="left" w:pos="7086"/>
        <w:tab w:val="left" w:pos="7795"/>
        <w:tab w:val="left" w:pos="8080"/>
        <w:tab w:val="left" w:pos="8503"/>
        <w:tab w:val="left" w:pos="9920"/>
        <w:tab w:val="left" w:pos="10629"/>
        <w:tab w:val="left" w:pos="11338"/>
        <w:tab w:val="left" w:pos="12046"/>
        <w:tab w:val="left" w:pos="12756"/>
        <w:tab w:val="left" w:pos="13464"/>
        <w:tab w:val="left" w:pos="14173"/>
        <w:tab w:val="left" w:pos="14881"/>
        <w:tab w:val="left" w:pos="15590"/>
        <w:tab w:val="left" w:pos="16298"/>
        <w:tab w:val="left" w:pos="17007"/>
        <w:tab w:val="left" w:pos="17715"/>
        <w:tab w:val="left" w:pos="18424"/>
        <w:tab w:val="left" w:pos="19132"/>
        <w:tab w:val="left" w:pos="19842"/>
        <w:tab w:val="left" w:pos="20550"/>
        <w:tab w:val="left" w:pos="21259"/>
        <w:tab w:val="left" w:pos="21968"/>
        <w:tab w:val="left" w:pos="22676"/>
        <w:tab w:val="left" w:pos="23385"/>
        <w:tab w:val="left" w:pos="24093"/>
        <w:tab w:val="left" w:pos="24802"/>
        <w:tab w:val="left" w:pos="25510"/>
        <w:tab w:val="left" w:pos="26220"/>
        <w:tab w:val="left" w:pos="26928"/>
        <w:tab w:val="left" w:pos="27637"/>
      </w:tabs>
      <w:ind w:right="849"/>
      <w:jc w:val="both"/>
    </w:pPr>
    <w:rPr>
      <w:sz w:val="22"/>
      <w:szCs w:val="22"/>
    </w:rPr>
  </w:style>
  <w:style w:type="paragraph" w:styleId="Zkladntext3">
    <w:name w:val="Body Text 3"/>
    <w:basedOn w:val="Normln"/>
    <w:rsid w:val="00AA611F"/>
    <w:pPr>
      <w:spacing w:after="120"/>
    </w:pPr>
    <w:rPr>
      <w:sz w:val="16"/>
      <w:szCs w:val="16"/>
    </w:rPr>
  </w:style>
  <w:style w:type="paragraph" w:styleId="Zkladntextodsazen">
    <w:name w:val="Body Text Indent"/>
    <w:basedOn w:val="Normln"/>
    <w:rsid w:val="00AA611F"/>
    <w:pPr>
      <w:spacing w:after="120"/>
      <w:ind w:left="283"/>
    </w:pPr>
    <w:rPr>
      <w:sz w:val="20"/>
      <w:szCs w:val="20"/>
    </w:rPr>
  </w:style>
  <w:style w:type="table" w:styleId="Mkatabulky">
    <w:name w:val="Table Grid"/>
    <w:basedOn w:val="Normlntabulka"/>
    <w:rsid w:val="00281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semiHidden/>
    <w:rsid w:val="00AF18F0"/>
    <w:rPr>
      <w:rFonts w:ascii="Tahoma" w:hAnsi="Tahoma" w:cs="Tahoma"/>
      <w:sz w:val="16"/>
      <w:szCs w:val="16"/>
    </w:rPr>
  </w:style>
  <w:style w:type="paragraph" w:styleId="Odstavecseseznamem">
    <w:name w:val="List Paragraph"/>
    <w:basedOn w:val="Normln"/>
    <w:uiPriority w:val="34"/>
    <w:qFormat/>
    <w:rsid w:val="00606B36"/>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00848"/>
    <w:rPr>
      <w:sz w:val="24"/>
      <w:szCs w:val="24"/>
    </w:rPr>
  </w:style>
  <w:style w:type="paragraph" w:styleId="Nadpis1">
    <w:name w:val="heading 1"/>
    <w:basedOn w:val="Normln"/>
    <w:next w:val="Normln"/>
    <w:qFormat/>
    <w:rsid w:val="00DE680F"/>
    <w:pPr>
      <w:keepNext/>
      <w:tabs>
        <w:tab w:val="left" w:pos="709"/>
      </w:tabs>
      <w:spacing w:before="60"/>
      <w:jc w:val="both"/>
      <w:outlineLvl w:val="0"/>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E6C1B"/>
    <w:pPr>
      <w:tabs>
        <w:tab w:val="center" w:pos="4536"/>
        <w:tab w:val="right" w:pos="9072"/>
      </w:tabs>
    </w:pPr>
  </w:style>
  <w:style w:type="paragraph" w:styleId="Zpat">
    <w:name w:val="footer"/>
    <w:basedOn w:val="Normln"/>
    <w:rsid w:val="003E6C1B"/>
    <w:pPr>
      <w:tabs>
        <w:tab w:val="center" w:pos="4536"/>
        <w:tab w:val="right" w:pos="9072"/>
      </w:tabs>
    </w:pPr>
  </w:style>
  <w:style w:type="paragraph" w:customStyle="1" w:styleId="adresa">
    <w:name w:val="adresa"/>
    <w:basedOn w:val="Normln"/>
    <w:rsid w:val="00DE680F"/>
    <w:pPr>
      <w:tabs>
        <w:tab w:val="left" w:pos="3402"/>
        <w:tab w:val="left" w:pos="6237"/>
      </w:tabs>
      <w:jc w:val="both"/>
    </w:pPr>
    <w:rPr>
      <w:szCs w:val="20"/>
    </w:rPr>
  </w:style>
  <w:style w:type="paragraph" w:customStyle="1" w:styleId="para">
    <w:name w:val="para"/>
    <w:basedOn w:val="Normln"/>
    <w:rsid w:val="00DE680F"/>
    <w:pPr>
      <w:tabs>
        <w:tab w:val="left" w:pos="709"/>
      </w:tabs>
      <w:jc w:val="center"/>
    </w:pPr>
    <w:rPr>
      <w:b/>
      <w:szCs w:val="20"/>
    </w:rPr>
  </w:style>
  <w:style w:type="paragraph" w:customStyle="1" w:styleId="vnintext">
    <w:name w:val="vniřnítext"/>
    <w:basedOn w:val="Normln"/>
    <w:rsid w:val="00DE680F"/>
    <w:pPr>
      <w:tabs>
        <w:tab w:val="left" w:pos="709"/>
      </w:tabs>
      <w:ind w:firstLine="426"/>
      <w:jc w:val="both"/>
    </w:pPr>
    <w:rPr>
      <w:szCs w:val="20"/>
    </w:rPr>
  </w:style>
  <w:style w:type="paragraph" w:customStyle="1" w:styleId="obec">
    <w:name w:val="obec"/>
    <w:basedOn w:val="Normln"/>
    <w:rsid w:val="00DE680F"/>
    <w:pPr>
      <w:tabs>
        <w:tab w:val="left" w:pos="1418"/>
        <w:tab w:val="left" w:pos="4678"/>
        <w:tab w:val="right" w:pos="8931"/>
      </w:tabs>
    </w:pPr>
    <w:rPr>
      <w:szCs w:val="20"/>
    </w:rPr>
  </w:style>
  <w:style w:type="character" w:styleId="slostrnky">
    <w:name w:val="page number"/>
    <w:rsid w:val="00DE680F"/>
    <w:rPr>
      <w:rFonts w:cs="Times New Roman"/>
    </w:rPr>
  </w:style>
  <w:style w:type="paragraph" w:styleId="Zkladntext">
    <w:name w:val="Body Text"/>
    <w:basedOn w:val="Normln"/>
    <w:rsid w:val="00AA611F"/>
    <w:pPr>
      <w:tabs>
        <w:tab w:val="left" w:pos="709"/>
        <w:tab w:val="left" w:pos="1417"/>
        <w:tab w:val="left" w:pos="2126"/>
        <w:tab w:val="left" w:pos="2834"/>
        <w:tab w:val="left" w:pos="3543"/>
        <w:tab w:val="left" w:pos="4251"/>
        <w:tab w:val="left" w:pos="4960"/>
        <w:tab w:val="left" w:pos="5668"/>
        <w:tab w:val="left" w:pos="6378"/>
        <w:tab w:val="left" w:pos="7086"/>
        <w:tab w:val="left" w:pos="7795"/>
        <w:tab w:val="left" w:pos="8080"/>
        <w:tab w:val="left" w:pos="8503"/>
        <w:tab w:val="left" w:pos="9920"/>
        <w:tab w:val="left" w:pos="10629"/>
        <w:tab w:val="left" w:pos="11338"/>
        <w:tab w:val="left" w:pos="12046"/>
        <w:tab w:val="left" w:pos="12756"/>
        <w:tab w:val="left" w:pos="13464"/>
        <w:tab w:val="left" w:pos="14173"/>
        <w:tab w:val="left" w:pos="14881"/>
        <w:tab w:val="left" w:pos="15590"/>
        <w:tab w:val="left" w:pos="16298"/>
        <w:tab w:val="left" w:pos="17007"/>
        <w:tab w:val="left" w:pos="17715"/>
        <w:tab w:val="left" w:pos="18424"/>
        <w:tab w:val="left" w:pos="19132"/>
        <w:tab w:val="left" w:pos="19842"/>
        <w:tab w:val="left" w:pos="20550"/>
        <w:tab w:val="left" w:pos="21259"/>
        <w:tab w:val="left" w:pos="21968"/>
        <w:tab w:val="left" w:pos="22676"/>
        <w:tab w:val="left" w:pos="23385"/>
        <w:tab w:val="left" w:pos="24093"/>
        <w:tab w:val="left" w:pos="24802"/>
        <w:tab w:val="left" w:pos="25510"/>
        <w:tab w:val="left" w:pos="26220"/>
        <w:tab w:val="left" w:pos="26928"/>
        <w:tab w:val="left" w:pos="27637"/>
      </w:tabs>
      <w:ind w:right="849"/>
      <w:jc w:val="both"/>
    </w:pPr>
    <w:rPr>
      <w:sz w:val="22"/>
      <w:szCs w:val="22"/>
    </w:rPr>
  </w:style>
  <w:style w:type="paragraph" w:styleId="Zkladntext3">
    <w:name w:val="Body Text 3"/>
    <w:basedOn w:val="Normln"/>
    <w:rsid w:val="00AA611F"/>
    <w:pPr>
      <w:spacing w:after="120"/>
    </w:pPr>
    <w:rPr>
      <w:sz w:val="16"/>
      <w:szCs w:val="16"/>
    </w:rPr>
  </w:style>
  <w:style w:type="paragraph" w:styleId="Zkladntextodsazen">
    <w:name w:val="Body Text Indent"/>
    <w:basedOn w:val="Normln"/>
    <w:rsid w:val="00AA611F"/>
    <w:pPr>
      <w:spacing w:after="120"/>
      <w:ind w:left="283"/>
    </w:pPr>
    <w:rPr>
      <w:sz w:val="20"/>
      <w:szCs w:val="20"/>
    </w:rPr>
  </w:style>
  <w:style w:type="table" w:styleId="Mkatabulky">
    <w:name w:val="Table Grid"/>
    <w:basedOn w:val="Normlntabulka"/>
    <w:rsid w:val="00281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semiHidden/>
    <w:rsid w:val="00AF18F0"/>
    <w:rPr>
      <w:rFonts w:ascii="Tahoma" w:hAnsi="Tahoma" w:cs="Tahoma"/>
      <w:sz w:val="16"/>
      <w:szCs w:val="16"/>
    </w:rPr>
  </w:style>
  <w:style w:type="paragraph" w:styleId="Odstavecseseznamem">
    <w:name w:val="List Paragraph"/>
    <w:basedOn w:val="Normln"/>
    <w:uiPriority w:val="34"/>
    <w:qFormat/>
    <w:rsid w:val="00606B3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ouchk\Desktop\Smlouvy%20odpad\Smlouvy%20FCC\Smlouva%20FCC.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BD3DD-2FF4-45A2-A00E-82E89F4B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FCC</Template>
  <TotalTime>1</TotalTime>
  <Pages>7</Pages>
  <Words>2220</Words>
  <Characters>13819</Characters>
  <Application>Microsoft Office Word</Application>
  <DocSecurity>4</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Kolouch Karel</dc:creator>
  <cp:lastModifiedBy>klobasap</cp:lastModifiedBy>
  <cp:revision>2</cp:revision>
  <cp:lastPrinted>2006-04-24T07:54:00Z</cp:lastPrinted>
  <dcterms:created xsi:type="dcterms:W3CDTF">2018-04-27T06:12:00Z</dcterms:created>
  <dcterms:modified xsi:type="dcterms:W3CDTF">2018-04-27T06:12:00Z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_START">
    <vt:lpwstr>š#</vt:lpwstr>
  </property>
  <property fmtid="{D5CDD505-2E9C-101B-9397-08002B2CF9AE}" pid="3" name="OD_EvC">
    <vt:lpwstr>2089/BZR/2014-BZRH</vt:lpwstr>
  </property>
  <property fmtid="{D5CDD505-2E9C-101B-9397-08002B2CF9AE}" pid="4" name="BARCODE_STOP">
    <vt:lpwstr>@œ</vt:lpwstr>
  </property>
  <property fmtid="{D5CDD505-2E9C-101B-9397-08002B2CF9AE}" pid="5" name="OD_Cj">
    <vt:lpwstr>UZSVM/BZR/1979/2014-BZRH</vt:lpwstr>
  </property>
  <property fmtid="{D5CDD505-2E9C-101B-9397-08002B2CF9AE}" pid="6" name="Vlastnik">
    <vt:lpwstr>Klobása Pavel</vt:lpwstr>
  </property>
  <property fmtid="{D5CDD505-2E9C-101B-9397-08002B2CF9AE}" pid="7" name="Telefon">
    <vt:lpwstr>+420 566 502 464</vt:lpwstr>
  </property>
  <property fmtid="{D5CDD505-2E9C-101B-9397-08002B2CF9AE}" pid="8" name="Fax">
    <vt:lpwstr>6153</vt:lpwstr>
  </property>
  <property fmtid="{D5CDD505-2E9C-101B-9397-08002B2CF9AE}" pid="9" name="Email">
    <vt:lpwstr>Pavel.Klobasa@uzsvm.cz</vt:lpwstr>
  </property>
  <property fmtid="{D5CDD505-2E9C-101B-9397-08002B2CF9AE}" pid="10" name="UtvarTxt">
    <vt:lpwstr>oddělení Hospodářské správy</vt:lpwstr>
  </property>
  <property fmtid="{D5CDD505-2E9C-101B-9397-08002B2CF9AE}" pid="11" name="UtvarKod">
    <vt:lpwstr>6153</vt:lpwstr>
  </property>
  <property fmtid="{D5CDD505-2E9C-101B-9397-08002B2CF9AE}" pid="12" name="Funkce">
    <vt:lpwstr>Vedoucí oddělení</vt:lpwstr>
  </property>
  <property fmtid="{D5CDD505-2E9C-101B-9397-08002B2CF9AE}" pid="13" name="AdresarJmeno">
    <vt:lpwstr>AdresarJmeno</vt:lpwstr>
  </property>
  <property fmtid="{D5CDD505-2E9C-101B-9397-08002B2CF9AE}" pid="14" name="AdresarFirma">
    <vt:lpwstr>AdresarFirma</vt:lpwstr>
  </property>
  <property fmtid="{D5CDD505-2E9C-101B-9397-08002B2CF9AE}" pid="15" name="AdresarUlice">
    <vt:lpwstr>AdresarUlice</vt:lpwstr>
  </property>
  <property fmtid="{D5CDD505-2E9C-101B-9397-08002B2CF9AE}" pid="16" name="AdresarMesto">
    <vt:lpwstr>AdresarMesto</vt:lpwstr>
  </property>
  <property fmtid="{D5CDD505-2E9C-101B-9397-08002B2CF9AE}" pid="17" name="AdresarPSC">
    <vt:lpwstr>AdresarPSC</vt:lpwstr>
  </property>
  <property fmtid="{D5CDD505-2E9C-101B-9397-08002B2CF9AE}" pid="18" name="AdresarStat">
    <vt:lpwstr>AdresarStat</vt:lpwstr>
  </property>
  <property fmtid="{D5CDD505-2E9C-101B-9397-08002B2CF9AE}" pid="19" name="OD_Vec">
    <vt:lpwstr>Likvidace zabaveného majetku - OP Žďár nad Sázavou, průvodka a smlouva</vt:lpwstr>
  </property>
  <property fmtid="{D5CDD505-2E9C-101B-9397-08002B2CF9AE}" pid="20" name="AdresaUZSVM">
    <vt:lpwstr>Rašínovo nábřeží 42, 128 00 Praha 2 - Nové Město</vt:lpwstr>
  </property>
  <property fmtid="{D5CDD505-2E9C-101B-9397-08002B2CF9AE}" pid="21" name="SQL">
    <vt:lpwstr>SELECT  OD_Cj,OD_EvC,OD_BarCode FROM VIEW_OD300_SablonyWordB Where Id = 58973097</vt:lpwstr>
  </property>
  <property fmtid="{D5CDD505-2E9C-101B-9397-08002B2CF9AE}" pid="22" name="NazevUP">
    <vt:lpwstr>Územní pracoviště Brno, </vt:lpwstr>
  </property>
  <property fmtid="{D5CDD505-2E9C-101B-9397-08002B2CF9AE}" pid="23" name="NazevUZSVM">
    <vt:lpwstr>Úřad pro zastupování státu ve věcech majetkových</vt:lpwstr>
  </property>
  <property fmtid="{D5CDD505-2E9C-101B-9397-08002B2CF9AE}" pid="24" name="NazevOdbor">
    <vt:lpwstr>odbor Odloučené pracoviště Žďár n. Sázavou</vt:lpwstr>
  </property>
  <property fmtid="{D5CDD505-2E9C-101B-9397-08002B2CF9AE}" pid="25" name="VytvorenDne">
    <vt:lpwstr>14.04.2014     </vt:lpwstr>
  </property>
  <property fmtid="{D5CDD505-2E9C-101B-9397-08002B2CF9AE}" pid="26" name="SchvalenDneTecky">
    <vt:lpwstr>....................</vt:lpwstr>
  </property>
  <property fmtid="{D5CDD505-2E9C-101B-9397-08002B2CF9AE}" pid="27" name="SkartacniZnak">
    <vt:lpwstr> </vt:lpwstr>
  </property>
  <property fmtid="{D5CDD505-2E9C-101B-9397-08002B2CF9AE}" pid="28" name="SkartacniLhuta">
    <vt:lpwstr>0</vt:lpwstr>
  </property>
  <property fmtid="{D5CDD505-2E9C-101B-9397-08002B2CF9AE}" pid="29" name="SchvalilEmail">
    <vt:lpwstr>SchvalilEmail</vt:lpwstr>
  </property>
  <property fmtid="{D5CDD505-2E9C-101B-9397-08002B2CF9AE}" pid="30" name="OD_BarCode">
    <vt:lpwstr>µ#2089/BZR/2014-BZRH@9¸</vt:lpwstr>
  </property>
</Properties>
</file>