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F4393" w:rsidRDefault="00EF4393" w:rsidP="00EF4393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fldChar w:fldCharType="begin"/>
      </w:r>
      <w:r>
        <w:rPr>
          <w:rFonts w:ascii="Code 128 Notext" w:hAnsi="Code 128 Notext" w:cs="Arial"/>
          <w:sz w:val="72"/>
          <w:szCs w:val="72"/>
        </w:rPr>
        <w:instrText xml:space="preserve"> DOCPROPERTY  OD_BarCode  \* MERGEFORMAT </w:instrText>
      </w:r>
      <w:r>
        <w:rPr>
          <w:rFonts w:ascii="Code 128 Notext" w:hAnsi="Code 128 Notext" w:cs="Arial"/>
          <w:sz w:val="72"/>
          <w:szCs w:val="72"/>
        </w:rPr>
        <w:fldChar w:fldCharType="separate"/>
      </w:r>
      <w:r w:rsidR="0054517A">
        <w:rPr>
          <w:rFonts w:ascii="Code 128 Notext" w:hAnsi="Code 128 Notext" w:cs="Arial" w:hint="eastAsia"/>
          <w:sz w:val="72"/>
          <w:szCs w:val="72"/>
        </w:rPr>
        <w:t>µ</w:t>
      </w:r>
      <w:r w:rsidR="0054517A">
        <w:rPr>
          <w:rFonts w:ascii="Code 128 Notext" w:hAnsi="Code 128 Notext" w:cs="Arial"/>
          <w:sz w:val="72"/>
          <w:szCs w:val="72"/>
        </w:rPr>
        <w:t>#1966/BZR/2018-BZRH@s</w:t>
      </w:r>
      <w:r w:rsidR="0054517A">
        <w:rPr>
          <w:rFonts w:ascii="Code 128 Notext" w:hAnsi="Code 128 Notext" w:cs="Arial" w:hint="eastAsia"/>
          <w:sz w:val="72"/>
          <w:szCs w:val="72"/>
        </w:rPr>
        <w:t>¸</w:t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EF4393" w:rsidRDefault="00EF4393" w:rsidP="00EF439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54517A">
        <w:rPr>
          <w:rFonts w:ascii="Arial" w:hAnsi="Arial" w:cs="Arial"/>
          <w:sz w:val="18"/>
          <w:szCs w:val="18"/>
        </w:rPr>
        <w:t>1966/BZR/2018-BZRH</w:t>
      </w:r>
      <w:r>
        <w:rPr>
          <w:rFonts w:ascii="Arial" w:hAnsi="Arial" w:cs="Arial"/>
          <w:sz w:val="18"/>
          <w:szCs w:val="18"/>
        </w:rPr>
        <w:fldChar w:fldCharType="end"/>
      </w:r>
    </w:p>
    <w:p w:rsidR="00EF4393" w:rsidRDefault="00EF4393" w:rsidP="00EF439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Č.j.: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OD_Cj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54517A">
        <w:rPr>
          <w:rFonts w:ascii="Arial" w:hAnsi="Arial" w:cs="Arial"/>
          <w:sz w:val="18"/>
          <w:szCs w:val="18"/>
        </w:rPr>
        <w:t>UZSVM/BZR/1975/2018-BZRH</w:t>
      </w:r>
      <w:r>
        <w:rPr>
          <w:rFonts w:ascii="Arial" w:hAnsi="Arial" w:cs="Arial"/>
          <w:sz w:val="18"/>
          <w:szCs w:val="18"/>
        </w:rPr>
        <w:fldChar w:fldCharType="end"/>
      </w:r>
    </w:p>
    <w:p w:rsidR="00620335" w:rsidRPr="0069066F" w:rsidRDefault="00620335" w:rsidP="00620335">
      <w:pPr>
        <w:rPr>
          <w:rFonts w:ascii="Arial" w:hAnsi="Arial" w:cs="Arial"/>
          <w:sz w:val="22"/>
          <w:szCs w:val="22"/>
        </w:rPr>
      </w:pPr>
    </w:p>
    <w:p w:rsidR="00126ED2" w:rsidRDefault="00126ED2" w:rsidP="00126ED2">
      <w:pPr>
        <w:rPr>
          <w:rFonts w:ascii="Arial" w:hAnsi="Arial" w:cs="Arial"/>
          <w:sz w:val="22"/>
          <w:szCs w:val="22"/>
        </w:rPr>
      </w:pPr>
    </w:p>
    <w:p w:rsidR="008B60A4" w:rsidRDefault="008B60A4" w:rsidP="00126ED2">
      <w:pPr>
        <w:rPr>
          <w:rFonts w:ascii="Arial" w:hAnsi="Arial" w:cs="Arial"/>
          <w:sz w:val="22"/>
          <w:szCs w:val="22"/>
        </w:rPr>
      </w:pPr>
    </w:p>
    <w:p w:rsidR="00126ED2" w:rsidRDefault="00126ED2" w:rsidP="00126ED2">
      <w:pP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0D51BD">
        <w:rPr>
          <w:rFonts w:ascii="Arial" w:hAnsi="Arial" w:cs="Arial"/>
          <w:b/>
        </w:rPr>
        <w:t>Dodatek č. 1</w:t>
      </w:r>
    </w:p>
    <w:p w:rsidR="00126ED2" w:rsidRDefault="00126ED2" w:rsidP="00126E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F478EB">
        <w:rPr>
          <w:rFonts w:ascii="Arial" w:hAnsi="Arial" w:cs="Arial"/>
          <w:b/>
        </w:rPr>
        <w:t>e S</w:t>
      </w:r>
      <w:r>
        <w:rPr>
          <w:rFonts w:ascii="Arial" w:hAnsi="Arial" w:cs="Arial"/>
          <w:b/>
        </w:rPr>
        <w:t xml:space="preserve">mlouvě </w:t>
      </w:r>
      <w:r w:rsidR="00F478EB">
        <w:rPr>
          <w:rFonts w:ascii="Arial" w:hAnsi="Arial" w:cs="Arial"/>
          <w:b/>
        </w:rPr>
        <w:t xml:space="preserve">o převzetí a odstranění zabaveného majetku </w:t>
      </w:r>
    </w:p>
    <w:p w:rsidR="00126ED2" w:rsidRDefault="00126ED2" w:rsidP="00126E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č. j. UZSVM/BZR/1979/2014-BZRH ze dne 29. 4. 2014</w:t>
      </w:r>
    </w:p>
    <w:p w:rsidR="00F50BFF" w:rsidRDefault="00F50BFF" w:rsidP="00126ED2">
      <w:pPr>
        <w:jc w:val="center"/>
        <w:rPr>
          <w:rFonts w:ascii="Arial" w:hAnsi="Arial" w:cs="Arial"/>
        </w:rPr>
      </w:pPr>
    </w:p>
    <w:p w:rsidR="00126ED2" w:rsidRPr="000D51BD" w:rsidRDefault="00F50BFF" w:rsidP="00126E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č. objednatele: </w:t>
      </w:r>
      <w:r w:rsidRPr="00F50BFF">
        <w:rPr>
          <w:rFonts w:ascii="Arial" w:hAnsi="Arial" w:cs="Arial"/>
          <w:b/>
        </w:rPr>
        <w:t>127/2014</w:t>
      </w:r>
      <w:r w:rsidR="00126ED2">
        <w:rPr>
          <w:rFonts w:ascii="Arial" w:hAnsi="Arial" w:cs="Arial"/>
        </w:rPr>
        <w:t> </w:t>
      </w:r>
    </w:p>
    <w:p w:rsidR="00126ED2" w:rsidRDefault="00126ED2" w:rsidP="00126ED2">
      <w:pPr>
        <w:jc w:val="center"/>
        <w:rPr>
          <w:rFonts w:ascii="Arial" w:hAnsi="Arial" w:cs="Arial"/>
          <w:b/>
        </w:rPr>
      </w:pPr>
    </w:p>
    <w:p w:rsidR="00126ED2" w:rsidRDefault="00126ED2" w:rsidP="00126ED2">
      <w:pPr>
        <w:pStyle w:val="Styl"/>
        <w:spacing w:before="244" w:line="235" w:lineRule="exact"/>
        <w:ind w:left="33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uzavřely smluvní strany: </w:t>
      </w:r>
    </w:p>
    <w:p w:rsidR="008B60A4" w:rsidRDefault="008B60A4" w:rsidP="00126ED2">
      <w:pPr>
        <w:pStyle w:val="Styl"/>
        <w:spacing w:before="244" w:line="235" w:lineRule="exact"/>
        <w:ind w:left="33" w:right="1"/>
        <w:rPr>
          <w:rFonts w:ascii="Arial" w:hAnsi="Arial" w:cs="Arial"/>
          <w:sz w:val="22"/>
          <w:szCs w:val="22"/>
        </w:rPr>
      </w:pPr>
    </w:p>
    <w:p w:rsidR="00126ED2" w:rsidRDefault="00126ED2" w:rsidP="008B60A4">
      <w:pPr>
        <w:pStyle w:val="Styl"/>
        <w:spacing w:line="268" w:lineRule="exact"/>
        <w:ind w:left="6" w:right="19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- Úřad pro zastupování státu ve věcech majetkových</w:t>
      </w:r>
    </w:p>
    <w:p w:rsidR="00126ED2" w:rsidRDefault="00126ED2" w:rsidP="00126E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Nové Město</w:t>
      </w:r>
      <w:r w:rsidR="008B60A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128 00 Praha 2 </w:t>
      </w:r>
    </w:p>
    <w:p w:rsidR="00126ED2" w:rsidRDefault="00126ED2" w:rsidP="00126ED2">
      <w:pPr>
        <w:pStyle w:val="Styl"/>
        <w:spacing w:line="235" w:lineRule="exact"/>
        <w:ind w:left="33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DA56A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69797111</w:t>
      </w:r>
    </w:p>
    <w:p w:rsidR="00126ED2" w:rsidRDefault="00126ED2" w:rsidP="00126ED2">
      <w:pPr>
        <w:pStyle w:val="Styl"/>
        <w:spacing w:line="235" w:lineRule="exact"/>
        <w:ind w:left="33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organizační složka státu zřízená zák. č. 201/2002 Sb. </w:t>
      </w:r>
    </w:p>
    <w:p w:rsidR="00126ED2" w:rsidRDefault="00126ED2" w:rsidP="00126ED2">
      <w:pPr>
        <w:pStyle w:val="Styl"/>
        <w:spacing w:before="4" w:line="273" w:lineRule="exact"/>
        <w:ind w:left="9" w:hanging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</w:t>
      </w:r>
      <w:r w:rsidR="00A33C64">
        <w:rPr>
          <w:rFonts w:ascii="Arial" w:hAnsi="Arial" w:cs="Arial"/>
          <w:sz w:val="22"/>
          <w:szCs w:val="22"/>
        </w:rPr>
        <w:t>dná Mgr. Ivo Popelka, ředitel Územního pracoviště</w:t>
      </w:r>
      <w:r>
        <w:rPr>
          <w:rFonts w:ascii="Arial" w:hAnsi="Arial" w:cs="Arial"/>
          <w:sz w:val="22"/>
          <w:szCs w:val="22"/>
        </w:rPr>
        <w:t xml:space="preserve"> Brno, </w:t>
      </w:r>
      <w:r w:rsidR="00A33C6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Příkop 11, 602 00 Brno</w:t>
      </w:r>
    </w:p>
    <w:p w:rsidR="00126ED2" w:rsidRDefault="00126ED2" w:rsidP="00126ED2">
      <w:pPr>
        <w:pStyle w:val="Styl"/>
        <w:spacing w:before="4" w:line="273" w:lineRule="exact"/>
        <w:ind w:left="9" w:hanging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Příkazu generálního ředitele č. 6/2014 v platném znění </w:t>
      </w:r>
    </w:p>
    <w:p w:rsidR="00126ED2" w:rsidRDefault="00126ED2" w:rsidP="00126ED2">
      <w:pPr>
        <w:pStyle w:val="Styl"/>
        <w:spacing w:before="4" w:line="273" w:lineRule="exact"/>
        <w:ind w:left="9" w:hanging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fakturační adresa: ÚZSVM, ÚP Brno, Příkop 11, 602 00 Brno</w:t>
      </w:r>
    </w:p>
    <w:p w:rsidR="00126ED2" w:rsidRDefault="00126ED2" w:rsidP="00126ED2">
      <w:pPr>
        <w:pStyle w:val="Styl"/>
        <w:spacing w:before="4" w:line="273" w:lineRule="exact"/>
        <w:ind w:left="9" w:right="3672" w:hanging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ČNB, č. </w:t>
      </w:r>
      <w:r>
        <w:rPr>
          <w:rFonts w:ascii="Arial" w:hAnsi="Arial" w:cs="Arial"/>
          <w:w w:val="105"/>
          <w:sz w:val="22"/>
          <w:szCs w:val="22"/>
        </w:rPr>
        <w:t xml:space="preserve">účtu: </w:t>
      </w:r>
      <w:r w:rsidR="0054517A">
        <w:rPr>
          <w:rFonts w:ascii="Arial" w:hAnsi="Arial" w:cs="Arial"/>
          <w:w w:val="105"/>
          <w:sz w:val="22"/>
          <w:szCs w:val="22"/>
        </w:rPr>
        <w:t>XXXXXXXXXXX</w:t>
      </w:r>
      <w:r>
        <w:rPr>
          <w:rFonts w:ascii="Arial" w:hAnsi="Arial" w:cs="Arial"/>
          <w:sz w:val="22"/>
          <w:szCs w:val="22"/>
        </w:rPr>
        <w:t xml:space="preserve"> </w:t>
      </w:r>
    </w:p>
    <w:p w:rsidR="00126ED2" w:rsidRDefault="00126ED2" w:rsidP="00126ED2">
      <w:pPr>
        <w:pStyle w:val="Styl"/>
        <w:spacing w:before="4" w:line="273" w:lineRule="exact"/>
        <w:ind w:left="9" w:right="4441" w:hanging="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(dále jen objednatel) </w:t>
      </w:r>
    </w:p>
    <w:p w:rsidR="00126ED2" w:rsidRDefault="008B60A4" w:rsidP="00126ED2">
      <w:pPr>
        <w:pStyle w:val="Styl"/>
        <w:spacing w:before="259" w:line="240" w:lineRule="exact"/>
        <w:ind w:left="15"/>
        <w:rPr>
          <w:rFonts w:ascii="Arial" w:hAnsi="Arial" w:cs="Arial"/>
          <w:w w:val="85"/>
          <w:sz w:val="22"/>
          <w:szCs w:val="22"/>
        </w:rPr>
      </w:pPr>
      <w:r>
        <w:rPr>
          <w:rFonts w:ascii="Arial" w:hAnsi="Arial" w:cs="Arial"/>
          <w:w w:val="85"/>
          <w:sz w:val="22"/>
          <w:szCs w:val="22"/>
        </w:rPr>
        <w:t>a</w:t>
      </w:r>
    </w:p>
    <w:p w:rsidR="008B60A4" w:rsidRDefault="008B60A4" w:rsidP="00126ED2">
      <w:pPr>
        <w:jc w:val="both"/>
        <w:rPr>
          <w:rFonts w:ascii="Arial" w:hAnsi="Arial" w:cs="Arial"/>
          <w:b/>
          <w:sz w:val="22"/>
          <w:szCs w:val="22"/>
        </w:rPr>
      </w:pPr>
    </w:p>
    <w:p w:rsidR="00126ED2" w:rsidRPr="00376A9D" w:rsidRDefault="00126ED2" w:rsidP="00126ED2">
      <w:pPr>
        <w:jc w:val="both"/>
        <w:rPr>
          <w:rFonts w:ascii="Arial" w:hAnsi="Arial" w:cs="Arial"/>
          <w:b/>
          <w:sz w:val="22"/>
          <w:szCs w:val="22"/>
        </w:rPr>
      </w:pPr>
      <w:r w:rsidRPr="00376A9D">
        <w:rPr>
          <w:rFonts w:ascii="Arial" w:hAnsi="Arial" w:cs="Arial"/>
          <w:b/>
          <w:sz w:val="22"/>
          <w:szCs w:val="22"/>
        </w:rPr>
        <w:t>FCC Česká republika, s. r. o.</w:t>
      </w:r>
    </w:p>
    <w:p w:rsidR="00126ED2" w:rsidRDefault="00F478EB" w:rsidP="00126E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DA56AA">
        <w:rPr>
          <w:rFonts w:ascii="Arial" w:hAnsi="Arial" w:cs="Arial"/>
          <w:sz w:val="22"/>
          <w:szCs w:val="22"/>
        </w:rPr>
        <w:t>Ď</w:t>
      </w:r>
      <w:r w:rsidR="00126ED2">
        <w:rPr>
          <w:rFonts w:ascii="Arial" w:hAnsi="Arial" w:cs="Arial"/>
          <w:sz w:val="22"/>
          <w:szCs w:val="22"/>
        </w:rPr>
        <w:t>áblická 791/89</w:t>
      </w:r>
      <w:r>
        <w:rPr>
          <w:rFonts w:ascii="Arial" w:hAnsi="Arial" w:cs="Arial"/>
          <w:sz w:val="22"/>
          <w:szCs w:val="22"/>
        </w:rPr>
        <w:t>, Ďáblice, 182 00</w:t>
      </w:r>
      <w:r w:rsidR="00126ED2">
        <w:rPr>
          <w:rFonts w:ascii="Arial" w:hAnsi="Arial" w:cs="Arial"/>
          <w:sz w:val="22"/>
          <w:szCs w:val="22"/>
        </w:rPr>
        <w:t xml:space="preserve"> Praha</w:t>
      </w:r>
      <w:r>
        <w:rPr>
          <w:rFonts w:ascii="Arial" w:hAnsi="Arial" w:cs="Arial"/>
          <w:sz w:val="22"/>
          <w:szCs w:val="22"/>
        </w:rPr>
        <w:t xml:space="preserve"> 8</w:t>
      </w:r>
    </w:p>
    <w:p w:rsidR="00126ED2" w:rsidRDefault="00F478EB" w:rsidP="00126E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zastupují:</w:t>
      </w:r>
      <w:r w:rsidR="00126ED2">
        <w:rPr>
          <w:rFonts w:ascii="Arial" w:hAnsi="Arial" w:cs="Arial"/>
          <w:sz w:val="22"/>
          <w:szCs w:val="22"/>
        </w:rPr>
        <w:t xml:space="preserve"> </w:t>
      </w:r>
      <w:r w:rsidR="0054517A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>,</w:t>
      </w:r>
      <w:r w:rsidR="00126ED2">
        <w:rPr>
          <w:rFonts w:ascii="Arial" w:hAnsi="Arial" w:cs="Arial"/>
          <w:sz w:val="22"/>
          <w:szCs w:val="22"/>
        </w:rPr>
        <w:t xml:space="preserve"> jednatel</w:t>
      </w:r>
    </w:p>
    <w:p w:rsidR="00126ED2" w:rsidRDefault="00126ED2" w:rsidP="00126ED2">
      <w:pPr>
        <w:jc w:val="both"/>
        <w:rPr>
          <w:rFonts w:ascii="Arial" w:hAnsi="Arial" w:cs="Arial"/>
          <w:sz w:val="22"/>
          <w:szCs w:val="22"/>
        </w:rPr>
      </w:pPr>
      <w:r w:rsidRPr="00376A9D">
        <w:rPr>
          <w:rFonts w:ascii="Arial" w:hAnsi="Arial" w:cs="Arial"/>
          <w:sz w:val="22"/>
          <w:szCs w:val="22"/>
        </w:rPr>
        <w:t xml:space="preserve">                   </w:t>
      </w:r>
      <w:r w:rsidR="00F478EB">
        <w:rPr>
          <w:rFonts w:ascii="Arial" w:hAnsi="Arial" w:cs="Arial"/>
          <w:sz w:val="22"/>
          <w:szCs w:val="22"/>
        </w:rPr>
        <w:tab/>
      </w:r>
      <w:r w:rsidR="00F478EB">
        <w:rPr>
          <w:rFonts w:ascii="Arial" w:hAnsi="Arial" w:cs="Arial"/>
          <w:sz w:val="22"/>
          <w:szCs w:val="22"/>
        </w:rPr>
        <w:tab/>
      </w:r>
      <w:r w:rsidR="0054517A">
        <w:rPr>
          <w:rFonts w:ascii="Arial" w:hAnsi="Arial" w:cs="Arial"/>
          <w:sz w:val="22"/>
          <w:szCs w:val="22"/>
        </w:rPr>
        <w:t>XXXXXXXXX</w:t>
      </w:r>
      <w:r w:rsidR="00F478EB">
        <w:rPr>
          <w:rFonts w:ascii="Arial" w:hAnsi="Arial" w:cs="Arial"/>
          <w:sz w:val="22"/>
          <w:szCs w:val="22"/>
        </w:rPr>
        <w:t>, j</w:t>
      </w:r>
      <w:r>
        <w:rPr>
          <w:rFonts w:ascii="Arial" w:hAnsi="Arial" w:cs="Arial"/>
          <w:sz w:val="22"/>
          <w:szCs w:val="22"/>
        </w:rPr>
        <w:t>ednatel</w:t>
      </w:r>
    </w:p>
    <w:p w:rsidR="00F478EB" w:rsidRDefault="00F478EB" w:rsidP="00126E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26ED2">
        <w:rPr>
          <w:rFonts w:ascii="Arial" w:hAnsi="Arial" w:cs="Arial"/>
          <w:sz w:val="22"/>
          <w:szCs w:val="22"/>
        </w:rPr>
        <w:t>právněn</w:t>
      </w:r>
      <w:r>
        <w:rPr>
          <w:rFonts w:ascii="Arial" w:hAnsi="Arial" w:cs="Arial"/>
          <w:sz w:val="22"/>
          <w:szCs w:val="22"/>
        </w:rPr>
        <w:t>a</w:t>
      </w:r>
      <w:r w:rsidR="00126ED2">
        <w:rPr>
          <w:rFonts w:ascii="Arial" w:hAnsi="Arial" w:cs="Arial"/>
          <w:sz w:val="22"/>
          <w:szCs w:val="22"/>
        </w:rPr>
        <w:t xml:space="preserve"> k jednání: </w:t>
      </w:r>
      <w:r>
        <w:rPr>
          <w:rFonts w:ascii="Arial" w:hAnsi="Arial" w:cs="Arial"/>
          <w:sz w:val="22"/>
          <w:szCs w:val="22"/>
        </w:rPr>
        <w:tab/>
      </w:r>
      <w:r w:rsidR="0054517A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</w:t>
      </w:r>
      <w:r w:rsidR="00126ED2">
        <w:rPr>
          <w:rFonts w:ascii="Arial" w:hAnsi="Arial" w:cs="Arial"/>
          <w:sz w:val="22"/>
          <w:szCs w:val="22"/>
        </w:rPr>
        <w:t xml:space="preserve">- </w:t>
      </w:r>
      <w:r w:rsidR="00A33C64" w:rsidRPr="00A33C64">
        <w:rPr>
          <w:rFonts w:ascii="Arial" w:hAnsi="Arial" w:cs="Arial"/>
          <w:sz w:val="22"/>
          <w:szCs w:val="22"/>
        </w:rPr>
        <w:t xml:space="preserve">senior </w:t>
      </w:r>
      <w:r w:rsidR="00A33C64">
        <w:rPr>
          <w:rFonts w:ascii="Arial" w:hAnsi="Arial" w:cs="Arial"/>
          <w:sz w:val="22"/>
          <w:szCs w:val="22"/>
        </w:rPr>
        <w:t>obchodní zástupkyně</w:t>
      </w:r>
      <w:r>
        <w:rPr>
          <w:rFonts w:ascii="Arial" w:hAnsi="Arial" w:cs="Arial"/>
          <w:sz w:val="22"/>
          <w:szCs w:val="22"/>
        </w:rPr>
        <w:t xml:space="preserve">, </w:t>
      </w:r>
    </w:p>
    <w:p w:rsidR="00126ED2" w:rsidRDefault="00F478EB" w:rsidP="00F478EB">
      <w:pPr>
        <w:ind w:left="1785"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 ze dne 15. 11. 2017</w:t>
      </w:r>
    </w:p>
    <w:p w:rsidR="00F478EB" w:rsidRDefault="00F478EB" w:rsidP="00F478EB">
      <w:pPr>
        <w:ind w:left="1785" w:hanging="17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45809712, DIČ: CZ45809712</w:t>
      </w:r>
    </w:p>
    <w:p w:rsidR="00F478EB" w:rsidRDefault="00F478EB" w:rsidP="00F47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ve veřejném rejstříku právnických osob vedeném Městským soudem v Praze, oddíl C, vložka č. 12401</w:t>
      </w:r>
    </w:p>
    <w:p w:rsidR="00126ED2" w:rsidRDefault="00F478EB" w:rsidP="00126E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126ED2">
        <w:rPr>
          <w:rFonts w:ascii="Arial" w:hAnsi="Arial" w:cs="Arial"/>
          <w:sz w:val="22"/>
          <w:szCs w:val="22"/>
        </w:rPr>
        <w:t xml:space="preserve">ankovní spojení: </w:t>
      </w:r>
      <w:r>
        <w:rPr>
          <w:rFonts w:ascii="Arial" w:hAnsi="Arial" w:cs="Arial"/>
          <w:sz w:val="22"/>
          <w:szCs w:val="22"/>
        </w:rPr>
        <w:t xml:space="preserve">účet č. </w:t>
      </w:r>
      <w:r w:rsidR="0054517A">
        <w:rPr>
          <w:rFonts w:ascii="Arial" w:hAnsi="Arial" w:cs="Arial"/>
          <w:sz w:val="22"/>
          <w:szCs w:val="22"/>
        </w:rPr>
        <w:t>XXXXXXXXXXXX</w:t>
      </w:r>
    </w:p>
    <w:p w:rsidR="00126ED2" w:rsidRDefault="00126ED2" w:rsidP="00126E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</w:t>
      </w:r>
      <w:r w:rsidR="00F478EB">
        <w:rPr>
          <w:rFonts w:ascii="Arial" w:hAnsi="Arial" w:cs="Arial"/>
          <w:sz w:val="22"/>
          <w:szCs w:val="22"/>
        </w:rPr>
        <w:t xml:space="preserve"> zhotovitel</w:t>
      </w:r>
      <w:r>
        <w:rPr>
          <w:rFonts w:ascii="Arial" w:hAnsi="Arial" w:cs="Arial"/>
          <w:sz w:val="22"/>
          <w:szCs w:val="22"/>
        </w:rPr>
        <w:t>)</w:t>
      </w:r>
    </w:p>
    <w:p w:rsidR="00126ED2" w:rsidRPr="00376A9D" w:rsidRDefault="00126ED2" w:rsidP="00126ED2">
      <w:pPr>
        <w:jc w:val="both"/>
        <w:rPr>
          <w:rFonts w:ascii="Arial" w:hAnsi="Arial" w:cs="Arial"/>
          <w:sz w:val="22"/>
          <w:szCs w:val="22"/>
        </w:rPr>
      </w:pPr>
    </w:p>
    <w:p w:rsidR="00126ED2" w:rsidRDefault="00126ED2" w:rsidP="00126ED2">
      <w:pPr>
        <w:pStyle w:val="Styl"/>
        <w:spacing w:line="244" w:lineRule="exact"/>
        <w:ind w:left="28" w:right="1"/>
        <w:rPr>
          <w:rFonts w:ascii="Arial" w:hAnsi="Arial" w:cs="Arial"/>
          <w:bCs/>
          <w:sz w:val="22"/>
          <w:szCs w:val="22"/>
        </w:rPr>
      </w:pPr>
    </w:p>
    <w:p w:rsidR="00126ED2" w:rsidRDefault="00126ED2" w:rsidP="00126ED2">
      <w:pPr>
        <w:pStyle w:val="Styl"/>
        <w:spacing w:line="244" w:lineRule="exact"/>
        <w:ind w:left="28" w:right="1"/>
        <w:rPr>
          <w:rFonts w:ascii="Arial" w:hAnsi="Arial" w:cs="Arial"/>
          <w:bCs/>
          <w:sz w:val="22"/>
          <w:szCs w:val="22"/>
        </w:rPr>
      </w:pPr>
    </w:p>
    <w:p w:rsidR="00126ED2" w:rsidRDefault="00126ED2" w:rsidP="00126ED2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1. Důvod uzavření dodatku</w:t>
      </w:r>
    </w:p>
    <w:p w:rsidR="00126ED2" w:rsidRDefault="00126ED2" w:rsidP="00126ED2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6E2DAD" w:rsidRDefault="006E2DAD" w:rsidP="006E2DAD">
      <w:pPr>
        <w:pStyle w:val="Odstavecseseznamem"/>
        <w:numPr>
          <w:ilvl w:val="0"/>
          <w:numId w:val="31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Mezi objednatelem a zhotovitelem (dříve s obchodním názvem .A.S.A., spol. s r.o.) byla dne 29. 4. 2014, s účinností od téhož dne, uzavřena Smlouva o převzetí a odstranění zabaveného majetku, č. j. UZSVM/BZR/1979/2014-BZRH, a to na dobu do vyčerpání částky 500 000,00 Kč s DPH, nejdéle však na dobu 4 let ode dne účinnosti smlouvy. </w:t>
      </w:r>
      <w:r w:rsidRPr="001E73D3">
        <w:rPr>
          <w:rFonts w:ascii="Arial" w:hAnsi="Arial" w:cs="Arial"/>
          <w:sz w:val="22"/>
          <w:szCs w:val="22"/>
        </w:rPr>
        <w:t xml:space="preserve"> </w:t>
      </w:r>
    </w:p>
    <w:p w:rsidR="006E2DAD" w:rsidRDefault="006E2DAD" w:rsidP="006E2DAD">
      <w:pPr>
        <w:pStyle w:val="Odstavecseseznamem"/>
        <w:contextualSpacing/>
        <w:jc w:val="both"/>
        <w:rPr>
          <w:rFonts w:ascii="Arial" w:hAnsi="Arial" w:cs="Arial"/>
          <w:sz w:val="22"/>
          <w:szCs w:val="22"/>
        </w:rPr>
      </w:pPr>
    </w:p>
    <w:p w:rsidR="006E2DAD" w:rsidRDefault="006E2DAD" w:rsidP="006E2DAD">
      <w:pPr>
        <w:widowControl w:val="0"/>
        <w:numPr>
          <w:ilvl w:val="0"/>
          <w:numId w:val="31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Důvodem pro uzavření tohoto dodatku č. 1 </w:t>
      </w:r>
      <w:r w:rsidR="00B976E2">
        <w:rPr>
          <w:rFonts w:ascii="Arial" w:hAnsi="Arial" w:cs="Arial"/>
          <w:snapToGrid w:val="0"/>
          <w:sz w:val="22"/>
          <w:szCs w:val="22"/>
        </w:rPr>
        <w:t>je zajištění možnosti dočerpat zbývající finanční limit</w:t>
      </w:r>
      <w:r>
        <w:rPr>
          <w:rFonts w:ascii="Arial" w:hAnsi="Arial" w:cs="Arial"/>
          <w:snapToGrid w:val="0"/>
          <w:sz w:val="22"/>
          <w:szCs w:val="22"/>
        </w:rPr>
        <w:t xml:space="preserve"> z této smlouvy ve výši 43</w:t>
      </w:r>
      <w:r w:rsidR="00B976E2">
        <w:rPr>
          <w:rFonts w:ascii="Arial" w:hAnsi="Arial" w:cs="Arial"/>
          <w:snapToGrid w:val="0"/>
          <w:sz w:val="22"/>
          <w:szCs w:val="22"/>
        </w:rPr>
        <w:t>0 </w:t>
      </w:r>
      <w:r>
        <w:rPr>
          <w:rFonts w:ascii="Arial" w:hAnsi="Arial" w:cs="Arial"/>
          <w:snapToGrid w:val="0"/>
          <w:sz w:val="22"/>
          <w:szCs w:val="22"/>
        </w:rPr>
        <w:t>612</w:t>
      </w:r>
      <w:r w:rsidR="00B976E2">
        <w:rPr>
          <w:rFonts w:ascii="Arial" w:hAnsi="Arial" w:cs="Arial"/>
          <w:snapToGrid w:val="0"/>
          <w:sz w:val="22"/>
          <w:szCs w:val="22"/>
        </w:rPr>
        <w:t>,00</w:t>
      </w:r>
      <w:r>
        <w:rPr>
          <w:rFonts w:ascii="Arial" w:hAnsi="Arial" w:cs="Arial"/>
          <w:snapToGrid w:val="0"/>
          <w:sz w:val="22"/>
          <w:szCs w:val="22"/>
        </w:rPr>
        <w:t xml:space="preserve"> Kč</w:t>
      </w:r>
      <w:r w:rsidR="00B976E2">
        <w:rPr>
          <w:rFonts w:ascii="Arial" w:hAnsi="Arial" w:cs="Arial"/>
          <w:snapToGrid w:val="0"/>
          <w:sz w:val="22"/>
          <w:szCs w:val="22"/>
        </w:rPr>
        <w:t xml:space="preserve"> s DPH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</w:p>
    <w:p w:rsidR="006E2DAD" w:rsidRDefault="006E2DAD" w:rsidP="006E2DAD">
      <w:pPr>
        <w:pStyle w:val="Odstavecseseznamem"/>
        <w:contextualSpacing/>
        <w:jc w:val="both"/>
        <w:rPr>
          <w:rFonts w:ascii="Arial" w:hAnsi="Arial" w:cs="Arial"/>
          <w:sz w:val="22"/>
          <w:szCs w:val="22"/>
        </w:rPr>
      </w:pPr>
    </w:p>
    <w:p w:rsidR="006E2DAD" w:rsidRPr="006E2DAD" w:rsidRDefault="008B60A4" w:rsidP="006E2DAD">
      <w:pPr>
        <w:pStyle w:val="Odstavecseseznamem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26ED2" w:rsidRDefault="00126ED2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126ED2" w:rsidRDefault="00126ED2" w:rsidP="00126ED2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FD483D">
        <w:rPr>
          <w:rFonts w:ascii="Arial" w:hAnsi="Arial" w:cs="Arial"/>
          <w:b/>
          <w:snapToGrid w:val="0"/>
          <w:sz w:val="22"/>
          <w:szCs w:val="22"/>
        </w:rPr>
        <w:t>2. Změna smlouvy</w:t>
      </w:r>
    </w:p>
    <w:p w:rsidR="00126ED2" w:rsidRDefault="00126ED2" w:rsidP="00126ED2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B976E2" w:rsidRPr="00D11E51" w:rsidRDefault="00B976E2" w:rsidP="00B976E2">
      <w:pPr>
        <w:jc w:val="both"/>
        <w:rPr>
          <w:rFonts w:ascii="Arial" w:hAnsi="Arial" w:cs="Arial"/>
          <w:sz w:val="22"/>
          <w:szCs w:val="22"/>
        </w:rPr>
      </w:pPr>
      <w:r w:rsidRPr="00D11E51">
        <w:rPr>
          <w:rFonts w:ascii="Arial" w:hAnsi="Arial" w:cs="Arial"/>
          <w:sz w:val="22"/>
          <w:szCs w:val="22"/>
        </w:rPr>
        <w:t xml:space="preserve">Výše uvedené smluvní strany se tímto dohodly, že znění čl. 5. odst. </w:t>
      </w:r>
      <w:r w:rsidR="008B60A4">
        <w:rPr>
          <w:rFonts w:ascii="Arial" w:hAnsi="Arial" w:cs="Arial"/>
          <w:sz w:val="22"/>
          <w:szCs w:val="22"/>
        </w:rPr>
        <w:t xml:space="preserve">5.3. </w:t>
      </w:r>
      <w:r w:rsidRPr="00D11E51">
        <w:rPr>
          <w:rFonts w:ascii="Arial" w:hAnsi="Arial" w:cs="Arial"/>
          <w:sz w:val="22"/>
          <w:szCs w:val="22"/>
        </w:rPr>
        <w:t xml:space="preserve">se ruší a nahrazuje </w:t>
      </w:r>
      <w:r w:rsidR="00DA56AA">
        <w:rPr>
          <w:rFonts w:ascii="Arial" w:hAnsi="Arial" w:cs="Arial"/>
          <w:sz w:val="22"/>
          <w:szCs w:val="22"/>
        </w:rPr>
        <w:br/>
      </w:r>
      <w:r w:rsidRPr="00D11E51">
        <w:rPr>
          <w:rFonts w:ascii="Arial" w:hAnsi="Arial" w:cs="Arial"/>
          <w:sz w:val="22"/>
          <w:szCs w:val="22"/>
        </w:rPr>
        <w:t>se novým zněním takto:</w:t>
      </w:r>
    </w:p>
    <w:p w:rsidR="00126ED2" w:rsidRDefault="00126ED2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B976E2" w:rsidRDefault="00B976E2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5.3.</w:t>
      </w:r>
    </w:p>
    <w:p w:rsidR="00B976E2" w:rsidRDefault="00B976E2" w:rsidP="00B976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Tato smlouva se uzavírá</w:t>
      </w:r>
      <w:r>
        <w:rPr>
          <w:rFonts w:ascii="Arial" w:hAnsi="Arial" w:cs="Arial"/>
          <w:sz w:val="22"/>
          <w:szCs w:val="22"/>
        </w:rPr>
        <w:t xml:space="preserve"> na předpokládanou dobu trvání do vyčerpání částky 500 000,00 Kč s DPH, která představuje limit pro platby ze strany objednatele zhotoviteli. Smluvní strany berou na vědomí, že ke dni podpisu tohoto dodatku je vyčerp</w:t>
      </w:r>
      <w:r w:rsidR="00DA56AA">
        <w:rPr>
          <w:rFonts w:ascii="Arial" w:hAnsi="Arial" w:cs="Arial"/>
          <w:sz w:val="22"/>
          <w:szCs w:val="22"/>
        </w:rPr>
        <w:t>ána částka ve výši 69 338,00 Kč s DPH.</w:t>
      </w:r>
    </w:p>
    <w:p w:rsidR="00B976E2" w:rsidRDefault="00B976E2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126ED2" w:rsidRDefault="00126ED2" w:rsidP="00126ED2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B976E2" w:rsidRPr="001E73D3" w:rsidRDefault="00D11E51" w:rsidP="00D11E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B976E2">
        <w:rPr>
          <w:rFonts w:ascii="Arial" w:hAnsi="Arial" w:cs="Arial"/>
          <w:b/>
          <w:sz w:val="22"/>
          <w:szCs w:val="22"/>
        </w:rPr>
        <w:t>Závěrečná ujednání</w:t>
      </w:r>
    </w:p>
    <w:p w:rsidR="00B976E2" w:rsidRPr="001E73D3" w:rsidRDefault="00B976E2" w:rsidP="00B976E2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976E2" w:rsidRDefault="00B976E2" w:rsidP="00B976E2">
      <w:pPr>
        <w:pStyle w:val="Odstavecseseznamem"/>
        <w:numPr>
          <w:ilvl w:val="0"/>
          <w:numId w:val="33"/>
        </w:numPr>
        <w:shd w:val="clear" w:color="auto" w:fill="FFFFFF"/>
        <w:ind w:left="284" w:hanging="284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50BFF">
        <w:rPr>
          <w:rFonts w:ascii="Arial" w:hAnsi="Arial" w:cs="Arial"/>
          <w:sz w:val="22"/>
          <w:szCs w:val="22"/>
        </w:rPr>
        <w:t xml:space="preserve">Tento dodatek </w:t>
      </w:r>
      <w:r w:rsidR="00F50BFF" w:rsidRPr="00F50BFF">
        <w:rPr>
          <w:rFonts w:ascii="Arial" w:hAnsi="Arial" w:cs="Arial"/>
          <w:sz w:val="22"/>
          <w:szCs w:val="22"/>
        </w:rPr>
        <w:t xml:space="preserve">se uzavírá ve čtyřech vyhotoveních, z nichž objednatel obdrží tři vyhotovení </w:t>
      </w:r>
      <w:r w:rsidR="00DA56AA">
        <w:rPr>
          <w:rFonts w:ascii="Arial" w:hAnsi="Arial" w:cs="Arial"/>
          <w:sz w:val="22"/>
          <w:szCs w:val="22"/>
        </w:rPr>
        <w:br/>
      </w:r>
      <w:r w:rsidR="00F50BFF" w:rsidRPr="00F50BFF">
        <w:rPr>
          <w:rFonts w:ascii="Arial" w:hAnsi="Arial" w:cs="Arial"/>
          <w:sz w:val="22"/>
          <w:szCs w:val="22"/>
        </w:rPr>
        <w:t>a zhotovitel jedno vyhotovení</w:t>
      </w:r>
      <w:r w:rsidR="00F50BFF">
        <w:rPr>
          <w:rFonts w:ascii="Arial" w:hAnsi="Arial" w:cs="Arial"/>
          <w:sz w:val="22"/>
          <w:szCs w:val="22"/>
        </w:rPr>
        <w:t>.</w:t>
      </w:r>
    </w:p>
    <w:p w:rsidR="00F50BFF" w:rsidRPr="00F50BFF" w:rsidRDefault="00F50BFF" w:rsidP="00F50BFF">
      <w:pPr>
        <w:pStyle w:val="Odstavecseseznamem"/>
        <w:shd w:val="clear" w:color="auto" w:fill="FFFFFF"/>
        <w:ind w:left="284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B976E2" w:rsidRDefault="00B976E2" w:rsidP="00B976E2">
      <w:pPr>
        <w:pStyle w:val="Odstavecseseznamem"/>
        <w:numPr>
          <w:ilvl w:val="0"/>
          <w:numId w:val="33"/>
        </w:numPr>
        <w:shd w:val="clear" w:color="auto" w:fill="FFFFFF"/>
        <w:ind w:left="284" w:hanging="284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je uzavřen okamžikem podpisu poslední smluvní stranou.</w:t>
      </w:r>
    </w:p>
    <w:p w:rsidR="00B976E2" w:rsidRDefault="00B976E2" w:rsidP="00B976E2">
      <w:pPr>
        <w:pStyle w:val="Odstavecseseznamem"/>
        <w:shd w:val="clear" w:color="auto" w:fill="FFFFFF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B976E2" w:rsidRDefault="00B976E2" w:rsidP="00B976E2">
      <w:pPr>
        <w:pStyle w:val="Odstavecseseznamem"/>
        <w:numPr>
          <w:ilvl w:val="0"/>
          <w:numId w:val="33"/>
        </w:numPr>
        <w:shd w:val="clear" w:color="auto" w:fill="FFFFFF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</w:t>
      </w:r>
      <w:r w:rsidRPr="00F45242">
        <w:rPr>
          <w:rFonts w:ascii="Arial" w:hAnsi="Arial" w:cs="Arial"/>
          <w:sz w:val="22"/>
          <w:szCs w:val="22"/>
        </w:rPr>
        <w:t xml:space="preserve">nabývá platnosti a účinnosti dnem jeho uveřejnění v registru smluv v souladu </w:t>
      </w:r>
      <w:r>
        <w:rPr>
          <w:rFonts w:ascii="Arial" w:hAnsi="Arial" w:cs="Arial"/>
          <w:sz w:val="22"/>
          <w:szCs w:val="22"/>
        </w:rPr>
        <w:br/>
      </w:r>
      <w:r w:rsidRPr="00F45242">
        <w:rPr>
          <w:rFonts w:ascii="Arial" w:hAnsi="Arial" w:cs="Arial"/>
          <w:sz w:val="22"/>
          <w:szCs w:val="22"/>
        </w:rPr>
        <w:t>se zákonem č. 340/2015 Sb., o zvláštních podmínkách účinnosti některých smluv, uveřejňování těchto smluv a o registru smluv (zákon o registru smluv).</w:t>
      </w:r>
    </w:p>
    <w:p w:rsidR="00B976E2" w:rsidRPr="00F45242" w:rsidRDefault="00B976E2" w:rsidP="00B976E2">
      <w:pPr>
        <w:pStyle w:val="Odstavecseseznamem"/>
        <w:shd w:val="clear" w:color="auto" w:fill="FFFFFF"/>
        <w:tabs>
          <w:tab w:val="left" w:pos="1920"/>
        </w:tabs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</w:p>
    <w:p w:rsidR="00B976E2" w:rsidRPr="00D04AFF" w:rsidRDefault="00B976E2" w:rsidP="00B976E2">
      <w:pPr>
        <w:pStyle w:val="vnintext"/>
        <w:numPr>
          <w:ilvl w:val="0"/>
          <w:numId w:val="33"/>
        </w:numPr>
        <w:tabs>
          <w:tab w:val="clear" w:pos="709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 xml:space="preserve">Objednatel </w:t>
      </w:r>
      <w:r w:rsidRPr="00F45242">
        <w:rPr>
          <w:rFonts w:ascii="Arial" w:hAnsi="Arial" w:cs="Arial"/>
          <w:sz w:val="22"/>
          <w:szCs w:val="22"/>
        </w:rPr>
        <w:t>zašle t</w:t>
      </w:r>
      <w:r>
        <w:rPr>
          <w:rFonts w:ascii="Arial" w:hAnsi="Arial" w:cs="Arial"/>
          <w:sz w:val="22"/>
          <w:szCs w:val="22"/>
        </w:rPr>
        <w:t>en</w:t>
      </w:r>
      <w:r w:rsidRPr="00F45242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dodatek včetně původní smlouvy </w:t>
      </w:r>
      <w:r w:rsidRPr="00F45242">
        <w:rPr>
          <w:rFonts w:ascii="Arial" w:hAnsi="Arial" w:cs="Arial"/>
          <w:sz w:val="22"/>
          <w:szCs w:val="22"/>
        </w:rPr>
        <w:t xml:space="preserve">správci registru smluv k uveřejnění bez zbytečného odkladu, nejpozději však do 30 dnů od uzavření </w:t>
      </w:r>
      <w:r>
        <w:rPr>
          <w:rFonts w:ascii="Arial" w:hAnsi="Arial" w:cs="Arial"/>
          <w:sz w:val="22"/>
          <w:szCs w:val="22"/>
        </w:rPr>
        <w:t>dodatku</w:t>
      </w:r>
      <w:r w:rsidRPr="00F4524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Objednatel </w:t>
      </w:r>
      <w:r w:rsidRPr="00F45242">
        <w:rPr>
          <w:rFonts w:ascii="Arial" w:hAnsi="Arial" w:cs="Arial"/>
          <w:sz w:val="22"/>
          <w:szCs w:val="22"/>
        </w:rPr>
        <w:t xml:space="preserve">předá </w:t>
      </w:r>
      <w:r>
        <w:rPr>
          <w:rFonts w:ascii="Arial" w:hAnsi="Arial" w:cs="Arial"/>
          <w:sz w:val="22"/>
          <w:szCs w:val="22"/>
        </w:rPr>
        <w:t xml:space="preserve">zhotoviteli doklad </w:t>
      </w:r>
      <w:r w:rsidRPr="00F45242">
        <w:rPr>
          <w:rFonts w:ascii="Arial" w:hAnsi="Arial" w:cs="Arial"/>
          <w:sz w:val="22"/>
          <w:szCs w:val="22"/>
        </w:rPr>
        <w:t xml:space="preserve">o uveřejnění </w:t>
      </w:r>
      <w:r>
        <w:rPr>
          <w:rFonts w:ascii="Arial" w:hAnsi="Arial" w:cs="Arial"/>
          <w:sz w:val="22"/>
          <w:szCs w:val="22"/>
        </w:rPr>
        <w:t xml:space="preserve">dodatku včetně předchozí smlouvy </w:t>
      </w:r>
      <w:r w:rsidRPr="00F45242">
        <w:rPr>
          <w:rFonts w:ascii="Arial" w:hAnsi="Arial" w:cs="Arial"/>
          <w:sz w:val="22"/>
          <w:szCs w:val="22"/>
        </w:rPr>
        <w:t xml:space="preserve">v registru smluv podle § 5 odst. 4 zákona č. 340/2015 Sb., o registru smluv, jako potvrzení skutečnosti, že </w:t>
      </w:r>
      <w:r>
        <w:rPr>
          <w:rFonts w:ascii="Arial" w:hAnsi="Arial" w:cs="Arial"/>
          <w:sz w:val="22"/>
          <w:szCs w:val="22"/>
        </w:rPr>
        <w:t>tento dodatek nabyl</w:t>
      </w:r>
      <w:r w:rsidRPr="00F45242">
        <w:rPr>
          <w:rFonts w:ascii="Arial" w:hAnsi="Arial" w:cs="Arial"/>
          <w:sz w:val="22"/>
          <w:szCs w:val="22"/>
        </w:rPr>
        <w:t xml:space="preserve"> účinnosti.</w:t>
      </w:r>
    </w:p>
    <w:p w:rsidR="00B976E2" w:rsidRDefault="00B976E2" w:rsidP="00B976E2">
      <w:pPr>
        <w:pStyle w:val="Odstavecseseznamem"/>
        <w:ind w:left="284" w:hanging="284"/>
        <w:rPr>
          <w:rFonts w:ascii="Arial" w:hAnsi="Arial" w:cs="Arial"/>
          <w:sz w:val="20"/>
        </w:rPr>
      </w:pPr>
    </w:p>
    <w:p w:rsidR="00B976E2" w:rsidRDefault="00B976E2" w:rsidP="00B976E2">
      <w:pPr>
        <w:pStyle w:val="Odstavecseseznamem"/>
        <w:numPr>
          <w:ilvl w:val="0"/>
          <w:numId w:val="33"/>
        </w:numPr>
        <w:shd w:val="clear" w:color="auto" w:fill="FFFFFF"/>
        <w:ind w:left="284" w:hanging="284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45242">
        <w:rPr>
          <w:rFonts w:ascii="Arial" w:hAnsi="Arial" w:cs="Arial"/>
          <w:sz w:val="22"/>
          <w:szCs w:val="22"/>
        </w:rPr>
        <w:t>Pro účely uveřejnění v registru smluv smluvní strany navzájem prohlašují, že</w:t>
      </w:r>
      <w:r>
        <w:rPr>
          <w:rFonts w:ascii="Arial" w:hAnsi="Arial" w:cs="Arial"/>
          <w:sz w:val="22"/>
          <w:szCs w:val="22"/>
        </w:rPr>
        <w:t xml:space="preserve"> tento</w:t>
      </w:r>
      <w:r w:rsidRPr="00F452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  ani předchozí smlouva neobsahují</w:t>
      </w:r>
      <w:r w:rsidRPr="00F45242">
        <w:rPr>
          <w:rFonts w:ascii="Arial" w:hAnsi="Arial" w:cs="Arial"/>
          <w:sz w:val="22"/>
          <w:szCs w:val="22"/>
        </w:rPr>
        <w:t xml:space="preserve"> žádné obchodní tajemství.</w:t>
      </w:r>
    </w:p>
    <w:p w:rsidR="00B976E2" w:rsidRDefault="00B976E2" w:rsidP="00B976E2">
      <w:pPr>
        <w:pStyle w:val="Odstavecseseznamem"/>
        <w:rPr>
          <w:rFonts w:ascii="Arial" w:hAnsi="Arial" w:cs="Arial"/>
          <w:sz w:val="22"/>
          <w:szCs w:val="22"/>
        </w:rPr>
      </w:pPr>
    </w:p>
    <w:p w:rsidR="00B976E2" w:rsidRPr="00F45242" w:rsidRDefault="00B976E2" w:rsidP="00B976E2">
      <w:pPr>
        <w:pStyle w:val="Odstavecseseznamem"/>
        <w:numPr>
          <w:ilvl w:val="0"/>
          <w:numId w:val="33"/>
        </w:numPr>
        <w:shd w:val="clear" w:color="auto" w:fill="FFFFFF"/>
        <w:ind w:left="284" w:hanging="284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D11E51">
        <w:rPr>
          <w:rFonts w:ascii="Arial" w:hAnsi="Arial" w:cs="Arial"/>
          <w:sz w:val="22"/>
          <w:szCs w:val="22"/>
        </w:rPr>
        <w:t xml:space="preserve">Ostatní ujednání Smlouvy </w:t>
      </w:r>
      <w:r w:rsidR="00D11E51" w:rsidRPr="00D11E51">
        <w:rPr>
          <w:rFonts w:ascii="Arial" w:hAnsi="Arial" w:cs="Arial"/>
          <w:sz w:val="22"/>
          <w:szCs w:val="22"/>
        </w:rPr>
        <w:t xml:space="preserve">o převzetí a odstranění zabaveného majetku </w:t>
      </w:r>
      <w:r w:rsidRPr="00D11E51">
        <w:rPr>
          <w:rFonts w:ascii="Arial" w:hAnsi="Arial" w:cs="Arial"/>
          <w:sz w:val="22"/>
          <w:szCs w:val="22"/>
        </w:rPr>
        <w:t>zůstávají</w:t>
      </w:r>
      <w:r w:rsidRPr="001E73D3">
        <w:rPr>
          <w:rFonts w:ascii="Arial" w:hAnsi="Arial" w:cs="Arial"/>
          <w:sz w:val="22"/>
          <w:szCs w:val="22"/>
        </w:rPr>
        <w:t xml:space="preserve"> nadále v platnosti beze změny</w:t>
      </w:r>
      <w:r>
        <w:rPr>
          <w:rFonts w:ascii="Arial" w:hAnsi="Arial" w:cs="Arial"/>
          <w:sz w:val="22"/>
          <w:szCs w:val="22"/>
        </w:rPr>
        <w:t>.</w:t>
      </w:r>
    </w:p>
    <w:p w:rsidR="00B976E2" w:rsidRPr="001E73D3" w:rsidRDefault="00B976E2" w:rsidP="00B976E2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 w:cs="Arial"/>
          <w:i/>
          <w:sz w:val="22"/>
          <w:szCs w:val="22"/>
          <w:u w:val="single"/>
        </w:rPr>
      </w:pPr>
    </w:p>
    <w:p w:rsidR="00B976E2" w:rsidRPr="001E73D3" w:rsidRDefault="00B976E2" w:rsidP="00B976E2">
      <w:pPr>
        <w:pStyle w:val="Odstavecseseznamem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1E73D3">
        <w:rPr>
          <w:rFonts w:ascii="Arial" w:hAnsi="Arial" w:cs="Arial"/>
          <w:sz w:val="22"/>
          <w:szCs w:val="22"/>
        </w:rPr>
        <w:t>Smluvní strany prohlašují, že tento dodatek uzavřely svobodně a vážně, nikoliv z přinucení nebo omylu. Na důkaz toho připojují své vlastnoruční podpisy.</w:t>
      </w:r>
    </w:p>
    <w:p w:rsidR="00B976E2" w:rsidRDefault="00B976E2" w:rsidP="00B976E2">
      <w:pPr>
        <w:tabs>
          <w:tab w:val="center" w:pos="4536"/>
          <w:tab w:val="left" w:pos="5222"/>
        </w:tabs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</w:p>
    <w:p w:rsidR="00D11E51" w:rsidRPr="001E73D3" w:rsidRDefault="00D11E51" w:rsidP="00B976E2">
      <w:pPr>
        <w:tabs>
          <w:tab w:val="center" w:pos="4536"/>
          <w:tab w:val="left" w:pos="5222"/>
        </w:tabs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</w:p>
    <w:p w:rsidR="00126ED2" w:rsidRDefault="00126ED2" w:rsidP="00126ED2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126ED2" w:rsidRDefault="00126ED2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 Brně dne</w:t>
      </w:r>
      <w:r w:rsidR="00D11E51">
        <w:rPr>
          <w:rFonts w:ascii="Arial" w:hAnsi="Arial" w:cs="Arial"/>
          <w:snapToGrid w:val="0"/>
          <w:sz w:val="22"/>
          <w:szCs w:val="22"/>
        </w:rPr>
        <w:tab/>
      </w:r>
      <w:r w:rsidR="006D7973">
        <w:rPr>
          <w:rFonts w:ascii="Arial" w:hAnsi="Arial" w:cs="Arial"/>
          <w:snapToGrid w:val="0"/>
          <w:sz w:val="22"/>
          <w:szCs w:val="22"/>
        </w:rPr>
        <w:t>12.4. 2018</w:t>
      </w:r>
      <w:r w:rsidR="00D11E51">
        <w:rPr>
          <w:rFonts w:ascii="Arial" w:hAnsi="Arial" w:cs="Arial"/>
          <w:snapToGrid w:val="0"/>
          <w:sz w:val="22"/>
          <w:szCs w:val="22"/>
        </w:rPr>
        <w:tab/>
      </w:r>
      <w:r w:rsidR="00D11E51">
        <w:rPr>
          <w:rFonts w:ascii="Arial" w:hAnsi="Arial" w:cs="Arial"/>
          <w:snapToGrid w:val="0"/>
          <w:sz w:val="22"/>
          <w:szCs w:val="22"/>
        </w:rPr>
        <w:tab/>
      </w:r>
      <w:r w:rsidR="00D11E51">
        <w:rPr>
          <w:rFonts w:ascii="Arial" w:hAnsi="Arial" w:cs="Arial"/>
          <w:snapToGrid w:val="0"/>
          <w:sz w:val="22"/>
          <w:szCs w:val="22"/>
        </w:rPr>
        <w:tab/>
      </w:r>
      <w:r w:rsidR="00D11E51">
        <w:rPr>
          <w:rFonts w:ascii="Arial" w:hAnsi="Arial" w:cs="Arial"/>
          <w:snapToGrid w:val="0"/>
          <w:sz w:val="22"/>
          <w:szCs w:val="22"/>
        </w:rPr>
        <w:tab/>
      </w:r>
      <w:r w:rsidR="00D11E51">
        <w:rPr>
          <w:rFonts w:ascii="Arial" w:hAnsi="Arial" w:cs="Arial"/>
          <w:snapToGrid w:val="0"/>
          <w:sz w:val="22"/>
          <w:szCs w:val="22"/>
        </w:rPr>
        <w:tab/>
      </w:r>
      <w:r w:rsidR="00D11E51">
        <w:rPr>
          <w:rFonts w:ascii="Arial" w:hAnsi="Arial" w:cs="Arial"/>
          <w:snapToGrid w:val="0"/>
          <w:sz w:val="22"/>
          <w:szCs w:val="22"/>
        </w:rPr>
        <w:tab/>
      </w:r>
      <w:r w:rsidR="00D11E51">
        <w:rPr>
          <w:rFonts w:ascii="Arial" w:hAnsi="Arial" w:cs="Arial"/>
          <w:snapToGrid w:val="0"/>
          <w:sz w:val="22"/>
          <w:szCs w:val="22"/>
        </w:rPr>
        <w:tab/>
      </w:r>
      <w:r w:rsidR="00D11E51">
        <w:rPr>
          <w:rFonts w:ascii="Arial" w:hAnsi="Arial" w:cs="Arial"/>
          <w:snapToGrid w:val="0"/>
          <w:sz w:val="22"/>
          <w:szCs w:val="22"/>
        </w:rPr>
        <w:tab/>
      </w:r>
      <w:r w:rsidR="00D11E51">
        <w:rPr>
          <w:rFonts w:ascii="Arial" w:hAnsi="Arial" w:cs="Arial"/>
          <w:snapToGrid w:val="0"/>
          <w:sz w:val="22"/>
          <w:szCs w:val="22"/>
        </w:rPr>
        <w:tab/>
      </w:r>
      <w:r w:rsidR="00D11E51">
        <w:rPr>
          <w:rFonts w:ascii="Arial" w:hAnsi="Arial" w:cs="Arial"/>
          <w:snapToGrid w:val="0"/>
          <w:sz w:val="22"/>
          <w:szCs w:val="22"/>
        </w:rPr>
        <w:tab/>
      </w:r>
      <w:r w:rsidRPr="004A39A5">
        <w:rPr>
          <w:rFonts w:ascii="Arial" w:hAnsi="Arial" w:cs="Arial"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> Brně dne</w:t>
      </w:r>
      <w:r w:rsidR="006D7973">
        <w:rPr>
          <w:rFonts w:ascii="Arial" w:hAnsi="Arial" w:cs="Arial"/>
          <w:snapToGrid w:val="0"/>
          <w:sz w:val="22"/>
          <w:szCs w:val="22"/>
        </w:rPr>
        <w:t xml:space="preserve"> 20.4. 2018</w:t>
      </w:r>
    </w:p>
    <w:p w:rsidR="00126ED2" w:rsidRDefault="00126ED2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126ED2" w:rsidRDefault="00126ED2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126ED2" w:rsidRDefault="00126ED2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126ED2" w:rsidRDefault="00126ED2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126ED2" w:rsidRDefault="00126ED2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126ED2" w:rsidRDefault="00126ED2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126ED2" w:rsidRDefault="00126ED2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……………………………………                           </w:t>
      </w:r>
      <w:r w:rsidR="00D11E51">
        <w:rPr>
          <w:rFonts w:ascii="Arial" w:hAnsi="Arial" w:cs="Arial"/>
          <w:snapToGrid w:val="0"/>
          <w:sz w:val="22"/>
          <w:szCs w:val="22"/>
        </w:rPr>
        <w:t xml:space="preserve">      </w:t>
      </w:r>
      <w:r>
        <w:rPr>
          <w:rFonts w:ascii="Arial" w:hAnsi="Arial" w:cs="Arial"/>
          <w:snapToGrid w:val="0"/>
          <w:sz w:val="22"/>
          <w:szCs w:val="22"/>
        </w:rPr>
        <w:t>…………………………………………</w:t>
      </w:r>
    </w:p>
    <w:p w:rsidR="00126ED2" w:rsidRPr="004A39A5" w:rsidRDefault="00126ED2" w:rsidP="00A33C64">
      <w:pPr>
        <w:widowControl w:val="0"/>
        <w:tabs>
          <w:tab w:val="left" w:pos="6096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</w:t>
      </w:r>
      <w:r w:rsidR="00A33C64">
        <w:rPr>
          <w:rFonts w:ascii="Arial" w:hAnsi="Arial" w:cs="Arial"/>
          <w:snapToGrid w:val="0"/>
          <w:sz w:val="22"/>
          <w:szCs w:val="22"/>
        </w:rPr>
        <w:t xml:space="preserve">  </w:t>
      </w:r>
      <w:r>
        <w:rPr>
          <w:rFonts w:ascii="Arial" w:hAnsi="Arial" w:cs="Arial"/>
          <w:snapToGrid w:val="0"/>
          <w:sz w:val="22"/>
          <w:szCs w:val="22"/>
        </w:rPr>
        <w:t xml:space="preserve">Mgr. Ivo Popelka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54517A">
        <w:rPr>
          <w:rFonts w:ascii="Arial" w:hAnsi="Arial" w:cs="Arial"/>
          <w:snapToGrid w:val="0"/>
          <w:sz w:val="22"/>
          <w:szCs w:val="22"/>
        </w:rPr>
        <w:t>XXXXXXXXXXXXXX</w:t>
      </w:r>
    </w:p>
    <w:p w:rsidR="00126ED2" w:rsidRDefault="00D11E51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126ED2" w:rsidRPr="004A39A5">
        <w:rPr>
          <w:rFonts w:ascii="Arial" w:hAnsi="Arial" w:cs="Arial"/>
          <w:snapToGrid w:val="0"/>
          <w:sz w:val="22"/>
          <w:szCs w:val="22"/>
        </w:rPr>
        <w:t>ředitel Územního pracoviště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A33C64">
        <w:rPr>
          <w:rFonts w:ascii="Arial" w:hAnsi="Arial" w:cs="Arial"/>
          <w:snapToGrid w:val="0"/>
          <w:sz w:val="22"/>
          <w:szCs w:val="22"/>
        </w:rPr>
        <w:t xml:space="preserve">Brno </w:t>
      </w:r>
      <w:r w:rsidR="00126ED2">
        <w:rPr>
          <w:rFonts w:ascii="Arial" w:hAnsi="Arial" w:cs="Arial"/>
          <w:snapToGrid w:val="0"/>
          <w:sz w:val="22"/>
          <w:szCs w:val="22"/>
        </w:rPr>
        <w:t xml:space="preserve">                       </w:t>
      </w:r>
      <w:r w:rsidR="00A33C64">
        <w:rPr>
          <w:rFonts w:ascii="Arial" w:hAnsi="Arial" w:cs="Arial"/>
          <w:snapToGrid w:val="0"/>
          <w:sz w:val="22"/>
          <w:szCs w:val="22"/>
        </w:rPr>
        <w:t xml:space="preserve">               </w:t>
      </w:r>
      <w:r w:rsidR="00126ED2">
        <w:rPr>
          <w:rFonts w:ascii="Arial" w:hAnsi="Arial" w:cs="Arial"/>
          <w:snapToGrid w:val="0"/>
          <w:sz w:val="22"/>
          <w:szCs w:val="22"/>
        </w:rPr>
        <w:t xml:space="preserve">senior </w:t>
      </w:r>
      <w:r w:rsidR="00A33C64">
        <w:rPr>
          <w:rFonts w:ascii="Arial" w:hAnsi="Arial" w:cs="Arial"/>
          <w:snapToGrid w:val="0"/>
          <w:sz w:val="22"/>
          <w:szCs w:val="22"/>
        </w:rPr>
        <w:t>obchodní zástupkyně</w:t>
      </w:r>
    </w:p>
    <w:p w:rsidR="00A33C64" w:rsidRPr="00A33C64" w:rsidRDefault="00126ED2" w:rsidP="00A33C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</w:t>
      </w:r>
      <w:r w:rsidR="00A33C64">
        <w:rPr>
          <w:rFonts w:ascii="Arial" w:hAnsi="Arial" w:cs="Arial"/>
          <w:snapToGrid w:val="0"/>
          <w:sz w:val="22"/>
          <w:szCs w:val="22"/>
        </w:rPr>
        <w:t xml:space="preserve">                                         </w:t>
      </w:r>
      <w:r w:rsidR="00A33C64" w:rsidRPr="00A33C64">
        <w:rPr>
          <w:rFonts w:ascii="Arial" w:hAnsi="Arial" w:cs="Arial"/>
          <w:sz w:val="22"/>
          <w:szCs w:val="22"/>
        </w:rPr>
        <w:t>FCC Česká republika, s. r. o.</w:t>
      </w:r>
    </w:p>
    <w:p w:rsidR="00126ED2" w:rsidRPr="004A39A5" w:rsidRDefault="00126ED2" w:rsidP="00126ED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126ED2" w:rsidRPr="00FD483D" w:rsidRDefault="00126ED2" w:rsidP="00126ED2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126ED2" w:rsidRPr="000D51BD" w:rsidRDefault="00126ED2" w:rsidP="00126ED2">
      <w:pPr>
        <w:jc w:val="center"/>
        <w:rPr>
          <w:rFonts w:ascii="Arial" w:hAnsi="Arial" w:cs="Arial"/>
          <w:b/>
        </w:rPr>
      </w:pPr>
    </w:p>
    <w:sectPr w:rsidR="00126ED2" w:rsidRPr="000D51BD" w:rsidSect="00FE6DD5">
      <w:footerReference w:type="default" r:id="rId9"/>
      <w:headerReference w:type="first" r:id="rId10"/>
      <w:footerReference w:type="first" r:id="rId11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52" w:rsidRDefault="00177452">
      <w:r>
        <w:separator/>
      </w:r>
    </w:p>
  </w:endnote>
  <w:endnote w:type="continuationSeparator" w:id="0">
    <w:p w:rsidR="00177452" w:rsidRDefault="0017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bel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D5" w:rsidRPr="00FE6DD5" w:rsidRDefault="00FE6DD5">
    <w:pPr>
      <w:pStyle w:val="Zpat"/>
      <w:jc w:val="center"/>
      <w:rPr>
        <w:rFonts w:ascii="Arial" w:hAnsi="Arial" w:cs="Arial"/>
        <w:sz w:val="22"/>
        <w:szCs w:val="22"/>
      </w:rPr>
    </w:pPr>
    <w:r w:rsidRPr="00FE6DD5">
      <w:rPr>
        <w:rFonts w:ascii="Arial" w:hAnsi="Arial" w:cs="Arial"/>
        <w:sz w:val="22"/>
        <w:szCs w:val="22"/>
      </w:rPr>
      <w:fldChar w:fldCharType="begin"/>
    </w:r>
    <w:r w:rsidRPr="00FE6DD5">
      <w:rPr>
        <w:rFonts w:ascii="Arial" w:hAnsi="Arial" w:cs="Arial"/>
        <w:sz w:val="22"/>
        <w:szCs w:val="22"/>
      </w:rPr>
      <w:instrText>PAGE   \* MERGEFORMAT</w:instrText>
    </w:r>
    <w:r w:rsidRPr="00FE6DD5">
      <w:rPr>
        <w:rFonts w:ascii="Arial" w:hAnsi="Arial" w:cs="Arial"/>
        <w:sz w:val="22"/>
        <w:szCs w:val="22"/>
      </w:rPr>
      <w:fldChar w:fldCharType="separate"/>
    </w:r>
    <w:r w:rsidR="00184536">
      <w:rPr>
        <w:rFonts w:ascii="Arial" w:hAnsi="Arial" w:cs="Arial"/>
        <w:noProof/>
        <w:sz w:val="22"/>
        <w:szCs w:val="22"/>
      </w:rPr>
      <w:t>2</w:t>
    </w:r>
    <w:r w:rsidRPr="00FE6DD5">
      <w:rPr>
        <w:rFonts w:ascii="Arial" w:hAnsi="Arial" w:cs="Arial"/>
        <w:sz w:val="22"/>
        <w:szCs w:val="22"/>
      </w:rPr>
      <w:fldChar w:fldCharType="end"/>
    </w:r>
  </w:p>
  <w:p w:rsidR="00FE6DD5" w:rsidRPr="00FE6DD5" w:rsidRDefault="00FE6DD5">
    <w:pPr>
      <w:pStyle w:val="Zpat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08" w:rsidRDefault="00903F0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4536">
      <w:rPr>
        <w:noProof/>
      </w:rPr>
      <w:t>1</w:t>
    </w:r>
    <w:r>
      <w:fldChar w:fldCharType="end"/>
    </w:r>
  </w:p>
  <w:p w:rsidR="00903F08" w:rsidRDefault="00903F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52" w:rsidRDefault="00177452">
      <w:r>
        <w:separator/>
      </w:r>
    </w:p>
  </w:footnote>
  <w:footnote w:type="continuationSeparator" w:id="0">
    <w:p w:rsidR="00177452" w:rsidRDefault="00177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D5" w:rsidRPr="00EE18A4" w:rsidRDefault="00FE6DD5" w:rsidP="00620335">
    <w:pPr>
      <w:pStyle w:val="Zhlav"/>
      <w:jc w:val="right"/>
      <w:rPr>
        <w:rFonts w:ascii="Arial" w:hAnsi="Arial" w:cs="Arial"/>
        <w:i/>
        <w:sz w:val="22"/>
        <w:szCs w:val="22"/>
        <w:u w:val="single"/>
      </w:rPr>
    </w:pPr>
  </w:p>
  <w:p w:rsidR="00FE6DD5" w:rsidRDefault="00FE6D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D47"/>
    <w:multiLevelType w:val="hybridMultilevel"/>
    <w:tmpl w:val="17427DB0"/>
    <w:lvl w:ilvl="0" w:tplc="7A98977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1500184"/>
    <w:multiLevelType w:val="hybridMultilevel"/>
    <w:tmpl w:val="C9E4E5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229F1"/>
    <w:multiLevelType w:val="hybridMultilevel"/>
    <w:tmpl w:val="83328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1174"/>
    <w:multiLevelType w:val="hybridMultilevel"/>
    <w:tmpl w:val="485C83CE"/>
    <w:lvl w:ilvl="0" w:tplc="09A2E26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DD623E"/>
    <w:multiLevelType w:val="hybridMultilevel"/>
    <w:tmpl w:val="F6829DEE"/>
    <w:lvl w:ilvl="0" w:tplc="5394AD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759EA"/>
    <w:multiLevelType w:val="hybridMultilevel"/>
    <w:tmpl w:val="4EB627FA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3184400F"/>
    <w:multiLevelType w:val="hybridMultilevel"/>
    <w:tmpl w:val="5D1C573A"/>
    <w:lvl w:ilvl="0" w:tplc="9B28C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3F3DA8"/>
    <w:multiLevelType w:val="hybridMultilevel"/>
    <w:tmpl w:val="FECA1B4C"/>
    <w:lvl w:ilvl="0" w:tplc="ACE8C5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A26E0"/>
    <w:multiLevelType w:val="hybridMultilevel"/>
    <w:tmpl w:val="527E0D6A"/>
    <w:lvl w:ilvl="0" w:tplc="E18659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04167D"/>
    <w:multiLevelType w:val="hybridMultilevel"/>
    <w:tmpl w:val="C26C4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2192D"/>
    <w:multiLevelType w:val="hybridMultilevel"/>
    <w:tmpl w:val="F888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C1DBC"/>
    <w:multiLevelType w:val="hybridMultilevel"/>
    <w:tmpl w:val="527E0D6A"/>
    <w:lvl w:ilvl="0" w:tplc="E18659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622EAD"/>
    <w:multiLevelType w:val="hybridMultilevel"/>
    <w:tmpl w:val="E14E1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A522B"/>
    <w:multiLevelType w:val="hybridMultilevel"/>
    <w:tmpl w:val="A014A3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D86EE6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A42F2B"/>
    <w:multiLevelType w:val="hybridMultilevel"/>
    <w:tmpl w:val="72905C28"/>
    <w:lvl w:ilvl="0" w:tplc="D780E85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6">
    <w:nsid w:val="61176C03"/>
    <w:multiLevelType w:val="hybridMultilevel"/>
    <w:tmpl w:val="7124DA02"/>
    <w:lvl w:ilvl="0" w:tplc="FD2E6CF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AA7CB0"/>
    <w:multiLevelType w:val="hybridMultilevel"/>
    <w:tmpl w:val="98A2F11A"/>
    <w:lvl w:ilvl="0" w:tplc="D6F87C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28657C"/>
    <w:multiLevelType w:val="multilevel"/>
    <w:tmpl w:val="E6083DD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3FB6626"/>
    <w:multiLevelType w:val="hybridMultilevel"/>
    <w:tmpl w:val="27DA593E"/>
    <w:lvl w:ilvl="0" w:tplc="AE2C73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FC1812"/>
    <w:multiLevelType w:val="hybridMultilevel"/>
    <w:tmpl w:val="FE5EE382"/>
    <w:lvl w:ilvl="0" w:tplc="83D86CE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41507F"/>
    <w:multiLevelType w:val="hybridMultilevel"/>
    <w:tmpl w:val="C67AB126"/>
    <w:lvl w:ilvl="0" w:tplc="0AB4F73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D64F2"/>
    <w:multiLevelType w:val="hybridMultilevel"/>
    <w:tmpl w:val="D8723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313DD"/>
    <w:multiLevelType w:val="hybridMultilevel"/>
    <w:tmpl w:val="97CE34DA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>
    <w:nsid w:val="695D61F9"/>
    <w:multiLevelType w:val="hybridMultilevel"/>
    <w:tmpl w:val="792E64E0"/>
    <w:lvl w:ilvl="0" w:tplc="59B883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7"/>
  </w:num>
  <w:num w:numId="5">
    <w:abstractNumId w:val="19"/>
  </w:num>
  <w:num w:numId="6">
    <w:abstractNumId w:val="9"/>
  </w:num>
  <w:num w:numId="7">
    <w:abstractNumId w:val="20"/>
  </w:num>
  <w:num w:numId="8">
    <w:abstractNumId w:val="12"/>
  </w:num>
  <w:num w:numId="9">
    <w:abstractNumId w:val="21"/>
  </w:num>
  <w:num w:numId="10">
    <w:abstractNumId w:val="10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3"/>
  </w:num>
  <w:num w:numId="25">
    <w:abstractNumId w:val="8"/>
  </w:num>
  <w:num w:numId="26">
    <w:abstractNumId w:val="24"/>
  </w:num>
  <w:num w:numId="27">
    <w:abstractNumId w:val="6"/>
  </w:num>
  <w:num w:numId="28">
    <w:abstractNumId w:val="23"/>
  </w:num>
  <w:num w:numId="29">
    <w:abstractNumId w:val="13"/>
  </w:num>
  <w:num w:numId="30">
    <w:abstractNumId w:val="18"/>
  </w:num>
  <w:num w:numId="31">
    <w:abstractNumId w:val="22"/>
  </w:num>
  <w:num w:numId="32">
    <w:abstractNumId w:val="2"/>
  </w:num>
  <w:num w:numId="33">
    <w:abstractNumId w:val="1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7A"/>
    <w:rsid w:val="00000677"/>
    <w:rsid w:val="00026038"/>
    <w:rsid w:val="000738EB"/>
    <w:rsid w:val="00082EEE"/>
    <w:rsid w:val="00084F5C"/>
    <w:rsid w:val="000A39A7"/>
    <w:rsid w:val="000D22D1"/>
    <w:rsid w:val="000F641B"/>
    <w:rsid w:val="001045F6"/>
    <w:rsid w:val="00120F0D"/>
    <w:rsid w:val="00126ED2"/>
    <w:rsid w:val="00154602"/>
    <w:rsid w:val="00177452"/>
    <w:rsid w:val="00183B63"/>
    <w:rsid w:val="00184536"/>
    <w:rsid w:val="00195C85"/>
    <w:rsid w:val="001A1BA8"/>
    <w:rsid w:val="001A3C44"/>
    <w:rsid w:val="001F6BC0"/>
    <w:rsid w:val="00204CE2"/>
    <w:rsid w:val="00213024"/>
    <w:rsid w:val="00221B2E"/>
    <w:rsid w:val="0024645D"/>
    <w:rsid w:val="00250182"/>
    <w:rsid w:val="002826A9"/>
    <w:rsid w:val="00295D0D"/>
    <w:rsid w:val="002B7A34"/>
    <w:rsid w:val="002D1442"/>
    <w:rsid w:val="002F02DE"/>
    <w:rsid w:val="00304DAA"/>
    <w:rsid w:val="00311656"/>
    <w:rsid w:val="003825F6"/>
    <w:rsid w:val="003E43B1"/>
    <w:rsid w:val="003E6C1B"/>
    <w:rsid w:val="003F04D7"/>
    <w:rsid w:val="00406DDD"/>
    <w:rsid w:val="004377D5"/>
    <w:rsid w:val="00440EAA"/>
    <w:rsid w:val="004661B6"/>
    <w:rsid w:val="004B2C5C"/>
    <w:rsid w:val="004C6ED5"/>
    <w:rsid w:val="004F6AC1"/>
    <w:rsid w:val="00545039"/>
    <w:rsid w:val="0054517A"/>
    <w:rsid w:val="0054754D"/>
    <w:rsid w:val="00560F45"/>
    <w:rsid w:val="00584D3D"/>
    <w:rsid w:val="005E0AA4"/>
    <w:rsid w:val="0061445A"/>
    <w:rsid w:val="00620335"/>
    <w:rsid w:val="0063069D"/>
    <w:rsid w:val="006816B6"/>
    <w:rsid w:val="0068481D"/>
    <w:rsid w:val="0069066F"/>
    <w:rsid w:val="00697C10"/>
    <w:rsid w:val="006D1BD4"/>
    <w:rsid w:val="006D7973"/>
    <w:rsid w:val="006E2DAD"/>
    <w:rsid w:val="006E7005"/>
    <w:rsid w:val="006F1D1B"/>
    <w:rsid w:val="006F6DA2"/>
    <w:rsid w:val="00740F0E"/>
    <w:rsid w:val="007558B0"/>
    <w:rsid w:val="00794113"/>
    <w:rsid w:val="007E2ACA"/>
    <w:rsid w:val="0080242E"/>
    <w:rsid w:val="00815E29"/>
    <w:rsid w:val="00821714"/>
    <w:rsid w:val="00834357"/>
    <w:rsid w:val="00836791"/>
    <w:rsid w:val="0087586E"/>
    <w:rsid w:val="008906B2"/>
    <w:rsid w:val="00896720"/>
    <w:rsid w:val="008B24E7"/>
    <w:rsid w:val="008B3ABB"/>
    <w:rsid w:val="008B60A4"/>
    <w:rsid w:val="008E0704"/>
    <w:rsid w:val="008E5DF4"/>
    <w:rsid w:val="00903F08"/>
    <w:rsid w:val="009106D7"/>
    <w:rsid w:val="00914661"/>
    <w:rsid w:val="00976B4A"/>
    <w:rsid w:val="00997EA9"/>
    <w:rsid w:val="009B57C5"/>
    <w:rsid w:val="009B75F3"/>
    <w:rsid w:val="009E1499"/>
    <w:rsid w:val="009F5DB8"/>
    <w:rsid w:val="00A33C64"/>
    <w:rsid w:val="00A725AA"/>
    <w:rsid w:val="00A74263"/>
    <w:rsid w:val="00A83661"/>
    <w:rsid w:val="00A92E2B"/>
    <w:rsid w:val="00AA16F4"/>
    <w:rsid w:val="00AB5184"/>
    <w:rsid w:val="00AC2F31"/>
    <w:rsid w:val="00B028AA"/>
    <w:rsid w:val="00B26387"/>
    <w:rsid w:val="00B72CD2"/>
    <w:rsid w:val="00B95E47"/>
    <w:rsid w:val="00B97229"/>
    <w:rsid w:val="00B976E2"/>
    <w:rsid w:val="00BA05B2"/>
    <w:rsid w:val="00BA3F99"/>
    <w:rsid w:val="00BA4DA1"/>
    <w:rsid w:val="00BB42BE"/>
    <w:rsid w:val="00BD2AE9"/>
    <w:rsid w:val="00C0566E"/>
    <w:rsid w:val="00C47CA2"/>
    <w:rsid w:val="00CD701F"/>
    <w:rsid w:val="00CF263A"/>
    <w:rsid w:val="00CF41B1"/>
    <w:rsid w:val="00D11E51"/>
    <w:rsid w:val="00D22199"/>
    <w:rsid w:val="00D2564C"/>
    <w:rsid w:val="00D451BB"/>
    <w:rsid w:val="00D619CD"/>
    <w:rsid w:val="00D80A77"/>
    <w:rsid w:val="00D90B34"/>
    <w:rsid w:val="00D96274"/>
    <w:rsid w:val="00DA56AA"/>
    <w:rsid w:val="00DD226E"/>
    <w:rsid w:val="00E0778E"/>
    <w:rsid w:val="00E1448A"/>
    <w:rsid w:val="00E62BB7"/>
    <w:rsid w:val="00E9144B"/>
    <w:rsid w:val="00E91F9D"/>
    <w:rsid w:val="00E928F4"/>
    <w:rsid w:val="00EE1081"/>
    <w:rsid w:val="00EE18A4"/>
    <w:rsid w:val="00EE586A"/>
    <w:rsid w:val="00EF149B"/>
    <w:rsid w:val="00EF4393"/>
    <w:rsid w:val="00F04E54"/>
    <w:rsid w:val="00F4104A"/>
    <w:rsid w:val="00F478EB"/>
    <w:rsid w:val="00F50BFF"/>
    <w:rsid w:val="00F5591A"/>
    <w:rsid w:val="00FD0BC8"/>
    <w:rsid w:val="00FE0DA0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8B24E7"/>
    <w:pPr>
      <w:autoSpaceDE w:val="0"/>
      <w:autoSpaceDN w:val="0"/>
      <w:jc w:val="both"/>
    </w:pPr>
    <w:rPr>
      <w:rFonts w:ascii="KabelItcTEE" w:hAnsi="KabelItcTEE"/>
      <w:sz w:val="20"/>
    </w:rPr>
  </w:style>
  <w:style w:type="character" w:customStyle="1" w:styleId="ZkladntextChar">
    <w:name w:val="Základní text Char"/>
    <w:link w:val="Zkladntext"/>
    <w:rsid w:val="008B24E7"/>
    <w:rPr>
      <w:rFonts w:ascii="KabelItcTEE" w:hAnsi="KabelItcTEE"/>
      <w:szCs w:val="24"/>
    </w:rPr>
  </w:style>
  <w:style w:type="paragraph" w:customStyle="1" w:styleId="adresa">
    <w:name w:val="adresa"/>
    <w:basedOn w:val="Normln"/>
    <w:uiPriority w:val="99"/>
    <w:rsid w:val="008B24E7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8B24E7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8B24E7"/>
    <w:pPr>
      <w:tabs>
        <w:tab w:val="left" w:pos="709"/>
      </w:tabs>
      <w:ind w:firstLine="426"/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rsid w:val="008B24E7"/>
    <w:pPr>
      <w:ind w:left="720"/>
    </w:pPr>
  </w:style>
  <w:style w:type="character" w:customStyle="1" w:styleId="ZkladntextodsazenChar">
    <w:name w:val="Základní text odsazený Char"/>
    <w:link w:val="Zkladntextodsazen"/>
    <w:rsid w:val="008B24E7"/>
    <w:rPr>
      <w:sz w:val="24"/>
      <w:szCs w:val="24"/>
    </w:rPr>
  </w:style>
  <w:style w:type="paragraph" w:styleId="Zkladntext3">
    <w:name w:val="Body Text 3"/>
    <w:basedOn w:val="Normln"/>
    <w:link w:val="Zkladntext3Char"/>
    <w:rsid w:val="008B24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8B24E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A3F99"/>
    <w:pPr>
      <w:ind w:left="708"/>
    </w:pPr>
  </w:style>
  <w:style w:type="paragraph" w:customStyle="1" w:styleId="obec">
    <w:name w:val="obec"/>
    <w:basedOn w:val="Normln"/>
    <w:rsid w:val="00EF4393"/>
    <w:pPr>
      <w:tabs>
        <w:tab w:val="left" w:pos="1418"/>
        <w:tab w:val="left" w:pos="4678"/>
        <w:tab w:val="right" w:pos="8931"/>
      </w:tabs>
    </w:pPr>
    <w:rPr>
      <w:szCs w:val="20"/>
    </w:rPr>
  </w:style>
  <w:style w:type="character" w:customStyle="1" w:styleId="ZpatChar">
    <w:name w:val="Zápatí Char"/>
    <w:link w:val="Zpat"/>
    <w:uiPriority w:val="99"/>
    <w:rsid w:val="00FE6DD5"/>
    <w:rPr>
      <w:sz w:val="24"/>
      <w:szCs w:val="24"/>
    </w:rPr>
  </w:style>
  <w:style w:type="paragraph" w:customStyle="1" w:styleId="Styl">
    <w:name w:val="Styl"/>
    <w:rsid w:val="00126ED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reformatted">
    <w:name w:val="preformatted"/>
    <w:rsid w:val="006E2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8B24E7"/>
    <w:pPr>
      <w:autoSpaceDE w:val="0"/>
      <w:autoSpaceDN w:val="0"/>
      <w:jc w:val="both"/>
    </w:pPr>
    <w:rPr>
      <w:rFonts w:ascii="KabelItcTEE" w:hAnsi="KabelItcTEE"/>
      <w:sz w:val="20"/>
    </w:rPr>
  </w:style>
  <w:style w:type="character" w:customStyle="1" w:styleId="ZkladntextChar">
    <w:name w:val="Základní text Char"/>
    <w:link w:val="Zkladntext"/>
    <w:rsid w:val="008B24E7"/>
    <w:rPr>
      <w:rFonts w:ascii="KabelItcTEE" w:hAnsi="KabelItcTEE"/>
      <w:szCs w:val="24"/>
    </w:rPr>
  </w:style>
  <w:style w:type="paragraph" w:customStyle="1" w:styleId="adresa">
    <w:name w:val="adresa"/>
    <w:basedOn w:val="Normln"/>
    <w:uiPriority w:val="99"/>
    <w:rsid w:val="008B24E7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8B24E7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8B24E7"/>
    <w:pPr>
      <w:tabs>
        <w:tab w:val="left" w:pos="709"/>
      </w:tabs>
      <w:ind w:firstLine="426"/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rsid w:val="008B24E7"/>
    <w:pPr>
      <w:ind w:left="720"/>
    </w:pPr>
  </w:style>
  <w:style w:type="character" w:customStyle="1" w:styleId="ZkladntextodsazenChar">
    <w:name w:val="Základní text odsazený Char"/>
    <w:link w:val="Zkladntextodsazen"/>
    <w:rsid w:val="008B24E7"/>
    <w:rPr>
      <w:sz w:val="24"/>
      <w:szCs w:val="24"/>
    </w:rPr>
  </w:style>
  <w:style w:type="paragraph" w:styleId="Zkladntext3">
    <w:name w:val="Body Text 3"/>
    <w:basedOn w:val="Normln"/>
    <w:link w:val="Zkladntext3Char"/>
    <w:rsid w:val="008B24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8B24E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A3F99"/>
    <w:pPr>
      <w:ind w:left="708"/>
    </w:pPr>
  </w:style>
  <w:style w:type="paragraph" w:customStyle="1" w:styleId="obec">
    <w:name w:val="obec"/>
    <w:basedOn w:val="Normln"/>
    <w:rsid w:val="00EF4393"/>
    <w:pPr>
      <w:tabs>
        <w:tab w:val="left" w:pos="1418"/>
        <w:tab w:val="left" w:pos="4678"/>
        <w:tab w:val="right" w:pos="8931"/>
      </w:tabs>
    </w:pPr>
    <w:rPr>
      <w:szCs w:val="20"/>
    </w:rPr>
  </w:style>
  <w:style w:type="character" w:customStyle="1" w:styleId="ZpatChar">
    <w:name w:val="Zápatí Char"/>
    <w:link w:val="Zpat"/>
    <w:uiPriority w:val="99"/>
    <w:rsid w:val="00FE6DD5"/>
    <w:rPr>
      <w:sz w:val="24"/>
      <w:szCs w:val="24"/>
    </w:rPr>
  </w:style>
  <w:style w:type="paragraph" w:customStyle="1" w:styleId="Styl">
    <w:name w:val="Styl"/>
    <w:rsid w:val="00126ED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reformatted">
    <w:name w:val="preformatted"/>
    <w:rsid w:val="006E2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ouchk\Desktop\Smlouvy%20odpad\Smlouvy%20FCC\Dodatek%20FC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2C2B-8B15-48E3-BDA3-4968DB10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FCC</Template>
  <TotalTime>0</TotalTime>
  <Pages>2</Pages>
  <Words>576</Words>
  <Characters>3403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Kolouch Karel</dc:creator>
  <cp:lastModifiedBy>klobasap</cp:lastModifiedBy>
  <cp:revision>2</cp:revision>
  <cp:lastPrinted>2018-03-15T14:53:00Z</cp:lastPrinted>
  <dcterms:created xsi:type="dcterms:W3CDTF">2018-04-27T06:11:00Z</dcterms:created>
  <dcterms:modified xsi:type="dcterms:W3CDTF">2018-04-27T06:11:00Z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1966/BZR/2018-BZRH</vt:lpwstr>
  </property>
  <property fmtid="{D5CDD505-2E9C-101B-9397-08002B2CF9AE}" pid="4" name="BARCODE_STOP">
    <vt:lpwstr>@œ</vt:lpwstr>
  </property>
  <property fmtid="{D5CDD505-2E9C-101B-9397-08002B2CF9AE}" pid="5" name="OD_Cj">
    <vt:lpwstr>UZSVM/BZR/1975/2018-BZRH</vt:lpwstr>
  </property>
  <property fmtid="{D5CDD505-2E9C-101B-9397-08002B2CF9AE}" pid="6" name="Vlastnik">
    <vt:lpwstr>Klobása Pavel</vt:lpwstr>
  </property>
  <property fmtid="{D5CDD505-2E9C-101B-9397-08002B2CF9AE}" pid="7" name="Telefon">
    <vt:lpwstr>+420 566 502 464</vt:lpwstr>
  </property>
  <property fmtid="{D5CDD505-2E9C-101B-9397-08002B2CF9AE}" pid="8" name="Fax">
    <vt:lpwstr>6153</vt:lpwstr>
  </property>
  <property fmtid="{D5CDD505-2E9C-101B-9397-08002B2CF9AE}" pid="9" name="Email">
    <vt:lpwstr>Pavel.Klobasa@uzsvm.cz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6153</vt:lpwstr>
  </property>
  <property fmtid="{D5CDD505-2E9C-101B-9397-08002B2CF9AE}" pid="12" name="ExterniCj">
    <vt:lpwstr/>
  </property>
  <property fmtid="{D5CDD505-2E9C-101B-9397-08002B2CF9AE}" pid="13" name="Funkce">
    <vt:lpwstr>Vedoucí oddělení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Dodatek č. 1 - podklady</vt:lpwstr>
  </property>
  <property fmtid="{D5CDD505-2E9C-101B-9397-08002B2CF9AE}" pid="21" name="AdresaUZSVM">
    <vt:lpwstr>Rašínovo nábřeží 390/42, 128 00 Nové Město,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89096737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Žďár n. Sázavou</vt:lpwstr>
  </property>
  <property fmtid="{D5CDD505-2E9C-101B-9397-08002B2CF9AE}" pid="29" name="AdresaOdbor">
    <vt:lpwstr>Dr. Drože 1686/26, 591 01 Žďár nad Sázavou</vt:lpwstr>
  </property>
  <property fmtid="{D5CDD505-2E9C-101B-9397-08002B2CF9AE}" pid="30" name="VytvorenDne">
    <vt:lpwstr>14.03.2018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µ#1966/BZR/2018-BZRH@s¸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