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6994E" w14:textId="77777777" w:rsidR="006615F7" w:rsidRPr="00B109EB"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B109EB">
        <w:rPr>
          <w:rFonts w:ascii="Arial" w:eastAsia="Times New Roman" w:hAnsi="Arial" w:cs="Arial"/>
          <w:b/>
          <w:iCs/>
          <w:color w:val="404040"/>
          <w:sz w:val="24"/>
          <w:szCs w:val="24"/>
          <w:lang w:val="x-none" w:eastAsia="x-none"/>
        </w:rPr>
        <w:t xml:space="preserve">SMLOUVA O DÍLO NA </w:t>
      </w:r>
      <w:r w:rsidRPr="00B109EB">
        <w:rPr>
          <w:rFonts w:ascii="Arial" w:eastAsia="Times New Roman" w:hAnsi="Arial" w:cs="Arial"/>
          <w:b/>
          <w:iCs/>
          <w:color w:val="404040"/>
          <w:sz w:val="24"/>
          <w:szCs w:val="24"/>
          <w:lang w:eastAsia="x-none"/>
        </w:rPr>
        <w:t>ZHOTOVENÍ  STAVBY (PRV)</w:t>
      </w:r>
      <w:r w:rsidRPr="00B109EB">
        <w:rPr>
          <w:rFonts w:ascii="Arial" w:eastAsia="Times New Roman" w:hAnsi="Arial" w:cs="Arial"/>
          <w:b/>
          <w:iCs/>
          <w:color w:val="404040"/>
          <w:sz w:val="24"/>
          <w:szCs w:val="24"/>
          <w:lang w:val="x-none" w:eastAsia="x-none"/>
        </w:rPr>
        <w:t xml:space="preserve"> </w:t>
      </w:r>
    </w:p>
    <w:p w14:paraId="018438CE" w14:textId="77777777" w:rsidR="006615F7" w:rsidRPr="00B109EB" w:rsidRDefault="006615F7" w:rsidP="007B0CB8">
      <w:pPr>
        <w:keepLines/>
        <w:spacing w:after="0" w:line="240" w:lineRule="auto"/>
        <w:jc w:val="center"/>
        <w:outlineLvl w:val="8"/>
        <w:rPr>
          <w:rFonts w:ascii="Arial" w:eastAsia="Times New Roman" w:hAnsi="Arial" w:cs="Arial"/>
          <w:i/>
          <w:iCs/>
          <w:color w:val="404040"/>
          <w:lang w:val="x-none" w:eastAsia="x-none"/>
        </w:rPr>
      </w:pPr>
      <w:r w:rsidRPr="00B109EB">
        <w:rPr>
          <w:rFonts w:ascii="Arial" w:eastAsia="Times New Roman" w:hAnsi="Arial" w:cs="Arial"/>
          <w:b/>
          <w:i/>
          <w:iCs/>
          <w:color w:val="404040"/>
          <w:lang w:val="x-none" w:eastAsia="x-none"/>
        </w:rPr>
        <w:t>(dále jen „smlouva“)</w:t>
      </w:r>
    </w:p>
    <w:p w14:paraId="0C6607F9" w14:textId="77777777" w:rsidR="007B0CB8" w:rsidRDefault="007B0CB8" w:rsidP="007B0CB8">
      <w:pPr>
        <w:spacing w:after="0" w:line="240" w:lineRule="auto"/>
        <w:jc w:val="center"/>
        <w:rPr>
          <w:rFonts w:ascii="Arial" w:eastAsia="Times New Roman" w:hAnsi="Arial" w:cs="Arial"/>
          <w:bCs/>
          <w:lang w:eastAsia="cs-CZ"/>
        </w:rPr>
      </w:pPr>
    </w:p>
    <w:p w14:paraId="4883E6CA" w14:textId="3A69EAEB" w:rsidR="006615F7" w:rsidRPr="00B109EB" w:rsidRDefault="006615F7" w:rsidP="007B0CB8">
      <w:pPr>
        <w:spacing w:after="0" w:line="240" w:lineRule="auto"/>
        <w:jc w:val="center"/>
        <w:rPr>
          <w:rFonts w:ascii="Arial" w:eastAsia="Times New Roman" w:hAnsi="Arial" w:cs="Arial"/>
          <w:lang w:eastAsia="cs-CZ"/>
        </w:rPr>
      </w:pPr>
      <w:r w:rsidRPr="00B109EB">
        <w:rPr>
          <w:rFonts w:ascii="Arial" w:eastAsia="Times New Roman" w:hAnsi="Arial" w:cs="Arial"/>
          <w:bCs/>
          <w:lang w:eastAsia="cs-CZ"/>
        </w:rPr>
        <w:t>uzavřená</w:t>
      </w:r>
    </w:p>
    <w:p w14:paraId="0739B6D1" w14:textId="77777777" w:rsidR="006615F7" w:rsidRPr="00B109EB" w:rsidRDefault="006615F7" w:rsidP="007B0CB8">
      <w:pPr>
        <w:spacing w:after="0" w:line="240" w:lineRule="auto"/>
        <w:jc w:val="center"/>
        <w:rPr>
          <w:rFonts w:ascii="Arial" w:eastAsia="Times New Roman" w:hAnsi="Arial" w:cs="Arial"/>
          <w:lang w:eastAsia="cs-CZ"/>
        </w:rPr>
      </w:pPr>
      <w:r w:rsidRPr="00B109EB">
        <w:rPr>
          <w:rFonts w:ascii="Arial" w:eastAsia="Times New Roman" w:hAnsi="Arial" w:cs="Arial"/>
          <w:lang w:eastAsia="cs-CZ"/>
        </w:rPr>
        <w:t xml:space="preserve">podle § 2586 a násl. zákona č. 89/2012 Sb., občanský zákoník, </w:t>
      </w:r>
    </w:p>
    <w:p w14:paraId="4C27304A" w14:textId="77777777" w:rsidR="006615F7" w:rsidRPr="00B109EB" w:rsidRDefault="006615F7" w:rsidP="007B0CB8">
      <w:pPr>
        <w:spacing w:after="120" w:line="240" w:lineRule="auto"/>
        <w:jc w:val="center"/>
        <w:rPr>
          <w:rFonts w:ascii="Arial" w:eastAsia="Times New Roman" w:hAnsi="Arial" w:cs="Arial"/>
          <w:lang w:eastAsia="cs-CZ"/>
        </w:rPr>
      </w:pPr>
      <w:r w:rsidRPr="00B109EB">
        <w:rPr>
          <w:rFonts w:ascii="Arial" w:eastAsia="Times New Roman" w:hAnsi="Arial" w:cs="Arial"/>
          <w:lang w:eastAsia="cs-CZ"/>
        </w:rPr>
        <w:t>(dále jen „občanský zákoník“)</w:t>
      </w:r>
    </w:p>
    <w:p w14:paraId="2A27C3CB" w14:textId="77777777" w:rsidR="007B0CB8" w:rsidRDefault="007B0CB8" w:rsidP="001211D2">
      <w:pPr>
        <w:tabs>
          <w:tab w:val="left" w:pos="4820"/>
        </w:tabs>
        <w:spacing w:after="0" w:line="288" w:lineRule="auto"/>
        <w:jc w:val="center"/>
        <w:rPr>
          <w:rFonts w:ascii="Arial" w:eastAsia="Times New Roman" w:hAnsi="Arial" w:cs="Arial"/>
          <w:b/>
          <w:lang w:eastAsia="cs-CZ"/>
        </w:rPr>
      </w:pPr>
    </w:p>
    <w:p w14:paraId="09DA88F1" w14:textId="3F29301E" w:rsidR="006615F7" w:rsidRPr="00B109EB" w:rsidRDefault="006615F7" w:rsidP="007B0CB8">
      <w:pPr>
        <w:tabs>
          <w:tab w:val="left" w:pos="4820"/>
        </w:tabs>
        <w:spacing w:after="120" w:line="288" w:lineRule="auto"/>
        <w:jc w:val="center"/>
        <w:rPr>
          <w:rFonts w:ascii="Arial" w:eastAsia="Times New Roman" w:hAnsi="Arial" w:cs="Arial"/>
          <w:lang w:eastAsia="cs-CZ"/>
        </w:rPr>
      </w:pPr>
      <w:r w:rsidRPr="00B109EB">
        <w:rPr>
          <w:rFonts w:ascii="Arial" w:eastAsia="Times New Roman" w:hAnsi="Arial" w:cs="Arial"/>
          <w:b/>
          <w:lang w:eastAsia="cs-CZ"/>
        </w:rPr>
        <w:t>mezi smluvními stranami</w:t>
      </w:r>
    </w:p>
    <w:p w14:paraId="47F75A41" w14:textId="71FC99B1" w:rsidR="00463206" w:rsidRPr="00B109EB" w:rsidRDefault="007B0CB8"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O</w:t>
      </w:r>
      <w:r w:rsidR="006615F7" w:rsidRPr="00B109EB">
        <w:rPr>
          <w:rFonts w:ascii="Arial" w:eastAsia="Times New Roman" w:hAnsi="Arial" w:cs="Arial"/>
          <w:b/>
          <w:lang w:eastAsia="cs-CZ"/>
        </w:rPr>
        <w:t xml:space="preserve">bjednatel:                                                  </w:t>
      </w:r>
    </w:p>
    <w:p w14:paraId="017C9ECE" w14:textId="77777777" w:rsidR="007B0CB8" w:rsidRPr="00D9780F" w:rsidRDefault="007B0CB8" w:rsidP="007B0CB8">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republika - Státní pozemkový úřad, </w:t>
      </w:r>
    </w:p>
    <w:p w14:paraId="24E4FBC3" w14:textId="77777777" w:rsidR="007B0CB8" w:rsidRPr="00D9780F" w:rsidRDefault="007B0CB8" w:rsidP="007B0CB8">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b/>
          <w:lang w:eastAsia="cs-CZ"/>
        </w:rPr>
        <w:t xml:space="preserve">Krajský pozemkový úřad </w:t>
      </w:r>
      <w:r>
        <w:rPr>
          <w:rFonts w:ascii="Arial" w:eastAsia="Times New Roman" w:hAnsi="Arial" w:cs="Arial"/>
          <w:b/>
          <w:lang w:eastAsia="cs-CZ"/>
        </w:rPr>
        <w:t>pro Středočeský kraj a hl. m. Praha, P</w:t>
      </w:r>
      <w:r w:rsidRPr="00D9780F">
        <w:rPr>
          <w:rFonts w:ascii="Arial" w:eastAsia="Times New Roman" w:hAnsi="Arial" w:cs="Arial"/>
          <w:b/>
          <w:lang w:eastAsia="cs-CZ"/>
        </w:rPr>
        <w:t xml:space="preserve">obočka </w:t>
      </w:r>
      <w:r>
        <w:rPr>
          <w:rFonts w:ascii="Arial" w:eastAsia="Times New Roman" w:hAnsi="Arial" w:cs="Arial"/>
          <w:b/>
          <w:lang w:eastAsia="cs-CZ"/>
        </w:rPr>
        <w:t>Kutná Hora</w:t>
      </w:r>
    </w:p>
    <w:p w14:paraId="7F9B20C8" w14:textId="77777777" w:rsidR="007B0CB8" w:rsidRPr="00D9780F" w:rsidRDefault="007B0CB8" w:rsidP="007B0CB8">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sidRPr="00D9780F">
        <w:rPr>
          <w:rFonts w:ascii="Arial" w:eastAsia="Lucida Sans Unicode" w:hAnsi="Arial" w:cs="Arial"/>
          <w:lang w:eastAsia="cs-CZ"/>
        </w:rPr>
        <w:tab/>
      </w:r>
      <w:r>
        <w:rPr>
          <w:rFonts w:ascii="Arial" w:eastAsia="Lucida Sans Unicode" w:hAnsi="Arial" w:cs="Arial"/>
          <w:lang w:eastAsia="cs-CZ"/>
        </w:rPr>
        <w:t xml:space="preserve">Ing. Marianou </w:t>
      </w:r>
      <w:proofErr w:type="spellStart"/>
      <w:r>
        <w:rPr>
          <w:rFonts w:ascii="Arial" w:eastAsia="Lucida Sans Unicode" w:hAnsi="Arial" w:cs="Arial"/>
          <w:lang w:eastAsia="cs-CZ"/>
        </w:rPr>
        <w:t>Poborskou</w:t>
      </w:r>
      <w:proofErr w:type="spellEnd"/>
      <w:r>
        <w:rPr>
          <w:rFonts w:ascii="Arial" w:eastAsia="Lucida Sans Unicode" w:hAnsi="Arial" w:cs="Arial"/>
          <w:lang w:eastAsia="cs-CZ"/>
        </w:rPr>
        <w:t xml:space="preserve">, vedoucí Pobočky Kutná Hora </w:t>
      </w:r>
    </w:p>
    <w:p w14:paraId="7D45A628" w14:textId="77777777" w:rsidR="007B0CB8" w:rsidRPr="00D9780F" w:rsidRDefault="007B0CB8" w:rsidP="007B0CB8">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D9780F">
        <w:rPr>
          <w:rFonts w:ascii="Arial" w:eastAsia="Lucida Sans Unicode" w:hAnsi="Arial" w:cs="Arial"/>
          <w:lang w:eastAsia="cs-CZ"/>
        </w:rPr>
        <w:t>ve smluvních záležitostech oprávněn jednat:</w:t>
      </w:r>
      <w:r w:rsidRPr="00D9780F">
        <w:rPr>
          <w:rFonts w:ascii="Arial" w:eastAsia="Lucida Sans Unicode" w:hAnsi="Arial" w:cs="Arial"/>
          <w:lang w:eastAsia="cs-CZ"/>
        </w:rPr>
        <w:tab/>
      </w:r>
      <w:r>
        <w:rPr>
          <w:rFonts w:ascii="Arial" w:eastAsia="Lucida Sans Unicode" w:hAnsi="Arial" w:cs="Arial"/>
          <w:lang w:eastAsia="cs-CZ"/>
        </w:rPr>
        <w:t>Ing. Mariana Poborská, vedoucí pobočky</w:t>
      </w:r>
    </w:p>
    <w:p w14:paraId="74043ABF" w14:textId="4B9C7B52" w:rsidR="007B0CB8" w:rsidRDefault="007B0CB8" w:rsidP="007B0CB8">
      <w:pPr>
        <w:widowControl w:val="0"/>
        <w:tabs>
          <w:tab w:val="left" w:pos="4536"/>
        </w:tabs>
        <w:suppressAutoHyphens/>
        <w:spacing w:after="0" w:line="240" w:lineRule="auto"/>
        <w:jc w:val="both"/>
        <w:rPr>
          <w:rFonts w:ascii="Arial" w:eastAsia="Lucida Sans Unicode" w:hAnsi="Arial" w:cs="Arial"/>
          <w:snapToGrid w:val="0"/>
          <w:lang w:eastAsia="cs-CZ"/>
        </w:rPr>
      </w:pPr>
      <w:r w:rsidRPr="00D9780F">
        <w:rPr>
          <w:rFonts w:ascii="Arial" w:eastAsia="Lucida Sans Unicode" w:hAnsi="Arial" w:cs="Arial"/>
          <w:lang w:eastAsia="cs-CZ"/>
        </w:rPr>
        <w:t xml:space="preserve">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p>
    <w:p w14:paraId="614EB915" w14:textId="4F98C974" w:rsidR="007B0CB8" w:rsidRPr="00D9780F" w:rsidRDefault="007B0CB8" w:rsidP="007B0CB8">
      <w:pPr>
        <w:widowControl w:val="0"/>
        <w:tabs>
          <w:tab w:val="left" w:pos="4536"/>
        </w:tabs>
        <w:suppressAutoHyphens/>
        <w:spacing w:after="0" w:line="240" w:lineRule="auto"/>
        <w:jc w:val="both"/>
        <w:rPr>
          <w:rFonts w:ascii="Arial" w:eastAsia="Lucida Sans Unicode" w:hAnsi="Arial" w:cs="Arial"/>
          <w:snapToGrid w:val="0"/>
          <w:lang w:eastAsia="cs-CZ"/>
        </w:rPr>
      </w:pPr>
      <w:r>
        <w:rPr>
          <w:rFonts w:ascii="Arial" w:eastAsia="Lucida Sans Unicode" w:hAnsi="Arial" w:cs="Arial"/>
          <w:snapToGrid w:val="0"/>
          <w:lang w:eastAsia="cs-CZ"/>
        </w:rPr>
        <w:tab/>
      </w:r>
    </w:p>
    <w:p w14:paraId="241F32AC" w14:textId="77777777" w:rsidR="007B0CB8" w:rsidRPr="00D9780F" w:rsidRDefault="007B0CB8" w:rsidP="007B0CB8">
      <w:pPr>
        <w:widowControl w:val="0"/>
        <w:tabs>
          <w:tab w:val="left" w:pos="4536"/>
        </w:tabs>
        <w:suppressAutoHyphens/>
        <w:spacing w:after="0" w:line="240" w:lineRule="auto"/>
        <w:jc w:val="both"/>
        <w:rPr>
          <w:rFonts w:ascii="Arial" w:eastAsia="Lucida Sans Unicode" w:hAnsi="Arial" w:cs="Arial"/>
          <w:lang w:eastAsia="cs-CZ"/>
        </w:rPr>
      </w:pPr>
      <w:r w:rsidRPr="00D9780F">
        <w:rPr>
          <w:rFonts w:ascii="Arial" w:eastAsia="Lucida Sans Unicode" w:hAnsi="Arial" w:cs="Arial"/>
          <w:lang w:eastAsia="cs-CZ"/>
        </w:rPr>
        <w:t>Adresa:</w:t>
      </w:r>
      <w:r w:rsidRPr="00D9780F">
        <w:rPr>
          <w:rFonts w:ascii="Arial" w:eastAsia="Lucida Sans Unicode" w:hAnsi="Arial" w:cs="Arial"/>
          <w:lang w:eastAsia="cs-CZ"/>
        </w:rPr>
        <w:tab/>
      </w:r>
      <w:r>
        <w:rPr>
          <w:rFonts w:ascii="Arial" w:eastAsia="Lucida Sans Unicode" w:hAnsi="Arial" w:cs="Arial"/>
          <w:lang w:eastAsia="cs-CZ"/>
        </w:rPr>
        <w:t>Benešova 97, 284 01 Kutná Hora</w:t>
      </w:r>
      <w:r w:rsidRPr="00D9780F">
        <w:rPr>
          <w:rFonts w:ascii="Arial" w:eastAsia="Lucida Sans Unicode" w:hAnsi="Arial" w:cs="Arial"/>
          <w:lang w:eastAsia="cs-CZ"/>
        </w:rPr>
        <w:tab/>
      </w:r>
    </w:p>
    <w:p w14:paraId="5BE7B45E" w14:textId="6CF2D6CE" w:rsidR="007B0CB8" w:rsidRPr="00D9780F" w:rsidRDefault="007B0CB8" w:rsidP="007B0CB8">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Tel.:</w:t>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p>
    <w:p w14:paraId="62FF69B7" w14:textId="22C4E0C2" w:rsidR="007B0CB8" w:rsidRPr="00D9780F" w:rsidRDefault="007B0CB8" w:rsidP="007B0CB8">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E-mail:</w:t>
      </w:r>
      <w:r w:rsidRPr="00D9780F">
        <w:rPr>
          <w:rFonts w:ascii="Arial" w:eastAsia="Lucida Sans Unicode" w:hAnsi="Arial" w:cs="Arial"/>
          <w:lang w:eastAsia="cs-CZ"/>
        </w:rPr>
        <w:tab/>
      </w:r>
      <w:r>
        <w:rPr>
          <w:rFonts w:ascii="Arial" w:eastAsia="Lucida Sans Unicode" w:hAnsi="Arial" w:cs="Arial"/>
          <w:lang w:eastAsia="cs-CZ"/>
        </w:rPr>
        <w:t xml:space="preserve"> </w:t>
      </w:r>
    </w:p>
    <w:p w14:paraId="7B877D13" w14:textId="77777777" w:rsidR="007B0CB8" w:rsidRPr="00D9780F" w:rsidRDefault="007B0CB8" w:rsidP="007B0CB8">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17D63BD0" w14:textId="35142118" w:rsidR="007B0CB8" w:rsidRPr="00D9780F" w:rsidRDefault="007B0CB8" w:rsidP="007B0CB8">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r>
      <w:r w:rsidRPr="00D9780F">
        <w:rPr>
          <w:rFonts w:ascii="Arial" w:eastAsia="Lucida Sans Unicode" w:hAnsi="Arial" w:cs="Arial"/>
          <w:lang w:eastAsia="cs-CZ"/>
        </w:rPr>
        <w:tab/>
      </w:r>
    </w:p>
    <w:p w14:paraId="10C1626C" w14:textId="5EBCFCA7" w:rsidR="007B0CB8" w:rsidRPr="00D9780F" w:rsidRDefault="007B0CB8" w:rsidP="007B0CB8">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r>
    </w:p>
    <w:p w14:paraId="65E98420" w14:textId="77777777" w:rsidR="007B0CB8" w:rsidRPr="00D9780F" w:rsidRDefault="007B0CB8" w:rsidP="007B0CB8">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IČO:</w:t>
      </w:r>
      <w:r w:rsidRPr="00D9780F">
        <w:rPr>
          <w:rFonts w:ascii="Arial" w:eastAsia="Lucida Sans Unicode" w:hAnsi="Arial" w:cs="Arial"/>
          <w:bCs/>
          <w:lang w:eastAsia="cs-CZ"/>
        </w:rPr>
        <w:tab/>
        <w:t xml:space="preserve">01312774                                                                 </w:t>
      </w:r>
    </w:p>
    <w:p w14:paraId="4A7EB6FC" w14:textId="77777777" w:rsidR="007B0CB8" w:rsidRPr="00D9780F" w:rsidRDefault="007B0CB8" w:rsidP="007B0CB8">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t xml:space="preserve">není plátcem DPH </w:t>
      </w:r>
    </w:p>
    <w:p w14:paraId="71E381C4" w14:textId="77777777" w:rsidR="007B0CB8" w:rsidRDefault="007B0CB8" w:rsidP="007B0CB8">
      <w:pPr>
        <w:overflowPunct w:val="0"/>
        <w:autoSpaceDE w:val="0"/>
        <w:autoSpaceDN w:val="0"/>
        <w:adjustRightInd w:val="0"/>
        <w:spacing w:after="0"/>
        <w:jc w:val="both"/>
        <w:textAlignment w:val="baseline"/>
        <w:rPr>
          <w:rFonts w:ascii="Arial" w:eastAsia="Times New Roman" w:hAnsi="Arial" w:cs="Arial"/>
          <w:lang w:eastAsia="cs-CZ"/>
        </w:rPr>
      </w:pPr>
      <w:r w:rsidRPr="00B109EB">
        <w:rPr>
          <w:rFonts w:ascii="Arial" w:eastAsia="Times New Roman" w:hAnsi="Arial" w:cs="Arial"/>
          <w:lang w:eastAsia="cs-CZ"/>
        </w:rPr>
        <w:t xml:space="preserve"> </w:t>
      </w:r>
    </w:p>
    <w:p w14:paraId="49231D33" w14:textId="40615AC1" w:rsidR="006615F7" w:rsidRPr="00B109EB" w:rsidRDefault="006615F7" w:rsidP="007B0CB8">
      <w:pPr>
        <w:overflowPunct w:val="0"/>
        <w:autoSpaceDE w:val="0"/>
        <w:autoSpaceDN w:val="0"/>
        <w:adjustRightInd w:val="0"/>
        <w:spacing w:after="0"/>
        <w:jc w:val="both"/>
        <w:textAlignment w:val="baseline"/>
        <w:rPr>
          <w:rFonts w:ascii="Arial" w:eastAsia="Times New Roman" w:hAnsi="Arial" w:cs="Arial"/>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objednatel</w:t>
      </w:r>
      <w:r w:rsidRPr="00B109EB">
        <w:rPr>
          <w:rFonts w:ascii="Arial" w:eastAsia="Times New Roman" w:hAnsi="Arial" w:cs="Arial"/>
          <w:lang w:eastAsia="cs-CZ"/>
        </w:rPr>
        <w:t>“)</w:t>
      </w:r>
    </w:p>
    <w:p w14:paraId="63240185" w14:textId="77777777" w:rsidR="006615F7" w:rsidRPr="00B109EB" w:rsidRDefault="006615F7" w:rsidP="006615F7">
      <w:pPr>
        <w:tabs>
          <w:tab w:val="left" w:pos="4253"/>
        </w:tabs>
        <w:spacing w:after="0" w:line="280" w:lineRule="exact"/>
        <w:jc w:val="both"/>
        <w:rPr>
          <w:rFonts w:ascii="Arial" w:eastAsia="Times New Roman" w:hAnsi="Arial" w:cs="Arial"/>
          <w:b/>
          <w:lang w:eastAsia="cs-CZ"/>
        </w:rPr>
      </w:pPr>
    </w:p>
    <w:p w14:paraId="775B3CE8" w14:textId="77777777" w:rsidR="006615F7" w:rsidRPr="00B109EB" w:rsidRDefault="006615F7" w:rsidP="006615F7">
      <w:pPr>
        <w:spacing w:after="120" w:line="288" w:lineRule="auto"/>
        <w:rPr>
          <w:rFonts w:ascii="Arial" w:eastAsia="Times New Roman" w:hAnsi="Arial" w:cs="Arial"/>
          <w:b/>
          <w:lang w:eastAsia="cs-CZ"/>
        </w:rPr>
      </w:pPr>
      <w:r w:rsidRPr="00B109EB">
        <w:rPr>
          <w:rFonts w:ascii="Arial" w:eastAsia="Times New Roman" w:hAnsi="Arial" w:cs="Arial"/>
          <w:b/>
          <w:lang w:eastAsia="cs-CZ"/>
        </w:rPr>
        <w:t>a</w:t>
      </w:r>
    </w:p>
    <w:p w14:paraId="3A5FAAB5" w14:textId="02CD1599" w:rsidR="00BF7FBC" w:rsidRDefault="00BF7FBC" w:rsidP="00BF7FBC">
      <w:pPr>
        <w:tabs>
          <w:tab w:val="left" w:pos="4253"/>
        </w:tabs>
        <w:spacing w:after="120" w:line="288" w:lineRule="auto"/>
        <w:jc w:val="both"/>
        <w:rPr>
          <w:rFonts w:ascii="Arial" w:eastAsia="Times New Roman" w:hAnsi="Arial" w:cs="Arial"/>
          <w:sz w:val="20"/>
          <w:szCs w:val="20"/>
          <w:lang w:eastAsia="cs-CZ"/>
        </w:rPr>
      </w:pPr>
      <w:r w:rsidRPr="0054723C">
        <w:rPr>
          <w:rFonts w:ascii="Arial" w:eastAsia="Times New Roman" w:hAnsi="Arial" w:cs="Arial"/>
          <w:b/>
          <w:lang w:eastAsia="cs-CZ"/>
        </w:rPr>
        <w:t xml:space="preserve">Zhotovitel:                                                   </w:t>
      </w:r>
      <w:r w:rsidRPr="0054723C">
        <w:rPr>
          <w:rFonts w:ascii="Arial" w:eastAsia="Times New Roman" w:hAnsi="Arial" w:cs="Arial"/>
          <w:lang w:eastAsia="cs-CZ"/>
        </w:rPr>
        <w:t xml:space="preserve">   </w:t>
      </w:r>
      <w:r>
        <w:rPr>
          <w:rFonts w:ascii="Arial" w:eastAsia="Times New Roman" w:hAnsi="Arial" w:cs="Arial"/>
          <w:lang w:eastAsia="cs-CZ"/>
        </w:rPr>
        <w:t xml:space="preserve">  </w:t>
      </w:r>
      <w:r w:rsidRPr="001C7348">
        <w:rPr>
          <w:rFonts w:ascii="Arial" w:eastAsia="Times New Roman" w:hAnsi="Arial" w:cs="Arial"/>
          <w:b/>
          <w:lang w:eastAsia="cs-CZ"/>
        </w:rPr>
        <w:t xml:space="preserve">Stavitelství – </w:t>
      </w:r>
      <w:proofErr w:type="spellStart"/>
      <w:r w:rsidRPr="001C7348">
        <w:rPr>
          <w:rFonts w:ascii="Arial" w:eastAsia="Times New Roman" w:hAnsi="Arial" w:cs="Arial"/>
          <w:b/>
          <w:lang w:eastAsia="cs-CZ"/>
        </w:rPr>
        <w:t>Mutl</w:t>
      </w:r>
      <w:proofErr w:type="spellEnd"/>
      <w:r w:rsidRPr="001C7348">
        <w:rPr>
          <w:rFonts w:ascii="Arial" w:eastAsia="Times New Roman" w:hAnsi="Arial" w:cs="Arial"/>
          <w:b/>
          <w:lang w:eastAsia="cs-CZ"/>
        </w:rPr>
        <w:t>, s.r.o.</w:t>
      </w:r>
    </w:p>
    <w:p w14:paraId="0324BA2C" w14:textId="0536C49B" w:rsidR="00BF7FBC" w:rsidRPr="00BF7FBC" w:rsidRDefault="00BF7FBC" w:rsidP="00BF7FBC">
      <w:pPr>
        <w:tabs>
          <w:tab w:val="left" w:pos="4253"/>
        </w:tabs>
        <w:spacing w:after="120" w:line="288" w:lineRule="auto"/>
        <w:jc w:val="both"/>
        <w:rPr>
          <w:rFonts w:ascii="Arial" w:eastAsia="Times New Roman" w:hAnsi="Arial" w:cs="Arial"/>
          <w:b/>
          <w:lang w:eastAsia="cs-CZ"/>
        </w:rPr>
      </w:pPr>
      <w:r>
        <w:rPr>
          <w:rFonts w:ascii="Arial" w:eastAsia="Times New Roman" w:hAnsi="Arial" w:cs="Arial"/>
          <w:sz w:val="20"/>
          <w:szCs w:val="20"/>
          <w:lang w:eastAsia="cs-CZ"/>
        </w:rPr>
        <w:t xml:space="preserve">                                                                                  </w:t>
      </w:r>
      <w:proofErr w:type="spellStart"/>
      <w:r w:rsidRPr="00BF7FBC">
        <w:rPr>
          <w:rFonts w:ascii="Arial" w:eastAsia="Times New Roman" w:hAnsi="Arial" w:cs="Arial"/>
          <w:lang w:eastAsia="cs-CZ"/>
        </w:rPr>
        <w:t>Lorecká</w:t>
      </w:r>
      <w:proofErr w:type="spellEnd"/>
      <w:r w:rsidRPr="00BF7FBC">
        <w:rPr>
          <w:rFonts w:ascii="Arial" w:eastAsia="Times New Roman" w:hAnsi="Arial" w:cs="Arial"/>
          <w:lang w:eastAsia="cs-CZ"/>
        </w:rPr>
        <w:t xml:space="preserve"> 465, 284 01   Kutná Hora</w:t>
      </w:r>
    </w:p>
    <w:p w14:paraId="3306EA59" w14:textId="4B84BB6E" w:rsidR="00BF7FBC" w:rsidRPr="00BF7FBC" w:rsidRDefault="00BF7FBC" w:rsidP="007C5C22">
      <w:pPr>
        <w:tabs>
          <w:tab w:val="left" w:pos="4536"/>
        </w:tabs>
        <w:spacing w:after="0" w:line="288" w:lineRule="auto"/>
        <w:jc w:val="both"/>
        <w:rPr>
          <w:rFonts w:ascii="Arial" w:eastAsia="Times New Roman" w:hAnsi="Arial" w:cs="Arial"/>
          <w:i/>
          <w:highlight w:val="yellow"/>
          <w:lang w:eastAsia="cs-CZ"/>
        </w:rPr>
      </w:pPr>
      <w:r w:rsidRPr="00BF7FBC">
        <w:rPr>
          <w:rFonts w:ascii="Arial" w:eastAsia="Times New Roman" w:hAnsi="Arial" w:cs="Arial"/>
          <w:lang w:eastAsia="cs-CZ"/>
        </w:rPr>
        <w:t xml:space="preserve">zastoupený:                                                  </w:t>
      </w:r>
      <w:r w:rsidR="007C5C22">
        <w:rPr>
          <w:rFonts w:ascii="Arial" w:eastAsia="Times New Roman" w:hAnsi="Arial" w:cs="Arial"/>
          <w:lang w:eastAsia="cs-CZ"/>
        </w:rPr>
        <w:tab/>
      </w:r>
    </w:p>
    <w:p w14:paraId="2B59334D" w14:textId="0A4521D7" w:rsidR="00BF7FBC" w:rsidRPr="00BF7FBC" w:rsidRDefault="00BF7FBC" w:rsidP="007C5C22">
      <w:pPr>
        <w:tabs>
          <w:tab w:val="left" w:pos="4253"/>
          <w:tab w:val="left" w:pos="4536"/>
        </w:tabs>
        <w:spacing w:after="0" w:line="288" w:lineRule="auto"/>
        <w:jc w:val="both"/>
        <w:rPr>
          <w:rFonts w:ascii="Arial" w:eastAsia="Times New Roman" w:hAnsi="Arial" w:cs="Arial"/>
          <w:lang w:eastAsia="cs-CZ"/>
        </w:rPr>
      </w:pPr>
      <w:r w:rsidRPr="00BF7FBC">
        <w:rPr>
          <w:rFonts w:ascii="Arial" w:eastAsia="Times New Roman" w:hAnsi="Arial" w:cs="Arial"/>
          <w:lang w:eastAsia="cs-CZ"/>
        </w:rPr>
        <w:t xml:space="preserve">tel./fax:                                                          </w:t>
      </w:r>
      <w:r w:rsidR="007C5C22">
        <w:rPr>
          <w:rFonts w:ascii="Arial" w:eastAsia="Times New Roman" w:hAnsi="Arial" w:cs="Arial"/>
          <w:lang w:eastAsia="cs-CZ"/>
        </w:rPr>
        <w:tab/>
      </w:r>
    </w:p>
    <w:p w14:paraId="1811C8B9" w14:textId="6108A8BD" w:rsidR="00BF7FBC" w:rsidRPr="00BF7FBC" w:rsidRDefault="00BF7FBC" w:rsidP="007C5C22">
      <w:pPr>
        <w:tabs>
          <w:tab w:val="left" w:pos="4536"/>
        </w:tabs>
        <w:spacing w:after="0" w:line="288" w:lineRule="auto"/>
        <w:ind w:right="-110"/>
        <w:jc w:val="both"/>
        <w:rPr>
          <w:rFonts w:ascii="Arial" w:eastAsia="Times New Roman" w:hAnsi="Arial" w:cs="Arial"/>
          <w:bCs/>
          <w:snapToGrid w:val="0"/>
          <w:lang w:val="en-US" w:eastAsia="cs-CZ"/>
        </w:rPr>
      </w:pPr>
      <w:r w:rsidRPr="00BF7FBC">
        <w:rPr>
          <w:rFonts w:ascii="Arial" w:eastAsia="Times New Roman" w:hAnsi="Arial" w:cs="Arial"/>
          <w:lang w:eastAsia="cs-CZ"/>
        </w:rPr>
        <w:t xml:space="preserve">e-mail:                                                            </w:t>
      </w:r>
      <w:r w:rsidR="007C5C22">
        <w:rPr>
          <w:rFonts w:ascii="Arial" w:eastAsia="Times New Roman" w:hAnsi="Arial" w:cs="Arial"/>
          <w:lang w:eastAsia="cs-CZ"/>
        </w:rPr>
        <w:tab/>
      </w:r>
    </w:p>
    <w:p w14:paraId="7D4E1A13" w14:textId="229F98B7" w:rsidR="00BF7FBC" w:rsidRPr="00BF7FBC" w:rsidRDefault="00BF7FBC" w:rsidP="00BF7FBC">
      <w:pPr>
        <w:tabs>
          <w:tab w:val="left" w:pos="4253"/>
        </w:tabs>
        <w:spacing w:after="0" w:line="288" w:lineRule="auto"/>
        <w:ind w:right="-110"/>
        <w:jc w:val="both"/>
        <w:rPr>
          <w:rFonts w:ascii="Arial" w:eastAsia="Times New Roman" w:hAnsi="Arial" w:cs="Arial"/>
          <w:bCs/>
          <w:snapToGrid w:val="0"/>
          <w:lang w:val="en-US" w:eastAsia="cs-CZ"/>
        </w:rPr>
      </w:pPr>
      <w:r w:rsidRPr="00BF7FBC">
        <w:rPr>
          <w:rFonts w:ascii="Arial" w:eastAsia="Times New Roman" w:hAnsi="Arial" w:cs="Arial"/>
          <w:bCs/>
          <w:snapToGrid w:val="0"/>
          <w:lang w:val="en-US" w:eastAsia="cs-CZ"/>
        </w:rPr>
        <w:t>ID DS:</w:t>
      </w:r>
      <w:r w:rsidRPr="00BF7FBC">
        <w:rPr>
          <w:rFonts w:ascii="Arial" w:eastAsia="Times New Roman" w:hAnsi="Arial" w:cs="Arial"/>
          <w:bCs/>
          <w:snapToGrid w:val="0"/>
          <w:lang w:val="en-US" w:eastAsia="cs-CZ"/>
        </w:rPr>
        <w:tab/>
        <w:t xml:space="preserve">     6Erkbeq</w:t>
      </w:r>
    </w:p>
    <w:p w14:paraId="384B45EF" w14:textId="271FC0CE" w:rsidR="00BF7FBC" w:rsidRPr="00BF7FBC" w:rsidRDefault="00BF7FBC" w:rsidP="007C5C22">
      <w:pPr>
        <w:tabs>
          <w:tab w:val="left" w:pos="4536"/>
        </w:tabs>
        <w:spacing w:after="0" w:line="288" w:lineRule="auto"/>
        <w:ind w:right="-284"/>
        <w:rPr>
          <w:rFonts w:ascii="Arial" w:eastAsia="Times New Roman" w:hAnsi="Arial" w:cs="Arial"/>
          <w:lang w:eastAsia="cs-CZ"/>
        </w:rPr>
      </w:pPr>
      <w:r w:rsidRPr="00BF7FBC">
        <w:rPr>
          <w:rFonts w:ascii="Arial" w:eastAsia="Times New Roman" w:hAnsi="Arial" w:cs="Arial"/>
          <w:lang w:eastAsia="cs-CZ"/>
        </w:rPr>
        <w:t>v technických záležitostech oprávněn jednat:</w:t>
      </w:r>
      <w:r w:rsidR="007C5C22">
        <w:rPr>
          <w:rFonts w:ascii="Arial" w:eastAsia="Times New Roman" w:hAnsi="Arial" w:cs="Arial"/>
          <w:lang w:eastAsia="cs-CZ"/>
        </w:rPr>
        <w:t xml:space="preserve"> </w:t>
      </w:r>
      <w:r w:rsidR="007C5C22">
        <w:rPr>
          <w:rFonts w:ascii="Arial" w:eastAsia="Times New Roman" w:hAnsi="Arial" w:cs="Arial"/>
          <w:lang w:eastAsia="cs-CZ"/>
        </w:rPr>
        <w:tab/>
      </w:r>
      <w:r w:rsidRPr="00BF7FBC">
        <w:rPr>
          <w:rFonts w:ascii="Arial" w:eastAsia="Times New Roman" w:hAnsi="Arial" w:cs="Arial"/>
          <w:lang w:eastAsia="cs-CZ"/>
        </w:rPr>
        <w:tab/>
        <w:t xml:space="preserve">   </w:t>
      </w:r>
      <w:r w:rsidRPr="00BF7FBC">
        <w:rPr>
          <w:rFonts w:ascii="Arial" w:eastAsia="Times New Roman" w:hAnsi="Arial" w:cs="Arial"/>
          <w:lang w:eastAsia="cs-CZ"/>
        </w:rPr>
        <w:tab/>
      </w:r>
      <w:r w:rsidRPr="00BF7FBC">
        <w:rPr>
          <w:rFonts w:ascii="Arial" w:eastAsia="Times New Roman" w:hAnsi="Arial" w:cs="Arial"/>
          <w:lang w:eastAsia="cs-CZ"/>
        </w:rPr>
        <w:tab/>
      </w:r>
    </w:p>
    <w:p w14:paraId="3AC6C58E" w14:textId="1A9613E5" w:rsidR="00BF7FBC" w:rsidRPr="00BF7FBC" w:rsidRDefault="00BF7FBC" w:rsidP="007C5C22">
      <w:pPr>
        <w:tabs>
          <w:tab w:val="left" w:pos="4536"/>
          <w:tab w:val="left" w:pos="5954"/>
        </w:tabs>
        <w:spacing w:after="0" w:line="288" w:lineRule="auto"/>
        <w:jc w:val="both"/>
        <w:rPr>
          <w:rFonts w:ascii="Arial" w:eastAsia="Times New Roman" w:hAnsi="Arial" w:cs="Arial"/>
          <w:lang w:eastAsia="cs-CZ"/>
        </w:rPr>
      </w:pPr>
      <w:r w:rsidRPr="00BF7FBC">
        <w:rPr>
          <w:rFonts w:ascii="Arial" w:eastAsia="Times New Roman" w:hAnsi="Arial" w:cs="Arial"/>
          <w:lang w:eastAsia="cs-CZ"/>
        </w:rPr>
        <w:t xml:space="preserve">tel./fax:                              </w:t>
      </w:r>
      <w:r w:rsidR="007C5C22">
        <w:rPr>
          <w:rFonts w:ascii="Arial" w:eastAsia="Times New Roman" w:hAnsi="Arial" w:cs="Arial"/>
          <w:lang w:eastAsia="cs-CZ"/>
        </w:rPr>
        <w:t xml:space="preserve">                                </w:t>
      </w:r>
      <w:r w:rsidRPr="00BF7FBC">
        <w:rPr>
          <w:rFonts w:ascii="Arial" w:eastAsia="Times New Roman" w:hAnsi="Arial" w:cs="Arial"/>
          <w:lang w:eastAsia="cs-CZ"/>
        </w:rPr>
        <w:t xml:space="preserve"> </w:t>
      </w:r>
    </w:p>
    <w:p w14:paraId="7695A95B" w14:textId="753196B8" w:rsidR="00BF7FBC" w:rsidRPr="00BF7FBC" w:rsidRDefault="00BF7FBC" w:rsidP="007C5C22">
      <w:pPr>
        <w:tabs>
          <w:tab w:val="left" w:pos="4253"/>
          <w:tab w:val="left" w:pos="4536"/>
        </w:tabs>
        <w:spacing w:after="0" w:line="288" w:lineRule="auto"/>
        <w:ind w:right="-110"/>
        <w:jc w:val="both"/>
        <w:rPr>
          <w:rFonts w:ascii="Arial" w:eastAsia="Times New Roman" w:hAnsi="Arial" w:cs="Arial"/>
          <w:bCs/>
          <w:snapToGrid w:val="0"/>
          <w:lang w:val="en-US" w:eastAsia="cs-CZ"/>
        </w:rPr>
      </w:pPr>
      <w:r w:rsidRPr="00BF7FBC">
        <w:rPr>
          <w:rFonts w:ascii="Arial" w:eastAsia="Times New Roman" w:hAnsi="Arial" w:cs="Arial"/>
          <w:lang w:eastAsia="cs-CZ"/>
        </w:rPr>
        <w:t>e-mail:</w:t>
      </w:r>
      <w:r w:rsidRPr="00BF7FBC">
        <w:rPr>
          <w:rFonts w:ascii="Arial" w:eastAsia="Times New Roman" w:hAnsi="Arial" w:cs="Arial"/>
          <w:lang w:eastAsia="cs-CZ"/>
        </w:rPr>
        <w:tab/>
        <w:t xml:space="preserve">     </w:t>
      </w:r>
    </w:p>
    <w:p w14:paraId="668F00EA" w14:textId="2D42F92E" w:rsidR="00BF7FBC" w:rsidRPr="00BF7FBC" w:rsidRDefault="007C5C22" w:rsidP="007C5C22">
      <w:pPr>
        <w:tabs>
          <w:tab w:val="left" w:pos="4536"/>
        </w:tabs>
        <w:spacing w:after="0" w:line="288" w:lineRule="auto"/>
        <w:ind w:right="-284"/>
        <w:rPr>
          <w:rFonts w:ascii="Arial" w:eastAsia="Times New Roman" w:hAnsi="Arial" w:cs="Arial"/>
          <w:lang w:eastAsia="cs-CZ"/>
        </w:rPr>
      </w:pPr>
      <w:r>
        <w:rPr>
          <w:rFonts w:ascii="Arial" w:eastAsia="Times New Roman" w:hAnsi="Arial" w:cs="Arial"/>
          <w:lang w:eastAsia="cs-CZ"/>
        </w:rPr>
        <w:t>bankovní spojení:</w:t>
      </w:r>
      <w:r>
        <w:rPr>
          <w:rFonts w:ascii="Arial" w:eastAsia="Times New Roman" w:hAnsi="Arial" w:cs="Arial"/>
          <w:lang w:eastAsia="cs-CZ"/>
        </w:rPr>
        <w:tab/>
      </w:r>
      <w:r w:rsidR="00BF7FBC" w:rsidRPr="00BF7FBC">
        <w:rPr>
          <w:rFonts w:ascii="Arial" w:eastAsia="Times New Roman" w:hAnsi="Arial" w:cs="Arial"/>
          <w:lang w:eastAsia="cs-CZ"/>
        </w:rPr>
        <w:tab/>
      </w:r>
    </w:p>
    <w:p w14:paraId="172310C3" w14:textId="1F766B75" w:rsidR="00BF7FBC" w:rsidRPr="00BF7FBC" w:rsidRDefault="00BF7FBC" w:rsidP="00BF7FBC">
      <w:pPr>
        <w:tabs>
          <w:tab w:val="left" w:pos="4253"/>
        </w:tabs>
        <w:spacing w:after="0" w:line="288" w:lineRule="auto"/>
        <w:jc w:val="both"/>
        <w:rPr>
          <w:rFonts w:ascii="Arial" w:eastAsia="Times New Roman" w:hAnsi="Arial" w:cs="Arial"/>
          <w:lang w:eastAsia="cs-CZ"/>
        </w:rPr>
      </w:pPr>
      <w:r w:rsidRPr="00BF7FBC">
        <w:rPr>
          <w:rFonts w:ascii="Arial" w:eastAsia="Times New Roman" w:hAnsi="Arial" w:cs="Arial"/>
          <w:lang w:eastAsia="cs-CZ"/>
        </w:rPr>
        <w:t>číslo účtu:</w:t>
      </w:r>
      <w:r w:rsidRPr="00BF7FBC">
        <w:rPr>
          <w:rFonts w:ascii="Arial" w:eastAsia="Times New Roman" w:hAnsi="Arial" w:cs="Arial"/>
          <w:lang w:eastAsia="cs-CZ"/>
        </w:rPr>
        <w:tab/>
        <w:t xml:space="preserve">     </w:t>
      </w:r>
      <w:r w:rsidRPr="007C5C22">
        <w:rPr>
          <w:rFonts w:ascii="Arial" w:eastAsia="Times New Roman" w:hAnsi="Arial" w:cs="Arial"/>
          <w:lang w:eastAsia="cs-CZ"/>
        </w:rPr>
        <w:tab/>
      </w:r>
      <w:r w:rsidRPr="00BF7FBC">
        <w:rPr>
          <w:rFonts w:ascii="Arial" w:eastAsia="Times New Roman" w:hAnsi="Arial" w:cs="Arial"/>
          <w:lang w:eastAsia="cs-CZ"/>
        </w:rPr>
        <w:tab/>
      </w:r>
      <w:r w:rsidRPr="00BF7FBC">
        <w:rPr>
          <w:rFonts w:ascii="Arial" w:eastAsia="Times New Roman" w:hAnsi="Arial" w:cs="Arial"/>
          <w:lang w:eastAsia="cs-CZ"/>
        </w:rPr>
        <w:tab/>
      </w:r>
    </w:p>
    <w:p w14:paraId="3746D711" w14:textId="6BF531E3" w:rsidR="00BF7FBC" w:rsidRPr="00BF7FBC" w:rsidRDefault="00BF7FBC" w:rsidP="00BF7FBC">
      <w:pPr>
        <w:tabs>
          <w:tab w:val="left" w:pos="4253"/>
        </w:tabs>
        <w:spacing w:after="0" w:line="288" w:lineRule="auto"/>
        <w:jc w:val="both"/>
        <w:rPr>
          <w:rFonts w:ascii="Arial" w:eastAsia="Times New Roman" w:hAnsi="Arial" w:cs="Arial"/>
          <w:lang w:eastAsia="cs-CZ"/>
        </w:rPr>
      </w:pPr>
      <w:r w:rsidRPr="00BF7FBC">
        <w:rPr>
          <w:rFonts w:ascii="Arial" w:eastAsia="Times New Roman" w:hAnsi="Arial" w:cs="Arial"/>
          <w:lang w:eastAsia="cs-CZ"/>
        </w:rPr>
        <w:t>IČO:</w:t>
      </w:r>
      <w:r w:rsidRPr="00BF7FBC">
        <w:rPr>
          <w:rFonts w:ascii="Arial" w:eastAsia="Times New Roman" w:hAnsi="Arial" w:cs="Arial"/>
          <w:lang w:eastAsia="cs-CZ"/>
        </w:rPr>
        <w:tab/>
        <w:t xml:space="preserve">     29016037 </w:t>
      </w:r>
      <w:r w:rsidRPr="00BF7FBC">
        <w:rPr>
          <w:rFonts w:ascii="Arial" w:eastAsia="Times New Roman" w:hAnsi="Arial" w:cs="Arial"/>
          <w:lang w:eastAsia="cs-CZ"/>
        </w:rPr>
        <w:tab/>
      </w:r>
      <w:r w:rsidRPr="00BF7FBC">
        <w:rPr>
          <w:rFonts w:ascii="Arial" w:eastAsia="Times New Roman" w:hAnsi="Arial" w:cs="Arial"/>
          <w:lang w:eastAsia="cs-CZ"/>
        </w:rPr>
        <w:tab/>
      </w:r>
    </w:p>
    <w:p w14:paraId="33B572EE" w14:textId="3C0DF6C8" w:rsidR="00BF7FBC" w:rsidRPr="00BF7FBC" w:rsidRDefault="00BF7FBC" w:rsidP="00BF7FBC">
      <w:pPr>
        <w:tabs>
          <w:tab w:val="left" w:pos="4253"/>
        </w:tabs>
        <w:spacing w:after="0" w:line="288" w:lineRule="auto"/>
        <w:jc w:val="both"/>
        <w:rPr>
          <w:rFonts w:ascii="Arial" w:eastAsia="Times New Roman" w:hAnsi="Arial" w:cs="Arial"/>
          <w:lang w:eastAsia="cs-CZ"/>
        </w:rPr>
      </w:pPr>
      <w:r w:rsidRPr="00BF7FBC">
        <w:rPr>
          <w:rFonts w:ascii="Arial" w:eastAsia="Times New Roman" w:hAnsi="Arial" w:cs="Arial"/>
          <w:lang w:eastAsia="cs-CZ"/>
        </w:rPr>
        <w:t>DIČ:</w:t>
      </w:r>
      <w:r w:rsidRPr="00BF7FBC">
        <w:rPr>
          <w:rFonts w:ascii="Arial" w:eastAsia="Times New Roman" w:hAnsi="Arial" w:cs="Arial"/>
          <w:lang w:eastAsia="cs-CZ"/>
        </w:rPr>
        <w:tab/>
        <w:t xml:space="preserve">     CZ29016037</w:t>
      </w:r>
    </w:p>
    <w:p w14:paraId="5306E070" w14:textId="705D2C30" w:rsidR="00BF7FBC" w:rsidRPr="00BF7FBC" w:rsidRDefault="00BF7FBC" w:rsidP="007C5C22">
      <w:pPr>
        <w:spacing w:before="240" w:after="120" w:line="288" w:lineRule="auto"/>
        <w:ind w:right="-284"/>
        <w:jc w:val="both"/>
        <w:rPr>
          <w:rFonts w:ascii="Arial" w:eastAsia="Times New Roman" w:hAnsi="Arial" w:cs="Arial"/>
          <w:lang w:eastAsia="cs-CZ"/>
        </w:rPr>
      </w:pPr>
      <w:r w:rsidRPr="00BF7FBC">
        <w:rPr>
          <w:rFonts w:ascii="Arial" w:eastAsia="Times New Roman" w:hAnsi="Arial" w:cs="Arial"/>
          <w:lang w:eastAsia="cs-CZ"/>
        </w:rPr>
        <w:t xml:space="preserve">Společnost je zapsaná v obchodním rejstříku vedeném u </w:t>
      </w:r>
      <w:proofErr w:type="spellStart"/>
      <w:r w:rsidRPr="00BF7FBC">
        <w:rPr>
          <w:rFonts w:ascii="Arial" w:eastAsia="Times New Roman" w:hAnsi="Arial" w:cs="Arial"/>
          <w:bCs/>
          <w:snapToGrid w:val="0"/>
          <w:lang w:val="en-US" w:eastAsia="cs-CZ"/>
        </w:rPr>
        <w:t>Městského</w:t>
      </w:r>
      <w:proofErr w:type="spellEnd"/>
      <w:r w:rsidRPr="00BF7FBC">
        <w:rPr>
          <w:rFonts w:ascii="Arial" w:eastAsia="Times New Roman" w:hAnsi="Arial" w:cs="Arial"/>
          <w:bCs/>
          <w:snapToGrid w:val="0"/>
          <w:lang w:val="en-US" w:eastAsia="cs-CZ"/>
        </w:rPr>
        <w:t xml:space="preserve"> </w:t>
      </w:r>
      <w:proofErr w:type="spellStart"/>
      <w:r w:rsidRPr="00BF7FBC">
        <w:rPr>
          <w:rFonts w:ascii="Arial" w:eastAsia="Times New Roman" w:hAnsi="Arial" w:cs="Arial"/>
          <w:bCs/>
          <w:snapToGrid w:val="0"/>
          <w:lang w:val="en-US" w:eastAsia="cs-CZ"/>
        </w:rPr>
        <w:t>soudu</w:t>
      </w:r>
      <w:proofErr w:type="spellEnd"/>
      <w:r w:rsidRPr="00BF7FBC">
        <w:rPr>
          <w:rFonts w:ascii="Arial" w:eastAsia="Times New Roman" w:hAnsi="Arial" w:cs="Arial"/>
          <w:bCs/>
          <w:snapToGrid w:val="0"/>
          <w:lang w:val="en-US" w:eastAsia="cs-CZ"/>
        </w:rPr>
        <w:t xml:space="preserve"> v </w:t>
      </w:r>
      <w:proofErr w:type="spellStart"/>
      <w:r w:rsidRPr="00BF7FBC">
        <w:rPr>
          <w:rFonts w:ascii="Arial" w:eastAsia="Times New Roman" w:hAnsi="Arial" w:cs="Arial"/>
          <w:bCs/>
          <w:snapToGrid w:val="0"/>
          <w:lang w:val="en-US" w:eastAsia="cs-CZ"/>
        </w:rPr>
        <w:t>Praze</w:t>
      </w:r>
      <w:proofErr w:type="spellEnd"/>
      <w:r w:rsidRPr="00BF7FBC">
        <w:rPr>
          <w:rFonts w:ascii="Arial" w:eastAsia="Times New Roman" w:hAnsi="Arial" w:cs="Arial"/>
          <w:lang w:eastAsia="cs-CZ"/>
        </w:rPr>
        <w:t xml:space="preserve">, oddíl </w:t>
      </w:r>
      <w:r w:rsidRPr="00BF7FBC">
        <w:rPr>
          <w:rFonts w:ascii="Arial" w:eastAsia="Times New Roman" w:hAnsi="Arial" w:cs="Arial"/>
          <w:bCs/>
          <w:snapToGrid w:val="0"/>
          <w:lang w:val="en-US" w:eastAsia="cs-CZ"/>
        </w:rPr>
        <w:t>C</w:t>
      </w:r>
      <w:r w:rsidRPr="00BF7FBC">
        <w:rPr>
          <w:rFonts w:ascii="Arial" w:eastAsia="Times New Roman" w:hAnsi="Arial" w:cs="Arial"/>
          <w:lang w:eastAsia="cs-CZ"/>
        </w:rPr>
        <w:t xml:space="preserve">, vložka </w:t>
      </w:r>
      <w:r w:rsidRPr="00BF7FBC">
        <w:rPr>
          <w:rFonts w:ascii="Arial" w:eastAsia="Times New Roman" w:hAnsi="Arial" w:cs="Arial"/>
          <w:bCs/>
          <w:snapToGrid w:val="0"/>
          <w:lang w:val="en-US" w:eastAsia="cs-CZ"/>
        </w:rPr>
        <w:t>160 122</w:t>
      </w:r>
    </w:p>
    <w:p w14:paraId="7D7CA411" w14:textId="49DD0992" w:rsidR="006615F7" w:rsidRPr="00B109EB" w:rsidRDefault="00BF7FBC" w:rsidP="00BF7FBC">
      <w:pPr>
        <w:overflowPunct w:val="0"/>
        <w:autoSpaceDE w:val="0"/>
        <w:autoSpaceDN w:val="0"/>
        <w:adjustRightInd w:val="0"/>
        <w:spacing w:after="0"/>
        <w:jc w:val="both"/>
        <w:textAlignment w:val="baseline"/>
        <w:rPr>
          <w:rFonts w:ascii="Arial" w:eastAsia="Times New Roman" w:hAnsi="Arial" w:cs="Arial"/>
          <w:lang w:eastAsia="cs-CZ"/>
        </w:rPr>
      </w:pPr>
      <w:r w:rsidRPr="00B109EB">
        <w:rPr>
          <w:rFonts w:ascii="Arial" w:eastAsia="Times New Roman" w:hAnsi="Arial" w:cs="Arial"/>
          <w:lang w:eastAsia="cs-CZ"/>
        </w:rPr>
        <w:t xml:space="preserve"> </w:t>
      </w:r>
      <w:r w:rsidR="006615F7" w:rsidRPr="00B109EB">
        <w:rPr>
          <w:rFonts w:ascii="Arial" w:eastAsia="Times New Roman" w:hAnsi="Arial" w:cs="Arial"/>
          <w:lang w:eastAsia="cs-CZ"/>
        </w:rPr>
        <w:t>(dále jen „</w:t>
      </w:r>
      <w:r w:rsidR="006615F7" w:rsidRPr="00B109EB">
        <w:rPr>
          <w:rFonts w:ascii="Arial" w:eastAsia="Times New Roman" w:hAnsi="Arial" w:cs="Arial"/>
          <w:b/>
          <w:lang w:eastAsia="cs-CZ"/>
        </w:rPr>
        <w:t>zhotovitel</w:t>
      </w:r>
      <w:r w:rsidR="006615F7" w:rsidRPr="00B109EB">
        <w:rPr>
          <w:rFonts w:ascii="Arial" w:eastAsia="Times New Roman" w:hAnsi="Arial" w:cs="Arial"/>
          <w:lang w:eastAsia="cs-CZ"/>
        </w:rPr>
        <w:t>“)</w:t>
      </w:r>
    </w:p>
    <w:p w14:paraId="246ED286" w14:textId="19AB142B" w:rsidR="006615F7" w:rsidRPr="00B109EB" w:rsidRDefault="006615F7" w:rsidP="006615F7">
      <w:pPr>
        <w:spacing w:after="120" w:line="288" w:lineRule="auto"/>
        <w:jc w:val="both"/>
        <w:rPr>
          <w:rFonts w:ascii="Arial" w:eastAsia="Times New Roman" w:hAnsi="Arial" w:cs="Arial"/>
          <w:lang w:eastAsia="cs-CZ"/>
        </w:rPr>
      </w:pPr>
      <w:r w:rsidRPr="00B109EB">
        <w:rPr>
          <w:rFonts w:ascii="Arial" w:eastAsia="Times New Roman" w:hAnsi="Arial" w:cs="Arial"/>
          <w:lang w:eastAsia="cs-CZ"/>
        </w:rPr>
        <w:lastRenderedPageBreak/>
        <w:t xml:space="preserve">Touto smlouvou se v souladu s </w:t>
      </w:r>
      <w:r w:rsidR="00D61829" w:rsidRPr="00B109EB">
        <w:rPr>
          <w:rFonts w:ascii="Arial" w:eastAsia="Times New Roman" w:hAnsi="Arial" w:cs="Arial"/>
          <w:lang w:eastAsia="cs-CZ"/>
        </w:rPr>
        <w:t xml:space="preserve">příslušnými ustanoveními </w:t>
      </w:r>
      <w:r w:rsidRPr="00B109EB">
        <w:rPr>
          <w:rFonts w:ascii="Arial" w:eastAsia="Times New Roman" w:hAnsi="Arial" w:cs="Arial"/>
          <w:lang w:eastAsia="cs-CZ"/>
        </w:rPr>
        <w:t>zákon</w:t>
      </w:r>
      <w:r w:rsidR="001C0619" w:rsidRPr="00B109EB">
        <w:rPr>
          <w:rFonts w:ascii="Arial" w:eastAsia="Times New Roman" w:hAnsi="Arial" w:cs="Arial"/>
          <w:lang w:eastAsia="cs-CZ"/>
        </w:rPr>
        <w:t xml:space="preserve">a </w:t>
      </w:r>
      <w:r w:rsidRPr="00B109EB">
        <w:rPr>
          <w:rFonts w:ascii="Arial" w:eastAsia="Times New Roman" w:hAnsi="Arial" w:cs="Arial"/>
          <w:lang w:eastAsia="cs-CZ"/>
        </w:rPr>
        <w:t xml:space="preserve">č. </w:t>
      </w:r>
      <w:r w:rsidR="00381AE9" w:rsidRPr="00B109EB">
        <w:rPr>
          <w:rFonts w:ascii="Arial" w:eastAsia="Times New Roman" w:hAnsi="Arial" w:cs="Arial"/>
          <w:lang w:eastAsia="cs-CZ"/>
        </w:rPr>
        <w:t>134/2016</w:t>
      </w:r>
      <w:r w:rsidRPr="00B109EB">
        <w:rPr>
          <w:rFonts w:ascii="Arial" w:eastAsia="Times New Roman" w:hAnsi="Arial" w:cs="Arial"/>
          <w:lang w:eastAsia="cs-CZ"/>
        </w:rPr>
        <w:t xml:space="preserve">, o </w:t>
      </w:r>
      <w:r w:rsidR="00005858" w:rsidRPr="00B109EB">
        <w:rPr>
          <w:rFonts w:ascii="Arial" w:eastAsia="Times New Roman" w:hAnsi="Arial" w:cs="Arial"/>
          <w:lang w:eastAsia="cs-CZ"/>
        </w:rPr>
        <w:t>zadávání veřejných zakázek</w:t>
      </w:r>
      <w:r w:rsidR="001C0619" w:rsidRPr="00B109EB">
        <w:rPr>
          <w:rFonts w:ascii="Arial" w:eastAsia="Times New Roman" w:hAnsi="Arial" w:cs="Arial"/>
          <w:lang w:eastAsia="cs-CZ"/>
        </w:rPr>
        <w:t xml:space="preserve"> (dále jen „</w:t>
      </w:r>
      <w:r w:rsidR="00D61829" w:rsidRPr="00B109EB">
        <w:rPr>
          <w:rFonts w:ascii="Arial" w:eastAsia="Times New Roman" w:hAnsi="Arial" w:cs="Arial"/>
          <w:lang w:eastAsia="cs-CZ"/>
        </w:rPr>
        <w:t>Z</w:t>
      </w:r>
      <w:r w:rsidR="001C0619" w:rsidRPr="00B109EB">
        <w:rPr>
          <w:rFonts w:ascii="Arial" w:eastAsia="Times New Roman" w:hAnsi="Arial" w:cs="Arial"/>
          <w:b/>
          <w:lang w:eastAsia="cs-CZ"/>
        </w:rPr>
        <w:t>ZVZ</w:t>
      </w:r>
      <w:r w:rsidR="001C0619" w:rsidRPr="00B109EB">
        <w:rPr>
          <w:rFonts w:ascii="Arial" w:eastAsia="Times New Roman" w:hAnsi="Arial" w:cs="Arial"/>
          <w:lang w:eastAsia="cs-CZ"/>
        </w:rPr>
        <w:t>“)</w:t>
      </w:r>
      <w:r w:rsidR="00D61829" w:rsidRPr="00B109EB">
        <w:rPr>
          <w:rFonts w:ascii="Arial" w:eastAsia="Times New Roman" w:hAnsi="Arial" w:cs="Arial"/>
          <w:lang w:eastAsia="cs-CZ"/>
        </w:rPr>
        <w:t xml:space="preserve"> a</w:t>
      </w:r>
      <w:r w:rsidRPr="00B109EB">
        <w:rPr>
          <w:rFonts w:ascii="Arial" w:eastAsia="Times New Roman" w:hAnsi="Arial" w:cs="Arial"/>
          <w:lang w:eastAsia="cs-CZ"/>
        </w:rPr>
        <w:t xml:space="preserve"> v souladu s vyhláškou č. </w:t>
      </w:r>
      <w:r w:rsidR="004002D5" w:rsidRPr="00B109EB">
        <w:rPr>
          <w:rFonts w:ascii="Arial" w:eastAsia="Times New Roman" w:hAnsi="Arial" w:cs="Arial"/>
          <w:lang w:eastAsia="cs-CZ"/>
        </w:rPr>
        <w:t>169/2016</w:t>
      </w:r>
      <w:r w:rsidR="001B14A5" w:rsidRPr="00B109EB">
        <w:rPr>
          <w:rFonts w:ascii="Arial" w:eastAsia="Times New Roman" w:hAnsi="Arial" w:cs="Arial"/>
          <w:lang w:eastAsia="cs-CZ"/>
        </w:rPr>
        <w:t xml:space="preserve"> Sb., o stanovení rozsahu dokumentace veřejné zakázky na stavební práce a soupisu stavebních prací dodávek a služeb s výkazem výměr</w:t>
      </w:r>
      <w:r w:rsidRPr="00B109EB">
        <w:rPr>
          <w:rFonts w:ascii="Arial" w:eastAsia="Times New Roman" w:hAnsi="Arial" w:cs="Arial"/>
          <w:lang w:eastAsia="cs-CZ"/>
        </w:rPr>
        <w:t>, realizuje příslušná veřejná zakázka.</w:t>
      </w:r>
    </w:p>
    <w:p w14:paraId="4A8F2DCE" w14:textId="77777777" w:rsidR="006615F7" w:rsidRPr="00B109EB" w:rsidRDefault="006615F7" w:rsidP="006615F7">
      <w:pPr>
        <w:spacing w:after="120" w:line="288" w:lineRule="auto"/>
        <w:jc w:val="both"/>
        <w:rPr>
          <w:rFonts w:ascii="Arial" w:eastAsia="Times New Roman" w:hAnsi="Arial" w:cs="Arial"/>
          <w:u w:val="single"/>
          <w:lang w:eastAsia="cs-CZ"/>
        </w:rPr>
      </w:pPr>
      <w:r w:rsidRPr="00B109EB">
        <w:rPr>
          <w:rFonts w:ascii="Arial" w:eastAsia="Times New Roman" w:hAnsi="Arial" w:cs="Arial"/>
          <w:u w:val="single"/>
          <w:lang w:eastAsia="cs-CZ"/>
        </w:rPr>
        <w:t>Podklady pro uzavření smlouvy:</w:t>
      </w:r>
    </w:p>
    <w:p w14:paraId="71DD0A7B" w14:textId="31FA3296" w:rsidR="006615F7" w:rsidRPr="00B109EB" w:rsidRDefault="006615F7" w:rsidP="006615F7">
      <w:pPr>
        <w:spacing w:after="120" w:line="288" w:lineRule="auto"/>
        <w:jc w:val="both"/>
        <w:rPr>
          <w:rFonts w:ascii="Arial" w:eastAsia="Times New Roman" w:hAnsi="Arial" w:cs="Arial"/>
          <w:lang w:eastAsia="cs-CZ"/>
        </w:rPr>
      </w:pPr>
      <w:r w:rsidRPr="00B109EB">
        <w:rPr>
          <w:rFonts w:ascii="Arial" w:eastAsia="Times New Roman" w:hAnsi="Arial" w:cs="Arial"/>
          <w:lang w:eastAsia="cs-CZ"/>
        </w:rPr>
        <w:t xml:space="preserve">Nabídka zhotovitele ze dne: </w:t>
      </w:r>
      <w:r w:rsidR="00BF7FBC" w:rsidRPr="00BF7FBC">
        <w:rPr>
          <w:rFonts w:ascii="Arial" w:eastAsia="Times New Roman" w:hAnsi="Arial" w:cs="Arial"/>
          <w:b/>
          <w:bCs/>
          <w:snapToGrid w:val="0"/>
          <w:lang w:val="en-US" w:eastAsia="cs-CZ"/>
        </w:rPr>
        <w:t>15. 3. 2018</w:t>
      </w:r>
    </w:p>
    <w:p w14:paraId="47E7F7EF" w14:textId="27F6A5E9" w:rsidR="006615F7" w:rsidRPr="00B109EB" w:rsidRDefault="006615F7" w:rsidP="006615F7">
      <w:pPr>
        <w:spacing w:after="120" w:line="288" w:lineRule="auto"/>
        <w:jc w:val="both"/>
        <w:rPr>
          <w:rFonts w:ascii="Arial" w:eastAsia="Times New Roman" w:hAnsi="Arial" w:cs="Arial"/>
          <w:lang w:eastAsia="cs-CZ"/>
        </w:rPr>
      </w:pPr>
      <w:r w:rsidRPr="00B109EB">
        <w:rPr>
          <w:rFonts w:ascii="Arial" w:eastAsia="Times New Roman" w:hAnsi="Arial" w:cs="Arial"/>
          <w:lang w:eastAsia="cs-CZ"/>
        </w:rPr>
        <w:t xml:space="preserve">Zadávací dokumentace ze dne: </w:t>
      </w:r>
      <w:r w:rsidR="00BF7FBC">
        <w:rPr>
          <w:rFonts w:ascii="Arial" w:eastAsia="Times New Roman" w:hAnsi="Arial" w:cs="Arial"/>
          <w:lang w:eastAsia="cs-CZ"/>
        </w:rPr>
        <w:t>1. 3. 2018</w:t>
      </w:r>
    </w:p>
    <w:p w14:paraId="291F715B" w14:textId="6E056CE7" w:rsidR="006615F7" w:rsidRPr="00B109EB" w:rsidRDefault="006615F7" w:rsidP="006615F7">
      <w:pPr>
        <w:spacing w:after="120" w:line="288" w:lineRule="auto"/>
        <w:jc w:val="both"/>
        <w:rPr>
          <w:rFonts w:ascii="Arial" w:eastAsia="Times New Roman" w:hAnsi="Arial" w:cs="Arial"/>
          <w:lang w:eastAsia="cs-CZ"/>
        </w:rPr>
      </w:pPr>
      <w:r w:rsidRPr="00B109EB">
        <w:rPr>
          <w:rFonts w:ascii="Arial" w:eastAsia="Times New Roman" w:hAnsi="Arial" w:cs="Arial"/>
          <w:lang w:eastAsia="cs-CZ"/>
        </w:rPr>
        <w:t xml:space="preserve">Rozhodnutí zadavatele o výběru nejvhodnější nabídky ze dne: </w:t>
      </w:r>
      <w:r w:rsidR="00A850D9">
        <w:rPr>
          <w:rFonts w:ascii="Arial" w:eastAsia="Times New Roman" w:hAnsi="Arial" w:cs="Arial"/>
          <w:lang w:eastAsia="cs-CZ"/>
        </w:rPr>
        <w:t xml:space="preserve">23. 4. 2018, </w:t>
      </w:r>
      <w:proofErr w:type="gramStart"/>
      <w:r w:rsidR="00A850D9">
        <w:rPr>
          <w:rFonts w:ascii="Arial" w:eastAsia="Times New Roman" w:hAnsi="Arial" w:cs="Arial"/>
          <w:lang w:eastAsia="cs-CZ"/>
        </w:rPr>
        <w:t>č.j.</w:t>
      </w:r>
      <w:proofErr w:type="gramEnd"/>
      <w:r w:rsidR="00A850D9">
        <w:rPr>
          <w:rFonts w:ascii="Arial" w:eastAsia="Times New Roman" w:hAnsi="Arial" w:cs="Arial"/>
          <w:lang w:eastAsia="cs-CZ"/>
        </w:rPr>
        <w:t xml:space="preserve"> SPU 144237/2018</w:t>
      </w:r>
    </w:p>
    <w:p w14:paraId="364C6841" w14:textId="25160539" w:rsidR="006615F7" w:rsidRPr="00B109EB" w:rsidRDefault="006615F7" w:rsidP="006615F7">
      <w:pPr>
        <w:spacing w:after="120" w:line="288" w:lineRule="auto"/>
        <w:jc w:val="both"/>
        <w:rPr>
          <w:rFonts w:ascii="Arial" w:eastAsia="Times New Roman" w:hAnsi="Arial" w:cs="Arial"/>
          <w:lang w:eastAsia="cs-CZ"/>
        </w:rPr>
      </w:pPr>
      <w:r w:rsidRPr="00B109EB">
        <w:rPr>
          <w:rFonts w:ascii="Arial" w:eastAsia="Times New Roman" w:hAnsi="Arial" w:cs="Arial"/>
          <w:lang w:eastAsia="cs-CZ"/>
        </w:rPr>
        <w:t xml:space="preserve">Stavební povolení ze dne: </w:t>
      </w:r>
      <w:r w:rsidR="00494754">
        <w:rPr>
          <w:rFonts w:ascii="Arial" w:eastAsia="Times New Roman" w:hAnsi="Arial" w:cs="Arial"/>
          <w:lang w:eastAsia="cs-CZ"/>
        </w:rPr>
        <w:t>16. 1. 2018</w:t>
      </w:r>
      <w:r w:rsidR="001211D2">
        <w:rPr>
          <w:rFonts w:ascii="Arial" w:eastAsia="Times New Roman" w:hAnsi="Arial" w:cs="Arial"/>
          <w:lang w:eastAsia="cs-CZ"/>
        </w:rPr>
        <w:t xml:space="preserve"> </w:t>
      </w:r>
      <w:proofErr w:type="gramStart"/>
      <w:r w:rsidR="001211D2">
        <w:rPr>
          <w:rFonts w:ascii="Arial" w:eastAsia="Times New Roman" w:hAnsi="Arial" w:cs="Arial"/>
          <w:lang w:eastAsia="cs-CZ"/>
        </w:rPr>
        <w:t>č.j.</w:t>
      </w:r>
      <w:proofErr w:type="gramEnd"/>
      <w:r w:rsidR="001211D2">
        <w:rPr>
          <w:rFonts w:ascii="Arial" w:eastAsia="Times New Roman" w:hAnsi="Arial" w:cs="Arial"/>
          <w:lang w:eastAsia="cs-CZ"/>
        </w:rPr>
        <w:t xml:space="preserve"> MKH/</w:t>
      </w:r>
      <w:r w:rsidR="00080933">
        <w:rPr>
          <w:rFonts w:ascii="Arial" w:eastAsia="Times New Roman" w:hAnsi="Arial" w:cs="Arial"/>
          <w:lang w:eastAsia="cs-CZ"/>
        </w:rPr>
        <w:t>0</w:t>
      </w:r>
      <w:r w:rsidR="00494754">
        <w:rPr>
          <w:rFonts w:ascii="Arial" w:eastAsia="Times New Roman" w:hAnsi="Arial" w:cs="Arial"/>
          <w:lang w:eastAsia="cs-CZ"/>
        </w:rPr>
        <w:t>04091</w:t>
      </w:r>
      <w:r w:rsidR="00080933">
        <w:rPr>
          <w:rFonts w:ascii="Arial" w:eastAsia="Times New Roman" w:hAnsi="Arial" w:cs="Arial"/>
          <w:lang w:eastAsia="cs-CZ"/>
        </w:rPr>
        <w:t>/201</w:t>
      </w:r>
      <w:r w:rsidR="00494754">
        <w:rPr>
          <w:rFonts w:ascii="Arial" w:eastAsia="Times New Roman" w:hAnsi="Arial" w:cs="Arial"/>
          <w:lang w:eastAsia="cs-CZ"/>
        </w:rPr>
        <w:t xml:space="preserve">8 </w:t>
      </w:r>
      <w:r w:rsidR="004A5C27">
        <w:rPr>
          <w:rFonts w:ascii="Arial" w:eastAsia="Times New Roman" w:hAnsi="Arial" w:cs="Arial"/>
          <w:lang w:eastAsia="cs-CZ"/>
        </w:rPr>
        <w:t>(NPM 17. 2. 2018)</w:t>
      </w:r>
    </w:p>
    <w:p w14:paraId="2C48684C" w14:textId="77777777" w:rsidR="006615F7" w:rsidRPr="00B109EB" w:rsidRDefault="006615F7" w:rsidP="006615F7">
      <w:pPr>
        <w:spacing w:after="120" w:line="288" w:lineRule="auto"/>
        <w:jc w:val="both"/>
        <w:rPr>
          <w:rFonts w:ascii="Arial" w:eastAsia="Times New Roman" w:hAnsi="Arial" w:cs="Arial"/>
          <w:lang w:eastAsia="cs-CZ"/>
        </w:rPr>
      </w:pPr>
    </w:p>
    <w:p w14:paraId="70D5E78D" w14:textId="77777777" w:rsidR="000246D6" w:rsidRPr="00B109EB" w:rsidRDefault="00D6259E" w:rsidP="001216DB">
      <w:pPr>
        <w:jc w:val="center"/>
        <w:rPr>
          <w:rFonts w:ascii="Arial" w:hAnsi="Arial" w:cs="Arial"/>
          <w:b/>
          <w:u w:val="single"/>
        </w:rPr>
      </w:pPr>
      <w:proofErr w:type="spellStart"/>
      <w:proofErr w:type="gramStart"/>
      <w:r w:rsidRPr="00B109EB">
        <w:rPr>
          <w:rFonts w:ascii="Arial" w:hAnsi="Arial" w:cs="Arial"/>
          <w:b/>
          <w:u w:val="single"/>
        </w:rPr>
        <w:t>Čl</w:t>
      </w:r>
      <w:r w:rsidR="001216DB" w:rsidRPr="00B109EB">
        <w:rPr>
          <w:rFonts w:ascii="Arial" w:hAnsi="Arial" w:cs="Arial"/>
          <w:b/>
          <w:u w:val="single"/>
        </w:rPr>
        <w:t>.I</w:t>
      </w:r>
      <w:proofErr w:type="spellEnd"/>
      <w:r w:rsidR="001216DB" w:rsidRPr="00B109EB">
        <w:rPr>
          <w:rFonts w:ascii="Arial" w:hAnsi="Arial" w:cs="Arial"/>
          <w:b/>
          <w:u w:val="single"/>
        </w:rPr>
        <w:t xml:space="preserve">  </w:t>
      </w:r>
      <w:r w:rsidR="00332612" w:rsidRPr="00B109EB">
        <w:rPr>
          <w:rFonts w:ascii="Arial" w:hAnsi="Arial" w:cs="Arial"/>
          <w:b/>
          <w:u w:val="single"/>
        </w:rPr>
        <w:t>Předmět</w:t>
      </w:r>
      <w:proofErr w:type="gramEnd"/>
      <w:r w:rsidR="00332612" w:rsidRPr="00B109EB">
        <w:rPr>
          <w:rFonts w:ascii="Arial" w:hAnsi="Arial" w:cs="Arial"/>
          <w:b/>
          <w:u w:val="single"/>
        </w:rPr>
        <w:t xml:space="preserve"> a účel smlouvy</w:t>
      </w:r>
    </w:p>
    <w:p w14:paraId="5920F20D" w14:textId="04CDE08B" w:rsidR="00D6259E" w:rsidRPr="00B109EB" w:rsidRDefault="00D6259E" w:rsidP="00D6259E">
      <w:pPr>
        <w:pStyle w:val="Odstavecseseznamem"/>
        <w:numPr>
          <w:ilvl w:val="0"/>
          <w:numId w:val="3"/>
        </w:numPr>
        <w:jc w:val="both"/>
        <w:rPr>
          <w:rFonts w:ascii="Arial" w:hAnsi="Arial" w:cs="Arial"/>
          <w:lang w:val="x-none"/>
        </w:rPr>
      </w:pPr>
      <w:r w:rsidRPr="00B109EB">
        <w:rPr>
          <w:rFonts w:ascii="Arial" w:hAnsi="Arial" w:cs="Arial"/>
          <w:lang w:val="x-none"/>
        </w:rPr>
        <w:t>Účelem smlouvy je zajištění realizace společných zařízení navržených v rámci komplexní</w:t>
      </w:r>
      <w:r w:rsidRPr="00B109EB">
        <w:rPr>
          <w:rFonts w:ascii="Arial" w:hAnsi="Arial" w:cs="Arial"/>
        </w:rPr>
        <w:t>ch</w:t>
      </w:r>
      <w:r w:rsidRPr="00B109EB">
        <w:rPr>
          <w:rFonts w:ascii="Arial" w:hAnsi="Arial" w:cs="Arial"/>
          <w:lang w:val="x-none"/>
        </w:rPr>
        <w:t xml:space="preserve"> pozemkov</w:t>
      </w:r>
      <w:r w:rsidRPr="00B109EB">
        <w:rPr>
          <w:rFonts w:ascii="Arial" w:hAnsi="Arial" w:cs="Arial"/>
        </w:rPr>
        <w:t>ých</w:t>
      </w:r>
      <w:r w:rsidRPr="00B109EB">
        <w:rPr>
          <w:rFonts w:ascii="Arial" w:hAnsi="Arial" w:cs="Arial"/>
          <w:lang w:val="x-none"/>
        </w:rPr>
        <w:t xml:space="preserve"> úprav </w:t>
      </w:r>
      <w:r w:rsidRPr="001211D2">
        <w:rPr>
          <w:rFonts w:ascii="Arial" w:hAnsi="Arial" w:cs="Arial"/>
          <w:lang w:val="x-none"/>
        </w:rPr>
        <w:t>v</w:t>
      </w:r>
      <w:r w:rsidR="001211D2" w:rsidRPr="001211D2">
        <w:rPr>
          <w:rFonts w:ascii="Arial" w:hAnsi="Arial" w:cs="Arial"/>
          <w:lang w:val="x-none"/>
        </w:rPr>
        <w:t> </w:t>
      </w:r>
      <w:r w:rsidR="001211D2" w:rsidRPr="001211D2">
        <w:rPr>
          <w:rFonts w:ascii="Arial" w:hAnsi="Arial" w:cs="Arial"/>
        </w:rPr>
        <w:t xml:space="preserve">katastrálním území </w:t>
      </w:r>
      <w:proofErr w:type="spellStart"/>
      <w:r w:rsidR="00E65BB4">
        <w:rPr>
          <w:rFonts w:ascii="Arial" w:hAnsi="Arial" w:cs="Arial"/>
        </w:rPr>
        <w:t>Předbořice</w:t>
      </w:r>
      <w:proofErr w:type="spellEnd"/>
      <w:r w:rsidR="00E65BB4">
        <w:rPr>
          <w:rFonts w:ascii="Arial" w:hAnsi="Arial" w:cs="Arial"/>
        </w:rPr>
        <w:t xml:space="preserve"> a v katastrálním území Bahno</w:t>
      </w:r>
      <w:r w:rsidR="001211D2" w:rsidRPr="001211D2">
        <w:rPr>
          <w:rFonts w:ascii="Arial" w:hAnsi="Arial" w:cs="Arial"/>
        </w:rPr>
        <w:t xml:space="preserve"> </w:t>
      </w:r>
      <w:r w:rsidRPr="001211D2">
        <w:rPr>
          <w:rFonts w:ascii="Arial" w:hAnsi="Arial" w:cs="Arial"/>
          <w:lang w:val="x-none"/>
        </w:rPr>
        <w:t>dle</w:t>
      </w:r>
      <w:r w:rsidRPr="00B109EB">
        <w:rPr>
          <w:rFonts w:ascii="Arial" w:hAnsi="Arial" w:cs="Arial"/>
          <w:lang w:val="x-none"/>
        </w:rPr>
        <w:t xml:space="preserv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Veřejné zakázky (dále jen „</w:t>
      </w:r>
      <w:r w:rsidRPr="00B109EB">
        <w:rPr>
          <w:rFonts w:ascii="Arial" w:hAnsi="Arial" w:cs="Arial"/>
          <w:b/>
          <w:lang w:val="x-none"/>
        </w:rPr>
        <w:t>Zadávací dokumentace</w:t>
      </w:r>
      <w:r w:rsidRPr="00B109EB">
        <w:rPr>
          <w:rFonts w:ascii="Arial" w:hAnsi="Arial" w:cs="Arial"/>
          <w:lang w:val="x-none"/>
        </w:rPr>
        <w:t xml:space="preserve">“).  </w:t>
      </w:r>
    </w:p>
    <w:p w14:paraId="5FF2B0DE" w14:textId="578E4705" w:rsidR="00D6259E" w:rsidRPr="00B109EB" w:rsidRDefault="00D6259E" w:rsidP="00D6259E">
      <w:pPr>
        <w:pStyle w:val="Odstavecseseznamem"/>
        <w:numPr>
          <w:ilvl w:val="0"/>
          <w:numId w:val="3"/>
        </w:numPr>
        <w:jc w:val="both"/>
        <w:rPr>
          <w:rFonts w:ascii="Arial" w:hAnsi="Arial" w:cs="Arial"/>
        </w:rPr>
      </w:pPr>
      <w:r w:rsidRPr="00B109EB">
        <w:rPr>
          <w:rFonts w:ascii="Arial" w:hAnsi="Arial" w:cs="Arial"/>
        </w:rPr>
        <w:t xml:space="preserve">Předmětem smlouvy je provedení stavby </w:t>
      </w:r>
      <w:r w:rsidR="00080933">
        <w:rPr>
          <w:rFonts w:ascii="Arial" w:hAnsi="Arial" w:cs="Arial"/>
        </w:rPr>
        <w:t xml:space="preserve">Polní cesta </w:t>
      </w:r>
      <w:r w:rsidR="00E65BB4">
        <w:rPr>
          <w:rFonts w:ascii="Arial" w:hAnsi="Arial" w:cs="Arial"/>
        </w:rPr>
        <w:t>PC6 v </w:t>
      </w:r>
      <w:proofErr w:type="spellStart"/>
      <w:r w:rsidR="00E65BB4">
        <w:rPr>
          <w:rFonts w:ascii="Arial" w:hAnsi="Arial" w:cs="Arial"/>
        </w:rPr>
        <w:t>k.ú</w:t>
      </w:r>
      <w:proofErr w:type="spellEnd"/>
      <w:r w:rsidR="00E65BB4">
        <w:rPr>
          <w:rFonts w:ascii="Arial" w:hAnsi="Arial" w:cs="Arial"/>
        </w:rPr>
        <w:t xml:space="preserve">. </w:t>
      </w:r>
      <w:proofErr w:type="spellStart"/>
      <w:r w:rsidR="00E65BB4">
        <w:rPr>
          <w:rFonts w:ascii="Arial" w:hAnsi="Arial" w:cs="Arial"/>
        </w:rPr>
        <w:t>Předbořice</w:t>
      </w:r>
      <w:proofErr w:type="spellEnd"/>
      <w:r w:rsidR="00E65BB4">
        <w:rPr>
          <w:rFonts w:ascii="Arial" w:hAnsi="Arial" w:cs="Arial"/>
        </w:rPr>
        <w:t xml:space="preserve"> a LC2 v </w:t>
      </w:r>
      <w:proofErr w:type="spellStart"/>
      <w:r w:rsidR="00E65BB4">
        <w:rPr>
          <w:rFonts w:ascii="Arial" w:hAnsi="Arial" w:cs="Arial"/>
        </w:rPr>
        <w:t>k.ú</w:t>
      </w:r>
      <w:proofErr w:type="spellEnd"/>
      <w:r w:rsidR="00E65BB4">
        <w:rPr>
          <w:rFonts w:ascii="Arial" w:hAnsi="Arial" w:cs="Arial"/>
        </w:rPr>
        <w:t>. Bahno</w:t>
      </w:r>
      <w:r w:rsidR="001211D2">
        <w:rPr>
          <w:rFonts w:ascii="Arial" w:hAnsi="Arial" w:cs="Arial"/>
        </w:rPr>
        <w:t xml:space="preserve"> </w:t>
      </w:r>
      <w:r w:rsidRPr="00B109EB">
        <w:rPr>
          <w:rFonts w:ascii="Arial" w:hAnsi="Arial" w:cs="Arial"/>
        </w:rPr>
        <w:t>(dále jen „</w:t>
      </w:r>
      <w:r w:rsidRPr="00B109EB">
        <w:rPr>
          <w:rFonts w:ascii="Arial" w:hAnsi="Arial" w:cs="Arial"/>
          <w:b/>
        </w:rPr>
        <w:t>dílo</w:t>
      </w:r>
      <w:r w:rsidRPr="00B109EB">
        <w:rPr>
          <w:rFonts w:ascii="Arial" w:hAnsi="Arial" w:cs="Arial"/>
        </w:rPr>
        <w:t xml:space="preserve">“) zhotovitelem v rozsahu a za podmínek ujednaných v této smlouvě a v jejích přílohách, které jsou nedílnou součástí této smlouvy. </w:t>
      </w:r>
    </w:p>
    <w:p w14:paraId="7C780DCF" w14:textId="14937F8B" w:rsidR="00D6259E" w:rsidRPr="00B109EB" w:rsidRDefault="00D6259E" w:rsidP="00D6259E">
      <w:pPr>
        <w:pStyle w:val="Odstavecseseznamem"/>
        <w:numPr>
          <w:ilvl w:val="0"/>
          <w:numId w:val="3"/>
        </w:numPr>
        <w:jc w:val="both"/>
        <w:rPr>
          <w:rFonts w:ascii="Arial" w:hAnsi="Arial" w:cs="Arial"/>
        </w:rPr>
      </w:pPr>
      <w:r w:rsidRPr="00B109EB">
        <w:rPr>
          <w:rFonts w:ascii="Arial" w:hAnsi="Arial" w:cs="Arial"/>
        </w:rPr>
        <w:t>Zhotovitel se zavazuje provést dílo formou kompletní dodávky při respektování projektů, příslušných technických norem, obecn</w:t>
      </w:r>
      <w:r w:rsidR="001211D2">
        <w:rPr>
          <w:rFonts w:ascii="Arial" w:hAnsi="Arial" w:cs="Arial"/>
        </w:rPr>
        <w:t xml:space="preserve">ě závazných právních předpisů </w:t>
      </w:r>
      <w:r w:rsidRPr="00B109EB">
        <w:rPr>
          <w:rFonts w:ascii="Arial" w:hAnsi="Arial" w:cs="Arial"/>
        </w:rPr>
        <w:t xml:space="preserve">a závazných podmínek stanovených pro provedení díla objednatelem v podmínkách zadávacího řízení veřejné zakázky. </w:t>
      </w:r>
    </w:p>
    <w:p w14:paraId="24B6C43F" w14:textId="77777777" w:rsidR="00D6259E" w:rsidRPr="00B109EB" w:rsidRDefault="00D6259E" w:rsidP="00D6259E">
      <w:pPr>
        <w:pStyle w:val="Odstavecseseznamem"/>
        <w:numPr>
          <w:ilvl w:val="0"/>
          <w:numId w:val="3"/>
        </w:numPr>
        <w:jc w:val="both"/>
        <w:rPr>
          <w:rFonts w:ascii="Arial" w:hAnsi="Arial" w:cs="Arial"/>
        </w:rPr>
      </w:pPr>
      <w:r w:rsidRPr="00B109EB">
        <w:rPr>
          <w:rFonts w:ascii="Arial" w:hAnsi="Arial" w:cs="Arial"/>
        </w:rPr>
        <w:t xml:space="preserve">Práce nad rámec rozsahu předmětu díla, uvedeného v čl. II, které budou nezbytné </w:t>
      </w:r>
      <w:r w:rsidR="00C8483D" w:rsidRPr="00B109EB">
        <w:rPr>
          <w:rFonts w:ascii="Arial" w:hAnsi="Arial" w:cs="Arial"/>
        </w:rPr>
        <w:br/>
      </w:r>
      <w:r w:rsidRPr="00B109EB">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12937D15" w14:textId="77777777" w:rsidR="00D6259E" w:rsidRPr="00B109EB" w:rsidRDefault="00D6259E" w:rsidP="00D6259E">
      <w:pPr>
        <w:pStyle w:val="Odstavecseseznamem"/>
        <w:numPr>
          <w:ilvl w:val="0"/>
          <w:numId w:val="3"/>
        </w:numPr>
        <w:jc w:val="both"/>
        <w:rPr>
          <w:rFonts w:ascii="Arial" w:hAnsi="Arial" w:cs="Arial"/>
        </w:rPr>
      </w:pPr>
      <w:r w:rsidRPr="00B109EB">
        <w:rPr>
          <w:rFonts w:ascii="Arial" w:hAnsi="Arial" w:cs="Arial"/>
          <w:lang w:val="x-none"/>
        </w:rPr>
        <w:t>Zhotovitel se touto smlouvou zavazuje provést</w:t>
      </w:r>
      <w:r w:rsidRPr="00B109EB">
        <w:rPr>
          <w:rFonts w:ascii="Arial" w:hAnsi="Arial" w:cs="Arial"/>
        </w:rPr>
        <w:t xml:space="preserve"> dílo </w:t>
      </w:r>
      <w:r w:rsidR="002449A1" w:rsidRPr="00B109EB">
        <w:rPr>
          <w:rFonts w:ascii="Arial" w:hAnsi="Arial" w:cs="Arial"/>
        </w:rPr>
        <w:t>a</w:t>
      </w:r>
      <w:r w:rsidRPr="00B109EB">
        <w:rPr>
          <w:rFonts w:ascii="Arial" w:hAnsi="Arial" w:cs="Arial"/>
          <w:lang w:val="x-none"/>
        </w:rPr>
        <w:t xml:space="preserve"> objednatel se zavazuje k převzetí díla a zaplacení ceny za jeho provedení. </w:t>
      </w:r>
    </w:p>
    <w:p w14:paraId="3F323A16" w14:textId="77777777" w:rsidR="00A26E5C" w:rsidRPr="00B109EB" w:rsidRDefault="00A26E5C" w:rsidP="00A26E5C">
      <w:pPr>
        <w:pStyle w:val="Odstavecseseznamem"/>
        <w:jc w:val="both"/>
        <w:rPr>
          <w:rFonts w:ascii="Arial" w:hAnsi="Arial" w:cs="Arial"/>
        </w:rPr>
      </w:pPr>
    </w:p>
    <w:p w14:paraId="50CF20C5" w14:textId="77777777" w:rsidR="00D6259E" w:rsidRPr="00B109EB" w:rsidRDefault="00D6259E" w:rsidP="001216DB">
      <w:pPr>
        <w:jc w:val="center"/>
        <w:rPr>
          <w:rFonts w:ascii="Arial" w:hAnsi="Arial" w:cs="Arial"/>
          <w:b/>
          <w:u w:val="single"/>
        </w:rPr>
      </w:pPr>
      <w:proofErr w:type="spellStart"/>
      <w:proofErr w:type="gramStart"/>
      <w:r w:rsidRPr="00B109EB">
        <w:rPr>
          <w:rFonts w:ascii="Arial" w:hAnsi="Arial" w:cs="Arial"/>
          <w:b/>
          <w:u w:val="single"/>
        </w:rPr>
        <w:t>Čl</w:t>
      </w:r>
      <w:r w:rsidR="001216DB" w:rsidRPr="00B109EB">
        <w:rPr>
          <w:rFonts w:ascii="Arial" w:hAnsi="Arial" w:cs="Arial"/>
          <w:b/>
          <w:u w:val="single"/>
        </w:rPr>
        <w:t>.II</w:t>
      </w:r>
      <w:proofErr w:type="spellEnd"/>
      <w:proofErr w:type="gramEnd"/>
      <w:r w:rsidR="001216DB" w:rsidRPr="00B109EB">
        <w:rPr>
          <w:rFonts w:ascii="Arial" w:hAnsi="Arial" w:cs="Arial"/>
          <w:b/>
          <w:u w:val="single"/>
        </w:rPr>
        <w:t xml:space="preserve">  </w:t>
      </w:r>
      <w:r w:rsidRPr="00B109EB">
        <w:rPr>
          <w:rFonts w:ascii="Arial" w:hAnsi="Arial" w:cs="Arial"/>
          <w:b/>
          <w:u w:val="single"/>
        </w:rPr>
        <w:t>Rozsah a specifikace předmětu smlouvy</w:t>
      </w:r>
    </w:p>
    <w:p w14:paraId="3529186F" w14:textId="77777777" w:rsidR="00D6259E" w:rsidRPr="00B109EB" w:rsidRDefault="00D6259E" w:rsidP="00D6259E">
      <w:pPr>
        <w:pStyle w:val="Odstavecseseznamem"/>
        <w:numPr>
          <w:ilvl w:val="0"/>
          <w:numId w:val="4"/>
        </w:numPr>
        <w:jc w:val="both"/>
        <w:rPr>
          <w:rFonts w:ascii="Arial" w:hAnsi="Arial" w:cs="Arial"/>
        </w:rPr>
      </w:pPr>
      <w:r w:rsidRPr="00B109EB">
        <w:rPr>
          <w:rFonts w:ascii="Arial" w:hAnsi="Arial" w:cs="Arial"/>
          <w:lang w:val="x-none"/>
        </w:rPr>
        <w:t xml:space="preserve">Dílem se rozumí </w:t>
      </w:r>
      <w:r w:rsidRPr="00B109EB">
        <w:rPr>
          <w:rFonts w:ascii="Arial" w:hAnsi="Arial" w:cs="Arial"/>
        </w:rPr>
        <w:t>zhotovení následující stavby</w:t>
      </w:r>
      <w:r w:rsidRPr="00B109EB">
        <w:rPr>
          <w:rFonts w:ascii="Arial" w:hAnsi="Arial" w:cs="Arial"/>
          <w:lang w:val="x-none"/>
        </w:rPr>
        <w:t>:</w:t>
      </w:r>
    </w:p>
    <w:p w14:paraId="049B1F43" w14:textId="517880D5" w:rsidR="00D6259E" w:rsidRPr="00B109EB" w:rsidRDefault="00D6259E" w:rsidP="00FA7EDD">
      <w:pPr>
        <w:ind w:left="426"/>
        <w:jc w:val="both"/>
        <w:rPr>
          <w:rFonts w:ascii="Arial" w:hAnsi="Arial" w:cs="Arial"/>
          <w:b/>
        </w:rPr>
      </w:pPr>
      <w:r w:rsidRPr="00B109EB">
        <w:rPr>
          <w:rFonts w:ascii="Arial" w:hAnsi="Arial" w:cs="Arial"/>
          <w:lang w:val="x-none"/>
        </w:rPr>
        <w:t xml:space="preserve">Název </w:t>
      </w:r>
      <w:r w:rsidRPr="00B109EB">
        <w:rPr>
          <w:rFonts w:ascii="Arial" w:hAnsi="Arial" w:cs="Arial"/>
        </w:rPr>
        <w:t>díla</w:t>
      </w:r>
      <w:r w:rsidRPr="00B109EB">
        <w:rPr>
          <w:rFonts w:ascii="Arial" w:hAnsi="Arial" w:cs="Arial"/>
          <w:lang w:val="x-none"/>
        </w:rPr>
        <w:t xml:space="preserve">: </w:t>
      </w:r>
      <w:r w:rsidR="0060622E" w:rsidRPr="0060622E">
        <w:rPr>
          <w:rFonts w:ascii="Arial" w:hAnsi="Arial" w:cs="Arial"/>
          <w:b/>
        </w:rPr>
        <w:t xml:space="preserve">Polní cesta </w:t>
      </w:r>
      <w:r w:rsidR="00E65BB4">
        <w:rPr>
          <w:rFonts w:ascii="Arial" w:hAnsi="Arial" w:cs="Arial"/>
          <w:b/>
        </w:rPr>
        <w:t xml:space="preserve">PC6 a LC2 </w:t>
      </w:r>
      <w:proofErr w:type="spellStart"/>
      <w:r w:rsidR="00E65BB4">
        <w:rPr>
          <w:rFonts w:ascii="Arial" w:hAnsi="Arial" w:cs="Arial"/>
          <w:b/>
        </w:rPr>
        <w:t>Předbořice</w:t>
      </w:r>
      <w:proofErr w:type="spellEnd"/>
      <w:r w:rsidR="001211D2">
        <w:rPr>
          <w:rFonts w:ascii="Arial" w:hAnsi="Arial" w:cs="Arial"/>
          <w:b/>
          <w:bCs/>
          <w:lang w:val="en-US"/>
        </w:rPr>
        <w:t xml:space="preserve"> </w:t>
      </w:r>
    </w:p>
    <w:p w14:paraId="4E0B0503" w14:textId="332541B7" w:rsidR="00D6259E" w:rsidRPr="00B109EB" w:rsidRDefault="00D6259E" w:rsidP="00FA7EDD">
      <w:pPr>
        <w:ind w:left="426"/>
        <w:jc w:val="both"/>
        <w:rPr>
          <w:rFonts w:ascii="Arial" w:hAnsi="Arial" w:cs="Arial"/>
          <w:bCs/>
          <w:lang w:val="en-US"/>
        </w:rPr>
      </w:pPr>
      <w:r w:rsidRPr="00B109EB">
        <w:rPr>
          <w:rFonts w:ascii="Arial" w:hAnsi="Arial" w:cs="Arial"/>
          <w:lang w:val="x-none"/>
        </w:rPr>
        <w:t xml:space="preserve">Místo </w:t>
      </w:r>
      <w:r w:rsidRPr="00B109EB">
        <w:rPr>
          <w:rFonts w:ascii="Arial" w:hAnsi="Arial" w:cs="Arial"/>
        </w:rPr>
        <w:t>stavby</w:t>
      </w:r>
      <w:r w:rsidRPr="00B109EB">
        <w:rPr>
          <w:rFonts w:ascii="Arial" w:hAnsi="Arial" w:cs="Arial"/>
          <w:lang w:val="x-none"/>
        </w:rPr>
        <w:t xml:space="preserve">: </w:t>
      </w:r>
      <w:r w:rsidR="00E65BB4" w:rsidRPr="00E65BB4">
        <w:rPr>
          <w:rFonts w:ascii="Arial" w:hAnsi="Arial" w:cs="Arial"/>
          <w:b/>
        </w:rPr>
        <w:t xml:space="preserve">katastrální území </w:t>
      </w:r>
      <w:proofErr w:type="spellStart"/>
      <w:r w:rsidR="00E65BB4" w:rsidRPr="00E65BB4">
        <w:rPr>
          <w:rFonts w:ascii="Arial" w:hAnsi="Arial" w:cs="Arial"/>
          <w:b/>
        </w:rPr>
        <w:t>Předbořice</w:t>
      </w:r>
      <w:proofErr w:type="spellEnd"/>
      <w:r w:rsidR="00E65BB4" w:rsidRPr="00E65BB4">
        <w:rPr>
          <w:rFonts w:ascii="Arial" w:hAnsi="Arial" w:cs="Arial"/>
          <w:b/>
        </w:rPr>
        <w:t xml:space="preserve"> (620297) a Bahno (620254), okres Kutná Hora</w:t>
      </w:r>
    </w:p>
    <w:p w14:paraId="17CC1C5C" w14:textId="77777777" w:rsidR="00D6259E" w:rsidRPr="00B109EB" w:rsidRDefault="00C8483D" w:rsidP="00FA7EDD">
      <w:pPr>
        <w:ind w:left="426"/>
        <w:jc w:val="both"/>
        <w:rPr>
          <w:rFonts w:ascii="Arial" w:hAnsi="Arial" w:cs="Arial"/>
        </w:rPr>
      </w:pPr>
      <w:r w:rsidRPr="00B109EB">
        <w:rPr>
          <w:rFonts w:ascii="Arial" w:hAnsi="Arial" w:cs="Arial"/>
          <w:bCs/>
          <w:lang w:val="en-US"/>
        </w:rPr>
        <w:t>(</w:t>
      </w:r>
      <w:proofErr w:type="spellStart"/>
      <w:proofErr w:type="gramStart"/>
      <w:r w:rsidRPr="00B109EB">
        <w:rPr>
          <w:rFonts w:ascii="Arial" w:hAnsi="Arial" w:cs="Arial"/>
          <w:bCs/>
          <w:lang w:val="en-US"/>
        </w:rPr>
        <w:t>dále</w:t>
      </w:r>
      <w:proofErr w:type="spellEnd"/>
      <w:proofErr w:type="gramEnd"/>
      <w:r w:rsidRPr="00B109EB">
        <w:rPr>
          <w:rFonts w:ascii="Arial" w:hAnsi="Arial" w:cs="Arial"/>
          <w:bCs/>
          <w:lang w:val="en-US"/>
        </w:rPr>
        <w:t xml:space="preserve"> </w:t>
      </w:r>
      <w:proofErr w:type="spellStart"/>
      <w:r w:rsidRPr="00B109EB">
        <w:rPr>
          <w:rFonts w:ascii="Arial" w:hAnsi="Arial" w:cs="Arial"/>
          <w:bCs/>
          <w:lang w:val="en-US"/>
        </w:rPr>
        <w:t>jen</w:t>
      </w:r>
      <w:proofErr w:type="spellEnd"/>
      <w:r w:rsidRPr="00B109EB">
        <w:rPr>
          <w:rFonts w:ascii="Arial" w:hAnsi="Arial" w:cs="Arial"/>
          <w:bCs/>
          <w:lang w:val="en-US"/>
        </w:rPr>
        <w:t xml:space="preserve">  “</w:t>
      </w:r>
      <w:proofErr w:type="spellStart"/>
      <w:r w:rsidR="00D6259E" w:rsidRPr="00B109EB">
        <w:rPr>
          <w:rFonts w:ascii="Arial" w:hAnsi="Arial" w:cs="Arial"/>
          <w:bCs/>
          <w:lang w:val="en-US"/>
        </w:rPr>
        <w:t>stavba</w:t>
      </w:r>
      <w:proofErr w:type="spellEnd"/>
      <w:r w:rsidR="00D6259E" w:rsidRPr="00B109EB">
        <w:rPr>
          <w:rFonts w:ascii="Arial" w:hAnsi="Arial" w:cs="Arial"/>
          <w:bCs/>
          <w:lang w:val="en-US"/>
        </w:rPr>
        <w:t>”).</w:t>
      </w:r>
    </w:p>
    <w:p w14:paraId="0C68A7DA" w14:textId="40CF4611" w:rsidR="00D6259E" w:rsidRPr="00B109EB" w:rsidRDefault="00D6259E" w:rsidP="008D7CE6">
      <w:pPr>
        <w:widowControl w:val="0"/>
        <w:ind w:left="357"/>
        <w:jc w:val="both"/>
        <w:rPr>
          <w:rFonts w:ascii="Arial" w:hAnsi="Arial" w:cs="Arial"/>
          <w:b/>
        </w:rPr>
      </w:pPr>
      <w:r w:rsidRPr="00B109EB">
        <w:rPr>
          <w:rFonts w:ascii="Arial" w:hAnsi="Arial" w:cs="Arial"/>
        </w:rPr>
        <w:t>Rozsah díla a jeho kvalita, včetně p</w:t>
      </w:r>
      <w:proofErr w:type="spellStart"/>
      <w:r w:rsidRPr="00B109EB">
        <w:rPr>
          <w:rFonts w:ascii="Arial" w:hAnsi="Arial" w:cs="Arial"/>
          <w:lang w:val="x-none"/>
        </w:rPr>
        <w:t>říslušn</w:t>
      </w:r>
      <w:r w:rsidRPr="00B109EB">
        <w:rPr>
          <w:rFonts w:ascii="Arial" w:hAnsi="Arial" w:cs="Arial"/>
        </w:rPr>
        <w:t>ých</w:t>
      </w:r>
      <w:proofErr w:type="spellEnd"/>
      <w:r w:rsidRPr="00B109EB">
        <w:rPr>
          <w:rFonts w:ascii="Arial" w:hAnsi="Arial" w:cs="Arial"/>
          <w:lang w:val="x-none"/>
        </w:rPr>
        <w:t xml:space="preserve"> parcelní</w:t>
      </w:r>
      <w:r w:rsidRPr="00B109EB">
        <w:rPr>
          <w:rFonts w:ascii="Arial" w:hAnsi="Arial" w:cs="Arial"/>
        </w:rPr>
        <w:t>ch</w:t>
      </w:r>
      <w:r w:rsidRPr="00B109EB">
        <w:rPr>
          <w:rFonts w:ascii="Arial" w:hAnsi="Arial" w:cs="Arial"/>
          <w:lang w:val="x-none"/>
        </w:rPr>
        <w:t xml:space="preserve"> </w:t>
      </w:r>
      <w:proofErr w:type="spellStart"/>
      <w:r w:rsidRPr="00B109EB">
        <w:rPr>
          <w:rFonts w:ascii="Arial" w:hAnsi="Arial" w:cs="Arial"/>
          <w:lang w:val="x-none"/>
        </w:rPr>
        <w:t>čís</w:t>
      </w:r>
      <w:r w:rsidRPr="00B109EB">
        <w:rPr>
          <w:rFonts w:ascii="Arial" w:hAnsi="Arial" w:cs="Arial"/>
        </w:rPr>
        <w:t>e</w:t>
      </w:r>
      <w:proofErr w:type="spellEnd"/>
      <w:r w:rsidRPr="00B109EB">
        <w:rPr>
          <w:rFonts w:ascii="Arial" w:hAnsi="Arial" w:cs="Arial"/>
          <w:lang w:val="x-none"/>
        </w:rPr>
        <w:t>l a vytyčovací</w:t>
      </w:r>
      <w:r w:rsidRPr="00B109EB">
        <w:rPr>
          <w:rFonts w:ascii="Arial" w:hAnsi="Arial" w:cs="Arial"/>
        </w:rPr>
        <w:t xml:space="preserve">ch </w:t>
      </w:r>
      <w:r w:rsidRPr="00B109EB">
        <w:rPr>
          <w:rFonts w:ascii="Arial" w:hAnsi="Arial" w:cs="Arial"/>
          <w:lang w:val="x-none"/>
        </w:rPr>
        <w:t>bod</w:t>
      </w:r>
      <w:r w:rsidRPr="00B109EB">
        <w:rPr>
          <w:rFonts w:ascii="Arial" w:hAnsi="Arial" w:cs="Arial"/>
        </w:rPr>
        <w:t xml:space="preserve">ů </w:t>
      </w:r>
      <w:r w:rsidRPr="00B109EB">
        <w:rPr>
          <w:rFonts w:ascii="Arial" w:hAnsi="Arial" w:cs="Arial"/>
          <w:lang w:val="x-none"/>
        </w:rPr>
        <w:t>j</w:t>
      </w:r>
      <w:r w:rsidRPr="00B109EB">
        <w:rPr>
          <w:rFonts w:ascii="Arial" w:hAnsi="Arial" w:cs="Arial"/>
        </w:rPr>
        <w:t>e</w:t>
      </w:r>
      <w:r w:rsidRPr="00B109EB">
        <w:rPr>
          <w:rFonts w:ascii="Arial" w:hAnsi="Arial" w:cs="Arial"/>
          <w:lang w:val="x-none"/>
        </w:rPr>
        <w:t xml:space="preserve"> </w:t>
      </w:r>
      <w:r w:rsidRPr="00B109EB">
        <w:rPr>
          <w:rFonts w:ascii="Arial" w:hAnsi="Arial" w:cs="Arial"/>
        </w:rPr>
        <w:t xml:space="preserve">specifikován </w:t>
      </w:r>
      <w:r w:rsidRPr="00B109EB">
        <w:rPr>
          <w:rFonts w:ascii="Arial" w:hAnsi="Arial" w:cs="Arial"/>
          <w:lang w:val="x-none"/>
        </w:rPr>
        <w:t>ve schválené projektové dokumentaci</w:t>
      </w:r>
      <w:r w:rsidR="006A3A05" w:rsidRPr="00B109EB">
        <w:rPr>
          <w:rFonts w:ascii="Arial" w:hAnsi="Arial" w:cs="Arial"/>
        </w:rPr>
        <w:t xml:space="preserve">, zpracované v souladu s </w:t>
      </w:r>
      <w:r w:rsidR="004002D5" w:rsidRPr="00B109EB">
        <w:rPr>
          <w:rFonts w:ascii="Arial" w:hAnsi="Arial" w:cs="Arial"/>
        </w:rPr>
        <w:t>vyhlášk</w:t>
      </w:r>
      <w:r w:rsidR="006A3A05" w:rsidRPr="00B109EB">
        <w:rPr>
          <w:rFonts w:ascii="Arial" w:hAnsi="Arial" w:cs="Arial"/>
        </w:rPr>
        <w:t>ou</w:t>
      </w:r>
      <w:r w:rsidR="004002D5" w:rsidRPr="00B109EB">
        <w:rPr>
          <w:rFonts w:ascii="Arial" w:hAnsi="Arial" w:cs="Arial"/>
        </w:rPr>
        <w:t xml:space="preserve"> </w:t>
      </w:r>
      <w:r w:rsidR="004002D5" w:rsidRPr="00B109EB">
        <w:rPr>
          <w:rFonts w:ascii="Arial" w:hAnsi="Arial" w:cs="Arial"/>
        </w:rPr>
        <w:lastRenderedPageBreak/>
        <w:t>č.169/2016</w:t>
      </w:r>
      <w:r w:rsidR="006A3A05" w:rsidRPr="00B109EB">
        <w:rPr>
          <w:rFonts w:ascii="Arial" w:hAnsi="Arial" w:cs="Arial"/>
        </w:rPr>
        <w:t xml:space="preserve"> </w:t>
      </w:r>
      <w:r w:rsidR="004002D5" w:rsidRPr="00B109EB">
        <w:rPr>
          <w:rFonts w:ascii="Arial" w:hAnsi="Arial" w:cs="Arial"/>
        </w:rPr>
        <w:t xml:space="preserve">Sb., </w:t>
      </w:r>
      <w:r w:rsidR="006A3A05" w:rsidRPr="00B109EB">
        <w:rPr>
          <w:rFonts w:ascii="Arial" w:hAnsi="Arial" w:cs="Arial"/>
        </w:rPr>
        <w:t>o</w:t>
      </w:r>
      <w:r w:rsidR="004002D5" w:rsidRPr="00B109EB">
        <w:rPr>
          <w:rFonts w:ascii="Arial" w:hAnsi="Arial" w:cs="Arial"/>
        </w:rPr>
        <w:t xml:space="preserve"> stanovení rozsahu dokumentace veřejné zakázky na stavební práce a soupisu stavebních prací dodávek a služeb s výkazem výměr</w:t>
      </w:r>
      <w:r w:rsidR="001B14A5" w:rsidRPr="00B109EB">
        <w:rPr>
          <w:rFonts w:ascii="Arial" w:hAnsi="Arial" w:cs="Arial"/>
        </w:rPr>
        <w:t xml:space="preserve">, </w:t>
      </w:r>
      <w:r w:rsidRPr="00B109EB">
        <w:rPr>
          <w:rFonts w:ascii="Arial" w:hAnsi="Arial" w:cs="Arial"/>
          <w:lang w:val="x-none"/>
        </w:rPr>
        <w:t>projekční společnost</w:t>
      </w:r>
      <w:r w:rsidR="0048443C" w:rsidRPr="00B109EB">
        <w:rPr>
          <w:rFonts w:ascii="Arial" w:hAnsi="Arial" w:cs="Arial"/>
        </w:rPr>
        <w:t>í</w:t>
      </w:r>
      <w:r w:rsidRPr="00B109EB">
        <w:rPr>
          <w:rFonts w:ascii="Arial" w:hAnsi="Arial" w:cs="Arial"/>
          <w:lang w:val="x-none"/>
        </w:rPr>
        <w:t xml:space="preserve"> </w:t>
      </w:r>
      <w:r w:rsidR="00E65BB4">
        <w:rPr>
          <w:rFonts w:ascii="Arial" w:hAnsi="Arial" w:cs="Arial"/>
        </w:rPr>
        <w:t>AGRO – AQUA s. r.o., Jana Palacha 1552, 530 05 Pardubice, IČO 25259997</w:t>
      </w:r>
      <w:r w:rsidR="00E65BB4" w:rsidRPr="004524A8">
        <w:rPr>
          <w:rFonts w:ascii="Arial" w:hAnsi="Arial" w:cs="Arial"/>
        </w:rPr>
        <w:t xml:space="preserve"> pod zakázkovým číslem </w:t>
      </w:r>
      <w:r w:rsidR="00E65BB4">
        <w:rPr>
          <w:rFonts w:ascii="Arial" w:hAnsi="Arial" w:cs="Arial"/>
        </w:rPr>
        <w:t>17/09</w:t>
      </w:r>
      <w:r w:rsidR="00E65BB4" w:rsidRPr="004524A8">
        <w:rPr>
          <w:rFonts w:ascii="Arial" w:hAnsi="Arial" w:cs="Arial"/>
        </w:rPr>
        <w:t xml:space="preserve"> </w:t>
      </w:r>
      <w:r w:rsidR="00E65BB4">
        <w:rPr>
          <w:rFonts w:ascii="Arial" w:hAnsi="Arial" w:cs="Arial"/>
        </w:rPr>
        <w:t>včetně dodatku č. 1 (zakázkové číslo 17/09) a dodatku č. 2 (zakázkové číslo 209/2016).</w:t>
      </w:r>
      <w:r w:rsidRPr="00B109EB">
        <w:rPr>
          <w:rFonts w:ascii="Arial" w:hAnsi="Arial" w:cs="Arial"/>
          <w:lang w:val="x-none"/>
        </w:rPr>
        <w:t xml:space="preserve"> Uvedená projektová dokumentace  b</w:t>
      </w:r>
      <w:r w:rsidRPr="00B109EB">
        <w:rPr>
          <w:rFonts w:ascii="Arial" w:hAnsi="Arial" w:cs="Arial"/>
        </w:rPr>
        <w:t>ude</w:t>
      </w:r>
      <w:r w:rsidRPr="00B109EB">
        <w:rPr>
          <w:rFonts w:ascii="Arial" w:hAnsi="Arial" w:cs="Arial"/>
          <w:lang w:val="x-none"/>
        </w:rPr>
        <w:t xml:space="preserve"> objednatelem protokolárně předána zhotoviteli</w:t>
      </w:r>
      <w:r w:rsidRPr="00B109EB">
        <w:rPr>
          <w:rFonts w:ascii="Arial" w:hAnsi="Arial" w:cs="Arial"/>
        </w:rPr>
        <w:t xml:space="preserve"> nejpozději při předání staveniště.</w:t>
      </w:r>
    </w:p>
    <w:p w14:paraId="25FC130A" w14:textId="77777777" w:rsidR="00D6259E" w:rsidRPr="00090077" w:rsidRDefault="00D6259E" w:rsidP="00D6259E">
      <w:pPr>
        <w:pStyle w:val="Odstavecseseznamem"/>
        <w:numPr>
          <w:ilvl w:val="0"/>
          <w:numId w:val="4"/>
        </w:numPr>
        <w:jc w:val="both"/>
        <w:rPr>
          <w:rFonts w:ascii="Arial" w:hAnsi="Arial" w:cs="Arial"/>
          <w:lang w:val="x-none"/>
        </w:rPr>
      </w:pPr>
      <w:r w:rsidRPr="00B109EB">
        <w:rPr>
          <w:rFonts w:ascii="Arial" w:hAnsi="Arial" w:cs="Arial"/>
        </w:rPr>
        <w:t xml:space="preserve">Součástí </w:t>
      </w:r>
      <w:r w:rsidRPr="00090077">
        <w:rPr>
          <w:rFonts w:ascii="Arial" w:hAnsi="Arial" w:cs="Arial"/>
        </w:rPr>
        <w:t>realizace díla jsou tyto činnosti</w:t>
      </w:r>
      <w:r w:rsidRPr="00090077">
        <w:rPr>
          <w:rFonts w:ascii="Arial" w:hAnsi="Arial" w:cs="Arial"/>
          <w:lang w:val="x-none"/>
        </w:rPr>
        <w:t>:</w:t>
      </w:r>
    </w:p>
    <w:p w14:paraId="52732CFD" w14:textId="633065DE" w:rsidR="00D6259E" w:rsidRPr="00090077" w:rsidRDefault="00D6259E" w:rsidP="008D7CE6">
      <w:pPr>
        <w:pStyle w:val="Odstavecseseznamem"/>
        <w:numPr>
          <w:ilvl w:val="0"/>
          <w:numId w:val="5"/>
        </w:numPr>
        <w:ind w:left="1134" w:hanging="425"/>
        <w:jc w:val="both"/>
        <w:rPr>
          <w:rFonts w:ascii="Arial" w:hAnsi="Arial" w:cs="Arial"/>
          <w:lang w:val="x-none"/>
        </w:rPr>
      </w:pPr>
      <w:r w:rsidRPr="00090077">
        <w:rPr>
          <w:rFonts w:ascii="Arial" w:hAnsi="Arial" w:cs="Arial"/>
        </w:rPr>
        <w:t>Z</w:t>
      </w:r>
      <w:proofErr w:type="spellStart"/>
      <w:r w:rsidRPr="00090077">
        <w:rPr>
          <w:rFonts w:ascii="Arial" w:hAnsi="Arial" w:cs="Arial"/>
          <w:lang w:val="x-none"/>
        </w:rPr>
        <w:t>ajištění</w:t>
      </w:r>
      <w:proofErr w:type="spellEnd"/>
      <w:r w:rsidRPr="00090077">
        <w:rPr>
          <w:rFonts w:ascii="Arial" w:hAnsi="Arial" w:cs="Arial"/>
          <w:lang w:val="x-none"/>
        </w:rPr>
        <w:t xml:space="preserve"> dodávek materiálů a zařízení nezbytných pro řádné dokončení díla</w:t>
      </w:r>
      <w:r w:rsidRPr="00090077">
        <w:rPr>
          <w:rFonts w:ascii="Arial" w:hAnsi="Arial" w:cs="Arial"/>
        </w:rPr>
        <w:t xml:space="preserve">. Součástí díla je i výsadba doprovodné zeleně. </w:t>
      </w:r>
    </w:p>
    <w:p w14:paraId="2791D541" w14:textId="77777777" w:rsidR="00D6259E" w:rsidRPr="00B109EB" w:rsidRDefault="00D6259E" w:rsidP="008D7CE6">
      <w:pPr>
        <w:pStyle w:val="Odstavecseseznamem"/>
        <w:numPr>
          <w:ilvl w:val="0"/>
          <w:numId w:val="5"/>
        </w:numPr>
        <w:ind w:left="1134" w:hanging="425"/>
        <w:jc w:val="both"/>
        <w:rPr>
          <w:rFonts w:ascii="Arial" w:hAnsi="Arial" w:cs="Arial"/>
          <w:lang w:val="x-none"/>
        </w:rPr>
      </w:pPr>
      <w:r w:rsidRPr="00090077">
        <w:rPr>
          <w:rFonts w:ascii="Arial" w:hAnsi="Arial" w:cs="Arial"/>
        </w:rPr>
        <w:t>P</w:t>
      </w:r>
      <w:proofErr w:type="spellStart"/>
      <w:r w:rsidRPr="00090077">
        <w:rPr>
          <w:rFonts w:ascii="Arial" w:hAnsi="Arial" w:cs="Arial"/>
          <w:lang w:val="x-none"/>
        </w:rPr>
        <w:t>rovedení</w:t>
      </w:r>
      <w:proofErr w:type="spellEnd"/>
      <w:r w:rsidRPr="00B109EB">
        <w:rPr>
          <w:rFonts w:ascii="Arial" w:hAnsi="Arial" w:cs="Arial"/>
          <w:lang w:val="x-none"/>
        </w:rPr>
        <w:t xml:space="preserve"> všech činností souvisejících s provedením </w:t>
      </w:r>
      <w:r w:rsidRPr="00B109EB">
        <w:rPr>
          <w:rFonts w:ascii="Arial" w:hAnsi="Arial" w:cs="Arial"/>
        </w:rPr>
        <w:t>díla</w:t>
      </w:r>
      <w:r w:rsidRPr="00B109EB">
        <w:rPr>
          <w:rFonts w:ascii="Arial" w:hAnsi="Arial" w:cs="Arial"/>
          <w:lang w:val="x-none"/>
        </w:rPr>
        <w:t xml:space="preserve"> nezbytných pro řádné dokončení díla (</w:t>
      </w:r>
      <w:r w:rsidRPr="00B109EB">
        <w:rPr>
          <w:rFonts w:ascii="Arial" w:hAnsi="Arial" w:cs="Arial"/>
        </w:rPr>
        <w:t>dodávek, služeb,</w:t>
      </w:r>
      <w:r w:rsidRPr="00B109EB">
        <w:rPr>
          <w:rFonts w:ascii="Arial" w:hAnsi="Arial" w:cs="Arial"/>
          <w:lang w:val="x-none"/>
        </w:rPr>
        <w:t xml:space="preserve"> bezpečnostní opatření apod.),  </w:t>
      </w:r>
    </w:p>
    <w:p w14:paraId="20AEF54F" w14:textId="77777777" w:rsidR="00D6259E" w:rsidRPr="00B109EB" w:rsidRDefault="00D6259E" w:rsidP="008D7CE6">
      <w:pPr>
        <w:pStyle w:val="Odstavecseseznamem"/>
        <w:numPr>
          <w:ilvl w:val="0"/>
          <w:numId w:val="5"/>
        </w:numPr>
        <w:ind w:left="1134" w:hanging="425"/>
        <w:jc w:val="both"/>
        <w:rPr>
          <w:rFonts w:ascii="Arial" w:hAnsi="Arial" w:cs="Arial"/>
        </w:rPr>
      </w:pPr>
      <w:r w:rsidRPr="00B109EB">
        <w:rPr>
          <w:rFonts w:ascii="Arial" w:hAnsi="Arial" w:cs="Arial"/>
        </w:rPr>
        <w:t>K</w:t>
      </w:r>
      <w:proofErr w:type="spellStart"/>
      <w:r w:rsidRPr="00B109EB">
        <w:rPr>
          <w:rFonts w:ascii="Arial" w:hAnsi="Arial" w:cs="Arial"/>
          <w:lang w:val="x-none"/>
        </w:rPr>
        <w:t>oordinaci</w:t>
      </w:r>
      <w:proofErr w:type="spellEnd"/>
      <w:r w:rsidRPr="00B109EB">
        <w:rPr>
          <w:rFonts w:ascii="Arial" w:hAnsi="Arial" w:cs="Arial"/>
          <w:lang w:val="x-none"/>
        </w:rPr>
        <w:t xml:space="preserve"> veškerých činností, jež jsou součástí</w:t>
      </w:r>
      <w:r w:rsidRPr="00B109EB">
        <w:rPr>
          <w:rFonts w:ascii="Arial" w:hAnsi="Arial" w:cs="Arial"/>
        </w:rPr>
        <w:t xml:space="preserve"> realizace</w:t>
      </w:r>
      <w:r w:rsidRPr="00B109EB">
        <w:rPr>
          <w:rFonts w:ascii="Arial" w:hAnsi="Arial" w:cs="Arial"/>
          <w:lang w:val="x-none"/>
        </w:rPr>
        <w:t xml:space="preserve"> díla. </w:t>
      </w:r>
    </w:p>
    <w:p w14:paraId="7305913E" w14:textId="77777777" w:rsidR="00D6259E" w:rsidRPr="00B109EB" w:rsidRDefault="00D6259E" w:rsidP="008D7CE6">
      <w:pPr>
        <w:pStyle w:val="Odstavecseseznamem"/>
        <w:numPr>
          <w:ilvl w:val="0"/>
          <w:numId w:val="5"/>
        </w:numPr>
        <w:ind w:left="1134" w:hanging="425"/>
        <w:jc w:val="both"/>
        <w:rPr>
          <w:rFonts w:ascii="Arial" w:hAnsi="Arial" w:cs="Arial"/>
          <w:b/>
          <w:u w:val="single"/>
        </w:rPr>
      </w:pPr>
      <w:r w:rsidRPr="00B109EB">
        <w:rPr>
          <w:rFonts w:ascii="Arial" w:hAnsi="Arial" w:cs="Arial"/>
        </w:rPr>
        <w:t>G</w:t>
      </w:r>
      <w:proofErr w:type="spellStart"/>
      <w:r w:rsidRPr="00B109EB">
        <w:rPr>
          <w:rFonts w:ascii="Arial" w:hAnsi="Arial" w:cs="Arial"/>
          <w:lang w:val="x-none"/>
        </w:rPr>
        <w:t>eodetické</w:t>
      </w:r>
      <w:proofErr w:type="spellEnd"/>
      <w:r w:rsidRPr="00B109EB">
        <w:rPr>
          <w:rFonts w:ascii="Arial" w:hAnsi="Arial" w:cs="Arial"/>
          <w:lang w:val="x-none"/>
        </w:rPr>
        <w:t xml:space="preserve"> vytyčení pozemků </w:t>
      </w:r>
      <w:r w:rsidRPr="00B109EB">
        <w:rPr>
          <w:rFonts w:ascii="Arial" w:hAnsi="Arial" w:cs="Arial"/>
        </w:rPr>
        <w:t>pro stavbu</w:t>
      </w:r>
      <w:r w:rsidRPr="00B109EB">
        <w:rPr>
          <w:rFonts w:ascii="Arial" w:hAnsi="Arial" w:cs="Arial"/>
          <w:lang w:val="x-none"/>
        </w:rPr>
        <w:t xml:space="preserve"> před zahájením provádění díla (příslušná parcelní čísla a vytyčovací body jsou uvedeny v projektové dokumentaci); </w:t>
      </w:r>
    </w:p>
    <w:p w14:paraId="37A1E48C" w14:textId="2EF0B679" w:rsidR="00D6259E" w:rsidRPr="00B109EB" w:rsidRDefault="00D6259E" w:rsidP="008D7CE6">
      <w:pPr>
        <w:pStyle w:val="Odstavecseseznamem"/>
        <w:numPr>
          <w:ilvl w:val="0"/>
          <w:numId w:val="5"/>
        </w:numPr>
        <w:ind w:left="1134" w:hanging="425"/>
        <w:jc w:val="both"/>
        <w:rPr>
          <w:rFonts w:ascii="Arial" w:hAnsi="Arial" w:cs="Arial"/>
        </w:rPr>
      </w:pPr>
      <w:r w:rsidRPr="00B109EB">
        <w:rPr>
          <w:rFonts w:ascii="Arial" w:hAnsi="Arial" w:cs="Arial"/>
        </w:rPr>
        <w:t>G</w:t>
      </w:r>
      <w:proofErr w:type="spellStart"/>
      <w:r w:rsidRPr="00B109EB">
        <w:rPr>
          <w:rFonts w:ascii="Arial" w:hAnsi="Arial" w:cs="Arial"/>
          <w:lang w:val="x-none"/>
        </w:rPr>
        <w:t>eodetické</w:t>
      </w:r>
      <w:proofErr w:type="spellEnd"/>
      <w:r w:rsidRPr="00B109EB">
        <w:rPr>
          <w:rFonts w:ascii="Arial" w:hAnsi="Arial" w:cs="Arial"/>
          <w:lang w:val="x-none"/>
        </w:rPr>
        <w:t xml:space="preserve"> zaměření skutečn</w:t>
      </w:r>
      <w:r w:rsidRPr="00B109EB">
        <w:rPr>
          <w:rFonts w:ascii="Arial" w:hAnsi="Arial" w:cs="Arial"/>
        </w:rPr>
        <w:t>ě</w:t>
      </w:r>
      <w:r w:rsidRPr="00B109EB">
        <w:rPr>
          <w:rFonts w:ascii="Arial" w:hAnsi="Arial" w:cs="Arial"/>
          <w:lang w:val="x-none"/>
        </w:rPr>
        <w:t xml:space="preserve"> proveden</w:t>
      </w:r>
      <w:r w:rsidRPr="00B109EB">
        <w:rPr>
          <w:rFonts w:ascii="Arial" w:hAnsi="Arial" w:cs="Arial"/>
        </w:rPr>
        <w:t>ého</w:t>
      </w:r>
      <w:r w:rsidRPr="00B109EB">
        <w:rPr>
          <w:rFonts w:ascii="Arial" w:hAnsi="Arial" w:cs="Arial"/>
          <w:lang w:val="x-none"/>
        </w:rPr>
        <w:t xml:space="preserve"> </w:t>
      </w:r>
      <w:r w:rsidRPr="00B109EB">
        <w:rPr>
          <w:rFonts w:ascii="Arial" w:hAnsi="Arial" w:cs="Arial"/>
        </w:rPr>
        <w:t>díla</w:t>
      </w:r>
      <w:r w:rsidRPr="00B109EB">
        <w:rPr>
          <w:rFonts w:ascii="Arial" w:hAnsi="Arial" w:cs="Arial"/>
          <w:lang w:val="x-none"/>
        </w:rPr>
        <w:t xml:space="preserve"> včetně </w:t>
      </w:r>
      <w:r w:rsidRPr="00B109EB">
        <w:rPr>
          <w:rFonts w:ascii="Arial" w:hAnsi="Arial" w:cs="Arial"/>
        </w:rPr>
        <w:t xml:space="preserve">případných </w:t>
      </w:r>
      <w:r w:rsidRPr="00B109EB">
        <w:rPr>
          <w:rFonts w:ascii="Arial" w:hAnsi="Arial" w:cs="Arial"/>
          <w:lang w:val="x-none"/>
        </w:rPr>
        <w:t xml:space="preserve">geometrických plánů </w:t>
      </w:r>
      <w:r w:rsidRPr="00B109EB">
        <w:rPr>
          <w:rFonts w:ascii="Arial" w:hAnsi="Arial" w:cs="Arial"/>
        </w:rPr>
        <w:t xml:space="preserve">pro kolaudační řízení, </w:t>
      </w:r>
      <w:r w:rsidRPr="00B109EB">
        <w:rPr>
          <w:rFonts w:ascii="Arial" w:hAnsi="Arial" w:cs="Arial"/>
          <w:lang w:val="x-none"/>
        </w:rPr>
        <w:t xml:space="preserve">případné majetkové vypořádání </w:t>
      </w:r>
      <w:r w:rsidRPr="00B109EB">
        <w:rPr>
          <w:rFonts w:ascii="Arial" w:hAnsi="Arial" w:cs="Arial"/>
        </w:rPr>
        <w:t>a zápis díla do katastru nemovitostí.</w:t>
      </w:r>
    </w:p>
    <w:p w14:paraId="76ED05DB" w14:textId="77777777" w:rsidR="00FA7EDD" w:rsidRDefault="00D6259E" w:rsidP="008D7CE6">
      <w:pPr>
        <w:pStyle w:val="Odstavecseseznamem"/>
        <w:numPr>
          <w:ilvl w:val="0"/>
          <w:numId w:val="5"/>
        </w:numPr>
        <w:ind w:left="1134" w:hanging="425"/>
        <w:jc w:val="both"/>
        <w:rPr>
          <w:rFonts w:ascii="Arial" w:hAnsi="Arial" w:cs="Arial"/>
        </w:rPr>
      </w:pPr>
      <w:r w:rsidRPr="00B109EB">
        <w:rPr>
          <w:rFonts w:ascii="Arial" w:hAnsi="Arial" w:cs="Arial"/>
        </w:rPr>
        <w:t xml:space="preserve">Zajištění povinné publicity dle pravidel pro publicitu Programu rozvoje venkova (dále jen </w:t>
      </w:r>
      <w:r w:rsidR="00C8483D" w:rsidRPr="00B109EB">
        <w:rPr>
          <w:rFonts w:ascii="Arial" w:hAnsi="Arial" w:cs="Arial"/>
          <w:b/>
        </w:rPr>
        <w:t>„</w:t>
      </w:r>
      <w:r w:rsidRPr="00B109EB">
        <w:rPr>
          <w:rFonts w:ascii="Arial" w:hAnsi="Arial" w:cs="Arial"/>
          <w:b/>
        </w:rPr>
        <w:t>PRV</w:t>
      </w:r>
      <w:r w:rsidR="00C8483D" w:rsidRPr="00B109EB">
        <w:rPr>
          <w:rFonts w:ascii="Arial" w:hAnsi="Arial" w:cs="Arial"/>
          <w:b/>
        </w:rPr>
        <w:t>“</w:t>
      </w:r>
      <w:r w:rsidRPr="00B109EB">
        <w:rPr>
          <w:rFonts w:ascii="Arial" w:hAnsi="Arial" w:cs="Arial"/>
        </w:rPr>
        <w:t xml:space="preserve">) 2014-2020. </w:t>
      </w:r>
      <w:r w:rsidRPr="00B109EB">
        <w:rPr>
          <w:rFonts w:ascii="Arial" w:hAnsi="Arial" w:cs="Arial"/>
          <w:lang w:val="x-none"/>
        </w:rPr>
        <w:t xml:space="preserve"> Zhotovitel prohlašuje, že </w:t>
      </w:r>
      <w:r w:rsidRPr="00B109EB">
        <w:rPr>
          <w:rFonts w:ascii="Arial" w:hAnsi="Arial" w:cs="Arial"/>
        </w:rPr>
        <w:t xml:space="preserve">byl </w:t>
      </w:r>
      <w:r w:rsidRPr="00B109EB">
        <w:rPr>
          <w:rFonts w:ascii="Arial" w:hAnsi="Arial" w:cs="Arial"/>
          <w:lang w:val="x-none"/>
        </w:rPr>
        <w:t>s tímto závazkem objednatelem seznámen a jsou mu známy jeho podmínky</w:t>
      </w:r>
      <w:r w:rsidRPr="00B109EB">
        <w:rPr>
          <w:rFonts w:ascii="Arial" w:hAnsi="Arial" w:cs="Arial"/>
        </w:rPr>
        <w:t xml:space="preserve"> Údaje povinné publicity stanoví Příručka pro publicitu PRV 2014-2020 na internetových stránkách </w:t>
      </w:r>
      <w:hyperlink r:id="rId8" w:history="1">
        <w:r w:rsidRPr="00B109EB">
          <w:rPr>
            <w:rStyle w:val="Hypertextovodkaz"/>
            <w:rFonts w:ascii="Arial" w:hAnsi="Arial" w:cs="Arial"/>
          </w:rPr>
          <w:t>www.eagri,cz/prv</w:t>
        </w:r>
      </w:hyperlink>
      <w:r w:rsidR="00FA7EDD">
        <w:rPr>
          <w:rFonts w:ascii="Arial" w:hAnsi="Arial" w:cs="Arial"/>
        </w:rPr>
        <w:t xml:space="preserve"> a </w:t>
      </w:r>
    </w:p>
    <w:p w14:paraId="58C98D6C" w14:textId="3A8762FB" w:rsidR="00D6259E" w:rsidRPr="00B109EB" w:rsidRDefault="00B568F1" w:rsidP="008D7CE6">
      <w:pPr>
        <w:pStyle w:val="Odstavecseseznamem"/>
        <w:numPr>
          <w:ilvl w:val="0"/>
          <w:numId w:val="5"/>
        </w:numPr>
        <w:ind w:left="1134" w:hanging="425"/>
        <w:jc w:val="both"/>
        <w:rPr>
          <w:rFonts w:ascii="Arial" w:hAnsi="Arial" w:cs="Arial"/>
        </w:rPr>
      </w:pPr>
      <w:hyperlink r:id="rId9" w:history="1">
        <w:r w:rsidR="00D6259E" w:rsidRPr="00B109EB">
          <w:rPr>
            <w:rStyle w:val="Hypertextovodkaz"/>
            <w:rFonts w:ascii="Arial" w:hAnsi="Arial" w:cs="Arial"/>
          </w:rPr>
          <w:t>www.szif.cz</w:t>
        </w:r>
      </w:hyperlink>
      <w:r w:rsidR="00D6259E" w:rsidRPr="00B109EB">
        <w:rPr>
          <w:rFonts w:ascii="Arial" w:hAnsi="Arial" w:cs="Arial"/>
        </w:rPr>
        <w:t>.</w:t>
      </w:r>
    </w:p>
    <w:p w14:paraId="47435BC6" w14:textId="0287FA50" w:rsidR="00D6259E" w:rsidRPr="00B109EB" w:rsidRDefault="007B0CB8" w:rsidP="008D7CE6">
      <w:pPr>
        <w:pStyle w:val="Odstavecseseznamem"/>
        <w:numPr>
          <w:ilvl w:val="0"/>
          <w:numId w:val="5"/>
        </w:numPr>
        <w:ind w:left="1134" w:hanging="425"/>
        <w:jc w:val="both"/>
        <w:rPr>
          <w:rFonts w:ascii="Arial" w:hAnsi="Arial" w:cs="Arial"/>
        </w:rPr>
      </w:pPr>
      <w:r>
        <w:rPr>
          <w:rFonts w:ascii="Arial" w:hAnsi="Arial" w:cs="Arial"/>
        </w:rPr>
        <w:t>Zhotovitel zajistí</w:t>
      </w:r>
      <w:r w:rsidR="00B90E36" w:rsidRPr="00B109EB">
        <w:rPr>
          <w:rFonts w:ascii="Arial" w:hAnsi="Arial" w:cs="Arial"/>
        </w:rPr>
        <w:t xml:space="preserve"> předběžný záchranný archeologický výzkum.</w:t>
      </w:r>
    </w:p>
    <w:p w14:paraId="7E249836" w14:textId="77777777" w:rsidR="00F66571" w:rsidRPr="00B109EB" w:rsidRDefault="00D6259E" w:rsidP="008D7CE6">
      <w:pPr>
        <w:pStyle w:val="Odstavecseseznamem"/>
        <w:numPr>
          <w:ilvl w:val="0"/>
          <w:numId w:val="5"/>
        </w:numPr>
        <w:ind w:left="1134" w:hanging="425"/>
        <w:jc w:val="both"/>
        <w:rPr>
          <w:rFonts w:ascii="Arial" w:hAnsi="Arial" w:cs="Arial"/>
        </w:rPr>
      </w:pPr>
      <w:r w:rsidRPr="00B109EB">
        <w:rPr>
          <w:rFonts w:ascii="Arial" w:hAnsi="Arial" w:cs="Arial"/>
        </w:rPr>
        <w:t xml:space="preserve">Pokud dojde v průběhu provádění </w:t>
      </w:r>
      <w:r w:rsidR="00755995" w:rsidRPr="00B109EB">
        <w:rPr>
          <w:rFonts w:ascii="Arial" w:hAnsi="Arial" w:cs="Arial"/>
        </w:rPr>
        <w:t xml:space="preserve">předběžného záchranného archeologického výzkumu </w:t>
      </w:r>
      <w:r w:rsidRPr="00B109EB">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B109EB">
        <w:rPr>
          <w:rFonts w:ascii="Arial" w:hAnsi="Arial" w:cs="Arial"/>
          <w:lang w:val="x-none"/>
        </w:rPr>
        <w:t xml:space="preserve"> </w:t>
      </w:r>
      <w:r w:rsidRPr="00B109EB">
        <w:rPr>
          <w:rFonts w:ascii="Arial" w:hAnsi="Arial" w:cs="Arial"/>
        </w:rPr>
        <w:t xml:space="preserve">provedení </w:t>
      </w:r>
      <w:r w:rsidRPr="00B109EB">
        <w:rPr>
          <w:rFonts w:ascii="Arial" w:hAnsi="Arial" w:cs="Arial"/>
          <w:lang w:val="x-none"/>
        </w:rPr>
        <w:t>záchrann</w:t>
      </w:r>
      <w:r w:rsidRPr="00B109EB">
        <w:rPr>
          <w:rFonts w:ascii="Arial" w:hAnsi="Arial" w:cs="Arial"/>
        </w:rPr>
        <w:t>ého</w:t>
      </w:r>
      <w:r w:rsidRPr="00B109EB">
        <w:rPr>
          <w:rFonts w:ascii="Arial" w:hAnsi="Arial" w:cs="Arial"/>
          <w:lang w:val="x-none"/>
        </w:rPr>
        <w:t xml:space="preserve"> archeologick</w:t>
      </w:r>
      <w:r w:rsidRPr="00B109EB">
        <w:rPr>
          <w:rFonts w:ascii="Arial" w:hAnsi="Arial" w:cs="Arial"/>
        </w:rPr>
        <w:t>ého</w:t>
      </w:r>
      <w:r w:rsidRPr="00B109EB">
        <w:rPr>
          <w:rFonts w:ascii="Arial" w:hAnsi="Arial" w:cs="Arial"/>
          <w:lang w:val="x-none"/>
        </w:rPr>
        <w:t xml:space="preserve"> výzkum</w:t>
      </w:r>
      <w:r w:rsidRPr="00B109EB">
        <w:rPr>
          <w:rFonts w:ascii="Arial" w:hAnsi="Arial" w:cs="Arial"/>
        </w:rPr>
        <w:t>u</w:t>
      </w:r>
      <w:r w:rsidRPr="00B109EB">
        <w:rPr>
          <w:rFonts w:ascii="Arial" w:hAnsi="Arial" w:cs="Arial"/>
          <w:lang w:val="x-none"/>
        </w:rPr>
        <w:t xml:space="preserve"> v průběhu </w:t>
      </w:r>
      <w:r w:rsidRPr="00B109EB">
        <w:rPr>
          <w:rFonts w:ascii="Arial" w:hAnsi="Arial" w:cs="Arial"/>
        </w:rPr>
        <w:t>realizace díla</w:t>
      </w:r>
      <w:r w:rsidRPr="00B109EB">
        <w:rPr>
          <w:rFonts w:ascii="Arial" w:hAnsi="Arial" w:cs="Arial"/>
          <w:lang w:val="x-none"/>
        </w:rPr>
        <w:t xml:space="preserve"> dle zákona č. 20/1987 Sb., o státní památkové péči, ve znění pozdějších předpisů;</w:t>
      </w:r>
      <w:r w:rsidRPr="00B109EB">
        <w:rPr>
          <w:rFonts w:ascii="Arial" w:hAnsi="Arial" w:cs="Arial"/>
        </w:rPr>
        <w:t xml:space="preserve"> </w:t>
      </w:r>
    </w:p>
    <w:p w14:paraId="5CF0554A" w14:textId="6BB46252" w:rsidR="00D6259E" w:rsidRPr="00B109EB" w:rsidRDefault="00F66571" w:rsidP="008D7CE6">
      <w:pPr>
        <w:pStyle w:val="Odstavecseseznamem"/>
        <w:numPr>
          <w:ilvl w:val="0"/>
          <w:numId w:val="5"/>
        </w:numPr>
        <w:ind w:left="1134" w:hanging="425"/>
        <w:jc w:val="both"/>
        <w:rPr>
          <w:rFonts w:ascii="Arial" w:hAnsi="Arial" w:cs="Arial"/>
        </w:rPr>
      </w:pPr>
      <w:r w:rsidRPr="00B109EB">
        <w:rPr>
          <w:rFonts w:ascii="Arial" w:hAnsi="Arial" w:cs="Arial"/>
        </w:rPr>
        <w:t>Dojde-li během přípravy a realizace stavby k nepředvídaným nálezům kulturně cenných předmětů, detailů stavby nebo chráněných částí přírody anebo k archeologickým nálezům (dle §176, odst.</w:t>
      </w:r>
      <w:r w:rsidR="00495A8D" w:rsidRPr="00B109EB">
        <w:rPr>
          <w:rFonts w:ascii="Arial" w:hAnsi="Arial" w:cs="Arial"/>
        </w:rPr>
        <w:t xml:space="preserve"> </w:t>
      </w:r>
      <w:r w:rsidRPr="00B109EB">
        <w:rPr>
          <w:rFonts w:ascii="Arial" w:hAnsi="Arial" w:cs="Arial"/>
        </w:rPr>
        <w:t>1 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0B04D386" w14:textId="462D51D8" w:rsidR="00D6259E" w:rsidRPr="00B109EB" w:rsidRDefault="00D6259E" w:rsidP="008D7CE6">
      <w:pPr>
        <w:pStyle w:val="Odstavecseseznamem"/>
        <w:numPr>
          <w:ilvl w:val="0"/>
          <w:numId w:val="5"/>
        </w:numPr>
        <w:ind w:left="1134" w:hanging="425"/>
        <w:jc w:val="both"/>
        <w:rPr>
          <w:rFonts w:ascii="Arial" w:hAnsi="Arial" w:cs="Arial"/>
          <w:lang w:val="x-none"/>
        </w:rPr>
      </w:pPr>
      <w:r w:rsidRPr="00B109EB">
        <w:rPr>
          <w:rFonts w:ascii="Arial" w:hAnsi="Arial" w:cs="Arial"/>
          <w:lang w:val="x-none"/>
        </w:rPr>
        <w:t xml:space="preserve">Zajištění všech </w:t>
      </w:r>
      <w:r w:rsidRPr="00B109EB">
        <w:rPr>
          <w:rFonts w:ascii="Arial" w:hAnsi="Arial" w:cs="Arial"/>
        </w:rPr>
        <w:t xml:space="preserve">dalších </w:t>
      </w:r>
      <w:r w:rsidRPr="00B109EB">
        <w:rPr>
          <w:rFonts w:ascii="Arial" w:hAnsi="Arial" w:cs="Arial"/>
          <w:lang w:val="x-none"/>
        </w:rPr>
        <w:t>nepředvídatelných průzkum</w:t>
      </w:r>
      <w:r w:rsidR="00FA7EDD">
        <w:rPr>
          <w:rFonts w:ascii="Arial" w:hAnsi="Arial" w:cs="Arial"/>
          <w:lang w:val="x-none"/>
        </w:rPr>
        <w:t>ů nutných pro řádné provádění a </w:t>
      </w:r>
      <w:r w:rsidRPr="00B109EB">
        <w:rPr>
          <w:rFonts w:ascii="Arial" w:hAnsi="Arial" w:cs="Arial"/>
          <w:lang w:val="x-none"/>
        </w:rPr>
        <w:t>dokončení díla, jejichž potřeba by vznikla během realizačních prací, např.</w:t>
      </w:r>
      <w:r w:rsidRPr="00B109EB">
        <w:rPr>
          <w:rFonts w:ascii="Arial" w:hAnsi="Arial" w:cs="Arial"/>
        </w:rPr>
        <w:t>,</w:t>
      </w:r>
      <w:r w:rsidRPr="00B109EB">
        <w:rPr>
          <w:rFonts w:ascii="Arial" w:hAnsi="Arial" w:cs="Arial"/>
          <w:lang w:val="x-none"/>
        </w:rPr>
        <w:t xml:space="preserve"> nález</w:t>
      </w:r>
      <w:r w:rsidRPr="00B109EB">
        <w:rPr>
          <w:rFonts w:ascii="Arial" w:hAnsi="Arial" w:cs="Arial"/>
        </w:rPr>
        <w:t>y</w:t>
      </w:r>
      <w:r w:rsidRPr="00B109EB">
        <w:rPr>
          <w:rFonts w:ascii="Arial" w:hAnsi="Arial" w:cs="Arial"/>
          <w:lang w:val="x-none"/>
        </w:rPr>
        <w:t xml:space="preserve"> munice apod</w:t>
      </w:r>
      <w:r w:rsidRPr="00B109EB">
        <w:rPr>
          <w:rFonts w:ascii="Arial" w:hAnsi="Arial" w:cs="Arial"/>
        </w:rPr>
        <w:t>. T</w:t>
      </w:r>
      <w:proofErr w:type="spellStart"/>
      <w:r w:rsidRPr="00B109EB">
        <w:rPr>
          <w:rFonts w:ascii="Arial" w:hAnsi="Arial" w:cs="Arial"/>
          <w:lang w:val="x-none"/>
        </w:rPr>
        <w:t>yto</w:t>
      </w:r>
      <w:proofErr w:type="spellEnd"/>
      <w:r w:rsidR="00E6175B" w:rsidRPr="00B109EB">
        <w:rPr>
          <w:rFonts w:ascii="Arial" w:hAnsi="Arial" w:cs="Arial"/>
          <w:lang w:val="x-none"/>
        </w:rPr>
        <w:t xml:space="preserve"> průzkumy </w:t>
      </w:r>
      <w:r w:rsidR="00E6175B" w:rsidRPr="00B109EB">
        <w:rPr>
          <w:rFonts w:ascii="Arial" w:hAnsi="Arial" w:cs="Arial"/>
        </w:rPr>
        <w:t>budou</w:t>
      </w:r>
      <w:r w:rsidRPr="00B109EB">
        <w:rPr>
          <w:rFonts w:ascii="Arial" w:hAnsi="Arial" w:cs="Arial"/>
          <w:lang w:val="x-none"/>
        </w:rPr>
        <w:t xml:space="preserve"> řešeny jako dodatečné práce </w:t>
      </w:r>
      <w:r w:rsidR="00755995" w:rsidRPr="00B109EB">
        <w:rPr>
          <w:rFonts w:ascii="Arial" w:hAnsi="Arial" w:cs="Arial"/>
          <w:lang w:val="x-none"/>
        </w:rPr>
        <w:t>dle</w:t>
      </w:r>
      <w:r w:rsidR="00755995" w:rsidRPr="00B109EB">
        <w:rPr>
          <w:rFonts w:ascii="Arial" w:hAnsi="Arial" w:cs="Arial"/>
        </w:rPr>
        <w:t xml:space="preserve"> </w:t>
      </w:r>
      <w:r w:rsidRPr="00B109EB">
        <w:rPr>
          <w:rFonts w:ascii="Arial" w:hAnsi="Arial" w:cs="Arial"/>
          <w:lang w:val="x-none"/>
        </w:rPr>
        <w:t>této smlouvy.</w:t>
      </w:r>
      <w:r w:rsidRPr="00B109EB">
        <w:rPr>
          <w:rFonts w:ascii="Arial" w:hAnsi="Arial" w:cs="Arial"/>
        </w:rPr>
        <w:t xml:space="preserve"> </w:t>
      </w:r>
    </w:p>
    <w:p w14:paraId="533374C6" w14:textId="77777777" w:rsidR="00D6259E" w:rsidRPr="00B109EB" w:rsidRDefault="00D6259E" w:rsidP="008D7CE6">
      <w:pPr>
        <w:pStyle w:val="Odstavecseseznamem"/>
        <w:numPr>
          <w:ilvl w:val="0"/>
          <w:numId w:val="5"/>
        </w:numPr>
        <w:ind w:left="1134" w:hanging="425"/>
        <w:jc w:val="both"/>
        <w:rPr>
          <w:rFonts w:ascii="Arial" w:hAnsi="Arial" w:cs="Arial"/>
          <w:lang w:val="x-none"/>
        </w:rPr>
      </w:pPr>
      <w:r w:rsidRPr="00B109EB">
        <w:rPr>
          <w:rFonts w:ascii="Arial" w:hAnsi="Arial" w:cs="Arial"/>
          <w:lang w:val="x-none"/>
        </w:rPr>
        <w:t>Zajištění a provedení všech opatření organizačního charakteru nezbytných k řádnému provedení díla.</w:t>
      </w:r>
    </w:p>
    <w:p w14:paraId="7813B980" w14:textId="77777777" w:rsidR="00D6259E" w:rsidRPr="00B109EB" w:rsidRDefault="00D6259E" w:rsidP="008D7CE6">
      <w:pPr>
        <w:pStyle w:val="Odstavecseseznamem"/>
        <w:widowControl w:val="0"/>
        <w:numPr>
          <w:ilvl w:val="0"/>
          <w:numId w:val="5"/>
        </w:numPr>
        <w:ind w:left="1134" w:hanging="425"/>
        <w:jc w:val="both"/>
        <w:rPr>
          <w:rFonts w:ascii="Arial" w:hAnsi="Arial" w:cs="Arial"/>
          <w:lang w:val="x-none"/>
        </w:rPr>
      </w:pPr>
      <w:r w:rsidRPr="00B109EB">
        <w:rPr>
          <w:rFonts w:ascii="Arial" w:hAnsi="Arial" w:cs="Arial"/>
          <w:lang w:val="x-none"/>
        </w:rPr>
        <w:t>Zřízení staveniště, jeho zařízení, napojení na inženýrské sítě a po zhotovení stavby jeho odstranění.</w:t>
      </w:r>
    </w:p>
    <w:p w14:paraId="27C06115" w14:textId="77777777" w:rsidR="00D6259E" w:rsidRPr="00B109EB" w:rsidRDefault="00D6259E" w:rsidP="008D7CE6">
      <w:pPr>
        <w:pStyle w:val="Odstavecseseznamem"/>
        <w:numPr>
          <w:ilvl w:val="0"/>
          <w:numId w:val="5"/>
        </w:numPr>
        <w:ind w:left="1134" w:hanging="425"/>
        <w:jc w:val="both"/>
        <w:rPr>
          <w:rFonts w:ascii="Arial" w:hAnsi="Arial" w:cs="Arial"/>
          <w:lang w:val="x-none"/>
        </w:rPr>
      </w:pPr>
      <w:r w:rsidRPr="00B109EB">
        <w:rPr>
          <w:rFonts w:ascii="Arial" w:hAnsi="Arial" w:cs="Arial"/>
          <w:lang w:val="x-none"/>
        </w:rPr>
        <w:t>Ostraha stavby a staveniště, zajištění bezpečnosti práce a ochrany životního prostředí.</w:t>
      </w:r>
    </w:p>
    <w:p w14:paraId="1A592697" w14:textId="20BE1313" w:rsidR="00D6259E" w:rsidRPr="00B109EB" w:rsidRDefault="00D6259E" w:rsidP="008D7CE6">
      <w:pPr>
        <w:pStyle w:val="Odstavecseseznamem"/>
        <w:numPr>
          <w:ilvl w:val="0"/>
          <w:numId w:val="5"/>
        </w:numPr>
        <w:ind w:left="1134" w:hanging="425"/>
        <w:jc w:val="both"/>
        <w:rPr>
          <w:rFonts w:ascii="Arial" w:hAnsi="Arial" w:cs="Arial"/>
          <w:lang w:val="x-none"/>
        </w:rPr>
      </w:pPr>
      <w:r w:rsidRPr="00B109EB">
        <w:rPr>
          <w:rFonts w:ascii="Arial" w:hAnsi="Arial" w:cs="Arial"/>
          <w:lang w:val="x-none"/>
        </w:rPr>
        <w:t>Projednání a zajištění případného zvláštního užívání komunikací a veřejných ploch, popř. dalších pozemků, včetně úhrady vyměřených poplatků a nájemného.</w:t>
      </w:r>
    </w:p>
    <w:p w14:paraId="692A3F07" w14:textId="77777777" w:rsidR="00D6259E" w:rsidRPr="00B109EB" w:rsidRDefault="00D6259E" w:rsidP="008D7CE6">
      <w:pPr>
        <w:pStyle w:val="Odstavecseseznamem"/>
        <w:numPr>
          <w:ilvl w:val="0"/>
          <w:numId w:val="5"/>
        </w:numPr>
        <w:ind w:left="1134" w:hanging="425"/>
        <w:jc w:val="both"/>
        <w:rPr>
          <w:rFonts w:ascii="Arial" w:hAnsi="Arial" w:cs="Arial"/>
          <w:lang w:val="x-none"/>
        </w:rPr>
      </w:pPr>
      <w:r w:rsidRPr="00B109EB">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14C0D706" w14:textId="77777777" w:rsidR="00D6259E" w:rsidRPr="00B109EB" w:rsidRDefault="00D6259E" w:rsidP="008D7CE6">
      <w:pPr>
        <w:pStyle w:val="Odstavecseseznamem"/>
        <w:numPr>
          <w:ilvl w:val="0"/>
          <w:numId w:val="5"/>
        </w:numPr>
        <w:ind w:left="1134" w:hanging="425"/>
        <w:jc w:val="both"/>
        <w:rPr>
          <w:rFonts w:ascii="Arial" w:hAnsi="Arial" w:cs="Arial"/>
          <w:lang w:val="x-none"/>
        </w:rPr>
      </w:pPr>
      <w:r w:rsidRPr="00B109EB">
        <w:rPr>
          <w:rFonts w:ascii="Arial" w:hAnsi="Arial" w:cs="Arial"/>
          <w:lang w:val="x-none"/>
        </w:rPr>
        <w:t>Zajištění dopravního značení k dopravním omezením vč. případné světelné signalizace, jejich údržba, přemisťování a následné odstranění.</w:t>
      </w:r>
    </w:p>
    <w:p w14:paraId="4505AEBC" w14:textId="3D1AA6A6" w:rsidR="00D6259E" w:rsidRPr="00B109EB" w:rsidRDefault="00D6259E" w:rsidP="008D7CE6">
      <w:pPr>
        <w:pStyle w:val="Odstavecseseznamem"/>
        <w:numPr>
          <w:ilvl w:val="0"/>
          <w:numId w:val="5"/>
        </w:numPr>
        <w:ind w:left="1134" w:hanging="425"/>
        <w:jc w:val="both"/>
        <w:rPr>
          <w:rFonts w:ascii="Arial" w:hAnsi="Arial" w:cs="Arial"/>
          <w:lang w:val="x-none"/>
        </w:rPr>
      </w:pPr>
      <w:r w:rsidRPr="00B109EB">
        <w:rPr>
          <w:rFonts w:ascii="Arial" w:hAnsi="Arial" w:cs="Arial"/>
          <w:lang w:val="x-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060D4CEC" w14:textId="77777777" w:rsidR="00D6259E" w:rsidRPr="00B109EB" w:rsidRDefault="00D6259E" w:rsidP="008D7CE6">
      <w:pPr>
        <w:pStyle w:val="Odstavecseseznamem"/>
        <w:numPr>
          <w:ilvl w:val="0"/>
          <w:numId w:val="5"/>
        </w:numPr>
        <w:ind w:left="1134" w:hanging="425"/>
        <w:jc w:val="both"/>
        <w:rPr>
          <w:rFonts w:ascii="Arial" w:hAnsi="Arial" w:cs="Arial"/>
          <w:lang w:val="x-none"/>
        </w:rPr>
      </w:pPr>
      <w:r w:rsidRPr="00B109EB">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474CBF6B" w14:textId="77777777" w:rsidR="00D6259E" w:rsidRPr="00B109EB" w:rsidRDefault="00D6259E" w:rsidP="008D7CE6">
      <w:pPr>
        <w:pStyle w:val="Odstavecseseznamem"/>
        <w:numPr>
          <w:ilvl w:val="0"/>
          <w:numId w:val="5"/>
        </w:numPr>
        <w:ind w:left="1134" w:hanging="425"/>
        <w:jc w:val="both"/>
        <w:rPr>
          <w:rFonts w:ascii="Arial" w:hAnsi="Arial" w:cs="Arial"/>
          <w:lang w:val="x-none"/>
        </w:rPr>
      </w:pPr>
      <w:r w:rsidRPr="00B109EB">
        <w:rPr>
          <w:rFonts w:ascii="Arial" w:hAnsi="Arial" w:cs="Arial"/>
          <w:lang w:val="x-none"/>
        </w:rPr>
        <w:t>Zajištění ochrany a vytyčení podzemních inženýrských sítí uvedených v projektové dokumentaci</w:t>
      </w:r>
      <w:r w:rsidRPr="00B109EB">
        <w:rPr>
          <w:rFonts w:ascii="Arial" w:hAnsi="Arial" w:cs="Arial"/>
        </w:rPr>
        <w:t>.</w:t>
      </w:r>
    </w:p>
    <w:p w14:paraId="665842DC" w14:textId="2F276FE9" w:rsidR="00D6259E" w:rsidRPr="00B109EB" w:rsidRDefault="00D6259E" w:rsidP="00D6259E">
      <w:pPr>
        <w:pStyle w:val="Odstavecseseznamem"/>
        <w:numPr>
          <w:ilvl w:val="0"/>
          <w:numId w:val="4"/>
        </w:numPr>
        <w:jc w:val="both"/>
        <w:rPr>
          <w:rFonts w:ascii="Arial" w:hAnsi="Arial" w:cs="Arial"/>
          <w:i/>
          <w:lang w:val="x-none"/>
        </w:rPr>
      </w:pPr>
      <w:r w:rsidRPr="00B109EB">
        <w:rPr>
          <w:rFonts w:ascii="Arial" w:hAnsi="Arial" w:cs="Arial"/>
        </w:rPr>
        <w:t xml:space="preserve">Dílo bude provedeno dle projektové dokumentace, soupisu stavebních prací, dodávek a služeb s výkazem výměr a  v souladu se stavebním povolením vydaným </w:t>
      </w:r>
      <w:r w:rsidR="001211D2">
        <w:rPr>
          <w:rFonts w:ascii="Arial" w:hAnsi="Arial" w:cs="Arial"/>
        </w:rPr>
        <w:t xml:space="preserve">Městským úřadem Kutná Hora, odborem dopravy a silničního hospodářství </w:t>
      </w:r>
      <w:r w:rsidRPr="00B109EB">
        <w:rPr>
          <w:rFonts w:ascii="Arial" w:hAnsi="Arial" w:cs="Arial"/>
        </w:rPr>
        <w:t xml:space="preserve">dne </w:t>
      </w:r>
      <w:r w:rsidR="00494754">
        <w:rPr>
          <w:rFonts w:ascii="Arial" w:eastAsia="Times New Roman" w:hAnsi="Arial" w:cs="Arial"/>
          <w:lang w:eastAsia="cs-CZ"/>
        </w:rPr>
        <w:t>16. 1. 2018</w:t>
      </w:r>
      <w:r w:rsidR="00080933">
        <w:rPr>
          <w:rFonts w:ascii="Arial" w:eastAsia="Times New Roman" w:hAnsi="Arial" w:cs="Arial"/>
          <w:lang w:eastAsia="cs-CZ"/>
        </w:rPr>
        <w:t xml:space="preserve"> </w:t>
      </w:r>
      <w:proofErr w:type="gramStart"/>
      <w:r w:rsidR="00080933">
        <w:rPr>
          <w:rFonts w:ascii="Arial" w:eastAsia="Times New Roman" w:hAnsi="Arial" w:cs="Arial"/>
          <w:lang w:eastAsia="cs-CZ"/>
        </w:rPr>
        <w:t>č.j.</w:t>
      </w:r>
      <w:proofErr w:type="gramEnd"/>
      <w:r w:rsidR="00080933">
        <w:rPr>
          <w:rFonts w:ascii="Arial" w:eastAsia="Times New Roman" w:hAnsi="Arial" w:cs="Arial"/>
          <w:lang w:eastAsia="cs-CZ"/>
        </w:rPr>
        <w:t xml:space="preserve"> MKH/0</w:t>
      </w:r>
      <w:r w:rsidR="00494754">
        <w:rPr>
          <w:rFonts w:ascii="Arial" w:eastAsia="Times New Roman" w:hAnsi="Arial" w:cs="Arial"/>
          <w:lang w:eastAsia="cs-CZ"/>
        </w:rPr>
        <w:t>04091</w:t>
      </w:r>
      <w:r w:rsidR="00080933">
        <w:rPr>
          <w:rFonts w:ascii="Arial" w:eastAsia="Times New Roman" w:hAnsi="Arial" w:cs="Arial"/>
          <w:lang w:eastAsia="cs-CZ"/>
        </w:rPr>
        <w:t>/201</w:t>
      </w:r>
      <w:r w:rsidR="00494754">
        <w:rPr>
          <w:rFonts w:ascii="Arial" w:eastAsia="Times New Roman" w:hAnsi="Arial" w:cs="Arial"/>
          <w:lang w:eastAsia="cs-CZ"/>
        </w:rPr>
        <w:t>8</w:t>
      </w:r>
      <w:r w:rsidR="001211D2">
        <w:rPr>
          <w:rFonts w:ascii="Arial" w:hAnsi="Arial" w:cs="Arial"/>
        </w:rPr>
        <w:t xml:space="preserve">, </w:t>
      </w:r>
      <w:r w:rsidRPr="00B109EB">
        <w:rPr>
          <w:rFonts w:ascii="Arial" w:hAnsi="Arial" w:cs="Arial"/>
        </w:rPr>
        <w:t xml:space="preserve">které nabylo právní moci dne </w:t>
      </w:r>
      <w:r w:rsidR="00080933">
        <w:rPr>
          <w:rFonts w:ascii="Arial" w:hAnsi="Arial" w:cs="Arial"/>
        </w:rPr>
        <w:t xml:space="preserve"> 201</w:t>
      </w:r>
      <w:r w:rsidR="00494754">
        <w:rPr>
          <w:rFonts w:ascii="Arial" w:hAnsi="Arial" w:cs="Arial"/>
        </w:rPr>
        <w:t>8</w:t>
      </w:r>
      <w:r w:rsidR="001211D2">
        <w:rPr>
          <w:rFonts w:ascii="Arial" w:hAnsi="Arial" w:cs="Arial"/>
        </w:rPr>
        <w:t>.</w:t>
      </w:r>
      <w:r w:rsidRPr="00B109EB">
        <w:rPr>
          <w:rFonts w:ascii="Arial" w:hAnsi="Arial" w:cs="Arial"/>
        </w:rPr>
        <w:t xml:space="preserve"> </w:t>
      </w:r>
    </w:p>
    <w:p w14:paraId="6309EDB4" w14:textId="77777777" w:rsidR="00D6259E" w:rsidRPr="00B109EB" w:rsidRDefault="00D6259E" w:rsidP="00D6259E">
      <w:pPr>
        <w:pStyle w:val="Odstavecseseznamem"/>
        <w:numPr>
          <w:ilvl w:val="0"/>
          <w:numId w:val="4"/>
        </w:numPr>
        <w:jc w:val="both"/>
        <w:rPr>
          <w:rFonts w:ascii="Arial" w:hAnsi="Arial" w:cs="Arial"/>
          <w:lang w:val="x-none"/>
        </w:rPr>
      </w:pPr>
      <w:r w:rsidRPr="00B109EB">
        <w:rPr>
          <w:rFonts w:ascii="Arial" w:hAnsi="Arial" w:cs="Arial"/>
          <w:lang w:val="x-none"/>
        </w:rPr>
        <w:t>Veškerý odpad,</w:t>
      </w:r>
      <w:r w:rsidRPr="00B109EB">
        <w:rPr>
          <w:rFonts w:ascii="Arial" w:hAnsi="Arial" w:cs="Arial"/>
        </w:rPr>
        <w:t xml:space="preserve"> </w:t>
      </w:r>
      <w:r w:rsidRPr="00B109EB">
        <w:rPr>
          <w:rFonts w:ascii="Arial" w:hAnsi="Arial" w:cs="Arial"/>
          <w:lang w:val="x-none"/>
        </w:rPr>
        <w:t xml:space="preserve"> jenž při provádění díla vznikne, je zhotovitel povinen odstranit na vlastní náklady. </w:t>
      </w:r>
      <w:r w:rsidRPr="00B109EB">
        <w:rPr>
          <w:rFonts w:ascii="Arial" w:hAnsi="Arial" w:cs="Arial"/>
        </w:rPr>
        <w:t xml:space="preserve">Veškeré meziskládky </w:t>
      </w:r>
      <w:r w:rsidRPr="00B109EB">
        <w:rPr>
          <w:rFonts w:ascii="Arial" w:hAnsi="Arial" w:cs="Arial"/>
          <w:lang w:val="x-none"/>
        </w:rPr>
        <w:t>a skládky</w:t>
      </w:r>
      <w:r w:rsidRPr="00B109EB">
        <w:rPr>
          <w:rFonts w:ascii="Arial" w:hAnsi="Arial" w:cs="Arial"/>
        </w:rPr>
        <w:t xml:space="preserve">, </w:t>
      </w:r>
      <w:r w:rsidRPr="00B109EB">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B109EB">
        <w:rPr>
          <w:rFonts w:ascii="Arial" w:hAnsi="Arial" w:cs="Arial"/>
        </w:rPr>
        <w:t>realizaci díla</w:t>
      </w:r>
      <w:r w:rsidRPr="00B109EB">
        <w:rPr>
          <w:rFonts w:ascii="Arial" w:hAnsi="Arial" w:cs="Arial"/>
          <w:lang w:val="x-none"/>
        </w:rPr>
        <w:t xml:space="preserve"> (např. pro pojezd vozidel)</w:t>
      </w:r>
      <w:r w:rsidR="00463206" w:rsidRPr="00B109EB">
        <w:rPr>
          <w:rFonts w:ascii="Arial" w:hAnsi="Arial" w:cs="Arial"/>
        </w:rPr>
        <w:t>,</w:t>
      </w:r>
      <w:r w:rsidRPr="00B109EB">
        <w:rPr>
          <w:rFonts w:ascii="Arial" w:hAnsi="Arial" w:cs="Arial"/>
          <w:lang w:val="x-none"/>
        </w:rPr>
        <w:t xml:space="preserve"> je povinen hradit zhotovitel.</w:t>
      </w:r>
    </w:p>
    <w:p w14:paraId="00DA966B" w14:textId="77777777" w:rsidR="007B0CB8" w:rsidRDefault="007B0CB8" w:rsidP="00E65BB4">
      <w:pPr>
        <w:spacing w:after="0"/>
        <w:jc w:val="center"/>
        <w:rPr>
          <w:rFonts w:ascii="Arial" w:hAnsi="Arial" w:cs="Arial"/>
          <w:b/>
          <w:u w:val="single"/>
        </w:rPr>
      </w:pPr>
    </w:p>
    <w:p w14:paraId="4C0AE073" w14:textId="5DA0E769" w:rsidR="00CC70FE" w:rsidRPr="00B109EB" w:rsidRDefault="00CC70FE" w:rsidP="006B54C6">
      <w:pPr>
        <w:jc w:val="center"/>
        <w:rPr>
          <w:rFonts w:ascii="Arial" w:hAnsi="Arial" w:cs="Arial"/>
          <w:b/>
          <w:u w:val="single"/>
        </w:rPr>
      </w:pPr>
      <w:r w:rsidRPr="00B109EB">
        <w:rPr>
          <w:rFonts w:ascii="Arial" w:hAnsi="Arial" w:cs="Arial"/>
          <w:b/>
          <w:u w:val="single"/>
        </w:rPr>
        <w:t>Čl</w:t>
      </w:r>
      <w:r w:rsidR="00325832" w:rsidRPr="00B109EB">
        <w:rPr>
          <w:rFonts w:ascii="Arial" w:hAnsi="Arial" w:cs="Arial"/>
          <w:b/>
          <w:u w:val="single"/>
        </w:rPr>
        <w:t>. III</w:t>
      </w:r>
      <w:r w:rsidR="006B54C6" w:rsidRPr="00B109EB">
        <w:rPr>
          <w:rFonts w:ascii="Arial" w:hAnsi="Arial" w:cs="Arial"/>
          <w:b/>
          <w:u w:val="single"/>
        </w:rPr>
        <w:t xml:space="preserve">  </w:t>
      </w:r>
      <w:r w:rsidR="005643D1" w:rsidRPr="00B109EB">
        <w:rPr>
          <w:rFonts w:ascii="Arial" w:hAnsi="Arial" w:cs="Arial"/>
          <w:b/>
          <w:u w:val="single"/>
        </w:rPr>
        <w:t>Cena díla</w:t>
      </w:r>
    </w:p>
    <w:p w14:paraId="58517A43" w14:textId="508A7A18" w:rsidR="00A26E5C" w:rsidRPr="00B109EB" w:rsidRDefault="00A26E5C" w:rsidP="00325832">
      <w:pPr>
        <w:pStyle w:val="Odstavecseseznamem"/>
        <w:numPr>
          <w:ilvl w:val="0"/>
          <w:numId w:val="6"/>
        </w:numPr>
        <w:jc w:val="both"/>
        <w:rPr>
          <w:rFonts w:ascii="Arial" w:hAnsi="Arial" w:cs="Arial"/>
          <w:lang w:val="x-none"/>
        </w:rPr>
      </w:pPr>
      <w:r w:rsidRPr="00B109EB">
        <w:rPr>
          <w:rFonts w:ascii="Arial" w:hAnsi="Arial" w:cs="Arial"/>
          <w:lang w:val="x-none"/>
        </w:rPr>
        <w:t xml:space="preserve">Cena za provedení díla v rozsahu podle </w:t>
      </w:r>
      <w:r w:rsidRPr="00B109EB">
        <w:rPr>
          <w:rFonts w:ascii="Arial" w:hAnsi="Arial" w:cs="Arial"/>
        </w:rPr>
        <w:t xml:space="preserve">Čl. II. </w:t>
      </w:r>
      <w:r w:rsidRPr="00B109EB">
        <w:rPr>
          <w:rFonts w:ascii="Arial" w:hAnsi="Arial" w:cs="Arial"/>
          <w:lang w:val="x-none"/>
        </w:rPr>
        <w:t xml:space="preserve">smlouvy, se sjednává dohodou smluvních stran ve smyslu zákona č. 526/1990 Sb., </w:t>
      </w:r>
      <w:r w:rsidR="00BF5C9A" w:rsidRPr="00B109EB">
        <w:rPr>
          <w:rFonts w:ascii="Arial" w:hAnsi="Arial" w:cs="Arial"/>
          <w:lang w:val="x-none"/>
        </w:rPr>
        <w:t>o cenách</w:t>
      </w:r>
      <w:r w:rsidR="00BF5C9A" w:rsidRPr="00B109EB">
        <w:rPr>
          <w:rFonts w:ascii="Arial" w:hAnsi="Arial" w:cs="Arial"/>
        </w:rPr>
        <w:t>,</w:t>
      </w:r>
      <w:r w:rsidR="00BF5C9A" w:rsidRPr="00B109EB">
        <w:rPr>
          <w:rFonts w:ascii="Arial" w:hAnsi="Arial" w:cs="Arial"/>
          <w:lang w:val="x-none"/>
        </w:rPr>
        <w:t xml:space="preserve"> </w:t>
      </w:r>
      <w:r w:rsidRPr="00B109EB">
        <w:rPr>
          <w:rFonts w:ascii="Arial" w:hAnsi="Arial" w:cs="Arial"/>
        </w:rPr>
        <w:t>ve znění pozdějších předpisů</w:t>
      </w:r>
      <w:r w:rsidRPr="00B109EB">
        <w:rPr>
          <w:rFonts w:ascii="Arial" w:hAnsi="Arial" w:cs="Arial"/>
          <w:lang w:val="x-none"/>
        </w:rPr>
        <w:t>, na základě nabídky učiněné zhotovit</w:t>
      </w:r>
      <w:r w:rsidR="00BF7FBC">
        <w:rPr>
          <w:rFonts w:ascii="Arial" w:hAnsi="Arial" w:cs="Arial"/>
          <w:lang w:val="x-none"/>
        </w:rPr>
        <w:t>elem na Veřejnou zakázku ze dne 15. 3. 2018</w:t>
      </w:r>
      <w:r w:rsidRPr="00B109EB">
        <w:rPr>
          <w:rFonts w:ascii="Arial" w:hAnsi="Arial" w:cs="Arial"/>
          <w:lang w:val="x-none"/>
        </w:rPr>
        <w:t>.</w:t>
      </w:r>
    </w:p>
    <w:p w14:paraId="48CC380D" w14:textId="5AC559A2" w:rsidR="00A26E5C" w:rsidRPr="00B109EB" w:rsidRDefault="00A26E5C" w:rsidP="00E6175B">
      <w:pPr>
        <w:pStyle w:val="Odstavecseseznamem"/>
        <w:numPr>
          <w:ilvl w:val="0"/>
          <w:numId w:val="6"/>
        </w:numPr>
        <w:jc w:val="both"/>
        <w:rPr>
          <w:rFonts w:ascii="Arial" w:hAnsi="Arial" w:cs="Arial"/>
          <w:bCs/>
        </w:rPr>
      </w:pPr>
      <w:r w:rsidRPr="00B109EB">
        <w:rPr>
          <w:rFonts w:ascii="Arial" w:hAnsi="Arial" w:cs="Arial"/>
          <w:bCs/>
        </w:rPr>
        <w:t xml:space="preserve">Cena je nejvýše přípustná a nepřekročitelná, je platná po celou dobu realizace díla, </w:t>
      </w:r>
      <w:r w:rsidR="00FA7EDD">
        <w:rPr>
          <w:rFonts w:ascii="Arial" w:hAnsi="Arial" w:cs="Arial"/>
          <w:bCs/>
        </w:rPr>
        <w:t>a to i </w:t>
      </w:r>
      <w:r w:rsidRPr="00B109EB">
        <w:rPr>
          <w:rFonts w:ascii="Arial" w:hAnsi="Arial" w:cs="Arial"/>
          <w:bCs/>
        </w:rPr>
        <w:t>při případném prodloužení termínu dokončení realizace díla z důvodů vzniklých na straně objednatele, s výjimkou zákonné změny výše sazby DPH.</w:t>
      </w:r>
    </w:p>
    <w:p w14:paraId="5D8F3126" w14:textId="77777777" w:rsidR="00A26E5C" w:rsidRPr="00B109EB" w:rsidRDefault="00A26E5C" w:rsidP="00A26E5C">
      <w:pPr>
        <w:pStyle w:val="Odstavecseseznamem"/>
        <w:numPr>
          <w:ilvl w:val="0"/>
          <w:numId w:val="6"/>
        </w:numPr>
        <w:jc w:val="both"/>
        <w:rPr>
          <w:rFonts w:ascii="Arial" w:hAnsi="Arial" w:cs="Arial"/>
          <w:bCs/>
        </w:rPr>
      </w:pPr>
      <w:r w:rsidRPr="00B109EB">
        <w:rPr>
          <w:rFonts w:ascii="Arial" w:hAnsi="Arial" w:cs="Arial"/>
          <w:bCs/>
        </w:rPr>
        <w:t>Cen</w:t>
      </w:r>
      <w:r w:rsidR="00576CB0" w:rsidRPr="00B109EB">
        <w:rPr>
          <w:rFonts w:ascii="Arial" w:hAnsi="Arial" w:cs="Arial"/>
          <w:bCs/>
        </w:rPr>
        <w:t>a</w:t>
      </w:r>
      <w:r w:rsidRPr="00B109EB">
        <w:rPr>
          <w:rFonts w:ascii="Arial" w:hAnsi="Arial" w:cs="Arial"/>
          <w:bCs/>
        </w:rPr>
        <w:t xml:space="preserve"> </w:t>
      </w:r>
      <w:r w:rsidR="00576CB0" w:rsidRPr="00B109EB">
        <w:rPr>
          <w:rFonts w:ascii="Arial" w:hAnsi="Arial" w:cs="Arial"/>
          <w:bCs/>
        </w:rPr>
        <w:t xml:space="preserve">díla zahrnuje </w:t>
      </w:r>
      <w:r w:rsidRPr="00B109EB">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p>
    <w:p w14:paraId="595D6442" w14:textId="77777777" w:rsidR="00E6175B" w:rsidRPr="00B109EB" w:rsidRDefault="00A26E5C" w:rsidP="00A26E5C">
      <w:pPr>
        <w:pStyle w:val="Odstavecseseznamem"/>
        <w:numPr>
          <w:ilvl w:val="0"/>
          <w:numId w:val="6"/>
        </w:numPr>
        <w:rPr>
          <w:rFonts w:ascii="Arial" w:hAnsi="Arial" w:cs="Arial"/>
          <w:lang w:val="x-none"/>
        </w:rPr>
      </w:pPr>
      <w:bookmarkStart w:id="0" w:name="_Ref376425814"/>
      <w:r w:rsidRPr="00B109EB">
        <w:rPr>
          <w:rFonts w:ascii="Arial" w:hAnsi="Arial" w:cs="Arial"/>
          <w:lang w:val="x-none"/>
        </w:rPr>
        <w:t>Celková cena za provedení díla</w:t>
      </w:r>
      <w:r w:rsidR="00E6175B" w:rsidRPr="00B109EB">
        <w:rPr>
          <w:rFonts w:ascii="Arial" w:hAnsi="Arial" w:cs="Arial"/>
        </w:rPr>
        <w:t>:</w:t>
      </w:r>
    </w:p>
    <w:p w14:paraId="6EDC0F91" w14:textId="7B8A5F24" w:rsidR="00E6175B" w:rsidRPr="00BF7FBC" w:rsidRDefault="00E6175B" w:rsidP="00E6175B">
      <w:pPr>
        <w:pStyle w:val="Odstavecseseznamem"/>
        <w:rPr>
          <w:rFonts w:ascii="Arial" w:hAnsi="Arial" w:cs="Arial"/>
          <w:lang w:val="x-none"/>
        </w:rPr>
      </w:pPr>
      <w:r w:rsidRPr="00BF7FBC">
        <w:rPr>
          <w:rFonts w:ascii="Arial" w:hAnsi="Arial" w:cs="Arial"/>
          <w:lang w:val="x-none"/>
        </w:rPr>
        <w:t xml:space="preserve">bez DPH činí                       </w:t>
      </w:r>
      <w:r w:rsidR="00577472" w:rsidRPr="00BF7FBC">
        <w:rPr>
          <w:rFonts w:ascii="Arial" w:hAnsi="Arial" w:cs="Arial"/>
        </w:rPr>
        <w:t xml:space="preserve">                                                   </w:t>
      </w:r>
      <w:r w:rsidRPr="00BF7FBC">
        <w:rPr>
          <w:rFonts w:ascii="Arial" w:hAnsi="Arial" w:cs="Arial"/>
          <w:lang w:val="x-none"/>
        </w:rPr>
        <w:t xml:space="preserve"> </w:t>
      </w:r>
      <w:r w:rsidR="00BF7FBC" w:rsidRPr="00BF7FBC">
        <w:rPr>
          <w:rFonts w:ascii="Arial" w:hAnsi="Arial" w:cs="Arial"/>
          <w:b/>
          <w:lang w:val="x-none"/>
        </w:rPr>
        <w:t xml:space="preserve"> 4 251 </w:t>
      </w:r>
      <w:r w:rsidR="00BF7FBC" w:rsidRPr="00BF7FBC">
        <w:rPr>
          <w:rFonts w:ascii="Arial" w:hAnsi="Arial" w:cs="Arial"/>
          <w:b/>
        </w:rPr>
        <w:t>879</w:t>
      </w:r>
      <w:r w:rsidRPr="00BF7FBC">
        <w:rPr>
          <w:rFonts w:ascii="Arial" w:hAnsi="Arial" w:cs="Arial"/>
          <w:lang w:val="x-none"/>
        </w:rPr>
        <w:t>Kč.</w:t>
      </w:r>
    </w:p>
    <w:p w14:paraId="0B4E147B" w14:textId="168C3CD2" w:rsidR="00E6175B" w:rsidRPr="00BF7FBC" w:rsidRDefault="00E6175B" w:rsidP="00E6175B">
      <w:pPr>
        <w:pStyle w:val="Odstavecseseznamem"/>
        <w:rPr>
          <w:rFonts w:ascii="Arial" w:hAnsi="Arial" w:cs="Arial"/>
        </w:rPr>
      </w:pPr>
      <w:r w:rsidRPr="00BF7FBC">
        <w:rPr>
          <w:rFonts w:ascii="Arial" w:hAnsi="Arial" w:cs="Arial"/>
          <w:lang w:val="x-none"/>
        </w:rPr>
        <w:t xml:space="preserve">DPH </w:t>
      </w:r>
      <w:r w:rsidR="00BF7FBC">
        <w:rPr>
          <w:rFonts w:ascii="Arial" w:hAnsi="Arial" w:cs="Arial"/>
          <w:lang w:val="x-none"/>
        </w:rPr>
        <w:t>21</w:t>
      </w:r>
      <w:r w:rsidRPr="00BF7FBC">
        <w:rPr>
          <w:rFonts w:ascii="Arial" w:hAnsi="Arial" w:cs="Arial"/>
          <w:lang w:val="x-none"/>
        </w:rPr>
        <w:t xml:space="preserve"> % činí</w:t>
      </w:r>
      <w:r w:rsidRPr="00BF7FBC">
        <w:rPr>
          <w:rFonts w:ascii="Arial" w:hAnsi="Arial" w:cs="Arial"/>
          <w:lang w:val="x-none"/>
        </w:rPr>
        <w:tab/>
      </w:r>
      <w:r w:rsidRPr="00BF7FBC">
        <w:rPr>
          <w:rFonts w:ascii="Arial" w:hAnsi="Arial" w:cs="Arial"/>
          <w:lang w:val="x-none"/>
        </w:rPr>
        <w:tab/>
        <w:t xml:space="preserve">   </w:t>
      </w:r>
      <w:r w:rsidR="00577472" w:rsidRPr="00BF7FBC">
        <w:rPr>
          <w:rFonts w:ascii="Arial" w:hAnsi="Arial" w:cs="Arial"/>
        </w:rPr>
        <w:t xml:space="preserve">                                              </w:t>
      </w:r>
      <w:r w:rsidRPr="00BF7FBC">
        <w:rPr>
          <w:rFonts w:ascii="Arial" w:hAnsi="Arial" w:cs="Arial"/>
          <w:lang w:val="x-none"/>
        </w:rPr>
        <w:t xml:space="preserve"> </w:t>
      </w:r>
      <w:r w:rsidR="00BF7FBC" w:rsidRPr="00BF7FBC">
        <w:rPr>
          <w:rFonts w:ascii="Arial" w:hAnsi="Arial" w:cs="Arial"/>
          <w:b/>
          <w:lang w:val="x-none"/>
        </w:rPr>
        <w:t xml:space="preserve"> </w:t>
      </w:r>
      <w:r w:rsidR="00BF7FBC" w:rsidRPr="00BF7FBC">
        <w:rPr>
          <w:rFonts w:ascii="Arial" w:hAnsi="Arial" w:cs="Arial"/>
          <w:b/>
        </w:rPr>
        <w:t xml:space="preserve">   </w:t>
      </w:r>
      <w:r w:rsidR="00BF7FBC" w:rsidRPr="00BF7FBC">
        <w:rPr>
          <w:rFonts w:ascii="Arial" w:hAnsi="Arial" w:cs="Arial"/>
          <w:b/>
          <w:lang w:val="x-none"/>
        </w:rPr>
        <w:t xml:space="preserve">892 895 </w:t>
      </w:r>
      <w:r w:rsidRPr="00BF7FBC">
        <w:rPr>
          <w:rFonts w:ascii="Arial" w:hAnsi="Arial" w:cs="Arial"/>
          <w:lang w:val="x-none"/>
        </w:rPr>
        <w:t>Kč</w:t>
      </w:r>
      <w:r w:rsidRPr="00BF7FBC">
        <w:rPr>
          <w:rFonts w:ascii="Arial" w:hAnsi="Arial" w:cs="Arial"/>
          <w:lang w:val="x-none"/>
        </w:rPr>
        <w:tab/>
        <w:t xml:space="preserve">                      </w:t>
      </w:r>
    </w:p>
    <w:p w14:paraId="4D746E40" w14:textId="52E493B0" w:rsidR="00E6175B" w:rsidRPr="00B109EB" w:rsidRDefault="00E6175B" w:rsidP="00E6175B">
      <w:pPr>
        <w:pStyle w:val="Odstavecseseznamem"/>
        <w:rPr>
          <w:rFonts w:ascii="Arial" w:hAnsi="Arial" w:cs="Arial"/>
          <w:lang w:val="x-none"/>
        </w:rPr>
      </w:pPr>
      <w:r w:rsidRPr="00BF7FBC">
        <w:rPr>
          <w:rFonts w:ascii="Arial" w:hAnsi="Arial" w:cs="Arial"/>
          <w:lang w:val="x-none"/>
        </w:rPr>
        <w:t xml:space="preserve">Celková cena za provedení díla vč. DPH činí                         </w:t>
      </w:r>
      <w:r w:rsidR="00BF7FBC" w:rsidRPr="00BF7FBC">
        <w:rPr>
          <w:rFonts w:ascii="Arial" w:hAnsi="Arial" w:cs="Arial"/>
          <w:b/>
          <w:lang w:val="x-none"/>
        </w:rPr>
        <w:t xml:space="preserve"> 5 144 </w:t>
      </w:r>
      <w:r w:rsidR="00BF7FBC" w:rsidRPr="00BF7FBC">
        <w:rPr>
          <w:rFonts w:ascii="Arial" w:hAnsi="Arial" w:cs="Arial"/>
          <w:b/>
        </w:rPr>
        <w:t>774</w:t>
      </w:r>
      <w:r w:rsidRPr="00B109EB">
        <w:rPr>
          <w:rFonts w:ascii="Arial" w:hAnsi="Arial" w:cs="Arial"/>
          <w:lang w:val="x-none"/>
        </w:rPr>
        <w:t xml:space="preserve"> Kč.</w:t>
      </w:r>
    </w:p>
    <w:bookmarkEnd w:id="0"/>
    <w:p w14:paraId="06B6769A" w14:textId="4D8AC7B3" w:rsidR="00A26E5C" w:rsidRDefault="00A26E5C" w:rsidP="00E6175B">
      <w:pPr>
        <w:pStyle w:val="Odstavecseseznamem"/>
        <w:rPr>
          <w:rFonts w:ascii="Arial" w:hAnsi="Arial" w:cs="Arial"/>
          <w:b/>
          <w:lang w:val="x-none"/>
        </w:rPr>
      </w:pPr>
      <w:r w:rsidRPr="007B0CB8">
        <w:rPr>
          <w:rFonts w:ascii="Arial" w:hAnsi="Arial" w:cs="Arial"/>
          <w:b/>
          <w:lang w:val="x-none"/>
        </w:rPr>
        <w:t>(u všech těchto položek budou částky uvedeny v celých korunách českých)</w:t>
      </w:r>
      <w:r w:rsidR="00E6175B" w:rsidRPr="007B0CB8">
        <w:rPr>
          <w:rFonts w:ascii="Arial" w:hAnsi="Arial" w:cs="Arial"/>
          <w:b/>
        </w:rPr>
        <w:t>.</w:t>
      </w:r>
      <w:r w:rsidRPr="007B0CB8">
        <w:rPr>
          <w:rFonts w:ascii="Arial" w:hAnsi="Arial" w:cs="Arial"/>
          <w:b/>
          <w:lang w:val="x-none"/>
        </w:rPr>
        <w:t xml:space="preserve"> </w:t>
      </w:r>
    </w:p>
    <w:p w14:paraId="601C002F" w14:textId="77777777" w:rsidR="008D7CE6" w:rsidRPr="007B0CB8" w:rsidRDefault="008D7CE6" w:rsidP="00E6175B">
      <w:pPr>
        <w:pStyle w:val="Odstavecseseznamem"/>
        <w:rPr>
          <w:rFonts w:ascii="Arial" w:hAnsi="Arial" w:cs="Arial"/>
          <w:b/>
        </w:rPr>
      </w:pPr>
    </w:p>
    <w:p w14:paraId="20F0B442" w14:textId="77777777" w:rsidR="00325832" w:rsidRPr="00B109EB" w:rsidRDefault="00A26E5C" w:rsidP="008D7CE6">
      <w:pPr>
        <w:pStyle w:val="Odstavecseseznamem"/>
        <w:numPr>
          <w:ilvl w:val="0"/>
          <w:numId w:val="6"/>
        </w:numPr>
        <w:ind w:left="714" w:hanging="357"/>
        <w:jc w:val="both"/>
        <w:rPr>
          <w:rFonts w:ascii="Arial" w:hAnsi="Arial" w:cs="Arial"/>
        </w:rPr>
      </w:pPr>
      <w:r w:rsidRPr="00B109EB">
        <w:rPr>
          <w:rFonts w:ascii="Arial" w:hAnsi="Arial" w:cs="Arial"/>
        </w:rPr>
        <w:t xml:space="preserve">Položkový nabídkový rozpočet bude nedílnou součástí smlouvy i v elektronické podobě (příloha </w:t>
      </w:r>
      <w:proofErr w:type="gramStart"/>
      <w:r w:rsidRPr="00B109EB">
        <w:rPr>
          <w:rFonts w:ascii="Arial" w:hAnsi="Arial" w:cs="Arial"/>
        </w:rPr>
        <w:t>č.</w:t>
      </w:r>
      <w:r w:rsidR="00AA1804" w:rsidRPr="00B109EB">
        <w:rPr>
          <w:rFonts w:ascii="Arial" w:hAnsi="Arial" w:cs="Arial"/>
        </w:rPr>
        <w:t>3</w:t>
      </w:r>
      <w:r w:rsidRPr="00B109EB">
        <w:rPr>
          <w:rFonts w:ascii="Arial" w:hAnsi="Arial" w:cs="Arial"/>
        </w:rPr>
        <w:t>– CD</w:t>
      </w:r>
      <w:proofErr w:type="gramEnd"/>
      <w:r w:rsidRPr="00B109EB">
        <w:rPr>
          <w:rFonts w:ascii="Arial" w:hAnsi="Arial" w:cs="Arial"/>
        </w:rPr>
        <w:t xml:space="preserve"> nosič) a musí minimálně obsahovat následující specifikaci (sloupce </w:t>
      </w:r>
      <w:proofErr w:type="spellStart"/>
      <w:r w:rsidRPr="00B109EB">
        <w:rPr>
          <w:rFonts w:ascii="Arial" w:hAnsi="Arial" w:cs="Arial"/>
        </w:rPr>
        <w:t>excelovské</w:t>
      </w:r>
      <w:proofErr w:type="spellEnd"/>
      <w:r w:rsidRPr="00B109EB">
        <w:rPr>
          <w:rFonts w:ascii="Arial" w:hAnsi="Arial" w:cs="Arial"/>
        </w:rPr>
        <w:t xml:space="preserve"> tabulky) – kód položky, jednotkovou cenu, popis položky, měrnou jednotku a množství, nebo může</w:t>
      </w:r>
      <w:r w:rsidR="00882B62" w:rsidRPr="00B109EB">
        <w:rPr>
          <w:rFonts w:ascii="Arial" w:hAnsi="Arial" w:cs="Arial"/>
        </w:rPr>
        <w:t xml:space="preserve"> být</w:t>
      </w:r>
      <w:r w:rsidRPr="00B109EB">
        <w:rPr>
          <w:rFonts w:ascii="Arial" w:hAnsi="Arial" w:cs="Arial"/>
        </w:rPr>
        <w:t xml:space="preserve"> přímo exportován z programu KROS </w:t>
      </w:r>
      <w:r w:rsidR="00882B62" w:rsidRPr="00B109EB">
        <w:rPr>
          <w:rFonts w:ascii="Arial" w:hAnsi="Arial" w:cs="Arial"/>
        </w:rPr>
        <w:t>(ÚRS Praha)</w:t>
      </w:r>
      <w:r w:rsidRPr="00B109EB">
        <w:rPr>
          <w:rFonts w:ascii="Arial" w:hAnsi="Arial" w:cs="Arial"/>
        </w:rPr>
        <w:t>s využitím standardní funkcionality tohoto programu pro exporty „Excel VZ“.</w:t>
      </w:r>
    </w:p>
    <w:p w14:paraId="3C0A9267" w14:textId="77777777" w:rsidR="00FA7EDD" w:rsidRDefault="00FA7EDD" w:rsidP="006B54C6">
      <w:pPr>
        <w:jc w:val="center"/>
        <w:rPr>
          <w:rFonts w:ascii="Arial" w:hAnsi="Arial" w:cs="Arial"/>
          <w:b/>
          <w:u w:val="single"/>
        </w:rPr>
      </w:pPr>
    </w:p>
    <w:p w14:paraId="2EF11106" w14:textId="37225B05" w:rsidR="005643D1" w:rsidRPr="00B109EB" w:rsidRDefault="00E6175B" w:rsidP="006B54C6">
      <w:pPr>
        <w:jc w:val="center"/>
        <w:rPr>
          <w:rFonts w:ascii="Arial" w:hAnsi="Arial" w:cs="Arial"/>
          <w:b/>
        </w:rPr>
      </w:pPr>
      <w:r w:rsidRPr="00B109EB">
        <w:rPr>
          <w:rFonts w:ascii="Arial" w:hAnsi="Arial" w:cs="Arial"/>
          <w:b/>
          <w:u w:val="single"/>
        </w:rPr>
        <w:t>Čl.</w:t>
      </w:r>
      <w:r w:rsidR="00325832" w:rsidRPr="00B109EB">
        <w:rPr>
          <w:rFonts w:ascii="Arial" w:hAnsi="Arial" w:cs="Arial"/>
          <w:b/>
          <w:u w:val="single"/>
        </w:rPr>
        <w:t xml:space="preserve"> I</w:t>
      </w:r>
      <w:r w:rsidR="00245C7B" w:rsidRPr="00B109EB">
        <w:rPr>
          <w:rFonts w:ascii="Arial" w:hAnsi="Arial" w:cs="Arial"/>
          <w:b/>
          <w:u w:val="single"/>
        </w:rPr>
        <w:t>V</w:t>
      </w:r>
      <w:r w:rsidR="006B54C6" w:rsidRPr="00B109EB">
        <w:rPr>
          <w:rFonts w:ascii="Arial" w:hAnsi="Arial" w:cs="Arial"/>
          <w:b/>
          <w:u w:val="single"/>
        </w:rPr>
        <w:t xml:space="preserve">  </w:t>
      </w:r>
      <w:r w:rsidR="005643D1" w:rsidRPr="00B109EB">
        <w:rPr>
          <w:rFonts w:ascii="Arial" w:hAnsi="Arial" w:cs="Arial"/>
          <w:b/>
          <w:u w:val="single"/>
        </w:rPr>
        <w:t>Platební podmínky</w:t>
      </w:r>
    </w:p>
    <w:p w14:paraId="7126DEDB" w14:textId="77777777" w:rsidR="00CC70FE" w:rsidRPr="001211D2" w:rsidRDefault="00CC70FE" w:rsidP="00381351">
      <w:pPr>
        <w:pStyle w:val="Odstavecseseznamem"/>
        <w:numPr>
          <w:ilvl w:val="0"/>
          <w:numId w:val="12"/>
        </w:numPr>
        <w:jc w:val="both"/>
        <w:rPr>
          <w:rFonts w:ascii="Arial" w:hAnsi="Arial" w:cs="Arial"/>
          <w:lang w:val="x-none"/>
        </w:rPr>
      </w:pPr>
      <w:r w:rsidRPr="00B109EB">
        <w:rPr>
          <w:rFonts w:ascii="Arial" w:hAnsi="Arial" w:cs="Arial"/>
          <w:lang w:val="x-none"/>
        </w:rPr>
        <w:t xml:space="preserve">Úhrada provedených prací bude provedena na základě zhotovitelem vyhotoveného </w:t>
      </w:r>
      <w:r w:rsidRPr="001211D2">
        <w:rPr>
          <w:rFonts w:ascii="Arial" w:hAnsi="Arial" w:cs="Arial"/>
          <w:lang w:val="x-none"/>
        </w:rPr>
        <w:t>daňového dokladu (faktury).</w:t>
      </w:r>
    </w:p>
    <w:p w14:paraId="7B4062ED" w14:textId="77777777" w:rsidR="00CC70FE" w:rsidRPr="001211D2" w:rsidRDefault="00CC70FE" w:rsidP="00381351">
      <w:pPr>
        <w:pStyle w:val="Odstavecseseznamem"/>
        <w:numPr>
          <w:ilvl w:val="0"/>
          <w:numId w:val="12"/>
        </w:numPr>
        <w:jc w:val="both"/>
        <w:rPr>
          <w:rFonts w:ascii="Arial" w:hAnsi="Arial" w:cs="Arial"/>
          <w:lang w:val="x-none"/>
        </w:rPr>
      </w:pPr>
      <w:r w:rsidRPr="001211D2">
        <w:rPr>
          <w:rFonts w:ascii="Arial" w:hAnsi="Arial" w:cs="Arial"/>
          <w:lang w:val="x-none"/>
        </w:rPr>
        <w:t>Objednatel neposkytuje zálohy.</w:t>
      </w:r>
    </w:p>
    <w:p w14:paraId="10F14349" w14:textId="70818027" w:rsidR="00CC70FE" w:rsidRPr="001211D2" w:rsidRDefault="00CC70FE" w:rsidP="001211D2">
      <w:pPr>
        <w:pStyle w:val="Odstavecseseznamem"/>
        <w:numPr>
          <w:ilvl w:val="0"/>
          <w:numId w:val="12"/>
        </w:numPr>
        <w:jc w:val="both"/>
        <w:rPr>
          <w:rFonts w:ascii="Arial" w:hAnsi="Arial" w:cs="Arial"/>
        </w:rPr>
      </w:pPr>
      <w:r w:rsidRPr="001211D2">
        <w:rPr>
          <w:rFonts w:ascii="Arial" w:hAnsi="Arial" w:cs="Arial"/>
        </w:rPr>
        <w:t>Dílčí f</w:t>
      </w:r>
      <w:proofErr w:type="spellStart"/>
      <w:r w:rsidRPr="001211D2">
        <w:rPr>
          <w:rFonts w:ascii="Arial" w:hAnsi="Arial" w:cs="Arial"/>
          <w:lang w:val="x-none"/>
        </w:rPr>
        <w:t>akturace</w:t>
      </w:r>
      <w:proofErr w:type="spellEnd"/>
      <w:r w:rsidRPr="001211D2">
        <w:rPr>
          <w:rFonts w:ascii="Arial" w:hAnsi="Arial" w:cs="Arial"/>
          <w:lang w:val="x-none"/>
        </w:rPr>
        <w:t xml:space="preserve"> bude pro</w:t>
      </w:r>
      <w:r w:rsidR="008D7CE6">
        <w:rPr>
          <w:rFonts w:ascii="Arial" w:hAnsi="Arial" w:cs="Arial"/>
        </w:rPr>
        <w:t>vedena nejpozději do 30</w:t>
      </w:r>
      <w:r w:rsidRPr="001211D2">
        <w:rPr>
          <w:rFonts w:ascii="Arial" w:hAnsi="Arial" w:cs="Arial"/>
        </w:rPr>
        <w:t>.11. příslušného roku</w:t>
      </w:r>
      <w:r w:rsidR="0073434C" w:rsidRPr="001211D2">
        <w:rPr>
          <w:rFonts w:ascii="Arial" w:hAnsi="Arial" w:cs="Arial"/>
        </w:rPr>
        <w:t>.</w:t>
      </w:r>
      <w:r w:rsidRPr="001211D2">
        <w:rPr>
          <w:rFonts w:ascii="Arial" w:hAnsi="Arial" w:cs="Arial"/>
          <w:lang w:val="x-none"/>
        </w:rPr>
        <w:t xml:space="preserve"> Zhotovitel označí každou </w:t>
      </w:r>
      <w:r w:rsidRPr="001211D2">
        <w:rPr>
          <w:rFonts w:ascii="Arial" w:hAnsi="Arial" w:cs="Arial"/>
        </w:rPr>
        <w:t xml:space="preserve">takovou </w:t>
      </w:r>
      <w:r w:rsidRPr="001211D2">
        <w:rPr>
          <w:rFonts w:ascii="Arial" w:hAnsi="Arial" w:cs="Arial"/>
          <w:lang w:val="x-none"/>
        </w:rPr>
        <w:t>fakturu textem "dílčí"</w:t>
      </w:r>
      <w:r w:rsidRPr="001211D2">
        <w:rPr>
          <w:rFonts w:ascii="Arial" w:hAnsi="Arial" w:cs="Arial"/>
        </w:rPr>
        <w:t>. Poslední</w:t>
      </w:r>
      <w:r w:rsidRPr="001211D2">
        <w:rPr>
          <w:rFonts w:ascii="Arial" w:hAnsi="Arial" w:cs="Arial"/>
          <w:lang w:val="x-none"/>
        </w:rPr>
        <w:t xml:space="preserve"> </w:t>
      </w:r>
      <w:r w:rsidRPr="001211D2">
        <w:rPr>
          <w:rFonts w:ascii="Arial" w:hAnsi="Arial" w:cs="Arial"/>
        </w:rPr>
        <w:t>f</w:t>
      </w:r>
      <w:proofErr w:type="spellStart"/>
      <w:r w:rsidRPr="001211D2">
        <w:rPr>
          <w:rFonts w:ascii="Arial" w:hAnsi="Arial" w:cs="Arial"/>
          <w:lang w:val="x-none"/>
        </w:rPr>
        <w:t>aktura</w:t>
      </w:r>
      <w:proofErr w:type="spellEnd"/>
      <w:r w:rsidRPr="001211D2">
        <w:rPr>
          <w:rFonts w:ascii="Arial" w:hAnsi="Arial" w:cs="Arial"/>
          <w:lang w:val="x-none"/>
        </w:rPr>
        <w:t xml:space="preserve"> bude vystavena do 15 kalendářních dnů od protokolárního př</w:t>
      </w:r>
      <w:r w:rsidR="00325832" w:rsidRPr="001211D2">
        <w:rPr>
          <w:rFonts w:ascii="Arial" w:hAnsi="Arial" w:cs="Arial"/>
          <w:lang w:val="x-none"/>
        </w:rPr>
        <w:t xml:space="preserve">edání a převzetí díla </w:t>
      </w:r>
      <w:r w:rsidR="00325832" w:rsidRPr="001211D2">
        <w:rPr>
          <w:rFonts w:ascii="Arial" w:hAnsi="Arial" w:cs="Arial"/>
        </w:rPr>
        <w:t xml:space="preserve">této smlouvy. </w:t>
      </w:r>
      <w:r w:rsidRPr="001211D2">
        <w:rPr>
          <w:rFonts w:ascii="Arial" w:hAnsi="Arial" w:cs="Arial"/>
          <w:lang w:val="x-none"/>
        </w:rPr>
        <w:t xml:space="preserve">Součástí faktury budou </w:t>
      </w:r>
      <w:r w:rsidR="0073434C" w:rsidRPr="001211D2">
        <w:rPr>
          <w:rFonts w:ascii="Arial" w:hAnsi="Arial" w:cs="Arial"/>
        </w:rPr>
        <w:t xml:space="preserve">technickým dozorem stavebníka odsouhlasené a </w:t>
      </w:r>
      <w:r w:rsidRPr="001211D2">
        <w:rPr>
          <w:rFonts w:ascii="Arial" w:hAnsi="Arial" w:cs="Arial"/>
        </w:rPr>
        <w:t xml:space="preserve">objednatelem </w:t>
      </w:r>
      <w:r w:rsidR="0073434C" w:rsidRPr="001211D2">
        <w:rPr>
          <w:rFonts w:ascii="Arial" w:hAnsi="Arial" w:cs="Arial"/>
        </w:rPr>
        <w:t xml:space="preserve">potvrzené </w:t>
      </w:r>
      <w:r w:rsidRPr="001211D2">
        <w:rPr>
          <w:rFonts w:ascii="Arial" w:hAnsi="Arial" w:cs="Arial"/>
        </w:rPr>
        <w:t xml:space="preserve"> </w:t>
      </w:r>
      <w:r w:rsidRPr="001211D2">
        <w:rPr>
          <w:rFonts w:ascii="Arial" w:hAnsi="Arial" w:cs="Arial"/>
          <w:lang w:val="x-none"/>
        </w:rPr>
        <w:t>soupisy provedených prací.</w:t>
      </w:r>
      <w:r w:rsidR="0073434C" w:rsidRPr="001211D2">
        <w:rPr>
          <w:rFonts w:ascii="Arial" w:hAnsi="Arial" w:cs="Arial"/>
        </w:rPr>
        <w:t xml:space="preserve"> Bez tohoto potvrzeného soupisu nesmí být faktura vystavena.</w:t>
      </w:r>
      <w:r w:rsidRPr="001211D2">
        <w:rPr>
          <w:rFonts w:ascii="Arial" w:hAnsi="Arial" w:cs="Arial"/>
        </w:rPr>
        <w:t xml:space="preserve"> Faktura bude d</w:t>
      </w:r>
      <w:r w:rsidR="008D7CE6">
        <w:rPr>
          <w:rFonts w:ascii="Arial" w:hAnsi="Arial" w:cs="Arial"/>
        </w:rPr>
        <w:t>oručena objednateli nejdéle do 30</w:t>
      </w:r>
      <w:r w:rsidRPr="001211D2">
        <w:rPr>
          <w:rFonts w:ascii="Arial" w:hAnsi="Arial" w:cs="Arial"/>
        </w:rPr>
        <w:t xml:space="preserve">.11. příslušného roku </w:t>
      </w:r>
      <w:r w:rsidRPr="001211D2">
        <w:rPr>
          <w:rFonts w:ascii="Arial" w:hAnsi="Arial" w:cs="Arial"/>
          <w:lang w:val="x-none"/>
        </w:rPr>
        <w:t xml:space="preserve">a </w:t>
      </w:r>
      <w:r w:rsidRPr="001211D2">
        <w:rPr>
          <w:rFonts w:ascii="Arial" w:hAnsi="Arial" w:cs="Arial"/>
        </w:rPr>
        <w:t>bude označena</w:t>
      </w:r>
      <w:r w:rsidRPr="001211D2">
        <w:rPr>
          <w:rFonts w:ascii="Arial" w:hAnsi="Arial" w:cs="Arial"/>
          <w:lang w:val="x-none"/>
        </w:rPr>
        <w:t xml:space="preserve"> textem „konečná“.</w:t>
      </w:r>
    </w:p>
    <w:p w14:paraId="3016C240" w14:textId="77777777" w:rsidR="00CC70FE" w:rsidRPr="00B109EB" w:rsidRDefault="00CC70FE" w:rsidP="00381351">
      <w:pPr>
        <w:pStyle w:val="Odstavecseseznamem"/>
        <w:numPr>
          <w:ilvl w:val="0"/>
          <w:numId w:val="12"/>
        </w:numPr>
        <w:jc w:val="both"/>
        <w:rPr>
          <w:rFonts w:ascii="Arial" w:hAnsi="Arial" w:cs="Arial"/>
          <w:lang w:val="x-none"/>
        </w:rPr>
      </w:pPr>
      <w:r w:rsidRPr="001211D2">
        <w:rPr>
          <w:rFonts w:ascii="Arial" w:hAnsi="Arial" w:cs="Arial"/>
          <w:lang w:val="x-none"/>
        </w:rPr>
        <w:t xml:space="preserve">V případě, že </w:t>
      </w:r>
      <w:r w:rsidR="00381351" w:rsidRPr="001211D2">
        <w:rPr>
          <w:rFonts w:ascii="Arial" w:hAnsi="Arial" w:cs="Arial"/>
        </w:rPr>
        <w:t>dílo bylo dokončeno a předáno v soulad</w:t>
      </w:r>
      <w:r w:rsidR="00325832" w:rsidRPr="001211D2">
        <w:rPr>
          <w:rFonts w:ascii="Arial" w:hAnsi="Arial" w:cs="Arial"/>
        </w:rPr>
        <w:t>u s touto smlouvou</w:t>
      </w:r>
      <w:r w:rsidRPr="001211D2">
        <w:rPr>
          <w:rFonts w:ascii="Arial" w:hAnsi="Arial" w:cs="Arial"/>
          <w:lang w:val="x-none"/>
        </w:rPr>
        <w:t xml:space="preserve">, bude </w:t>
      </w:r>
      <w:r w:rsidRPr="001211D2">
        <w:rPr>
          <w:rFonts w:ascii="Arial" w:hAnsi="Arial" w:cs="Arial"/>
        </w:rPr>
        <w:t xml:space="preserve">konečná </w:t>
      </w:r>
      <w:r w:rsidRPr="001211D2">
        <w:rPr>
          <w:rFonts w:ascii="Arial" w:hAnsi="Arial" w:cs="Arial"/>
          <w:lang w:val="x-none"/>
        </w:rPr>
        <w:t>faktura uhrazena jednorázově</w:t>
      </w:r>
      <w:r w:rsidRPr="00B109EB">
        <w:rPr>
          <w:rFonts w:ascii="Arial" w:hAnsi="Arial" w:cs="Arial"/>
          <w:lang w:val="x-none"/>
        </w:rPr>
        <w:t xml:space="preserve"> v plné výši.</w:t>
      </w:r>
    </w:p>
    <w:p w14:paraId="7426DD99" w14:textId="77777777" w:rsidR="00AC6C17" w:rsidRPr="00B109EB" w:rsidRDefault="00AC6C17" w:rsidP="00AC6C17">
      <w:pPr>
        <w:pStyle w:val="Odstavecseseznamem"/>
        <w:numPr>
          <w:ilvl w:val="0"/>
          <w:numId w:val="12"/>
        </w:numPr>
        <w:jc w:val="both"/>
        <w:rPr>
          <w:rFonts w:ascii="Arial" w:hAnsi="Arial" w:cs="Arial"/>
          <w:lang w:val="x-none"/>
        </w:rPr>
      </w:pPr>
      <w:r w:rsidRPr="00B109EB">
        <w:rPr>
          <w:rFonts w:ascii="Arial" w:hAnsi="Arial" w:cs="Arial"/>
        </w:rPr>
        <w:t>Zádržné</w:t>
      </w:r>
    </w:p>
    <w:p w14:paraId="12103A4F" w14:textId="71558AB2" w:rsidR="00AC6C17" w:rsidRPr="00B109EB" w:rsidRDefault="00AC6C17" w:rsidP="00BF62ED">
      <w:pPr>
        <w:pStyle w:val="Odstavecseseznamem"/>
        <w:jc w:val="both"/>
        <w:rPr>
          <w:rFonts w:ascii="Arial" w:hAnsi="Arial" w:cs="Arial"/>
        </w:rPr>
      </w:pPr>
      <w:r w:rsidRPr="00B109EB">
        <w:rPr>
          <w:rFonts w:ascii="Arial" w:hAnsi="Arial" w:cs="Arial"/>
          <w:lang w:val="x-none"/>
        </w:rPr>
        <w:t xml:space="preserve">Objednatel </w:t>
      </w:r>
      <w:r w:rsidRPr="00B109EB">
        <w:rPr>
          <w:rFonts w:ascii="Arial" w:hAnsi="Arial" w:cs="Arial"/>
        </w:rPr>
        <w:t>u</w:t>
      </w:r>
      <w:r w:rsidRPr="00B109EB">
        <w:rPr>
          <w:rFonts w:ascii="Arial" w:hAnsi="Arial" w:cs="Arial"/>
          <w:lang w:val="x-none"/>
        </w:rPr>
        <w:t>hradí  faktury</w:t>
      </w:r>
      <w:r w:rsidRPr="00B109EB">
        <w:rPr>
          <w:rFonts w:ascii="Arial" w:hAnsi="Arial" w:cs="Arial"/>
        </w:rPr>
        <w:t>/u</w:t>
      </w:r>
      <w:r w:rsidRPr="00B109EB">
        <w:rPr>
          <w:rFonts w:ascii="Arial" w:hAnsi="Arial" w:cs="Arial"/>
          <w:lang w:val="x-none"/>
        </w:rPr>
        <w:t xml:space="preserve"> vystavené</w:t>
      </w:r>
      <w:r w:rsidRPr="00B109EB">
        <w:rPr>
          <w:rFonts w:ascii="Arial" w:hAnsi="Arial" w:cs="Arial"/>
        </w:rPr>
        <w:t>/ou</w:t>
      </w:r>
      <w:r w:rsidRPr="00B109EB">
        <w:rPr>
          <w:rFonts w:ascii="Arial" w:hAnsi="Arial" w:cs="Arial"/>
          <w:lang w:val="x-none"/>
        </w:rPr>
        <w:t xml:space="preserve"> zhotovitelem v souladu s </w:t>
      </w:r>
      <w:r w:rsidRPr="00B109EB">
        <w:rPr>
          <w:rFonts w:ascii="Arial" w:hAnsi="Arial" w:cs="Arial"/>
        </w:rPr>
        <w:t>tímto článkem</w:t>
      </w:r>
      <w:r w:rsidRPr="00B109EB">
        <w:rPr>
          <w:rFonts w:ascii="Arial" w:hAnsi="Arial" w:cs="Arial"/>
          <w:lang w:val="x-none"/>
        </w:rPr>
        <w:t xml:space="preserve"> až do dosažení 90 % celkové ceny díla bez DPH a DPH v platné výši.</w:t>
      </w:r>
      <w:r w:rsidRPr="00B109EB">
        <w:rPr>
          <w:rFonts w:ascii="Arial" w:hAnsi="Arial" w:cs="Arial"/>
        </w:rPr>
        <w:t xml:space="preserve"> </w:t>
      </w:r>
      <w:r w:rsidR="00FA7EDD">
        <w:rPr>
          <w:rFonts w:ascii="Arial" w:hAnsi="Arial" w:cs="Arial"/>
          <w:lang w:val="x-none"/>
        </w:rPr>
        <w:t>Částka rovnající se 10% z  </w:t>
      </w:r>
      <w:r w:rsidRPr="00B109EB">
        <w:rPr>
          <w:rFonts w:ascii="Arial" w:hAnsi="Arial" w:cs="Arial"/>
          <w:lang w:val="x-none"/>
        </w:rPr>
        <w:t>ceny díla sloužící jako zádržné, bude uhrazena objednatelem zhotoviteli</w:t>
      </w:r>
      <w:r w:rsidR="00BF62ED" w:rsidRPr="00B109EB">
        <w:rPr>
          <w:rFonts w:ascii="Arial" w:hAnsi="Arial" w:cs="Arial"/>
        </w:rPr>
        <w:t xml:space="preserve"> po odstranění zjištěných vad a nedostatků, které byly zjištěny při předání a převzetí díla, tj. po provedení díla dle této smlouvy. Zádržné </w:t>
      </w:r>
      <w:r w:rsidRPr="00B109EB">
        <w:rPr>
          <w:rFonts w:ascii="Arial" w:hAnsi="Arial" w:cs="Arial"/>
          <w:lang w:val="x-none"/>
        </w:rPr>
        <w:t>bude uhrazen</w:t>
      </w:r>
      <w:r w:rsidR="00693320" w:rsidRPr="00B109EB">
        <w:rPr>
          <w:rFonts w:ascii="Arial" w:hAnsi="Arial" w:cs="Arial"/>
        </w:rPr>
        <w:t>o</w:t>
      </w:r>
      <w:r w:rsidRPr="00B109EB">
        <w:rPr>
          <w:rFonts w:ascii="Arial" w:hAnsi="Arial" w:cs="Arial"/>
          <w:lang w:val="x-none"/>
        </w:rPr>
        <w:t xml:space="preserve"> objednatelem zhotoviteli</w:t>
      </w:r>
      <w:r w:rsidR="00F26DA0" w:rsidRPr="00B109EB">
        <w:rPr>
          <w:rFonts w:ascii="Arial" w:hAnsi="Arial" w:cs="Arial"/>
        </w:rPr>
        <w:t xml:space="preserve"> do 15 dnů</w:t>
      </w:r>
      <w:r w:rsidRPr="00B109EB">
        <w:rPr>
          <w:rFonts w:ascii="Arial" w:hAnsi="Arial" w:cs="Arial"/>
          <w:lang w:val="x-none"/>
        </w:rPr>
        <w:t xml:space="preserve"> po úspěšném protokolárním předání a převzetí díla.</w:t>
      </w:r>
      <w:r w:rsidR="00F26DA0" w:rsidRPr="00B109EB">
        <w:rPr>
          <w:rFonts w:ascii="Arial" w:hAnsi="Arial" w:cs="Arial"/>
        </w:rPr>
        <w:t xml:space="preserve"> </w:t>
      </w:r>
      <w:r w:rsidRPr="00B109EB">
        <w:rPr>
          <w:rFonts w:ascii="Arial" w:hAnsi="Arial" w:cs="Arial"/>
          <w:lang w:val="x-none"/>
        </w:rPr>
        <w:t>Pokud objednatel převezme dílo, na němž se vyskytují vady či nedodělky,</w:t>
      </w:r>
      <w:r w:rsidR="00576CB0" w:rsidRPr="00B109EB">
        <w:rPr>
          <w:rFonts w:ascii="Arial" w:hAnsi="Arial" w:cs="Arial"/>
        </w:rPr>
        <w:t xml:space="preserve"> a nebo</w:t>
      </w:r>
      <w:r w:rsidR="00F26DA0" w:rsidRPr="00B109EB">
        <w:rPr>
          <w:rFonts w:ascii="Arial" w:hAnsi="Arial" w:cs="Arial"/>
        </w:rPr>
        <w:t xml:space="preserve"> zhotovitel nepředá objednateli příslušné dokumenty</w:t>
      </w:r>
      <w:r w:rsidR="00576CB0" w:rsidRPr="00B109EB">
        <w:rPr>
          <w:rFonts w:ascii="Arial" w:hAnsi="Arial" w:cs="Arial"/>
        </w:rPr>
        <w:t xml:space="preserve"> dle čl. IX odst. 2</w:t>
      </w:r>
      <w:r w:rsidR="009E69C2" w:rsidRPr="00B109EB">
        <w:rPr>
          <w:rFonts w:ascii="Arial" w:hAnsi="Arial" w:cs="Arial"/>
        </w:rPr>
        <w:t>6</w:t>
      </w:r>
      <w:r w:rsidR="00F26DA0" w:rsidRPr="00B109EB">
        <w:rPr>
          <w:rFonts w:ascii="Arial" w:hAnsi="Arial" w:cs="Arial"/>
        </w:rPr>
        <w:t>,</w:t>
      </w:r>
      <w:r w:rsidRPr="00B109EB">
        <w:rPr>
          <w:rFonts w:ascii="Arial" w:hAnsi="Arial" w:cs="Arial"/>
          <w:lang w:val="x-none"/>
        </w:rPr>
        <w:t xml:space="preserve"> bude t</w:t>
      </w:r>
      <w:r w:rsidR="00693320" w:rsidRPr="00B109EB">
        <w:rPr>
          <w:rFonts w:ascii="Arial" w:hAnsi="Arial" w:cs="Arial"/>
        </w:rPr>
        <w:t>o</w:t>
      </w:r>
      <w:r w:rsidRPr="00B109EB">
        <w:rPr>
          <w:rFonts w:ascii="Arial" w:hAnsi="Arial" w:cs="Arial"/>
          <w:lang w:val="x-none"/>
        </w:rPr>
        <w:t>to zádržné uhrazen</w:t>
      </w:r>
      <w:r w:rsidR="00693320" w:rsidRPr="00B109EB">
        <w:rPr>
          <w:rFonts w:ascii="Arial" w:hAnsi="Arial" w:cs="Arial"/>
        </w:rPr>
        <w:t>o</w:t>
      </w:r>
      <w:r w:rsidRPr="00B109EB">
        <w:rPr>
          <w:rFonts w:ascii="Arial" w:hAnsi="Arial" w:cs="Arial"/>
          <w:lang w:val="x-none"/>
        </w:rPr>
        <w:t xml:space="preserve"> až po jejich odstranění</w:t>
      </w:r>
      <w:r w:rsidR="00774494" w:rsidRPr="00B109EB">
        <w:rPr>
          <w:rFonts w:ascii="Arial" w:hAnsi="Arial" w:cs="Arial"/>
        </w:rPr>
        <w:t xml:space="preserve"> či předání příslušných dokumentů</w:t>
      </w:r>
      <w:r w:rsidRPr="00B109EB">
        <w:rPr>
          <w:rFonts w:ascii="Arial" w:hAnsi="Arial" w:cs="Arial"/>
          <w:lang w:val="x-none"/>
        </w:rPr>
        <w:t xml:space="preserve">. </w:t>
      </w:r>
    </w:p>
    <w:p w14:paraId="1399A8C4" w14:textId="197D4AB9" w:rsidR="00CC70FE" w:rsidRPr="00B109EB" w:rsidRDefault="00CC70FE" w:rsidP="00381351">
      <w:pPr>
        <w:pStyle w:val="Odstavecseseznamem"/>
        <w:numPr>
          <w:ilvl w:val="0"/>
          <w:numId w:val="12"/>
        </w:numPr>
        <w:jc w:val="both"/>
        <w:rPr>
          <w:rFonts w:ascii="Arial" w:hAnsi="Arial" w:cs="Arial"/>
          <w:lang w:val="x-none"/>
        </w:rPr>
      </w:pPr>
      <w:r w:rsidRPr="00B109EB">
        <w:rPr>
          <w:rFonts w:ascii="Arial" w:hAnsi="Arial" w:cs="Arial"/>
        </w:rPr>
        <w:t>Pokud zhot</w:t>
      </w:r>
      <w:r w:rsidR="00495A8D" w:rsidRPr="00B109EB">
        <w:rPr>
          <w:rFonts w:ascii="Arial" w:hAnsi="Arial" w:cs="Arial"/>
        </w:rPr>
        <w:t xml:space="preserve">ovitel požádá nahradit zádržné </w:t>
      </w:r>
      <w:r w:rsidRPr="00B109EB">
        <w:rPr>
          <w:rFonts w:ascii="Arial" w:hAnsi="Arial" w:cs="Arial"/>
        </w:rPr>
        <w:t>bankovní záru</w:t>
      </w:r>
      <w:r w:rsidR="00FA7EDD">
        <w:rPr>
          <w:rFonts w:ascii="Arial" w:hAnsi="Arial" w:cs="Arial"/>
        </w:rPr>
        <w:t>kou a zároveň předloží doklad o </w:t>
      </w:r>
      <w:r w:rsidRPr="00B109EB">
        <w:rPr>
          <w:rFonts w:ascii="Arial" w:hAnsi="Arial" w:cs="Arial"/>
        </w:rPr>
        <w:t>bankovní záruce minimálně ve výši zádržného, je objed</w:t>
      </w:r>
      <w:r w:rsidR="00495A8D" w:rsidRPr="00B109EB">
        <w:rPr>
          <w:rFonts w:ascii="Arial" w:hAnsi="Arial" w:cs="Arial"/>
        </w:rPr>
        <w:t xml:space="preserve">natel povinen nahradit zádržné </w:t>
      </w:r>
      <w:r w:rsidRPr="00B109EB">
        <w:rPr>
          <w:rFonts w:ascii="Arial" w:hAnsi="Arial" w:cs="Arial"/>
        </w:rPr>
        <w:t>bankovní zárukou. Z dokladu o bankovní záruce musí být zřejmé, že výš</w:t>
      </w:r>
      <w:r w:rsidR="00EA4879" w:rsidRPr="00B109EB">
        <w:rPr>
          <w:rFonts w:ascii="Arial" w:hAnsi="Arial" w:cs="Arial"/>
        </w:rPr>
        <w:t xml:space="preserve">e bankovní záruky je minimálně </w:t>
      </w:r>
      <w:r w:rsidRPr="00B109EB">
        <w:rPr>
          <w:rFonts w:ascii="Arial" w:hAnsi="Arial" w:cs="Arial"/>
        </w:rPr>
        <w:t>ve výši zádržného, objednatel musí být osobou oprávněnou z bankovní</w:t>
      </w:r>
      <w:r w:rsidR="00EA4879" w:rsidRPr="00B109EB">
        <w:rPr>
          <w:rFonts w:ascii="Arial" w:hAnsi="Arial" w:cs="Arial"/>
        </w:rPr>
        <w:t xml:space="preserve"> záruky. O nahrazení zádržného </w:t>
      </w:r>
      <w:r w:rsidRPr="00B109EB">
        <w:rPr>
          <w:rFonts w:ascii="Arial" w:hAnsi="Arial" w:cs="Arial"/>
        </w:rPr>
        <w:t>bankovní zárukou bude smluvními stranami sepsán dodatek k této smlouvě.</w:t>
      </w:r>
    </w:p>
    <w:p w14:paraId="08EC264C" w14:textId="77777777" w:rsidR="00CC70FE" w:rsidRPr="00B109EB" w:rsidRDefault="00CC70FE" w:rsidP="00381351">
      <w:pPr>
        <w:pStyle w:val="Odstavecseseznamem"/>
        <w:numPr>
          <w:ilvl w:val="0"/>
          <w:numId w:val="12"/>
        </w:numPr>
        <w:jc w:val="both"/>
        <w:rPr>
          <w:rFonts w:ascii="Arial" w:hAnsi="Arial" w:cs="Arial"/>
          <w:lang w:val="x-none"/>
        </w:rPr>
      </w:pPr>
      <w:r w:rsidRPr="00B109EB">
        <w:rPr>
          <w:rFonts w:ascii="Arial" w:hAnsi="Arial" w:cs="Arial"/>
        </w:rPr>
        <w:t>Daňový doklad (</w:t>
      </w:r>
      <w:r w:rsidRPr="00B109EB">
        <w:rPr>
          <w:rFonts w:ascii="Arial" w:hAnsi="Arial" w:cs="Arial"/>
          <w:lang w:val="x-none"/>
        </w:rPr>
        <w:t>Faktura</w:t>
      </w:r>
      <w:r w:rsidRPr="00B109EB">
        <w:rPr>
          <w:rFonts w:ascii="Arial" w:hAnsi="Arial" w:cs="Arial"/>
        </w:rPr>
        <w:t>)</w:t>
      </w:r>
      <w:r w:rsidRPr="00B109EB">
        <w:rPr>
          <w:rFonts w:ascii="Arial" w:hAnsi="Arial" w:cs="Arial"/>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6685E2D6" w14:textId="77777777" w:rsidR="00CC70FE" w:rsidRPr="00B109EB" w:rsidRDefault="00CC70FE" w:rsidP="00381351">
      <w:pPr>
        <w:pStyle w:val="Odstavecseseznamem"/>
        <w:numPr>
          <w:ilvl w:val="0"/>
          <w:numId w:val="12"/>
        </w:numPr>
        <w:jc w:val="both"/>
        <w:rPr>
          <w:rFonts w:ascii="Arial" w:hAnsi="Arial" w:cs="Arial"/>
          <w:lang w:val="x-none"/>
        </w:rPr>
      </w:pPr>
      <w:r w:rsidRPr="00B109EB">
        <w:rPr>
          <w:rFonts w:ascii="Arial" w:hAnsi="Arial" w:cs="Arial"/>
          <w:lang w:val="x-none"/>
        </w:rPr>
        <w:t>Součástí faktury budou dále soupisy provedených prací odsouhlasené technickým dozorem</w:t>
      </w:r>
      <w:r w:rsidR="00FF5707" w:rsidRPr="00B109EB">
        <w:rPr>
          <w:rFonts w:ascii="Arial" w:hAnsi="Arial" w:cs="Arial"/>
        </w:rPr>
        <w:t xml:space="preserve"> stavebníka a potvrzené objednatelem</w:t>
      </w:r>
      <w:r w:rsidRPr="00B109EB">
        <w:rPr>
          <w:rFonts w:ascii="Arial" w:hAnsi="Arial" w:cs="Arial"/>
          <w:lang w:val="x-none"/>
        </w:rPr>
        <w:t xml:space="preserve"> a </w:t>
      </w:r>
      <w:r w:rsidR="00FF5707" w:rsidRPr="00B109EB">
        <w:rPr>
          <w:rFonts w:ascii="Arial" w:hAnsi="Arial" w:cs="Arial"/>
        </w:rPr>
        <w:t xml:space="preserve">v případě „konečné“ faktury také </w:t>
      </w:r>
      <w:r w:rsidRPr="00B109EB">
        <w:rPr>
          <w:rFonts w:ascii="Arial" w:hAnsi="Arial" w:cs="Arial"/>
          <w:lang w:val="x-none"/>
        </w:rPr>
        <w:t xml:space="preserve">kopie protokolu o </w:t>
      </w:r>
      <w:r w:rsidR="00FF5707" w:rsidRPr="00B109EB">
        <w:rPr>
          <w:rFonts w:ascii="Arial" w:hAnsi="Arial" w:cs="Arial"/>
        </w:rPr>
        <w:t xml:space="preserve">předání a převzetí </w:t>
      </w:r>
      <w:r w:rsidRPr="00B109EB">
        <w:rPr>
          <w:rFonts w:ascii="Arial" w:hAnsi="Arial" w:cs="Arial"/>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395C128B" w14:textId="77777777" w:rsidR="00CC70FE" w:rsidRPr="00B109EB" w:rsidRDefault="00CC70FE" w:rsidP="00381351">
      <w:pPr>
        <w:pStyle w:val="Odstavecseseznamem"/>
        <w:numPr>
          <w:ilvl w:val="0"/>
          <w:numId w:val="12"/>
        </w:numPr>
        <w:jc w:val="both"/>
        <w:rPr>
          <w:rFonts w:ascii="Arial" w:hAnsi="Arial" w:cs="Arial"/>
        </w:rPr>
      </w:pPr>
      <w:r w:rsidRPr="00B109EB">
        <w:rPr>
          <w:rFonts w:ascii="Arial" w:hAnsi="Arial" w:cs="Arial"/>
        </w:rPr>
        <w:t>Na faktuře pro objednatele bude zhotovitel uvádět:</w:t>
      </w:r>
    </w:p>
    <w:p w14:paraId="67F47EF2" w14:textId="50D9ECCB" w:rsidR="00CC70FE" w:rsidRPr="001211D2" w:rsidRDefault="00CC70FE" w:rsidP="00F26DA0">
      <w:pPr>
        <w:pStyle w:val="Odstavecseseznamem"/>
        <w:jc w:val="both"/>
        <w:rPr>
          <w:rFonts w:ascii="Arial" w:hAnsi="Arial" w:cs="Arial"/>
        </w:rPr>
      </w:pPr>
      <w:r w:rsidRPr="00B109EB">
        <w:rPr>
          <w:rFonts w:ascii="Arial" w:hAnsi="Arial" w:cs="Arial"/>
        </w:rPr>
        <w:t>Odběratel: Státní pozemkový úřad, Praha 3, Husinecká 1024/11a, PSČ 130 00, IČ</w:t>
      </w:r>
      <w:r w:rsidR="00BF5C9A" w:rsidRPr="00B109EB">
        <w:rPr>
          <w:rFonts w:ascii="Arial" w:hAnsi="Arial" w:cs="Arial"/>
        </w:rPr>
        <w:t>O</w:t>
      </w:r>
      <w:r w:rsidRPr="00B109EB">
        <w:rPr>
          <w:rFonts w:ascii="Arial" w:hAnsi="Arial" w:cs="Arial"/>
        </w:rPr>
        <w:t xml:space="preserve"> 01312774</w:t>
      </w:r>
      <w:r w:rsidR="004A5C27">
        <w:rPr>
          <w:rFonts w:ascii="Arial" w:hAnsi="Arial" w:cs="Arial"/>
        </w:rPr>
        <w:t xml:space="preserve">, </w:t>
      </w:r>
      <w:r w:rsidRPr="00B109EB">
        <w:rPr>
          <w:rFonts w:ascii="Arial" w:hAnsi="Arial" w:cs="Arial"/>
        </w:rPr>
        <w:t xml:space="preserve">Konečný příjemce: Státní pozemkový úřad, Pobočka </w:t>
      </w:r>
      <w:r w:rsidR="001211D2">
        <w:rPr>
          <w:rFonts w:ascii="Arial" w:hAnsi="Arial" w:cs="Arial"/>
          <w:bCs/>
          <w:lang w:val="en-US"/>
        </w:rPr>
        <w:t xml:space="preserve">Kutná Hora, </w:t>
      </w:r>
      <w:proofErr w:type="spellStart"/>
      <w:r w:rsidR="001211D2">
        <w:rPr>
          <w:rFonts w:ascii="Arial" w:hAnsi="Arial" w:cs="Arial"/>
          <w:bCs/>
          <w:lang w:val="en-US"/>
        </w:rPr>
        <w:t>Benešova</w:t>
      </w:r>
      <w:proofErr w:type="spellEnd"/>
      <w:r w:rsidR="001211D2">
        <w:rPr>
          <w:rFonts w:ascii="Arial" w:hAnsi="Arial" w:cs="Arial"/>
          <w:bCs/>
          <w:lang w:val="en-US"/>
        </w:rPr>
        <w:t xml:space="preserve"> 97, 284 01 Kutná Hora</w:t>
      </w:r>
    </w:p>
    <w:p w14:paraId="29B6F297" w14:textId="77777777" w:rsidR="00CC70FE" w:rsidRPr="00B109EB" w:rsidRDefault="00CC70FE" w:rsidP="00381351">
      <w:pPr>
        <w:pStyle w:val="Odstavecseseznamem"/>
        <w:numPr>
          <w:ilvl w:val="0"/>
          <w:numId w:val="12"/>
        </w:numPr>
        <w:jc w:val="both"/>
        <w:rPr>
          <w:rFonts w:ascii="Arial" w:hAnsi="Arial" w:cs="Arial"/>
        </w:rPr>
      </w:pPr>
      <w:r w:rsidRPr="00B109EB">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6A855B2D" w14:textId="4755421D" w:rsidR="00CC70FE" w:rsidRPr="00B109EB" w:rsidRDefault="00CC70FE" w:rsidP="00381351">
      <w:pPr>
        <w:pStyle w:val="Odstavecseseznamem"/>
        <w:numPr>
          <w:ilvl w:val="0"/>
          <w:numId w:val="12"/>
        </w:numPr>
        <w:jc w:val="both"/>
        <w:rPr>
          <w:rFonts w:ascii="Arial" w:hAnsi="Arial" w:cs="Arial"/>
          <w:lang w:val="x-none"/>
        </w:rPr>
      </w:pPr>
      <w:r w:rsidRPr="00B109EB">
        <w:rPr>
          <w:rFonts w:ascii="Arial" w:hAnsi="Arial" w:cs="Arial"/>
          <w:lang w:val="x-none"/>
        </w:rPr>
        <w:t>Splatnost faktury se stanovuje na 30 kalendářních dnů</w:t>
      </w:r>
      <w:r w:rsidR="00576CB0" w:rsidRPr="00B109EB">
        <w:rPr>
          <w:rFonts w:ascii="Arial" w:hAnsi="Arial" w:cs="Arial"/>
        </w:rPr>
        <w:t xml:space="preserve"> od data doručení faktury objednateli</w:t>
      </w:r>
      <w:r w:rsidRPr="00B109EB">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B109EB">
        <w:rPr>
          <w:rFonts w:ascii="Arial" w:hAnsi="Arial" w:cs="Arial"/>
        </w:rPr>
        <w:t xml:space="preserve"> Faktura musí být obje</w:t>
      </w:r>
      <w:r w:rsidR="0022791A">
        <w:rPr>
          <w:rFonts w:ascii="Arial" w:hAnsi="Arial" w:cs="Arial"/>
        </w:rPr>
        <w:t>dnateli doručena nejpozději do 30</w:t>
      </w:r>
      <w:r w:rsidRPr="00B109EB">
        <w:rPr>
          <w:rFonts w:ascii="Arial" w:hAnsi="Arial" w:cs="Arial"/>
        </w:rPr>
        <w:t>.11. příslušného roku.</w:t>
      </w:r>
    </w:p>
    <w:p w14:paraId="1907C2C3" w14:textId="77777777" w:rsidR="00CC70FE" w:rsidRPr="00B109EB" w:rsidRDefault="00CC70FE" w:rsidP="00381351">
      <w:pPr>
        <w:pStyle w:val="Odstavecseseznamem"/>
        <w:numPr>
          <w:ilvl w:val="0"/>
          <w:numId w:val="12"/>
        </w:numPr>
        <w:jc w:val="both"/>
        <w:rPr>
          <w:rFonts w:ascii="Arial" w:hAnsi="Arial" w:cs="Arial"/>
          <w:lang w:val="x-none"/>
        </w:rPr>
      </w:pPr>
      <w:r w:rsidRPr="00B109EB">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59C77E84" w14:textId="77777777" w:rsidR="00CC70FE" w:rsidRPr="00B109EB" w:rsidRDefault="00CC70FE" w:rsidP="00381351">
      <w:pPr>
        <w:pStyle w:val="Odstavecseseznamem"/>
        <w:numPr>
          <w:ilvl w:val="0"/>
          <w:numId w:val="12"/>
        </w:numPr>
        <w:jc w:val="both"/>
        <w:rPr>
          <w:rFonts w:ascii="Arial" w:hAnsi="Arial" w:cs="Arial"/>
          <w:lang w:val="x-none"/>
        </w:rPr>
      </w:pPr>
      <w:r w:rsidRPr="00B109EB">
        <w:rPr>
          <w:rFonts w:ascii="Arial" w:hAnsi="Arial" w:cs="Arial"/>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554D7953" w14:textId="77777777" w:rsidR="00CC70FE" w:rsidRPr="00B109EB" w:rsidRDefault="00CC70FE" w:rsidP="00381351">
      <w:pPr>
        <w:pStyle w:val="Odstavecseseznamem"/>
        <w:numPr>
          <w:ilvl w:val="0"/>
          <w:numId w:val="12"/>
        </w:numPr>
        <w:jc w:val="both"/>
        <w:rPr>
          <w:rFonts w:ascii="Arial" w:hAnsi="Arial" w:cs="Arial"/>
          <w:lang w:val="x-none"/>
        </w:rPr>
      </w:pPr>
      <w:r w:rsidRPr="00B109EB">
        <w:rPr>
          <w:rFonts w:ascii="Arial" w:hAnsi="Arial" w:cs="Arial"/>
          <w:lang w:val="x-none"/>
        </w:rPr>
        <w:t>Objednatel je oprávněn pozastavit či jednostranně započíst proti pohledávkám zhotovitele kteroukoli z plateb z kteréhokoli z následujících důvodů:</w:t>
      </w:r>
    </w:p>
    <w:p w14:paraId="18344A29" w14:textId="77777777" w:rsidR="00CC70FE" w:rsidRPr="00B109EB" w:rsidRDefault="00CC70FE" w:rsidP="004A5C27">
      <w:pPr>
        <w:pStyle w:val="Odstavecseseznamem"/>
        <w:numPr>
          <w:ilvl w:val="1"/>
          <w:numId w:val="12"/>
        </w:numPr>
        <w:ind w:left="1134"/>
        <w:jc w:val="both"/>
        <w:rPr>
          <w:rFonts w:ascii="Arial" w:hAnsi="Arial" w:cs="Arial"/>
          <w:lang w:val="x-none"/>
        </w:rPr>
      </w:pPr>
      <w:r w:rsidRPr="00B109EB">
        <w:rPr>
          <w:rFonts w:ascii="Arial" w:hAnsi="Arial" w:cs="Arial"/>
          <w:lang w:val="x-none"/>
        </w:rPr>
        <w:t xml:space="preserve">vad a nedodělků díla, </w:t>
      </w:r>
    </w:p>
    <w:p w14:paraId="290DB4AD" w14:textId="5F47AEE4" w:rsidR="00CC70FE" w:rsidRPr="00B109EB" w:rsidRDefault="00CC70FE" w:rsidP="004A5C27">
      <w:pPr>
        <w:pStyle w:val="Odstavecseseznamem"/>
        <w:numPr>
          <w:ilvl w:val="1"/>
          <w:numId w:val="12"/>
        </w:numPr>
        <w:ind w:left="1134"/>
        <w:jc w:val="both"/>
        <w:rPr>
          <w:rFonts w:ascii="Arial" w:hAnsi="Arial" w:cs="Arial"/>
          <w:lang w:val="x-none"/>
        </w:rPr>
      </w:pPr>
      <w:r w:rsidRPr="00B109EB">
        <w:rPr>
          <w:rFonts w:ascii="Arial" w:hAnsi="Arial" w:cs="Arial"/>
          <w:lang w:val="x-none"/>
        </w:rPr>
        <w:t>oprávněných nároků vznesených třetími stranami v</w:t>
      </w:r>
      <w:r w:rsidR="00FA7EDD">
        <w:rPr>
          <w:rFonts w:ascii="Arial" w:hAnsi="Arial" w:cs="Arial"/>
          <w:lang w:val="x-none"/>
        </w:rPr>
        <w:t>ůči objednateli v souvislosti s </w:t>
      </w:r>
      <w:r w:rsidRPr="00B109EB">
        <w:rPr>
          <w:rFonts w:ascii="Arial" w:hAnsi="Arial" w:cs="Arial"/>
          <w:lang w:val="x-none"/>
        </w:rPr>
        <w:t xml:space="preserve">neplněním povinností zhotovitelem, </w:t>
      </w:r>
    </w:p>
    <w:p w14:paraId="0DD92A04" w14:textId="77777777" w:rsidR="00CC70FE" w:rsidRPr="00B109EB" w:rsidRDefault="00CC70FE" w:rsidP="004A5C27">
      <w:pPr>
        <w:pStyle w:val="Odstavecseseznamem"/>
        <w:numPr>
          <w:ilvl w:val="1"/>
          <w:numId w:val="12"/>
        </w:numPr>
        <w:ind w:left="1134"/>
        <w:jc w:val="both"/>
        <w:rPr>
          <w:rFonts w:ascii="Arial" w:hAnsi="Arial" w:cs="Arial"/>
          <w:lang w:val="x-none"/>
        </w:rPr>
      </w:pPr>
      <w:r w:rsidRPr="00B109EB">
        <w:rPr>
          <w:rFonts w:ascii="Arial" w:hAnsi="Arial" w:cs="Arial"/>
          <w:lang w:val="x-none"/>
        </w:rPr>
        <w:t>nezaplacení ze strany zhotovitele za práci, materiá</w:t>
      </w:r>
      <w:r w:rsidR="00BF5C9A" w:rsidRPr="00B109EB">
        <w:rPr>
          <w:rFonts w:ascii="Arial" w:hAnsi="Arial" w:cs="Arial"/>
          <w:lang w:val="x-none"/>
        </w:rPr>
        <w:t xml:space="preserve">l, zařízení anebo </w:t>
      </w:r>
      <w:r w:rsidR="00BF5C9A" w:rsidRPr="00B109EB">
        <w:rPr>
          <w:rFonts w:ascii="Arial" w:hAnsi="Arial" w:cs="Arial"/>
        </w:rPr>
        <w:t>podzhotoviteli</w:t>
      </w:r>
      <w:r w:rsidRPr="00B109EB">
        <w:rPr>
          <w:rFonts w:ascii="Arial" w:hAnsi="Arial" w:cs="Arial"/>
          <w:lang w:val="x-none"/>
        </w:rPr>
        <w:t xml:space="preserve">, </w:t>
      </w:r>
    </w:p>
    <w:p w14:paraId="5F2D94C6" w14:textId="77777777" w:rsidR="00CC70FE" w:rsidRPr="00B109EB" w:rsidRDefault="00CC70FE" w:rsidP="004A5C27">
      <w:pPr>
        <w:pStyle w:val="Odstavecseseznamem"/>
        <w:numPr>
          <w:ilvl w:val="1"/>
          <w:numId w:val="12"/>
        </w:numPr>
        <w:ind w:left="1134"/>
        <w:jc w:val="both"/>
        <w:rPr>
          <w:rFonts w:ascii="Arial" w:hAnsi="Arial" w:cs="Arial"/>
          <w:lang w:val="x-none"/>
        </w:rPr>
      </w:pPr>
      <w:r w:rsidRPr="00B109EB">
        <w:rPr>
          <w:rFonts w:ascii="Arial" w:hAnsi="Arial" w:cs="Arial"/>
          <w:lang w:val="x-none"/>
        </w:rPr>
        <w:t>škody způsobené objednateli nebo ji</w:t>
      </w:r>
      <w:r w:rsidR="00BF5C9A" w:rsidRPr="00B109EB">
        <w:rPr>
          <w:rFonts w:ascii="Arial" w:hAnsi="Arial" w:cs="Arial"/>
          <w:lang w:val="x-none"/>
        </w:rPr>
        <w:t xml:space="preserve">nému zhotoviteli či </w:t>
      </w:r>
      <w:r w:rsidR="00BF5C9A" w:rsidRPr="00B109EB">
        <w:rPr>
          <w:rFonts w:ascii="Arial" w:hAnsi="Arial" w:cs="Arial"/>
        </w:rPr>
        <w:t>podzhotovitel</w:t>
      </w:r>
      <w:r w:rsidRPr="00B109EB">
        <w:rPr>
          <w:rFonts w:ascii="Arial" w:hAnsi="Arial" w:cs="Arial"/>
          <w:lang w:val="x-none"/>
        </w:rPr>
        <w:t xml:space="preserve">i, </w:t>
      </w:r>
    </w:p>
    <w:p w14:paraId="72B1480B" w14:textId="77777777" w:rsidR="00CC70FE" w:rsidRPr="00B109EB" w:rsidRDefault="00CC70FE" w:rsidP="004A5C27">
      <w:pPr>
        <w:pStyle w:val="Odstavecseseznamem"/>
        <w:numPr>
          <w:ilvl w:val="1"/>
          <w:numId w:val="12"/>
        </w:numPr>
        <w:ind w:left="1134"/>
        <w:jc w:val="both"/>
        <w:rPr>
          <w:rFonts w:ascii="Arial" w:hAnsi="Arial" w:cs="Arial"/>
          <w:lang w:val="x-none"/>
        </w:rPr>
      </w:pPr>
      <w:r w:rsidRPr="00B109EB">
        <w:rPr>
          <w:rFonts w:ascii="Arial" w:hAnsi="Arial" w:cs="Arial"/>
          <w:lang w:val="x-none"/>
        </w:rPr>
        <w:t xml:space="preserve">zřejmosti, že dílo nebude dokončeno ve stanovené lhůtě, a že nezaplacená částka je přiměřená k pokrytí škod vzniklých v důsledku prodlení s dokončením díla, </w:t>
      </w:r>
    </w:p>
    <w:p w14:paraId="1625BF37" w14:textId="77777777" w:rsidR="00CC70FE" w:rsidRPr="00B109EB" w:rsidRDefault="00CC70FE" w:rsidP="004A5C27">
      <w:pPr>
        <w:pStyle w:val="Odstavecseseznamem"/>
        <w:numPr>
          <w:ilvl w:val="1"/>
          <w:numId w:val="12"/>
        </w:numPr>
        <w:ind w:left="1134"/>
        <w:jc w:val="both"/>
        <w:rPr>
          <w:rFonts w:ascii="Arial" w:hAnsi="Arial" w:cs="Arial"/>
          <w:lang w:val="x-none"/>
        </w:rPr>
      </w:pPr>
      <w:r w:rsidRPr="00B109EB">
        <w:rPr>
          <w:rFonts w:ascii="Arial" w:hAnsi="Arial" w:cs="Arial"/>
          <w:lang w:val="x-none"/>
        </w:rPr>
        <w:t xml:space="preserve">opakovaného neplnění povinností ze strany zhotovitele a nepostupování v souladu se smlouvou, nebo </w:t>
      </w:r>
    </w:p>
    <w:p w14:paraId="41256624" w14:textId="77777777" w:rsidR="00CC70FE" w:rsidRPr="00B109EB" w:rsidRDefault="00CC70FE" w:rsidP="004A5C27">
      <w:pPr>
        <w:pStyle w:val="Odstavecseseznamem"/>
        <w:numPr>
          <w:ilvl w:val="1"/>
          <w:numId w:val="12"/>
        </w:numPr>
        <w:ind w:left="1134"/>
        <w:jc w:val="both"/>
        <w:rPr>
          <w:rFonts w:ascii="Arial" w:hAnsi="Arial" w:cs="Arial"/>
          <w:lang w:val="x-none"/>
        </w:rPr>
      </w:pPr>
      <w:r w:rsidRPr="00B109EB">
        <w:rPr>
          <w:rFonts w:ascii="Arial" w:hAnsi="Arial" w:cs="Arial"/>
          <w:lang w:val="x-none"/>
        </w:rPr>
        <w:t xml:space="preserve">v případě existence jakýchkoliv oprávněných finančních či jiných nároků objednatele vůči zhotoviteli. </w:t>
      </w:r>
    </w:p>
    <w:p w14:paraId="52CC3FA7" w14:textId="77777777" w:rsidR="00CC70FE" w:rsidRPr="00B109EB" w:rsidRDefault="00CC70FE" w:rsidP="00381351">
      <w:pPr>
        <w:pStyle w:val="Odstavecseseznamem"/>
        <w:numPr>
          <w:ilvl w:val="0"/>
          <w:numId w:val="12"/>
        </w:numPr>
        <w:jc w:val="both"/>
        <w:rPr>
          <w:rFonts w:ascii="Arial" w:hAnsi="Arial" w:cs="Arial"/>
          <w:lang w:val="x-none"/>
        </w:rPr>
      </w:pPr>
      <w:r w:rsidRPr="00B109EB">
        <w:rPr>
          <w:rFonts w:ascii="Arial" w:hAnsi="Arial" w:cs="Arial"/>
          <w:lang w:val="x-none"/>
        </w:rPr>
        <w:t>Zhotovitel není oprávněn započíst žádnou svou pohledávku proti pohledávce objednatele z této smlouvy.</w:t>
      </w:r>
    </w:p>
    <w:p w14:paraId="00B2DBF0" w14:textId="77777777" w:rsidR="00CC70FE" w:rsidRPr="00B109EB" w:rsidRDefault="00CC70FE" w:rsidP="00381351">
      <w:pPr>
        <w:pStyle w:val="Odstavecseseznamem"/>
        <w:numPr>
          <w:ilvl w:val="0"/>
          <w:numId w:val="12"/>
        </w:numPr>
        <w:jc w:val="both"/>
        <w:rPr>
          <w:rFonts w:ascii="Arial" w:hAnsi="Arial" w:cs="Arial"/>
        </w:rPr>
      </w:pPr>
      <w:r w:rsidRPr="00B109EB">
        <w:rPr>
          <w:rFonts w:ascii="Arial" w:hAnsi="Arial" w:cs="Arial"/>
          <w:lang w:val="x-none"/>
        </w:rPr>
        <w:t xml:space="preserve">V případě prodlení kterékoliv smluvní strany se zaplacením peněžité částky </w:t>
      </w:r>
      <w:r w:rsidRPr="00B109EB">
        <w:rPr>
          <w:rFonts w:ascii="Arial" w:hAnsi="Arial" w:cs="Arial"/>
        </w:rPr>
        <w:t xml:space="preserve">na základě úplné a řádně vystavené faktury, </w:t>
      </w:r>
      <w:r w:rsidRPr="00B109EB">
        <w:rPr>
          <w:rFonts w:ascii="Arial" w:hAnsi="Arial" w:cs="Arial"/>
          <w:lang w:val="x-none"/>
        </w:rPr>
        <w:t xml:space="preserve">vzniká oprávněné straně nárok na úrok z prodlení ve výši </w:t>
      </w:r>
      <w:r w:rsidRPr="00B109EB">
        <w:rPr>
          <w:rFonts w:ascii="Arial" w:hAnsi="Arial" w:cs="Arial"/>
        </w:rPr>
        <w:t>patnácti tisícin</w:t>
      </w:r>
      <w:r w:rsidRPr="00B109EB">
        <w:rPr>
          <w:rFonts w:ascii="Arial" w:hAnsi="Arial" w:cs="Arial"/>
          <w:lang w:val="x-none"/>
        </w:rPr>
        <w:t xml:space="preserve"> procenta (0,01</w:t>
      </w:r>
      <w:r w:rsidRPr="00B109EB">
        <w:rPr>
          <w:rFonts w:ascii="Arial" w:hAnsi="Arial" w:cs="Arial"/>
        </w:rPr>
        <w:t>5</w:t>
      </w:r>
      <w:r w:rsidRPr="00B109EB">
        <w:rPr>
          <w:rFonts w:ascii="Arial" w:hAnsi="Arial" w:cs="Arial"/>
          <w:lang w:val="x-none"/>
        </w:rPr>
        <w:t xml:space="preserve"> %) z dlužné částky za každý i započatý den prodlení. Tím není dotčen ani omezen nárok na náhradu vzniklé škody.</w:t>
      </w:r>
    </w:p>
    <w:p w14:paraId="68AC39BC" w14:textId="77777777" w:rsidR="00CC70FE" w:rsidRPr="00B109EB" w:rsidRDefault="00CC70FE" w:rsidP="00381351">
      <w:pPr>
        <w:pStyle w:val="Odstavecseseznamem"/>
        <w:numPr>
          <w:ilvl w:val="0"/>
          <w:numId w:val="12"/>
        </w:numPr>
        <w:jc w:val="both"/>
        <w:rPr>
          <w:rFonts w:ascii="Arial" w:hAnsi="Arial" w:cs="Arial"/>
          <w:lang w:val="x-none"/>
        </w:rPr>
      </w:pPr>
      <w:bookmarkStart w:id="1" w:name="_Ref376434140"/>
      <w:r w:rsidRPr="00B109EB">
        <w:rPr>
          <w:rFonts w:ascii="Arial" w:hAnsi="Arial" w:cs="Arial"/>
          <w:lang w:val="x-none"/>
        </w:rPr>
        <w:t>Zhotovitel bere na vědomí, že na financování díla bude objednatel</w:t>
      </w:r>
      <w:r w:rsidRPr="00B109EB">
        <w:rPr>
          <w:rFonts w:ascii="Arial" w:hAnsi="Arial" w:cs="Arial"/>
        </w:rPr>
        <w:t>em požádáno o přiznání</w:t>
      </w:r>
      <w:r w:rsidRPr="00B109EB">
        <w:rPr>
          <w:rFonts w:ascii="Arial" w:hAnsi="Arial" w:cs="Arial"/>
          <w:lang w:val="x-none"/>
        </w:rPr>
        <w:t xml:space="preserve"> dotace z P</w:t>
      </w:r>
      <w:r w:rsidRPr="00B109EB">
        <w:rPr>
          <w:rFonts w:ascii="Arial" w:hAnsi="Arial" w:cs="Arial"/>
        </w:rPr>
        <w:t>RV 2014-2020</w:t>
      </w:r>
      <w:r w:rsidR="00F05046" w:rsidRPr="00B109EB">
        <w:rPr>
          <w:rFonts w:ascii="Arial" w:hAnsi="Arial" w:cs="Arial"/>
        </w:rPr>
        <w:t>.</w:t>
      </w:r>
      <w:r w:rsidRPr="00B109EB">
        <w:rPr>
          <w:rFonts w:ascii="Arial" w:hAnsi="Arial" w:cs="Arial"/>
          <w:lang w:val="x-none"/>
        </w:rPr>
        <w:t xml:space="preserve">Zhotovitel souhlasí s následujícími specifickými podmínkami, které z této skutečnosti vycházejí: </w:t>
      </w:r>
      <w:bookmarkEnd w:id="1"/>
    </w:p>
    <w:p w14:paraId="322FE04D" w14:textId="77777777" w:rsidR="00CC70FE" w:rsidRPr="00B109EB" w:rsidRDefault="00CC70FE" w:rsidP="00381351">
      <w:pPr>
        <w:pStyle w:val="Odstavecseseznamem"/>
        <w:numPr>
          <w:ilvl w:val="1"/>
          <w:numId w:val="12"/>
        </w:numPr>
        <w:tabs>
          <w:tab w:val="num" w:pos="1588"/>
        </w:tabs>
        <w:jc w:val="both"/>
        <w:rPr>
          <w:rFonts w:ascii="Arial" w:hAnsi="Arial" w:cs="Arial"/>
          <w:lang w:val="x-none"/>
        </w:rPr>
      </w:pPr>
      <w:r w:rsidRPr="00B109EB">
        <w:rPr>
          <w:rFonts w:ascii="Arial" w:hAnsi="Arial" w:cs="Arial"/>
          <w:lang w:val="x-none"/>
        </w:rPr>
        <w:t>Zhotovitel se zavazuje, že fakturace bude prováděna tak, aby fakturované stavební práce byly členěny způsobem, který umožní zařazení dle číselníků výdajů (kódy 001,</w:t>
      </w:r>
      <w:r w:rsidRPr="00B109EB">
        <w:rPr>
          <w:rFonts w:ascii="Arial" w:hAnsi="Arial" w:cs="Arial"/>
        </w:rPr>
        <w:t xml:space="preserve"> </w:t>
      </w:r>
      <w:r w:rsidRPr="00B109EB">
        <w:rPr>
          <w:rFonts w:ascii="Arial" w:hAnsi="Arial" w:cs="Arial"/>
          <w:lang w:val="x-none"/>
        </w:rPr>
        <w:t>002,</w:t>
      </w:r>
      <w:r w:rsidRPr="00B109EB">
        <w:rPr>
          <w:rFonts w:ascii="Arial" w:hAnsi="Arial" w:cs="Arial"/>
        </w:rPr>
        <w:t xml:space="preserve"> </w:t>
      </w:r>
      <w:r w:rsidRPr="00B109EB">
        <w:rPr>
          <w:rFonts w:ascii="Arial" w:hAnsi="Arial" w:cs="Arial"/>
          <w:lang w:val="x-none"/>
        </w:rPr>
        <w:t>003, 004, 005, 006</w:t>
      </w:r>
      <w:r w:rsidR="00A34426" w:rsidRPr="00B109EB">
        <w:rPr>
          <w:rFonts w:ascii="Arial" w:hAnsi="Arial" w:cs="Arial"/>
        </w:rPr>
        <w:t>, 007</w:t>
      </w:r>
      <w:r w:rsidRPr="00B109EB">
        <w:rPr>
          <w:rFonts w:ascii="Arial" w:hAnsi="Arial" w:cs="Arial"/>
          <w:lang w:val="x-none"/>
        </w:rPr>
        <w:t xml:space="preserve">), na které může být poskytnuta dotace  </w:t>
      </w:r>
      <w:r w:rsidRPr="00B109EB">
        <w:rPr>
          <w:rFonts w:ascii="Arial" w:hAnsi="Arial" w:cs="Arial"/>
        </w:rPr>
        <w:t>PRV 2014-2020</w:t>
      </w:r>
      <w:r w:rsidRPr="00B109EB">
        <w:rPr>
          <w:rFonts w:ascii="Arial" w:hAnsi="Arial" w:cs="Arial"/>
          <w:lang w:val="x-none"/>
        </w:rPr>
        <w:t>.</w:t>
      </w:r>
    </w:p>
    <w:p w14:paraId="71BCCAB4" w14:textId="24010C79" w:rsidR="00CC70FE" w:rsidRPr="00B109EB" w:rsidRDefault="00CC70FE" w:rsidP="00381351">
      <w:pPr>
        <w:pStyle w:val="Odstavecseseznamem"/>
        <w:numPr>
          <w:ilvl w:val="1"/>
          <w:numId w:val="12"/>
        </w:numPr>
        <w:tabs>
          <w:tab w:val="num" w:pos="1588"/>
        </w:tabs>
        <w:jc w:val="both"/>
        <w:rPr>
          <w:rFonts w:ascii="Arial" w:hAnsi="Arial" w:cs="Arial"/>
          <w:lang w:val="x-none"/>
        </w:rPr>
      </w:pPr>
      <w:bookmarkStart w:id="2" w:name="_Ref376434141"/>
      <w:r w:rsidRPr="00B109EB">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B109EB">
        <w:rPr>
          <w:rFonts w:ascii="Arial" w:hAnsi="Arial" w:cs="Arial"/>
          <w:lang w:val="x-none"/>
        </w:rPr>
        <w:t>winding</w:t>
      </w:r>
      <w:proofErr w:type="spellEnd"/>
      <w:r w:rsidRPr="00B109EB">
        <w:rPr>
          <w:rFonts w:ascii="Arial" w:hAnsi="Arial" w:cs="Arial"/>
          <w:lang w:val="x-none"/>
        </w:rPr>
        <w:t>-up, Centrální harmonizační jednotky pro finanční kontrolu ve veřejné správě, Platebního orgánu, Nejvyššího kontr</w:t>
      </w:r>
      <w:r w:rsidR="00FA7EDD">
        <w:rPr>
          <w:rFonts w:ascii="Arial" w:hAnsi="Arial" w:cs="Arial"/>
          <w:lang w:val="x-none"/>
        </w:rPr>
        <w:t>olního úřadu, Evropské komise a </w:t>
      </w:r>
      <w:r w:rsidRPr="00B109EB">
        <w:rPr>
          <w:rFonts w:ascii="Arial" w:hAnsi="Arial" w:cs="Arial"/>
          <w:lang w:val="x-none"/>
        </w:rPr>
        <w:t>Evropského účetního dvora, popř. jimi určených zmocněnců a dalších kontrolních orgánů dle zákona č. 320/2001 Sb.</w:t>
      </w:r>
      <w:r w:rsidR="00BF5C9A" w:rsidRPr="00B109EB">
        <w:rPr>
          <w:rFonts w:ascii="Arial" w:hAnsi="Arial" w:cs="Arial"/>
        </w:rPr>
        <w:t>, o finanční kontrole ve veřejné správě a změně některých zákonů, ve znění pozdějších předpisů</w:t>
      </w:r>
      <w:r w:rsidRPr="00B109EB">
        <w:rPr>
          <w:rFonts w:ascii="Arial" w:hAnsi="Arial" w:cs="Arial"/>
          <w:lang w:val="x-none"/>
        </w:rPr>
        <w:t xml:space="preserve"> </w:t>
      </w:r>
      <w:r w:rsidR="00BF5C9A" w:rsidRPr="00B109EB">
        <w:rPr>
          <w:rFonts w:ascii="Arial" w:hAnsi="Arial" w:cs="Arial"/>
          <w:lang w:val="x-none"/>
        </w:rPr>
        <w:t>o finanční kontrole</w:t>
      </w:r>
      <w:r w:rsidR="00BF5C9A" w:rsidRPr="00B109EB">
        <w:rPr>
          <w:rFonts w:ascii="Arial" w:hAnsi="Arial" w:cs="Arial"/>
        </w:rPr>
        <w:t>,</w:t>
      </w:r>
      <w:r w:rsidRPr="00B109EB">
        <w:rPr>
          <w:rFonts w:ascii="Arial" w:hAnsi="Arial" w:cs="Arial"/>
          <w:lang w:val="x-none"/>
        </w:rPr>
        <w:t xml:space="preserve"> do svých objektů a na pozemky k ověřování plnění podmínek Pravidel</w:t>
      </w:r>
      <w:r w:rsidR="00001618" w:rsidRPr="00B109EB">
        <w:rPr>
          <w:rFonts w:ascii="Arial" w:hAnsi="Arial" w:cs="Arial"/>
        </w:rPr>
        <w:t xml:space="preserve"> Programu rozvoje venkova 2014 -2020</w:t>
      </w:r>
      <w:r w:rsidRPr="00B109EB">
        <w:rPr>
          <w:rFonts w:ascii="Arial" w:hAnsi="Arial" w:cs="Arial"/>
          <w:lang w:val="x-none"/>
        </w:rPr>
        <w:t>.</w:t>
      </w:r>
      <w:bookmarkEnd w:id="2"/>
    </w:p>
    <w:p w14:paraId="72B94855" w14:textId="77777777" w:rsidR="00CC70FE" w:rsidRPr="00B109EB" w:rsidRDefault="00CC70FE" w:rsidP="00381351">
      <w:pPr>
        <w:pStyle w:val="Odstavecseseznamem"/>
        <w:numPr>
          <w:ilvl w:val="1"/>
          <w:numId w:val="12"/>
        </w:numPr>
        <w:tabs>
          <w:tab w:val="num" w:pos="1588"/>
        </w:tabs>
        <w:jc w:val="both"/>
        <w:rPr>
          <w:rFonts w:ascii="Arial" w:hAnsi="Arial" w:cs="Arial"/>
          <w:lang w:val="x-none"/>
        </w:rPr>
      </w:pPr>
      <w:r w:rsidRPr="00B109EB">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B109EB">
        <w:rPr>
          <w:rFonts w:ascii="Arial" w:hAnsi="Arial" w:cs="Arial"/>
        </w:rPr>
        <w:t>0</w:t>
      </w:r>
      <w:r w:rsidRPr="00B109EB">
        <w:rPr>
          <w:rFonts w:ascii="Arial" w:hAnsi="Arial" w:cs="Arial"/>
          <w:lang w:val="x-none"/>
        </w:rPr>
        <w:t xml:space="preserve"> let od p</w:t>
      </w:r>
      <w:r w:rsidRPr="00B109EB">
        <w:rPr>
          <w:rFonts w:ascii="Arial" w:hAnsi="Arial" w:cs="Arial"/>
        </w:rPr>
        <w:t>roplacení dotace</w:t>
      </w:r>
      <w:r w:rsidRPr="00B109EB">
        <w:rPr>
          <w:rFonts w:ascii="Arial" w:hAnsi="Arial" w:cs="Arial"/>
          <w:lang w:val="x-none"/>
        </w:rPr>
        <w:t>.</w:t>
      </w:r>
    </w:p>
    <w:p w14:paraId="4918E947" w14:textId="77777777" w:rsidR="00CC70FE" w:rsidRPr="00B109EB" w:rsidRDefault="00CC70FE" w:rsidP="00381351">
      <w:pPr>
        <w:pStyle w:val="Odstavecseseznamem"/>
        <w:numPr>
          <w:ilvl w:val="0"/>
          <w:numId w:val="12"/>
        </w:numPr>
        <w:jc w:val="both"/>
        <w:rPr>
          <w:rFonts w:ascii="Arial" w:hAnsi="Arial" w:cs="Arial"/>
        </w:rPr>
      </w:pPr>
      <w:r w:rsidRPr="00B109EB">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7FF78275" w14:textId="77777777" w:rsidR="00090077" w:rsidRDefault="00090077" w:rsidP="00090077">
      <w:pPr>
        <w:spacing w:after="0"/>
        <w:jc w:val="center"/>
        <w:rPr>
          <w:rFonts w:ascii="Arial" w:hAnsi="Arial" w:cs="Arial"/>
          <w:b/>
          <w:u w:val="single"/>
        </w:rPr>
      </w:pPr>
    </w:p>
    <w:p w14:paraId="0E95F51D" w14:textId="1179928A" w:rsidR="00245C7B" w:rsidRPr="008D7CE6" w:rsidRDefault="00325832" w:rsidP="006B54C6">
      <w:pPr>
        <w:jc w:val="center"/>
        <w:rPr>
          <w:rFonts w:ascii="Arial" w:hAnsi="Arial" w:cs="Arial"/>
          <w:b/>
          <w:u w:val="single"/>
        </w:rPr>
      </w:pPr>
      <w:proofErr w:type="spellStart"/>
      <w:proofErr w:type="gramStart"/>
      <w:r w:rsidRPr="008D7CE6">
        <w:rPr>
          <w:rFonts w:ascii="Arial" w:hAnsi="Arial" w:cs="Arial"/>
          <w:b/>
          <w:u w:val="single"/>
        </w:rPr>
        <w:t>Čl.V</w:t>
      </w:r>
      <w:proofErr w:type="spellEnd"/>
      <w:r w:rsidR="006B54C6" w:rsidRPr="008D7CE6">
        <w:rPr>
          <w:rFonts w:ascii="Arial" w:hAnsi="Arial" w:cs="Arial"/>
          <w:b/>
          <w:u w:val="single"/>
        </w:rPr>
        <w:t xml:space="preserve">  </w:t>
      </w:r>
      <w:r w:rsidR="005643D1" w:rsidRPr="008D7CE6">
        <w:rPr>
          <w:rFonts w:ascii="Arial" w:hAnsi="Arial" w:cs="Arial"/>
          <w:b/>
          <w:u w:val="single"/>
        </w:rPr>
        <w:t>Doba</w:t>
      </w:r>
      <w:proofErr w:type="gramEnd"/>
      <w:r w:rsidR="005643D1" w:rsidRPr="008D7CE6">
        <w:rPr>
          <w:rFonts w:ascii="Arial" w:hAnsi="Arial" w:cs="Arial"/>
          <w:b/>
          <w:u w:val="single"/>
        </w:rPr>
        <w:t xml:space="preserve"> plnění</w:t>
      </w:r>
    </w:p>
    <w:p w14:paraId="29E91242" w14:textId="3494925D" w:rsidR="00245C7B" w:rsidRPr="008D7CE6" w:rsidRDefault="00245C7B" w:rsidP="00245C7B">
      <w:pPr>
        <w:pStyle w:val="Odstavecseseznamem"/>
        <w:numPr>
          <w:ilvl w:val="0"/>
          <w:numId w:val="30"/>
        </w:numPr>
        <w:jc w:val="both"/>
        <w:rPr>
          <w:rFonts w:ascii="Arial" w:hAnsi="Arial" w:cs="Arial"/>
          <w:lang w:val="x-none"/>
        </w:rPr>
      </w:pPr>
      <w:bookmarkStart w:id="3" w:name="_Ref376374899"/>
      <w:bookmarkStart w:id="4" w:name="_Ref376425265"/>
      <w:r w:rsidRPr="008D7CE6">
        <w:rPr>
          <w:rFonts w:ascii="Arial" w:hAnsi="Arial" w:cs="Arial"/>
          <w:lang w:val="x-none"/>
        </w:rPr>
        <w:t>Dílo bude dokončeno nejpozději do</w:t>
      </w:r>
      <w:r w:rsidR="008D7CE6" w:rsidRPr="008D7CE6">
        <w:rPr>
          <w:rFonts w:ascii="Arial" w:hAnsi="Arial" w:cs="Arial"/>
        </w:rPr>
        <w:t xml:space="preserve"> </w:t>
      </w:r>
      <w:r w:rsidR="004A5C27" w:rsidRPr="004A5C27">
        <w:rPr>
          <w:rFonts w:ascii="Arial" w:hAnsi="Arial" w:cs="Arial"/>
          <w:b/>
        </w:rPr>
        <w:t>10</w:t>
      </w:r>
      <w:r w:rsidR="008D7CE6" w:rsidRPr="008D7CE6">
        <w:rPr>
          <w:rFonts w:ascii="Arial" w:hAnsi="Arial" w:cs="Arial"/>
          <w:b/>
        </w:rPr>
        <w:t>. 11. 2018.</w:t>
      </w:r>
    </w:p>
    <w:p w14:paraId="6D6E34B5" w14:textId="77777777" w:rsidR="00245C7B" w:rsidRPr="00B109EB" w:rsidRDefault="00245C7B" w:rsidP="00F05046">
      <w:pPr>
        <w:pStyle w:val="Odstavecseseznamem"/>
        <w:numPr>
          <w:ilvl w:val="0"/>
          <w:numId w:val="30"/>
        </w:numPr>
        <w:jc w:val="both"/>
        <w:rPr>
          <w:rFonts w:ascii="Arial" w:hAnsi="Arial" w:cs="Arial"/>
          <w:lang w:val="x-none"/>
        </w:rPr>
      </w:pPr>
      <w:r w:rsidRPr="00B109EB">
        <w:rPr>
          <w:rFonts w:ascii="Arial" w:hAnsi="Arial" w:cs="Arial"/>
          <w:lang w:val="x-none"/>
        </w:rPr>
        <w:t xml:space="preserve">Objednatel se zavazuje předat staveniště </w:t>
      </w:r>
      <w:r w:rsidRPr="00B109EB">
        <w:rPr>
          <w:rFonts w:ascii="Arial" w:hAnsi="Arial" w:cs="Arial"/>
        </w:rPr>
        <w:t xml:space="preserve"> dle </w:t>
      </w:r>
      <w:r w:rsidR="00495A8D" w:rsidRPr="00B109EB">
        <w:rPr>
          <w:rFonts w:ascii="Arial" w:hAnsi="Arial" w:cs="Arial"/>
        </w:rPr>
        <w:t>čl. V odst. 6</w:t>
      </w:r>
      <w:r w:rsidR="00F05046" w:rsidRPr="00B109EB">
        <w:rPr>
          <w:rFonts w:ascii="Arial" w:hAnsi="Arial" w:cs="Arial"/>
        </w:rPr>
        <w:t xml:space="preserve"> této smlouvy.</w:t>
      </w:r>
      <w:r w:rsidRPr="00B109EB">
        <w:rPr>
          <w:rFonts w:ascii="Arial" w:hAnsi="Arial" w:cs="Arial"/>
        </w:rPr>
        <w:t xml:space="preserve"> </w:t>
      </w:r>
      <w:r w:rsidRPr="00B109EB">
        <w:rPr>
          <w:rFonts w:ascii="Arial" w:hAnsi="Arial" w:cs="Arial"/>
          <w:lang w:val="x-none"/>
        </w:rPr>
        <w:t>Zhotovitel je povinen zahájit</w:t>
      </w:r>
      <w:r w:rsidRPr="00B109EB">
        <w:rPr>
          <w:rFonts w:ascii="Arial" w:hAnsi="Arial" w:cs="Arial"/>
        </w:rPr>
        <w:t xml:space="preserve"> a ukončit práce v termínech dle </w:t>
      </w:r>
      <w:r w:rsidR="00495A8D" w:rsidRPr="00B109EB">
        <w:rPr>
          <w:rFonts w:ascii="Arial" w:hAnsi="Arial" w:cs="Arial"/>
        </w:rPr>
        <w:t xml:space="preserve">čl. V odst. 6 </w:t>
      </w:r>
      <w:r w:rsidR="000453FC" w:rsidRPr="00B109EB">
        <w:rPr>
          <w:rFonts w:ascii="Arial" w:hAnsi="Arial" w:cs="Arial"/>
        </w:rPr>
        <w:t>této smlouvy.</w:t>
      </w:r>
      <w:r w:rsidRPr="00B109EB">
        <w:rPr>
          <w:rFonts w:ascii="Arial" w:hAnsi="Arial" w:cs="Arial"/>
          <w:lang w:val="x-none"/>
        </w:rPr>
        <w:t xml:space="preserve"> Dobou plnění se rozumí úplné dokončení a předání díla objednateli včetně odstranění případných vad a nedodělků</w:t>
      </w:r>
      <w:r w:rsidR="00F05046" w:rsidRPr="00B109EB">
        <w:rPr>
          <w:rFonts w:ascii="Arial" w:hAnsi="Arial" w:cs="Arial"/>
        </w:rPr>
        <w:t xml:space="preserve"> a</w:t>
      </w:r>
      <w:r w:rsidRPr="00B109EB">
        <w:rPr>
          <w:rFonts w:ascii="Arial" w:hAnsi="Arial" w:cs="Arial"/>
          <w:lang w:val="x-none"/>
        </w:rPr>
        <w:t xml:space="preserve"> vyklizení staveniště</w:t>
      </w:r>
      <w:r w:rsidR="00F05046" w:rsidRPr="00B109EB">
        <w:rPr>
          <w:rFonts w:ascii="Arial" w:hAnsi="Arial" w:cs="Arial"/>
        </w:rPr>
        <w:t>.</w:t>
      </w:r>
      <w:r w:rsidRPr="00B109EB">
        <w:rPr>
          <w:rFonts w:ascii="Arial" w:hAnsi="Arial" w:cs="Arial"/>
          <w:lang w:val="x-none"/>
        </w:rPr>
        <w:t xml:space="preserve"> Bude-li objednatelem dán příkaz k dočasnému zastavení prací na díle (sistace) </w:t>
      </w:r>
      <w:r w:rsidRPr="00B109EB">
        <w:rPr>
          <w:rFonts w:ascii="Arial" w:hAnsi="Arial" w:cs="Arial"/>
        </w:rPr>
        <w:t xml:space="preserve"> </w:t>
      </w:r>
      <w:r w:rsidRPr="00B109EB">
        <w:rPr>
          <w:rFonts w:ascii="Arial" w:hAnsi="Arial" w:cs="Arial"/>
          <w:lang w:val="x-none"/>
        </w:rPr>
        <w:t>je zhotovitel povinen tento příkaz uposlechnout, bez zbytečného odkladu zastavit práce a při provádění zabezpečovacích prací na stavbě postupovat dle pokynů objednatele tak, aby nedošlo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B109EB">
        <w:rPr>
          <w:rFonts w:ascii="Arial" w:hAnsi="Arial" w:cs="Arial"/>
        </w:rPr>
        <w:t xml:space="preserve"> i objednatel</w:t>
      </w:r>
      <w:r w:rsidRPr="00B109EB">
        <w:rPr>
          <w:rFonts w:ascii="Arial" w:hAnsi="Arial" w:cs="Arial"/>
          <w:lang w:val="x-none"/>
        </w:rPr>
        <w:t xml:space="preserve"> oprávněn od smlouvy odstoupit, nedohodnou-li se smluvní strany jinak.</w:t>
      </w:r>
    </w:p>
    <w:p w14:paraId="37E8EF94" w14:textId="6EC00BC1" w:rsidR="00245C7B" w:rsidRPr="00B109EB" w:rsidRDefault="00245C7B" w:rsidP="00245C7B">
      <w:pPr>
        <w:pStyle w:val="Odstavecseseznamem"/>
        <w:numPr>
          <w:ilvl w:val="0"/>
          <w:numId w:val="30"/>
        </w:numPr>
        <w:jc w:val="both"/>
        <w:rPr>
          <w:rFonts w:ascii="Arial" w:hAnsi="Arial" w:cs="Arial"/>
          <w:lang w:val="x-none"/>
        </w:rPr>
      </w:pPr>
      <w:r w:rsidRPr="00B109EB">
        <w:rPr>
          <w:rFonts w:ascii="Arial" w:hAnsi="Arial" w:cs="Arial"/>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w:t>
      </w:r>
      <w:r w:rsidR="00FA7EDD">
        <w:rPr>
          <w:rFonts w:ascii="Arial" w:hAnsi="Arial" w:cs="Arial"/>
          <w:lang w:val="x-none"/>
        </w:rPr>
        <w:t>telem. Nezahájí-li zhotovitel v </w:t>
      </w:r>
      <w:r w:rsidRPr="00B109EB">
        <w:rPr>
          <w:rFonts w:ascii="Arial" w:hAnsi="Arial" w:cs="Arial"/>
          <w:lang w:val="x-none"/>
        </w:rPr>
        <w:t>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7E3BC2ED" w14:textId="77777777" w:rsidR="00245C7B" w:rsidRPr="00B109EB" w:rsidRDefault="00245C7B" w:rsidP="00245C7B">
      <w:pPr>
        <w:pStyle w:val="Odstavecseseznamem"/>
        <w:numPr>
          <w:ilvl w:val="0"/>
          <w:numId w:val="30"/>
        </w:numPr>
        <w:jc w:val="both"/>
        <w:rPr>
          <w:rFonts w:ascii="Arial" w:hAnsi="Arial" w:cs="Arial"/>
          <w:lang w:val="x-none"/>
        </w:rPr>
      </w:pPr>
      <w:r w:rsidRPr="00B109EB">
        <w:rPr>
          <w:rFonts w:ascii="Arial" w:hAnsi="Arial" w:cs="Arial"/>
          <w:lang w:val="x-none"/>
        </w:rPr>
        <w:t>Objednatel je oprávněn přesunout termín zah</w:t>
      </w:r>
      <w:r w:rsidR="00BF5C9A" w:rsidRPr="00B109EB">
        <w:rPr>
          <w:rFonts w:ascii="Arial" w:hAnsi="Arial" w:cs="Arial"/>
          <w:lang w:val="x-none"/>
        </w:rPr>
        <w:t xml:space="preserve">ájení prací uvedených </w:t>
      </w:r>
      <w:r w:rsidR="00BF5C9A" w:rsidRPr="00B109EB">
        <w:rPr>
          <w:rFonts w:ascii="Arial" w:hAnsi="Arial" w:cs="Arial"/>
        </w:rPr>
        <w:t>dle této smlouvy</w:t>
      </w:r>
      <w:r w:rsidR="00AF549E" w:rsidRPr="00B109EB">
        <w:rPr>
          <w:rFonts w:ascii="Arial" w:hAnsi="Arial" w:cs="Arial"/>
          <w:lang w:val="x-none"/>
        </w:rPr>
        <w:t xml:space="preserve"> na dobu jinou (max. však o 24</w:t>
      </w:r>
      <w:r w:rsidRPr="00B109EB">
        <w:rPr>
          <w:rFonts w:ascii="Arial" w:hAnsi="Arial" w:cs="Arial"/>
          <w:lang w:val="x-none"/>
        </w:rPr>
        <w:t xml:space="preserve"> měsíců od uvedeného termínu). Tato případná změna bude řešena dodatkem ke smlouvě.</w:t>
      </w:r>
    </w:p>
    <w:p w14:paraId="55B1E6D9" w14:textId="77777777" w:rsidR="00245C7B" w:rsidRPr="00B109EB" w:rsidRDefault="00245C7B" w:rsidP="00245C7B">
      <w:pPr>
        <w:pStyle w:val="Odstavecseseznamem"/>
        <w:numPr>
          <w:ilvl w:val="0"/>
          <w:numId w:val="30"/>
        </w:numPr>
        <w:jc w:val="both"/>
        <w:rPr>
          <w:rFonts w:ascii="Arial" w:hAnsi="Arial" w:cs="Arial"/>
          <w:lang w:val="x-none"/>
        </w:rPr>
      </w:pPr>
      <w:r w:rsidRPr="00B109EB">
        <w:rPr>
          <w:rFonts w:ascii="Arial" w:hAnsi="Arial" w:cs="Arial"/>
        </w:rPr>
        <w:t xml:space="preserve">Zhotovitel bere na vědomí, že realizace díla je podmíněna zaregistrováním Žádosti o dotaci </w:t>
      </w:r>
      <w:r w:rsidR="000453FC" w:rsidRPr="00B109EB">
        <w:rPr>
          <w:rFonts w:ascii="Arial" w:hAnsi="Arial" w:cs="Arial"/>
        </w:rPr>
        <w:t>z </w:t>
      </w:r>
      <w:r w:rsidR="00E30146" w:rsidRPr="00B109EB">
        <w:rPr>
          <w:rFonts w:ascii="Arial" w:hAnsi="Arial" w:cs="Arial"/>
        </w:rPr>
        <w:t>Programu r</w:t>
      </w:r>
      <w:r w:rsidR="000453FC" w:rsidRPr="00B109EB">
        <w:rPr>
          <w:rFonts w:ascii="Arial" w:hAnsi="Arial" w:cs="Arial"/>
        </w:rPr>
        <w:t>ozvoje v</w:t>
      </w:r>
      <w:r w:rsidRPr="00B109EB">
        <w:rPr>
          <w:rFonts w:ascii="Arial" w:hAnsi="Arial" w:cs="Arial"/>
        </w:rPr>
        <w:t>enkova (dále jen „</w:t>
      </w:r>
      <w:r w:rsidRPr="00B109EB">
        <w:rPr>
          <w:rFonts w:ascii="Arial" w:hAnsi="Arial" w:cs="Arial"/>
          <w:b/>
        </w:rPr>
        <w:t>Žádost</w:t>
      </w:r>
      <w:r w:rsidRPr="00B109EB">
        <w:rPr>
          <w:rFonts w:ascii="Arial" w:hAnsi="Arial" w:cs="Arial"/>
        </w:rPr>
        <w:t>“) po uzavření smlouvy o dílo a předložení všech podkladů k Žádosti. O datu zaregistrování Žádosti bude objednatel zhotovitele neprodleně a prokazatelně informovat (písemnou formou).</w:t>
      </w:r>
    </w:p>
    <w:p w14:paraId="24F1EA46" w14:textId="77777777" w:rsidR="00245C7B" w:rsidRPr="00B109EB" w:rsidRDefault="00F05046" w:rsidP="00245C7B">
      <w:pPr>
        <w:pStyle w:val="Odstavecseseznamem"/>
        <w:numPr>
          <w:ilvl w:val="0"/>
          <w:numId w:val="30"/>
        </w:numPr>
        <w:jc w:val="both"/>
        <w:rPr>
          <w:rFonts w:ascii="Arial" w:hAnsi="Arial" w:cs="Arial"/>
          <w:lang w:val="x-none"/>
        </w:rPr>
      </w:pPr>
      <w:r w:rsidRPr="00B109EB">
        <w:rPr>
          <w:rFonts w:ascii="Arial" w:hAnsi="Arial" w:cs="Arial"/>
        </w:rPr>
        <w:t xml:space="preserve">Dílo bude provedeno </w:t>
      </w:r>
      <w:r w:rsidR="00245C7B" w:rsidRPr="00B109EB">
        <w:rPr>
          <w:rFonts w:ascii="Arial" w:hAnsi="Arial" w:cs="Arial"/>
          <w:lang w:val="x-none"/>
        </w:rPr>
        <w:t>v následujících termínech:</w:t>
      </w:r>
      <w:bookmarkEnd w:id="3"/>
      <w:bookmarkEnd w:id="4"/>
    </w:p>
    <w:p w14:paraId="6FB5584B" w14:textId="38985EB2" w:rsidR="00245C7B" w:rsidRPr="00B109EB" w:rsidRDefault="00245C7B" w:rsidP="001C5C37">
      <w:pPr>
        <w:pStyle w:val="Odstavecseseznamem"/>
        <w:numPr>
          <w:ilvl w:val="0"/>
          <w:numId w:val="36"/>
        </w:numPr>
        <w:rPr>
          <w:rFonts w:ascii="Arial" w:hAnsi="Arial" w:cs="Arial"/>
          <w:lang w:val="x-none"/>
        </w:rPr>
      </w:pPr>
      <w:r w:rsidRPr="00B109EB">
        <w:rPr>
          <w:rFonts w:ascii="Arial" w:hAnsi="Arial" w:cs="Arial"/>
          <w:lang w:val="x-none"/>
        </w:rPr>
        <w:t>Termín předání a převzetí staveniště:</w:t>
      </w:r>
      <w:bookmarkStart w:id="5" w:name="_Ref376430432"/>
      <w:r w:rsidR="008D7CE6">
        <w:rPr>
          <w:rFonts w:ascii="Arial" w:hAnsi="Arial" w:cs="Arial"/>
        </w:rPr>
        <w:t xml:space="preserve"> </w:t>
      </w:r>
      <w:r w:rsidRPr="00B109EB">
        <w:rPr>
          <w:rFonts w:ascii="Arial" w:hAnsi="Arial" w:cs="Arial"/>
          <w:lang w:val="x-none"/>
        </w:rPr>
        <w:t>nejpozději do 5 pracovních dnů před zahájením prací</w:t>
      </w:r>
      <w:bookmarkEnd w:id="5"/>
      <w:r w:rsidRPr="00B109EB">
        <w:rPr>
          <w:rFonts w:ascii="Arial" w:hAnsi="Arial" w:cs="Arial"/>
          <w:lang w:val="x-none"/>
        </w:rPr>
        <w:tab/>
      </w:r>
      <w:r w:rsidRPr="00B109EB">
        <w:rPr>
          <w:rFonts w:ascii="Arial" w:hAnsi="Arial" w:cs="Arial"/>
          <w:lang w:val="x-none"/>
        </w:rPr>
        <w:tab/>
      </w:r>
    </w:p>
    <w:p w14:paraId="1B091F6C" w14:textId="1BF59910" w:rsidR="00245C7B" w:rsidRPr="00B109EB" w:rsidRDefault="00245C7B" w:rsidP="001C5C37">
      <w:pPr>
        <w:pStyle w:val="Odstavecseseznamem"/>
        <w:numPr>
          <w:ilvl w:val="0"/>
          <w:numId w:val="36"/>
        </w:numPr>
        <w:rPr>
          <w:rFonts w:ascii="Arial" w:hAnsi="Arial" w:cs="Arial"/>
          <w:lang w:val="x-none"/>
        </w:rPr>
      </w:pPr>
      <w:r w:rsidRPr="00B109EB">
        <w:rPr>
          <w:rFonts w:ascii="Arial" w:hAnsi="Arial" w:cs="Arial"/>
          <w:lang w:val="x-none"/>
        </w:rPr>
        <w:t xml:space="preserve">Termín zahájení stavebních prací: </w:t>
      </w:r>
      <w:r w:rsidR="008D7CE6">
        <w:rPr>
          <w:rFonts w:ascii="Arial" w:hAnsi="Arial" w:cs="Arial"/>
          <w:b/>
        </w:rPr>
        <w:t>30. 4. 2018</w:t>
      </w:r>
    </w:p>
    <w:p w14:paraId="4807348C" w14:textId="70664E4E" w:rsidR="00245C7B" w:rsidRDefault="00245C7B" w:rsidP="001C5C37">
      <w:pPr>
        <w:pStyle w:val="Odstavecseseznamem"/>
        <w:numPr>
          <w:ilvl w:val="0"/>
          <w:numId w:val="36"/>
        </w:numPr>
        <w:rPr>
          <w:rFonts w:ascii="Arial" w:hAnsi="Arial" w:cs="Arial"/>
          <w:lang w:val="x-none"/>
        </w:rPr>
      </w:pPr>
      <w:bookmarkStart w:id="6" w:name="_Ref376426038"/>
      <w:r w:rsidRPr="00B109EB">
        <w:rPr>
          <w:rFonts w:ascii="Arial" w:hAnsi="Arial" w:cs="Arial"/>
          <w:lang w:val="x-none"/>
        </w:rPr>
        <w:t>Termín dokončení stavebních prací:</w:t>
      </w:r>
      <w:bookmarkEnd w:id="6"/>
      <w:r w:rsidR="008D7CE6">
        <w:rPr>
          <w:rFonts w:ascii="Arial" w:hAnsi="Arial" w:cs="Arial"/>
          <w:lang w:val="x-none"/>
        </w:rPr>
        <w:t xml:space="preserve"> </w:t>
      </w:r>
      <w:r w:rsidR="008D7CE6" w:rsidRPr="008D7CE6">
        <w:rPr>
          <w:rFonts w:ascii="Arial" w:hAnsi="Arial" w:cs="Arial"/>
          <w:b/>
        </w:rPr>
        <w:t>18. 9. 2018</w:t>
      </w:r>
    </w:p>
    <w:p w14:paraId="78A695B9" w14:textId="0E057CEC" w:rsidR="008D7CE6" w:rsidRPr="00B109EB" w:rsidRDefault="008D7CE6" w:rsidP="001C5C37">
      <w:pPr>
        <w:pStyle w:val="Odstavecseseznamem"/>
        <w:numPr>
          <w:ilvl w:val="0"/>
          <w:numId w:val="36"/>
        </w:numPr>
        <w:rPr>
          <w:rFonts w:ascii="Arial" w:hAnsi="Arial" w:cs="Arial"/>
          <w:lang w:val="x-none"/>
        </w:rPr>
      </w:pPr>
      <w:r>
        <w:rPr>
          <w:rFonts w:ascii="Arial" w:hAnsi="Arial" w:cs="Arial"/>
        </w:rPr>
        <w:t xml:space="preserve">Termín dokončený výsadby zeleně: </w:t>
      </w:r>
      <w:r w:rsidR="004A5C27">
        <w:rPr>
          <w:rFonts w:ascii="Arial" w:hAnsi="Arial" w:cs="Arial"/>
          <w:b/>
        </w:rPr>
        <w:t>10</w:t>
      </w:r>
      <w:r w:rsidRPr="008D7CE6">
        <w:rPr>
          <w:rFonts w:ascii="Arial" w:hAnsi="Arial" w:cs="Arial"/>
          <w:b/>
        </w:rPr>
        <w:t>. 11. 2018</w:t>
      </w:r>
    </w:p>
    <w:p w14:paraId="5777AF2E" w14:textId="5D4257D4" w:rsidR="00245C7B" w:rsidRPr="00B109EB" w:rsidRDefault="00C241A3" w:rsidP="001C5C37">
      <w:pPr>
        <w:pStyle w:val="Odstavecseseznamem"/>
        <w:numPr>
          <w:ilvl w:val="0"/>
          <w:numId w:val="36"/>
        </w:numPr>
        <w:rPr>
          <w:rFonts w:ascii="Arial" w:hAnsi="Arial" w:cs="Arial"/>
          <w:lang w:val="x-none"/>
        </w:rPr>
      </w:pPr>
      <w:r w:rsidRPr="00B109EB">
        <w:rPr>
          <w:rFonts w:ascii="Arial" w:hAnsi="Arial" w:cs="Arial"/>
          <w:lang w:val="x-none"/>
        </w:rPr>
        <w:t>Termín předání a</w:t>
      </w:r>
      <w:r w:rsidRPr="00B109EB">
        <w:rPr>
          <w:rFonts w:ascii="Arial" w:hAnsi="Arial" w:cs="Arial"/>
        </w:rPr>
        <w:t xml:space="preserve"> </w:t>
      </w:r>
      <w:r w:rsidRPr="00B109EB">
        <w:rPr>
          <w:rFonts w:ascii="Arial" w:hAnsi="Arial" w:cs="Arial"/>
          <w:lang w:val="x-none"/>
        </w:rPr>
        <w:t>převzetí</w:t>
      </w:r>
      <w:r w:rsidRPr="00B109EB">
        <w:rPr>
          <w:rFonts w:ascii="Arial" w:hAnsi="Arial" w:cs="Arial"/>
        </w:rPr>
        <w:t xml:space="preserve"> díla</w:t>
      </w:r>
      <w:r w:rsidR="001C5C37" w:rsidRPr="00B109EB">
        <w:rPr>
          <w:rFonts w:ascii="Arial" w:hAnsi="Arial" w:cs="Arial"/>
        </w:rPr>
        <w:t>:</w:t>
      </w:r>
      <w:r w:rsidRPr="00B109EB">
        <w:rPr>
          <w:rFonts w:ascii="Arial" w:hAnsi="Arial" w:cs="Arial"/>
        </w:rPr>
        <w:t xml:space="preserve"> </w:t>
      </w:r>
      <w:r w:rsidR="004A5C27" w:rsidRPr="004A5C27">
        <w:rPr>
          <w:rFonts w:ascii="Arial" w:hAnsi="Arial" w:cs="Arial"/>
          <w:b/>
        </w:rPr>
        <w:t>10</w:t>
      </w:r>
      <w:r w:rsidR="008D7CE6" w:rsidRPr="008D7CE6">
        <w:rPr>
          <w:rFonts w:ascii="Arial" w:hAnsi="Arial" w:cs="Arial"/>
          <w:b/>
        </w:rPr>
        <w:t>. 11. 2018</w:t>
      </w:r>
    </w:p>
    <w:p w14:paraId="25886D20" w14:textId="77777777" w:rsidR="00C241A3" w:rsidRPr="00B109EB" w:rsidRDefault="00245C7B" w:rsidP="001216DB">
      <w:pPr>
        <w:pStyle w:val="Odstavecseseznamem"/>
        <w:jc w:val="both"/>
        <w:rPr>
          <w:rFonts w:ascii="Arial" w:hAnsi="Arial" w:cs="Arial"/>
        </w:rPr>
      </w:pPr>
      <w:bookmarkStart w:id="7" w:name="_Ref376426040"/>
      <w:r w:rsidRPr="00B109EB">
        <w:rPr>
          <w:rFonts w:ascii="Arial" w:hAnsi="Arial" w:cs="Arial"/>
          <w:lang w:val="x-none"/>
        </w:rPr>
        <w:t>(</w:t>
      </w:r>
      <w:r w:rsidRPr="00B109EB">
        <w:rPr>
          <w:rFonts w:ascii="Arial" w:hAnsi="Arial" w:cs="Arial"/>
        </w:rPr>
        <w:t xml:space="preserve"> </w:t>
      </w:r>
      <w:r w:rsidRPr="00B109EB">
        <w:rPr>
          <w:rFonts w:ascii="Arial" w:hAnsi="Arial" w:cs="Arial"/>
          <w:lang w:val="x-none"/>
        </w:rPr>
        <w:t>protokolární předání a převzetí řádně dokončeného díla</w:t>
      </w:r>
      <w:bookmarkEnd w:id="7"/>
      <w:r w:rsidRPr="00B109EB">
        <w:rPr>
          <w:rFonts w:ascii="Arial" w:hAnsi="Arial" w:cs="Arial"/>
        </w:rPr>
        <w:t xml:space="preserve"> )</w:t>
      </w:r>
    </w:p>
    <w:p w14:paraId="0B4CBD06" w14:textId="77777777" w:rsidR="00245C7B" w:rsidRPr="00B109EB" w:rsidRDefault="00BF5C9A" w:rsidP="00245C7B">
      <w:pPr>
        <w:pStyle w:val="Odstavecseseznamem"/>
        <w:numPr>
          <w:ilvl w:val="0"/>
          <w:numId w:val="30"/>
        </w:numPr>
        <w:jc w:val="both"/>
        <w:rPr>
          <w:rFonts w:ascii="Arial" w:hAnsi="Arial" w:cs="Arial"/>
          <w:lang w:val="x-none"/>
        </w:rPr>
      </w:pPr>
      <w:r w:rsidRPr="00B109EB">
        <w:rPr>
          <w:rFonts w:ascii="Arial" w:hAnsi="Arial" w:cs="Arial"/>
          <w:lang w:val="x-none"/>
        </w:rPr>
        <w:t xml:space="preserve">Do </w:t>
      </w:r>
      <w:r w:rsidRPr="00B109EB">
        <w:rPr>
          <w:rFonts w:ascii="Arial" w:hAnsi="Arial" w:cs="Arial"/>
        </w:rPr>
        <w:t>10</w:t>
      </w:r>
      <w:r w:rsidR="00245C7B" w:rsidRPr="00B109EB">
        <w:rPr>
          <w:rFonts w:ascii="Arial" w:hAnsi="Arial" w:cs="Arial"/>
          <w:lang w:val="x-none"/>
        </w:rPr>
        <w:t xml:space="preserve"> pracovních dnů od předání a převzetí staveniště si obě strany dohodnou kontrolní body průběhu stavby a rovněž organizační záležitosti předávacího a přejímacího řízení. </w:t>
      </w:r>
    </w:p>
    <w:p w14:paraId="19FC48E1" w14:textId="07AEE277" w:rsidR="00245C7B" w:rsidRDefault="00245C7B" w:rsidP="00245C7B">
      <w:pPr>
        <w:pStyle w:val="Odstavecseseznamem"/>
        <w:numPr>
          <w:ilvl w:val="0"/>
          <w:numId w:val="30"/>
        </w:numPr>
        <w:jc w:val="both"/>
        <w:rPr>
          <w:rFonts w:ascii="Arial" w:hAnsi="Arial" w:cs="Arial"/>
        </w:rPr>
      </w:pPr>
      <w:r w:rsidRPr="00B109EB">
        <w:rPr>
          <w:rFonts w:ascii="Arial" w:hAnsi="Arial" w:cs="Arial"/>
        </w:rPr>
        <w:t>Žádost o kolaudaci podává u stavebního nebo speciálního úřadu objednatel, na základě písemného oznámení zhotovitele, že stavební práce jsou dokončeny a stavba je  připravena ke kolaudačnímu řízení.</w:t>
      </w:r>
    </w:p>
    <w:p w14:paraId="5B32A8C6" w14:textId="77777777" w:rsidR="00090077" w:rsidRPr="00B109EB" w:rsidRDefault="00090077" w:rsidP="00090077">
      <w:pPr>
        <w:pStyle w:val="Odstavecseseznamem"/>
        <w:jc w:val="both"/>
        <w:rPr>
          <w:rFonts w:ascii="Arial" w:hAnsi="Arial" w:cs="Arial"/>
        </w:rPr>
      </w:pPr>
    </w:p>
    <w:p w14:paraId="4E63C9B6" w14:textId="77777777" w:rsidR="009B3B28" w:rsidRPr="00B109EB" w:rsidRDefault="00E6175B" w:rsidP="00325832">
      <w:pPr>
        <w:jc w:val="center"/>
        <w:rPr>
          <w:rFonts w:ascii="Arial" w:hAnsi="Arial" w:cs="Arial"/>
          <w:b/>
        </w:rPr>
      </w:pPr>
      <w:proofErr w:type="gramStart"/>
      <w:r w:rsidRPr="00B109EB">
        <w:rPr>
          <w:rFonts w:ascii="Arial" w:hAnsi="Arial" w:cs="Arial"/>
          <w:b/>
          <w:u w:val="single"/>
        </w:rPr>
        <w:t>Čl.</w:t>
      </w:r>
      <w:r w:rsidR="00325832" w:rsidRPr="00B109EB">
        <w:rPr>
          <w:rFonts w:ascii="Arial" w:hAnsi="Arial" w:cs="Arial"/>
          <w:b/>
          <w:u w:val="single"/>
        </w:rPr>
        <w:t>VI</w:t>
      </w:r>
      <w:proofErr w:type="gramEnd"/>
      <w:r w:rsidR="00325832" w:rsidRPr="00B109EB">
        <w:rPr>
          <w:rFonts w:ascii="Arial" w:hAnsi="Arial" w:cs="Arial"/>
          <w:b/>
          <w:u w:val="single"/>
        </w:rPr>
        <w:t xml:space="preserve">  </w:t>
      </w:r>
      <w:r w:rsidR="00646665" w:rsidRPr="00B109EB">
        <w:rPr>
          <w:rFonts w:ascii="Arial" w:hAnsi="Arial" w:cs="Arial"/>
          <w:b/>
          <w:u w:val="single"/>
        </w:rPr>
        <w:t>Povinnosti objednatele</w:t>
      </w:r>
    </w:p>
    <w:p w14:paraId="653E257B" w14:textId="77777777" w:rsidR="009A6F40" w:rsidRPr="00B109EB" w:rsidRDefault="009A6F40" w:rsidP="009A6F40">
      <w:pPr>
        <w:pStyle w:val="Odstavecseseznamem"/>
        <w:numPr>
          <w:ilvl w:val="0"/>
          <w:numId w:val="15"/>
        </w:numPr>
        <w:jc w:val="both"/>
        <w:rPr>
          <w:rFonts w:ascii="Arial" w:hAnsi="Arial" w:cs="Arial"/>
          <w:lang w:val="x-none"/>
        </w:rPr>
      </w:pPr>
      <w:r w:rsidRPr="00B109EB">
        <w:rPr>
          <w:rFonts w:ascii="Arial" w:hAnsi="Arial" w:cs="Arial"/>
          <w:lang w:val="x-none"/>
        </w:rPr>
        <w:t>Objednatel předá zhotoviteli staveniště, jak je vymezeno v příloze č. 1 této smlouvy, vyklizené a prosté práv třetích stran, o čemž bude proveden zápis.</w:t>
      </w:r>
    </w:p>
    <w:p w14:paraId="1C30BBC6" w14:textId="77777777" w:rsidR="009A6F40" w:rsidRPr="00B109EB" w:rsidRDefault="009A6F40" w:rsidP="009A6F40">
      <w:pPr>
        <w:pStyle w:val="Odstavecseseznamem"/>
        <w:numPr>
          <w:ilvl w:val="0"/>
          <w:numId w:val="15"/>
        </w:numPr>
        <w:jc w:val="both"/>
        <w:rPr>
          <w:rFonts w:ascii="Arial" w:hAnsi="Arial" w:cs="Arial"/>
          <w:lang w:val="x-none"/>
        </w:rPr>
      </w:pPr>
      <w:r w:rsidRPr="00B109EB">
        <w:rPr>
          <w:rFonts w:ascii="Arial" w:hAnsi="Arial" w:cs="Arial"/>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14A0577A" w14:textId="77777777" w:rsidR="009A6F40" w:rsidRPr="00B109EB" w:rsidRDefault="009A6F40" w:rsidP="004A5C27">
      <w:pPr>
        <w:pStyle w:val="Odstavecseseznamem"/>
        <w:widowControl w:val="0"/>
        <w:numPr>
          <w:ilvl w:val="0"/>
          <w:numId w:val="15"/>
        </w:numPr>
        <w:ind w:left="714" w:hanging="357"/>
        <w:jc w:val="both"/>
        <w:rPr>
          <w:rFonts w:ascii="Arial" w:hAnsi="Arial" w:cs="Arial"/>
          <w:lang w:val="x-none"/>
        </w:rPr>
      </w:pPr>
      <w:r w:rsidRPr="00B109EB">
        <w:rPr>
          <w:rFonts w:ascii="Arial" w:hAnsi="Arial" w:cs="Arial"/>
          <w:lang w:val="x-none"/>
        </w:rPr>
        <w:t>Objednatel zajistí technický dozor</w:t>
      </w:r>
      <w:r w:rsidR="001E3AD2" w:rsidRPr="00B109EB">
        <w:rPr>
          <w:rFonts w:ascii="Arial" w:hAnsi="Arial" w:cs="Arial"/>
        </w:rPr>
        <w:t xml:space="preserve"> stavebníka</w:t>
      </w:r>
      <w:r w:rsidRPr="00B109EB">
        <w:rPr>
          <w:rFonts w:ascii="Arial" w:hAnsi="Arial" w:cs="Arial"/>
          <w:lang w:val="x-none"/>
        </w:rPr>
        <w:t xml:space="preserve"> a autorský dozor</w:t>
      </w:r>
      <w:r w:rsidRPr="00B109EB">
        <w:rPr>
          <w:rFonts w:ascii="Arial" w:hAnsi="Arial" w:cs="Arial"/>
        </w:rPr>
        <w:t>, případně koordinátora bezpečnosti a ochrany zdraví při práci (dále jen BOZP)</w:t>
      </w:r>
      <w:r w:rsidRPr="00B109EB">
        <w:rPr>
          <w:rFonts w:ascii="Arial" w:hAnsi="Arial" w:cs="Arial"/>
          <w:lang w:val="x-none"/>
        </w:rPr>
        <w:t>. Objednatel, technický dozor</w:t>
      </w:r>
      <w:r w:rsidR="001E3AD2" w:rsidRPr="00B109EB">
        <w:rPr>
          <w:rFonts w:ascii="Arial" w:hAnsi="Arial" w:cs="Arial"/>
        </w:rPr>
        <w:t xml:space="preserve"> stavebníka</w:t>
      </w:r>
      <w:r w:rsidRPr="00B109EB">
        <w:rPr>
          <w:rFonts w:ascii="Arial" w:hAnsi="Arial" w:cs="Arial"/>
        </w:rPr>
        <w:t>,</w:t>
      </w:r>
      <w:r w:rsidRPr="00B109EB">
        <w:rPr>
          <w:rFonts w:ascii="Arial" w:hAnsi="Arial" w:cs="Arial"/>
          <w:lang w:val="x-none"/>
        </w:rPr>
        <w:t xml:space="preserve"> autorský dozor </w:t>
      </w:r>
      <w:r w:rsidRPr="00B109EB">
        <w:rPr>
          <w:rFonts w:ascii="Arial" w:hAnsi="Arial" w:cs="Arial"/>
        </w:rPr>
        <w:t>a koordináto</w:t>
      </w:r>
      <w:r w:rsidR="00693320" w:rsidRPr="00B109EB">
        <w:rPr>
          <w:rFonts w:ascii="Arial" w:hAnsi="Arial" w:cs="Arial"/>
        </w:rPr>
        <w:t>r</w:t>
      </w:r>
      <w:r w:rsidRPr="00B109EB">
        <w:rPr>
          <w:rFonts w:ascii="Arial" w:hAnsi="Arial" w:cs="Arial"/>
        </w:rPr>
        <w:t xml:space="preserve"> BOZP </w:t>
      </w:r>
      <w:r w:rsidRPr="00B109EB">
        <w:rPr>
          <w:rFonts w:ascii="Arial" w:hAnsi="Arial" w:cs="Arial"/>
          <w:lang w:val="x-none"/>
        </w:rPr>
        <w:t>jsou oprávněni kontrolovat provádění stavebních prací a provádět zápisy do stavebního deníku.</w:t>
      </w:r>
    </w:p>
    <w:p w14:paraId="66488DCD" w14:textId="77777777" w:rsidR="009A6F40" w:rsidRPr="00B109EB" w:rsidRDefault="009A6F40" w:rsidP="004A5C27">
      <w:pPr>
        <w:pStyle w:val="Odstavecseseznamem"/>
        <w:widowControl w:val="0"/>
        <w:numPr>
          <w:ilvl w:val="0"/>
          <w:numId w:val="15"/>
        </w:numPr>
        <w:ind w:left="714" w:hanging="357"/>
        <w:jc w:val="both"/>
        <w:rPr>
          <w:rFonts w:ascii="Arial" w:hAnsi="Arial" w:cs="Arial"/>
          <w:lang w:val="x-none"/>
        </w:rPr>
      </w:pPr>
      <w:r w:rsidRPr="00B109EB">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109EB">
        <w:rPr>
          <w:rFonts w:ascii="Arial" w:hAnsi="Arial" w:cs="Arial"/>
        </w:rPr>
        <w:t xml:space="preserve">ných prací se zhotovitelem a </w:t>
      </w:r>
      <w:r w:rsidR="003E578B" w:rsidRPr="00B109EB">
        <w:rPr>
          <w:rFonts w:ascii="Arial" w:hAnsi="Arial" w:cs="Arial"/>
        </w:rPr>
        <w:t>podzhotovitel</w:t>
      </w:r>
      <w:r w:rsidR="002E08DD" w:rsidRPr="00B109EB">
        <w:rPr>
          <w:rFonts w:ascii="Arial" w:hAnsi="Arial" w:cs="Arial"/>
        </w:rPr>
        <w:t>em</w:t>
      </w:r>
      <w:r w:rsidRPr="00B109EB">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0874F14E" w14:textId="77777777" w:rsidR="00245C7B" w:rsidRPr="00B109EB" w:rsidRDefault="009A6F40" w:rsidP="009E69C2">
      <w:pPr>
        <w:pStyle w:val="Odstavecseseznamem"/>
        <w:numPr>
          <w:ilvl w:val="0"/>
          <w:numId w:val="15"/>
        </w:numPr>
        <w:jc w:val="both"/>
        <w:rPr>
          <w:rFonts w:ascii="Arial" w:hAnsi="Arial" w:cs="Arial"/>
          <w:lang w:val="x-none"/>
        </w:rPr>
      </w:pPr>
      <w:r w:rsidRPr="00B109EB">
        <w:rPr>
          <w:rFonts w:ascii="Arial" w:hAnsi="Arial" w:cs="Arial"/>
          <w:lang w:val="x-none"/>
        </w:rPr>
        <w:t xml:space="preserve">Objednatel poskytne zhotoviteli součinnost nezbytnou k provedení díla. </w:t>
      </w:r>
    </w:p>
    <w:p w14:paraId="0959EC2B" w14:textId="68D63B20" w:rsidR="00050E94" w:rsidRDefault="00050E94" w:rsidP="00050E94">
      <w:pPr>
        <w:pStyle w:val="Odstavecseseznamem"/>
        <w:jc w:val="both"/>
        <w:rPr>
          <w:rFonts w:ascii="Arial" w:hAnsi="Arial" w:cs="Arial"/>
          <w:lang w:val="x-none"/>
        </w:rPr>
      </w:pPr>
    </w:p>
    <w:p w14:paraId="7DA7167C" w14:textId="77777777" w:rsidR="004A5C27" w:rsidRPr="00B109EB" w:rsidRDefault="004A5C27" w:rsidP="00050E94">
      <w:pPr>
        <w:pStyle w:val="Odstavecseseznamem"/>
        <w:jc w:val="both"/>
        <w:rPr>
          <w:rFonts w:ascii="Arial" w:hAnsi="Arial" w:cs="Arial"/>
          <w:lang w:val="x-none"/>
        </w:rPr>
      </w:pPr>
    </w:p>
    <w:p w14:paraId="59C5F540" w14:textId="77777777" w:rsidR="00646665" w:rsidRPr="00B109EB" w:rsidRDefault="003E578B" w:rsidP="003E578B">
      <w:pPr>
        <w:jc w:val="center"/>
        <w:rPr>
          <w:rFonts w:ascii="Arial" w:hAnsi="Arial" w:cs="Arial"/>
          <w:b/>
          <w:u w:val="single"/>
        </w:rPr>
      </w:pPr>
      <w:r w:rsidRPr="00B109EB">
        <w:rPr>
          <w:rFonts w:ascii="Arial" w:hAnsi="Arial" w:cs="Arial"/>
          <w:b/>
          <w:u w:val="single"/>
        </w:rPr>
        <w:t xml:space="preserve">Čl. VII   </w:t>
      </w:r>
      <w:r w:rsidR="00646665" w:rsidRPr="00B109EB">
        <w:rPr>
          <w:rFonts w:ascii="Arial" w:hAnsi="Arial" w:cs="Arial"/>
          <w:b/>
          <w:u w:val="single"/>
        </w:rPr>
        <w:t>Povinnosti zhotovitele</w:t>
      </w:r>
    </w:p>
    <w:p w14:paraId="1A5E8AF8" w14:textId="2071ADB7" w:rsidR="009A6F40" w:rsidRPr="00B109EB" w:rsidRDefault="002A0E91" w:rsidP="001216DB">
      <w:pPr>
        <w:pStyle w:val="Odstavecseseznamem"/>
        <w:numPr>
          <w:ilvl w:val="0"/>
          <w:numId w:val="16"/>
        </w:numPr>
        <w:jc w:val="both"/>
        <w:rPr>
          <w:rFonts w:ascii="Arial" w:hAnsi="Arial" w:cs="Arial"/>
          <w:lang w:val="x-none"/>
        </w:rPr>
      </w:pPr>
      <w:r w:rsidRPr="00B109EB">
        <w:rPr>
          <w:rFonts w:ascii="Arial" w:hAnsi="Arial" w:cs="Arial"/>
          <w:lang w:val="x-none"/>
        </w:rPr>
        <w:t xml:space="preserve">Zhotovitel </w:t>
      </w:r>
      <w:r w:rsidRPr="00B109EB">
        <w:rPr>
          <w:rFonts w:ascii="Arial" w:hAnsi="Arial" w:cs="Arial"/>
        </w:rPr>
        <w:t>je povinen</w:t>
      </w:r>
      <w:r w:rsidR="009A6F40" w:rsidRPr="00B109EB">
        <w:rPr>
          <w:rFonts w:ascii="Arial" w:hAnsi="Arial" w:cs="Arial"/>
          <w:lang w:val="x-none"/>
        </w:rPr>
        <w:t xml:space="preserve"> vést stavební deník v roz</w:t>
      </w:r>
      <w:r w:rsidR="00FA7EDD">
        <w:rPr>
          <w:rFonts w:ascii="Arial" w:hAnsi="Arial" w:cs="Arial"/>
          <w:lang w:val="x-none"/>
        </w:rPr>
        <w:t>sahu vyhlášky č. 499/2006 Sb. o </w:t>
      </w:r>
      <w:r w:rsidR="009A6F40" w:rsidRPr="00B109EB">
        <w:rPr>
          <w:rFonts w:ascii="Arial" w:hAnsi="Arial" w:cs="Arial"/>
          <w:lang w:val="x-none"/>
        </w:rPr>
        <w:t>dokumentaci staveb. Do stavebního deníku se zapisují všechny skutečnosti rozhodné pro plnění smlouvy.</w:t>
      </w:r>
      <w:r w:rsidR="009A6F40" w:rsidRPr="00B109EB">
        <w:rPr>
          <w:rFonts w:ascii="Arial" w:hAnsi="Arial" w:cs="Arial"/>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B109EB">
        <w:rPr>
          <w:rFonts w:ascii="Arial" w:hAnsi="Arial" w:cs="Arial"/>
          <w:lang w:val="x-none"/>
        </w:rPr>
        <w:t xml:space="preserve"> </w:t>
      </w:r>
    </w:p>
    <w:p w14:paraId="38060318" w14:textId="77777777" w:rsidR="009A6F40" w:rsidRPr="00B109EB" w:rsidRDefault="009A6F40" w:rsidP="002A0E91">
      <w:pPr>
        <w:pStyle w:val="Odstavecseseznamem"/>
        <w:numPr>
          <w:ilvl w:val="0"/>
          <w:numId w:val="16"/>
        </w:numPr>
        <w:rPr>
          <w:rFonts w:ascii="Arial" w:hAnsi="Arial" w:cs="Arial"/>
          <w:lang w:val="x-none"/>
        </w:rPr>
      </w:pPr>
      <w:r w:rsidRPr="00B109EB">
        <w:rPr>
          <w:rFonts w:ascii="Arial" w:hAnsi="Arial" w:cs="Arial"/>
          <w:lang w:val="x-none"/>
        </w:rPr>
        <w:t xml:space="preserve">Zhotovitel se zavazuje na staveništi - pracovišti: </w:t>
      </w:r>
    </w:p>
    <w:p w14:paraId="59B16FA2" w14:textId="77777777" w:rsidR="009A6F40" w:rsidRPr="00B109EB" w:rsidRDefault="009A6F40" w:rsidP="004A5C27">
      <w:pPr>
        <w:pStyle w:val="Odstavecseseznamem"/>
        <w:numPr>
          <w:ilvl w:val="1"/>
          <w:numId w:val="16"/>
        </w:numPr>
        <w:ind w:left="1134" w:hanging="283"/>
        <w:jc w:val="both"/>
        <w:rPr>
          <w:rFonts w:ascii="Arial" w:hAnsi="Arial" w:cs="Arial"/>
          <w:lang w:val="x-none"/>
        </w:rPr>
      </w:pPr>
      <w:r w:rsidRPr="00B109EB">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0714715F" w14:textId="77777777" w:rsidR="009A6F40" w:rsidRPr="00B109EB" w:rsidRDefault="009A6F40" w:rsidP="004A5C27">
      <w:pPr>
        <w:pStyle w:val="Odstavecseseznamem"/>
        <w:numPr>
          <w:ilvl w:val="1"/>
          <w:numId w:val="16"/>
        </w:numPr>
        <w:ind w:left="1134" w:hanging="283"/>
        <w:jc w:val="both"/>
        <w:rPr>
          <w:rFonts w:ascii="Arial" w:hAnsi="Arial" w:cs="Arial"/>
          <w:lang w:val="x-none"/>
        </w:rPr>
      </w:pPr>
      <w:r w:rsidRPr="00B109EB">
        <w:rPr>
          <w:rFonts w:ascii="Arial" w:hAnsi="Arial" w:cs="Arial"/>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364E02FC" w14:textId="77777777" w:rsidR="009A6F40" w:rsidRPr="00B109EB" w:rsidRDefault="009A6F40" w:rsidP="004A5C27">
      <w:pPr>
        <w:pStyle w:val="Odstavecseseznamem"/>
        <w:numPr>
          <w:ilvl w:val="1"/>
          <w:numId w:val="16"/>
        </w:numPr>
        <w:ind w:left="1134" w:hanging="283"/>
        <w:jc w:val="both"/>
        <w:rPr>
          <w:rFonts w:ascii="Arial" w:hAnsi="Arial" w:cs="Arial"/>
          <w:lang w:val="x-none"/>
        </w:rPr>
      </w:pPr>
      <w:r w:rsidRPr="00B109EB">
        <w:rPr>
          <w:rFonts w:ascii="Arial" w:hAnsi="Arial" w:cs="Arial"/>
          <w:lang w:val="x-none"/>
        </w:rPr>
        <w:t>zodpovídat za čistotu veřejných komunikací v případě vlastního provozu na nich</w:t>
      </w:r>
    </w:p>
    <w:p w14:paraId="69D53D3C" w14:textId="443A8504" w:rsidR="009A6F40" w:rsidRPr="00B109EB" w:rsidRDefault="009A6F40" w:rsidP="004A5C27">
      <w:pPr>
        <w:pStyle w:val="Odstavecseseznamem"/>
        <w:numPr>
          <w:ilvl w:val="1"/>
          <w:numId w:val="16"/>
        </w:numPr>
        <w:ind w:left="1134" w:hanging="283"/>
        <w:jc w:val="both"/>
        <w:rPr>
          <w:rFonts w:ascii="Arial" w:hAnsi="Arial" w:cs="Arial"/>
          <w:lang w:val="x-none"/>
        </w:rPr>
      </w:pPr>
      <w:r w:rsidRPr="00B109EB">
        <w:rPr>
          <w:rFonts w:ascii="Arial" w:hAnsi="Arial" w:cs="Arial"/>
          <w:lang w:val="x-none"/>
        </w:rPr>
        <w:t>zajistit na stavbě v souladu s </w:t>
      </w:r>
      <w:proofErr w:type="spellStart"/>
      <w:r w:rsidRPr="00B109EB">
        <w:rPr>
          <w:rFonts w:ascii="Arial" w:hAnsi="Arial" w:cs="Arial"/>
          <w:lang w:val="x-none"/>
        </w:rPr>
        <w:t>ust</w:t>
      </w:r>
      <w:proofErr w:type="spellEnd"/>
      <w:r w:rsidRPr="00B109EB">
        <w:rPr>
          <w:rFonts w:ascii="Arial" w:hAnsi="Arial" w:cs="Arial"/>
          <w:lang w:val="x-none"/>
        </w:rPr>
        <w: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14:paraId="349B0FC6" w14:textId="77777777" w:rsidR="009A6F40" w:rsidRPr="00B109EB" w:rsidRDefault="009A6F40" w:rsidP="001216DB">
      <w:pPr>
        <w:pStyle w:val="Odstavecseseznamem"/>
        <w:numPr>
          <w:ilvl w:val="0"/>
          <w:numId w:val="16"/>
        </w:numPr>
        <w:jc w:val="both"/>
        <w:rPr>
          <w:rFonts w:ascii="Arial" w:hAnsi="Arial" w:cs="Arial"/>
          <w:lang w:val="x-none"/>
        </w:rPr>
      </w:pPr>
      <w:r w:rsidRPr="00B109EB">
        <w:rPr>
          <w:rFonts w:ascii="Arial" w:hAnsi="Arial" w:cs="Arial"/>
          <w:lang w:val="x-none"/>
        </w:rPr>
        <w:t xml:space="preserve">Zhotovitel odpovídá za pořádek a čistotu na pracovišti a je povinen na své náklady odstraňovat odpady a nečistoty vzniklé jeho pracemi. </w:t>
      </w:r>
    </w:p>
    <w:p w14:paraId="3BB8E4C3" w14:textId="77777777" w:rsidR="009A6F40" w:rsidRPr="00B109EB" w:rsidRDefault="009A6F40" w:rsidP="001216DB">
      <w:pPr>
        <w:pStyle w:val="Odstavecseseznamem"/>
        <w:numPr>
          <w:ilvl w:val="0"/>
          <w:numId w:val="16"/>
        </w:numPr>
        <w:jc w:val="both"/>
        <w:rPr>
          <w:rFonts w:ascii="Arial" w:hAnsi="Arial" w:cs="Arial"/>
          <w:lang w:val="x-none"/>
        </w:rPr>
      </w:pPr>
      <w:r w:rsidRPr="00B109EB">
        <w:rPr>
          <w:rFonts w:ascii="Arial" w:hAnsi="Arial" w:cs="Arial"/>
          <w:lang w:val="x-none"/>
        </w:rPr>
        <w:t xml:space="preserve">Zařízení staveniště si </w:t>
      </w:r>
      <w:r w:rsidRPr="00B109EB">
        <w:rPr>
          <w:rFonts w:ascii="Arial" w:hAnsi="Arial" w:cs="Arial"/>
        </w:rPr>
        <w:t>zabezpečuje zhotovitel v souladu se svými potřebami, dokumentací předanou objednatelem a s požadavky objednatele</w:t>
      </w:r>
      <w:r w:rsidRPr="00B109EB">
        <w:rPr>
          <w:rFonts w:ascii="Arial" w:hAnsi="Arial" w:cs="Arial"/>
          <w:lang w:val="x-none"/>
        </w:rPr>
        <w:t>. Cena zařízení, vybudování, provozu a likvidace staveniště je součástí smluvní ceny.</w:t>
      </w:r>
    </w:p>
    <w:p w14:paraId="3F2CF1C5" w14:textId="77777777" w:rsidR="009A6F40" w:rsidRPr="00B109EB" w:rsidRDefault="009A6F40" w:rsidP="001216DB">
      <w:pPr>
        <w:pStyle w:val="Odstavecseseznamem"/>
        <w:numPr>
          <w:ilvl w:val="0"/>
          <w:numId w:val="16"/>
        </w:numPr>
        <w:jc w:val="both"/>
        <w:rPr>
          <w:rFonts w:ascii="Arial" w:hAnsi="Arial" w:cs="Arial"/>
          <w:lang w:val="x-none"/>
        </w:rPr>
      </w:pPr>
      <w:r w:rsidRPr="00B109EB">
        <w:rPr>
          <w:rFonts w:ascii="Arial" w:hAnsi="Arial" w:cs="Arial"/>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3A43DFBE" w14:textId="3BE858E0" w:rsidR="009A6F40" w:rsidRPr="00B109EB" w:rsidRDefault="009A6F40" w:rsidP="001216DB">
      <w:pPr>
        <w:pStyle w:val="Odstavecseseznamem"/>
        <w:numPr>
          <w:ilvl w:val="0"/>
          <w:numId w:val="16"/>
        </w:numPr>
        <w:jc w:val="both"/>
        <w:rPr>
          <w:rFonts w:ascii="Arial" w:hAnsi="Arial" w:cs="Arial"/>
        </w:rPr>
      </w:pPr>
      <w:r w:rsidRPr="00B109EB">
        <w:rPr>
          <w:rFonts w:ascii="Arial" w:hAnsi="Arial" w:cs="Arial"/>
          <w:lang w:val="x-none"/>
        </w:rPr>
        <w:t xml:space="preserve">Zhotovitel je povinen umožnit výkon technického dozoru </w:t>
      </w:r>
      <w:r w:rsidRPr="00B109EB">
        <w:rPr>
          <w:rFonts w:ascii="Arial" w:hAnsi="Arial" w:cs="Arial"/>
        </w:rPr>
        <w:t>stavebníka,</w:t>
      </w:r>
      <w:r w:rsidRPr="00B109EB">
        <w:rPr>
          <w:rFonts w:ascii="Arial" w:hAnsi="Arial" w:cs="Arial"/>
          <w:lang w:val="x-none"/>
        </w:rPr>
        <w:t xml:space="preserve"> autorského dozoru</w:t>
      </w:r>
      <w:r w:rsidR="00FA7EDD">
        <w:rPr>
          <w:rFonts w:ascii="Arial" w:hAnsi="Arial" w:cs="Arial"/>
        </w:rPr>
        <w:t xml:space="preserve"> a </w:t>
      </w:r>
      <w:r w:rsidRPr="00B109EB">
        <w:rPr>
          <w:rFonts w:ascii="Arial" w:hAnsi="Arial" w:cs="Arial"/>
        </w:rPr>
        <w:t xml:space="preserve">koordinátora BOZP. Zhotovitel má povinnost zajistit v rámci zařízení staveniště podmínky pro výkon funkce autorského dozoru projektanta a </w:t>
      </w:r>
      <w:r w:rsidR="00FA7EDD">
        <w:rPr>
          <w:rFonts w:ascii="Arial" w:hAnsi="Arial" w:cs="Arial"/>
        </w:rPr>
        <w:t>technického dozoru stavebníka a </w:t>
      </w:r>
      <w:r w:rsidRPr="00B109EB">
        <w:rPr>
          <w:rFonts w:ascii="Arial" w:hAnsi="Arial" w:cs="Arial"/>
        </w:rPr>
        <w:t>případně koordinátora BOZP</w:t>
      </w:r>
      <w:r w:rsidR="00F05046" w:rsidRPr="00B109EB">
        <w:rPr>
          <w:rFonts w:ascii="Arial" w:hAnsi="Arial" w:cs="Arial"/>
        </w:rPr>
        <w:t>.</w:t>
      </w:r>
    </w:p>
    <w:p w14:paraId="58EB594F" w14:textId="77777777" w:rsidR="009A6F40" w:rsidRPr="00B109EB" w:rsidRDefault="009A6F40" w:rsidP="004A5C27">
      <w:pPr>
        <w:pStyle w:val="Odstavecseseznamem"/>
        <w:widowControl w:val="0"/>
        <w:numPr>
          <w:ilvl w:val="0"/>
          <w:numId w:val="16"/>
        </w:numPr>
        <w:ind w:left="714" w:hanging="357"/>
        <w:jc w:val="both"/>
        <w:rPr>
          <w:rFonts w:ascii="Arial" w:hAnsi="Arial" w:cs="Arial"/>
          <w:lang w:val="x-none"/>
        </w:rPr>
      </w:pPr>
      <w:r w:rsidRPr="00B109EB">
        <w:rPr>
          <w:rFonts w:ascii="Arial" w:hAnsi="Arial" w:cs="Arial"/>
        </w:rPr>
        <w:t xml:space="preserve">V případě selhání plnění povinností autorského dozoru, nebo technického dozoru stavebníka, je zhotovitel o této skutečnosti </w:t>
      </w:r>
      <w:r w:rsidR="00F05046" w:rsidRPr="00B109EB">
        <w:rPr>
          <w:rFonts w:ascii="Arial" w:hAnsi="Arial" w:cs="Arial"/>
        </w:rPr>
        <w:t xml:space="preserve">povinen </w:t>
      </w:r>
      <w:r w:rsidRPr="00B109EB">
        <w:rPr>
          <w:rFonts w:ascii="Arial" w:hAnsi="Arial" w:cs="Arial"/>
        </w:rPr>
        <w:t>bezodkladně informovat objednatele. V opačném případě není zhotovitel zproštěn odpovědnosti za vady díla tímto způsobené.</w:t>
      </w:r>
    </w:p>
    <w:p w14:paraId="57CE0B02" w14:textId="77777777" w:rsidR="009A6F40" w:rsidRPr="00B109EB" w:rsidRDefault="009A6F40" w:rsidP="001216DB">
      <w:pPr>
        <w:pStyle w:val="Odstavecseseznamem"/>
        <w:numPr>
          <w:ilvl w:val="0"/>
          <w:numId w:val="16"/>
        </w:numPr>
        <w:jc w:val="both"/>
        <w:rPr>
          <w:rFonts w:ascii="Arial" w:hAnsi="Arial" w:cs="Arial"/>
          <w:lang w:val="x-none"/>
        </w:rPr>
      </w:pPr>
      <w:r w:rsidRPr="00B109EB">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1689275E" w14:textId="77777777" w:rsidR="009A6F40" w:rsidRPr="00B109EB" w:rsidRDefault="009A6F40" w:rsidP="001216DB">
      <w:pPr>
        <w:pStyle w:val="Odstavecseseznamem"/>
        <w:numPr>
          <w:ilvl w:val="0"/>
          <w:numId w:val="16"/>
        </w:numPr>
        <w:jc w:val="both"/>
        <w:rPr>
          <w:rFonts w:ascii="Arial" w:hAnsi="Arial" w:cs="Arial"/>
          <w:lang w:val="x-none"/>
        </w:rPr>
      </w:pPr>
      <w:r w:rsidRPr="00B109EB">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26B7FA3F" w14:textId="77777777" w:rsidR="009A6F40" w:rsidRPr="00B109EB" w:rsidRDefault="009A6F40" w:rsidP="001216DB">
      <w:pPr>
        <w:pStyle w:val="Odstavecseseznamem"/>
        <w:numPr>
          <w:ilvl w:val="0"/>
          <w:numId w:val="16"/>
        </w:numPr>
        <w:jc w:val="both"/>
        <w:rPr>
          <w:rFonts w:ascii="Arial" w:hAnsi="Arial" w:cs="Arial"/>
          <w:lang w:val="x-none"/>
        </w:rPr>
      </w:pPr>
      <w:r w:rsidRPr="00B109EB">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7B080618" w14:textId="22C895BE" w:rsidR="009A6F40" w:rsidRPr="00B109EB" w:rsidRDefault="009A6F40" w:rsidP="001216DB">
      <w:pPr>
        <w:pStyle w:val="Odstavecseseznamem"/>
        <w:numPr>
          <w:ilvl w:val="0"/>
          <w:numId w:val="16"/>
        </w:numPr>
        <w:jc w:val="both"/>
        <w:rPr>
          <w:rFonts w:ascii="Arial" w:hAnsi="Arial" w:cs="Arial"/>
          <w:lang w:val="x-none"/>
        </w:rPr>
      </w:pPr>
      <w:r w:rsidRPr="00B109EB">
        <w:rPr>
          <w:rFonts w:ascii="Arial" w:hAnsi="Arial" w:cs="Arial"/>
          <w:lang w:val="x-none"/>
        </w:rPr>
        <w:t>V případech stanovených zákonem č. 309/2006 Sb., o zajištění da</w:t>
      </w:r>
      <w:r w:rsidRPr="00B109EB">
        <w:rPr>
          <w:rFonts w:ascii="Arial" w:hAnsi="Arial" w:cs="Arial"/>
        </w:rPr>
        <w:t>l</w:t>
      </w:r>
      <w:r w:rsidRPr="00B109EB">
        <w:rPr>
          <w:rFonts w:ascii="Arial" w:hAnsi="Arial" w:cs="Arial"/>
          <w:lang w:val="x-none"/>
        </w:rPr>
        <w:t>ších podmínek bezpečnosti a ochrany zdraví při práci</w:t>
      </w:r>
      <w:r w:rsidR="00BF5C9A" w:rsidRPr="00B109EB">
        <w:rPr>
          <w:rFonts w:ascii="Arial" w:hAnsi="Arial" w:cs="Arial"/>
        </w:rPr>
        <w:t>, ve znění pozdějších předpisů</w:t>
      </w:r>
      <w:r w:rsidRPr="00B109EB">
        <w:rPr>
          <w:rFonts w:ascii="Arial" w:hAnsi="Arial" w:cs="Arial"/>
          <w:lang w:val="x-none"/>
        </w:rPr>
        <w:t xml:space="preserve"> </w:t>
      </w:r>
      <w:r w:rsidRPr="00B109EB">
        <w:rPr>
          <w:rFonts w:ascii="Arial" w:hAnsi="Arial" w:cs="Arial"/>
        </w:rPr>
        <w:t>(dále jen „</w:t>
      </w:r>
      <w:proofErr w:type="spellStart"/>
      <w:r w:rsidRPr="00B109EB">
        <w:rPr>
          <w:rFonts w:ascii="Arial" w:hAnsi="Arial" w:cs="Arial"/>
        </w:rPr>
        <w:t>ZoBP</w:t>
      </w:r>
      <w:proofErr w:type="spellEnd"/>
      <w:r w:rsidRPr="00B109EB">
        <w:rPr>
          <w:rFonts w:ascii="Arial" w:hAnsi="Arial" w:cs="Arial"/>
        </w:rPr>
        <w:t>“)</w:t>
      </w:r>
      <w:r w:rsidR="00BF5C9A" w:rsidRPr="00B109EB">
        <w:rPr>
          <w:rFonts w:ascii="Arial" w:hAnsi="Arial" w:cs="Arial"/>
        </w:rPr>
        <w:t xml:space="preserve">, </w:t>
      </w:r>
      <w:r w:rsidRPr="00B109EB">
        <w:rPr>
          <w:rFonts w:ascii="Arial" w:hAnsi="Arial" w:cs="Arial"/>
          <w:lang w:val="x-none"/>
        </w:rPr>
        <w:t xml:space="preserve">je zhotovitel povinen s předstihem 7 pracovních dnů vyrozumět objednatele o skutečnostech, zakládajících povinnost určit koordinátora </w:t>
      </w:r>
      <w:r w:rsidRPr="00B109EB">
        <w:rPr>
          <w:rFonts w:ascii="Arial" w:hAnsi="Arial" w:cs="Arial"/>
        </w:rPr>
        <w:t>BOZP</w:t>
      </w:r>
      <w:r w:rsidRPr="00B109EB">
        <w:rPr>
          <w:rFonts w:ascii="Arial" w:hAnsi="Arial" w:cs="Arial"/>
          <w:lang w:val="x-none"/>
        </w:rPr>
        <w:t xml:space="preserve"> na staveništi k výkonu zákonem stanovených činností.</w:t>
      </w:r>
    </w:p>
    <w:p w14:paraId="7DDEC44C" w14:textId="77777777" w:rsidR="009A6F40" w:rsidRPr="00B109EB" w:rsidRDefault="009A6F40" w:rsidP="001216DB">
      <w:pPr>
        <w:pStyle w:val="Odstavecseseznamem"/>
        <w:numPr>
          <w:ilvl w:val="0"/>
          <w:numId w:val="16"/>
        </w:numPr>
        <w:jc w:val="both"/>
        <w:rPr>
          <w:rFonts w:ascii="Arial" w:hAnsi="Arial" w:cs="Arial"/>
          <w:lang w:val="x-none"/>
        </w:rPr>
      </w:pPr>
      <w:r w:rsidRPr="00B109EB">
        <w:rPr>
          <w:rFonts w:ascii="Arial" w:hAnsi="Arial" w:cs="Arial"/>
          <w:lang w:val="x-none"/>
        </w:rPr>
        <w:t xml:space="preserve">Zhotovitel zajistí bezpečnost práce při přípravě a provádění stavby v souladu s ustanovením </w:t>
      </w:r>
      <w:proofErr w:type="spellStart"/>
      <w:r w:rsidRPr="00B109EB">
        <w:rPr>
          <w:rFonts w:ascii="Arial" w:hAnsi="Arial" w:cs="Arial"/>
        </w:rPr>
        <w:t>ZoBP</w:t>
      </w:r>
      <w:proofErr w:type="spellEnd"/>
      <w:r w:rsidRPr="00B109EB">
        <w:rPr>
          <w:rFonts w:ascii="Arial" w:hAnsi="Arial" w:cs="Arial"/>
        </w:rPr>
        <w:t xml:space="preserve"> </w:t>
      </w:r>
      <w:r w:rsidRPr="00B109EB">
        <w:rPr>
          <w:rFonts w:ascii="Arial" w:hAnsi="Arial" w:cs="Arial"/>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B109EB">
        <w:rPr>
          <w:rFonts w:ascii="Arial" w:hAnsi="Arial" w:cs="Arial"/>
        </w:rPr>
        <w:t xml:space="preserve">vztahy </w:t>
      </w:r>
      <w:r w:rsidRPr="00B109EB">
        <w:rPr>
          <w:rFonts w:ascii="Arial" w:hAnsi="Arial" w:cs="Arial"/>
          <w:lang w:val="x-none"/>
        </w:rPr>
        <w:t xml:space="preserve">a zajistí dodržování právních předpisů v oblasti protipožární ochrany. </w:t>
      </w:r>
    </w:p>
    <w:p w14:paraId="661D81EE" w14:textId="5E96A3E3" w:rsidR="009A6F40" w:rsidRPr="00B109EB" w:rsidRDefault="009A6F40" w:rsidP="001216DB">
      <w:pPr>
        <w:pStyle w:val="Odstavecseseznamem"/>
        <w:numPr>
          <w:ilvl w:val="0"/>
          <w:numId w:val="16"/>
        </w:numPr>
        <w:jc w:val="both"/>
        <w:rPr>
          <w:rFonts w:ascii="Arial" w:hAnsi="Arial" w:cs="Arial"/>
          <w:lang w:val="x-none"/>
        </w:rPr>
      </w:pPr>
      <w:r w:rsidRPr="00B109EB">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150E7E13" w14:textId="28C4A43B" w:rsidR="009A6F40" w:rsidRPr="00B109EB" w:rsidRDefault="009A6F40" w:rsidP="001216DB">
      <w:pPr>
        <w:pStyle w:val="Odstavecseseznamem"/>
        <w:numPr>
          <w:ilvl w:val="0"/>
          <w:numId w:val="16"/>
        </w:numPr>
        <w:jc w:val="both"/>
        <w:rPr>
          <w:rFonts w:ascii="Arial" w:hAnsi="Arial" w:cs="Arial"/>
          <w:lang w:val="x-none"/>
        </w:rPr>
      </w:pPr>
      <w:r w:rsidRPr="00B109EB">
        <w:rPr>
          <w:rFonts w:ascii="Arial" w:hAnsi="Arial" w:cs="Arial"/>
          <w:lang w:val="x-none"/>
        </w:rPr>
        <w:t xml:space="preserve">Zhotovitel je povinen využívat veřejnou komunikaci jen </w:t>
      </w:r>
      <w:r w:rsidR="00FA7EDD">
        <w:rPr>
          <w:rFonts w:ascii="Arial" w:hAnsi="Arial" w:cs="Arial"/>
          <w:lang w:val="x-none"/>
        </w:rPr>
        <w:t>v souladu s platnými předpisy a </w:t>
      </w:r>
      <w:r w:rsidRPr="00B109EB">
        <w:rPr>
          <w:rFonts w:ascii="Arial" w:hAnsi="Arial" w:cs="Arial"/>
          <w:lang w:val="x-none"/>
        </w:rPr>
        <w:t>hradí případné škody vzniklé jejím užíváním.</w:t>
      </w:r>
    </w:p>
    <w:p w14:paraId="680766FB" w14:textId="77777777" w:rsidR="009A6F40" w:rsidRPr="00B109EB" w:rsidRDefault="009A6F40" w:rsidP="003E578B">
      <w:pPr>
        <w:pStyle w:val="Odstavecseseznamem"/>
        <w:numPr>
          <w:ilvl w:val="0"/>
          <w:numId w:val="16"/>
        </w:numPr>
        <w:jc w:val="both"/>
        <w:rPr>
          <w:rFonts w:ascii="Arial" w:hAnsi="Arial" w:cs="Arial"/>
          <w:lang w:val="x-none"/>
        </w:rPr>
      </w:pPr>
      <w:r w:rsidRPr="00B109EB">
        <w:rPr>
          <w:rFonts w:ascii="Arial" w:hAnsi="Arial" w:cs="Arial"/>
          <w:lang w:val="x-none"/>
        </w:rPr>
        <w:t>Zhotovitel je povinen ve smyslu zák</w:t>
      </w:r>
      <w:r w:rsidR="00BF5C9A" w:rsidRPr="00B109EB">
        <w:rPr>
          <w:rFonts w:ascii="Arial" w:hAnsi="Arial" w:cs="Arial"/>
        </w:rPr>
        <w:t>ona</w:t>
      </w:r>
      <w:r w:rsidRPr="00B109EB">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B109EB">
        <w:rPr>
          <w:rFonts w:ascii="Arial" w:hAnsi="Arial" w:cs="Arial"/>
        </w:rPr>
        <w:t>.</w:t>
      </w:r>
    </w:p>
    <w:p w14:paraId="7F06A158" w14:textId="77777777" w:rsidR="009A6F40" w:rsidRPr="00B109EB" w:rsidRDefault="009A6F40" w:rsidP="001216DB">
      <w:pPr>
        <w:pStyle w:val="Odstavecseseznamem"/>
        <w:numPr>
          <w:ilvl w:val="0"/>
          <w:numId w:val="16"/>
        </w:numPr>
        <w:jc w:val="both"/>
        <w:rPr>
          <w:rFonts w:ascii="Arial" w:hAnsi="Arial" w:cs="Arial"/>
          <w:lang w:val="x-none"/>
        </w:rPr>
      </w:pPr>
      <w:r w:rsidRPr="00B109EB">
        <w:rPr>
          <w:rFonts w:ascii="Arial" w:hAnsi="Arial" w:cs="Arial"/>
          <w:lang w:val="x-none"/>
        </w:rPr>
        <w:t>Dodávky energi</w:t>
      </w:r>
      <w:r w:rsidRPr="00B109EB">
        <w:rPr>
          <w:rFonts w:ascii="Arial" w:hAnsi="Arial" w:cs="Arial"/>
        </w:rPr>
        <w:t>í</w:t>
      </w:r>
      <w:r w:rsidRPr="00B109EB">
        <w:rPr>
          <w:rFonts w:ascii="Arial" w:hAnsi="Arial" w:cs="Arial"/>
          <w:lang w:val="x-none"/>
        </w:rPr>
        <w:t xml:space="preserve"> a vody pro výstavbu budou zajištěny z odběrních míst, které zajistí zhotovitel v rámci řešení zařízení staveniště.</w:t>
      </w:r>
    </w:p>
    <w:p w14:paraId="3C6897F8" w14:textId="77777777" w:rsidR="007637B1" w:rsidRPr="00B109EB" w:rsidRDefault="007637B1" w:rsidP="001216DB">
      <w:pPr>
        <w:pStyle w:val="Odstavecseseznamem"/>
        <w:numPr>
          <w:ilvl w:val="0"/>
          <w:numId w:val="16"/>
        </w:numPr>
        <w:jc w:val="both"/>
        <w:rPr>
          <w:rFonts w:ascii="Arial" w:hAnsi="Arial" w:cs="Arial"/>
        </w:rPr>
      </w:pPr>
      <w:r w:rsidRPr="00B109EB">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139AC742" w14:textId="77777777" w:rsidR="007637B1" w:rsidRPr="00B109EB" w:rsidRDefault="007637B1" w:rsidP="001216DB">
      <w:pPr>
        <w:pStyle w:val="Odstavecseseznamem"/>
        <w:numPr>
          <w:ilvl w:val="0"/>
          <w:numId w:val="16"/>
        </w:numPr>
        <w:jc w:val="both"/>
        <w:rPr>
          <w:rFonts w:ascii="Arial" w:hAnsi="Arial" w:cs="Arial"/>
        </w:rPr>
      </w:pPr>
      <w:r w:rsidRPr="00B109EB">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33DAF15D" w14:textId="60D35BD5" w:rsidR="007637B1" w:rsidRPr="00B109EB" w:rsidRDefault="007637B1" w:rsidP="001216DB">
      <w:pPr>
        <w:pStyle w:val="Odstavecseseznamem"/>
        <w:numPr>
          <w:ilvl w:val="0"/>
          <w:numId w:val="16"/>
        </w:numPr>
        <w:jc w:val="both"/>
        <w:rPr>
          <w:rFonts w:ascii="Arial" w:hAnsi="Arial" w:cs="Arial"/>
        </w:rPr>
      </w:pPr>
      <w:r w:rsidRPr="00B109EB">
        <w:rPr>
          <w:rFonts w:ascii="Arial" w:hAnsi="Arial" w:cs="Arial"/>
        </w:rPr>
        <w:t>Zhotovitel doloží na vyzvání objednatele, nejpozději však v termínu předání a převzetí díla soubor certifikátů, či jiných průvodních dokladů ro</w:t>
      </w:r>
      <w:r w:rsidR="00FA7EDD">
        <w:rPr>
          <w:rFonts w:ascii="Arial" w:hAnsi="Arial" w:cs="Arial"/>
        </w:rPr>
        <w:t>zhodujících materiálů užitých k </w:t>
      </w:r>
      <w:r w:rsidRPr="00B109EB">
        <w:rPr>
          <w:rFonts w:ascii="Arial" w:hAnsi="Arial" w:cs="Arial"/>
        </w:rPr>
        <w:t>vybudování díla.</w:t>
      </w:r>
    </w:p>
    <w:p w14:paraId="716A5413" w14:textId="77777777" w:rsidR="00080D4E" w:rsidRPr="00B109EB" w:rsidRDefault="00080D4E" w:rsidP="001216DB">
      <w:pPr>
        <w:pStyle w:val="Odstavecseseznamem"/>
        <w:numPr>
          <w:ilvl w:val="0"/>
          <w:numId w:val="16"/>
        </w:numPr>
        <w:jc w:val="both"/>
        <w:rPr>
          <w:rFonts w:ascii="Arial" w:hAnsi="Arial" w:cs="Arial"/>
        </w:rPr>
      </w:pPr>
      <w:r w:rsidRPr="00B109EB">
        <w:rPr>
          <w:rFonts w:ascii="Arial" w:hAnsi="Arial" w:cs="Arial"/>
        </w:rPr>
        <w:t xml:space="preserve">Zhotovitel je povinen provést zápis o učiněném nálezu a z něho vyplývajícím přerušení prací do stavebního deníku, jak stanoví příloha č. 5 </w:t>
      </w:r>
      <w:proofErr w:type="spellStart"/>
      <w:r w:rsidRPr="00B109EB">
        <w:rPr>
          <w:rFonts w:ascii="Arial" w:hAnsi="Arial" w:cs="Arial"/>
        </w:rPr>
        <w:t>vyhl</w:t>
      </w:r>
      <w:proofErr w:type="spellEnd"/>
      <w:r w:rsidRPr="00B109EB">
        <w:rPr>
          <w:rFonts w:ascii="Arial" w:hAnsi="Arial" w:cs="Arial"/>
        </w:rPr>
        <w:t>. č. 499/2006 Sb., B. 1. písm. y).</w:t>
      </w:r>
    </w:p>
    <w:p w14:paraId="17284E32" w14:textId="77777777" w:rsidR="00BB4203" w:rsidRPr="00B109EB" w:rsidRDefault="00BB4203" w:rsidP="001216DB">
      <w:pPr>
        <w:pStyle w:val="Odstavecseseznamem"/>
        <w:numPr>
          <w:ilvl w:val="0"/>
          <w:numId w:val="16"/>
        </w:numPr>
        <w:jc w:val="both"/>
        <w:rPr>
          <w:rFonts w:ascii="Arial" w:hAnsi="Arial" w:cs="Arial"/>
        </w:rPr>
      </w:pPr>
      <w:r w:rsidRPr="00B109EB">
        <w:rPr>
          <w:rFonts w:ascii="Arial" w:hAnsi="Arial" w:cs="Arial"/>
        </w:rPr>
        <w:t>Zhotovitel se zavazuje dodržovat ustanovení této smlouvy a příslušných  předpisů vztahujících se k realizaci díla.</w:t>
      </w:r>
    </w:p>
    <w:p w14:paraId="004CA038" w14:textId="77777777" w:rsidR="00E73632" w:rsidRPr="00B109EB" w:rsidRDefault="00E73632" w:rsidP="00E73632">
      <w:pPr>
        <w:pStyle w:val="Odstavecseseznamem"/>
        <w:jc w:val="both"/>
        <w:rPr>
          <w:rFonts w:ascii="Arial" w:hAnsi="Arial" w:cs="Arial"/>
        </w:rPr>
      </w:pPr>
    </w:p>
    <w:p w14:paraId="16AB45D5" w14:textId="77777777" w:rsidR="00646665" w:rsidRPr="00B109EB" w:rsidRDefault="00943F4A" w:rsidP="003E578B">
      <w:pPr>
        <w:jc w:val="center"/>
        <w:rPr>
          <w:rFonts w:ascii="Arial" w:hAnsi="Arial" w:cs="Arial"/>
          <w:b/>
        </w:rPr>
      </w:pPr>
      <w:r w:rsidRPr="00B109EB">
        <w:rPr>
          <w:rFonts w:ascii="Arial" w:hAnsi="Arial" w:cs="Arial"/>
          <w:b/>
        </w:rPr>
        <w:t>Čl.</w:t>
      </w:r>
      <w:r w:rsidR="003E578B" w:rsidRPr="00B109EB">
        <w:rPr>
          <w:rFonts w:ascii="Arial" w:hAnsi="Arial" w:cs="Arial"/>
          <w:b/>
        </w:rPr>
        <w:t xml:space="preserve"> VIII   </w:t>
      </w:r>
      <w:r w:rsidR="00646665" w:rsidRPr="00B109EB">
        <w:rPr>
          <w:rFonts w:ascii="Arial" w:hAnsi="Arial" w:cs="Arial"/>
          <w:b/>
          <w:u w:val="single"/>
        </w:rPr>
        <w:t>Pojištění zhotovitele</w:t>
      </w:r>
    </w:p>
    <w:p w14:paraId="43A2CCC7" w14:textId="485FFD96" w:rsidR="00943F4A" w:rsidRPr="00B109EB" w:rsidRDefault="00943F4A" w:rsidP="00BF5C9A">
      <w:pPr>
        <w:pStyle w:val="Odstavecseseznamem"/>
        <w:numPr>
          <w:ilvl w:val="0"/>
          <w:numId w:val="17"/>
        </w:numPr>
        <w:jc w:val="both"/>
        <w:rPr>
          <w:rFonts w:ascii="Arial" w:hAnsi="Arial" w:cs="Arial"/>
        </w:rPr>
      </w:pPr>
      <w:r w:rsidRPr="00B109EB">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090077">
        <w:rPr>
          <w:rFonts w:ascii="Arial" w:hAnsi="Arial" w:cs="Arial"/>
          <w:b/>
        </w:rPr>
        <w:t xml:space="preserve">3 000 000 </w:t>
      </w:r>
      <w:r w:rsidRPr="00B109EB">
        <w:rPr>
          <w:rFonts w:ascii="Arial" w:hAnsi="Arial" w:cs="Arial"/>
        </w:rPr>
        <w:t xml:space="preserve">Kč.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109EB">
        <w:rPr>
          <w:rFonts w:ascii="Arial" w:hAnsi="Arial" w:cs="Arial"/>
        </w:rPr>
        <w:t>pojistné částky</w:t>
      </w:r>
      <w:r w:rsidR="004C5E36" w:rsidRPr="00B109EB">
        <w:rPr>
          <w:rFonts w:ascii="Arial" w:hAnsi="Arial" w:cs="Arial"/>
        </w:rPr>
        <w:t xml:space="preserve"> dle </w:t>
      </w:r>
      <w:r w:rsidR="003E578B" w:rsidRPr="00B109EB">
        <w:rPr>
          <w:rFonts w:ascii="Arial" w:hAnsi="Arial" w:cs="Arial"/>
        </w:rPr>
        <w:t>tohoto odstavce.</w:t>
      </w:r>
    </w:p>
    <w:p w14:paraId="5796D2AD" w14:textId="77777777" w:rsidR="00943F4A" w:rsidRPr="00B109EB" w:rsidRDefault="00943F4A" w:rsidP="00BF5C9A">
      <w:pPr>
        <w:pStyle w:val="Odstavecseseznamem"/>
        <w:numPr>
          <w:ilvl w:val="0"/>
          <w:numId w:val="17"/>
        </w:numPr>
        <w:jc w:val="both"/>
        <w:rPr>
          <w:rFonts w:ascii="Arial" w:hAnsi="Arial" w:cs="Arial"/>
        </w:rPr>
      </w:pPr>
      <w:r w:rsidRPr="00B109EB">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501D27D7" w14:textId="77777777" w:rsidR="00943F4A" w:rsidRPr="00B109EB" w:rsidRDefault="00943F4A" w:rsidP="00BF5C9A">
      <w:pPr>
        <w:pStyle w:val="Odstavecseseznamem"/>
        <w:numPr>
          <w:ilvl w:val="0"/>
          <w:numId w:val="17"/>
        </w:numPr>
        <w:jc w:val="both"/>
        <w:rPr>
          <w:rFonts w:ascii="Arial" w:hAnsi="Arial" w:cs="Arial"/>
        </w:rPr>
      </w:pPr>
      <w:r w:rsidRPr="00B109EB">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098E39A7" w14:textId="778DE151" w:rsidR="00943F4A" w:rsidRPr="00B109EB" w:rsidRDefault="00943F4A" w:rsidP="00BF5C9A">
      <w:pPr>
        <w:pStyle w:val="Odstavecseseznamem"/>
        <w:numPr>
          <w:ilvl w:val="0"/>
          <w:numId w:val="17"/>
        </w:numPr>
        <w:jc w:val="both"/>
        <w:rPr>
          <w:rFonts w:ascii="Arial" w:hAnsi="Arial" w:cs="Arial"/>
        </w:rPr>
      </w:pPr>
      <w:r w:rsidRPr="00B109EB">
        <w:rPr>
          <w:rFonts w:ascii="Arial" w:hAnsi="Arial" w:cs="Arial"/>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w:t>
      </w:r>
      <w:r w:rsidR="004A5C27">
        <w:rPr>
          <w:rFonts w:ascii="Arial" w:hAnsi="Arial" w:cs="Arial"/>
        </w:rPr>
        <w:t xml:space="preserve">é zhotovitelem jsou a zůstávají </w:t>
      </w:r>
      <w:r w:rsidRPr="00B109EB">
        <w:rPr>
          <w:rFonts w:ascii="Arial" w:hAnsi="Arial" w:cs="Arial"/>
        </w:rPr>
        <w:t>v platnosti a účinnosti.</w:t>
      </w:r>
    </w:p>
    <w:p w14:paraId="30466747" w14:textId="47E90DB6" w:rsidR="00943F4A" w:rsidRPr="00B109EB" w:rsidRDefault="00943F4A" w:rsidP="00BF5C9A">
      <w:pPr>
        <w:pStyle w:val="Odstavecseseznamem"/>
        <w:numPr>
          <w:ilvl w:val="0"/>
          <w:numId w:val="17"/>
        </w:numPr>
        <w:jc w:val="both"/>
        <w:rPr>
          <w:rFonts w:ascii="Arial" w:hAnsi="Arial" w:cs="Arial"/>
        </w:rPr>
      </w:pPr>
      <w:r w:rsidRPr="00B109EB">
        <w:rPr>
          <w:rFonts w:ascii="Arial" w:hAnsi="Arial" w:cs="Arial"/>
        </w:rPr>
        <w:t>Zhotovitel je povinen řádně platit pojistné tak, aby pojistná smlouva či smlouvy sjednané dle této smlouvy či v souvislosti s ní byly platné po</w:t>
      </w:r>
      <w:r w:rsidR="00050E94" w:rsidRPr="00B109EB">
        <w:rPr>
          <w:rFonts w:ascii="Arial" w:hAnsi="Arial" w:cs="Arial"/>
        </w:rPr>
        <w:t xml:space="preserve"> celou dobu provádění díla a v </w:t>
      </w:r>
      <w:r w:rsidRPr="00B109EB">
        <w:rPr>
          <w:rFonts w:ascii="Arial" w:hAnsi="Arial" w:cs="Arial"/>
        </w:rPr>
        <w:t>rozsahu dle</w:t>
      </w:r>
      <w:r w:rsidR="00BF5C9A" w:rsidRPr="00B109EB">
        <w:rPr>
          <w:rFonts w:ascii="Arial" w:hAnsi="Arial" w:cs="Arial"/>
        </w:rPr>
        <w:t xml:space="preserve"> </w:t>
      </w:r>
      <w:r w:rsidR="003E578B" w:rsidRPr="00B109EB">
        <w:rPr>
          <w:rFonts w:ascii="Arial" w:hAnsi="Arial" w:cs="Arial"/>
        </w:rPr>
        <w:t xml:space="preserve">předchozího odstavce </w:t>
      </w:r>
      <w:r w:rsidRPr="00B109EB">
        <w:rPr>
          <w:rFonts w:ascii="Arial" w:hAnsi="Arial" w:cs="Arial"/>
        </w:rPr>
        <w:t xml:space="preserve">i po dobu záruky. V případě, že dojde k zániku pojištění, je zhotovitel povinen o této skutečnosti neprodleně informovat objednatele a ve </w:t>
      </w:r>
      <w:r w:rsidR="00FA7EDD">
        <w:rPr>
          <w:rFonts w:ascii="Arial" w:hAnsi="Arial" w:cs="Arial"/>
        </w:rPr>
        <w:t>lhůtě 3 </w:t>
      </w:r>
      <w:r w:rsidRPr="00B109EB">
        <w:rPr>
          <w:rFonts w:ascii="Arial" w:hAnsi="Arial" w:cs="Arial"/>
        </w:rPr>
        <w:t>pracovních dnů uzavřít novou pojistnou smlouvu ve výše uvedeném rozsahu. Porušení této povinnosti ze strany zhotovitele považují strany této smlouvy za podstatné porušení smlouvy zakládající právo objednatele od smlouvy odstoupit.</w:t>
      </w:r>
    </w:p>
    <w:p w14:paraId="17F4DDB2" w14:textId="7344CDA1" w:rsidR="003E578B" w:rsidRDefault="00943F4A" w:rsidP="00050E94">
      <w:pPr>
        <w:pStyle w:val="Odstavecseseznamem"/>
        <w:numPr>
          <w:ilvl w:val="0"/>
          <w:numId w:val="17"/>
        </w:numPr>
        <w:rPr>
          <w:rFonts w:ascii="Arial" w:hAnsi="Arial" w:cs="Arial"/>
        </w:rPr>
      </w:pPr>
      <w:r w:rsidRPr="00B109EB">
        <w:rPr>
          <w:rFonts w:ascii="Arial" w:hAnsi="Arial" w:cs="Arial"/>
        </w:rPr>
        <w:t>Náklady na pojištění nese zhotovitel a má je zahrnuty ve sjednané ceně.</w:t>
      </w:r>
    </w:p>
    <w:p w14:paraId="319191E7" w14:textId="24C82444" w:rsidR="004A5C27" w:rsidRDefault="004A5C27" w:rsidP="004A5C27">
      <w:pPr>
        <w:pStyle w:val="Odstavecseseznamem"/>
        <w:rPr>
          <w:rFonts w:ascii="Arial" w:hAnsi="Arial" w:cs="Arial"/>
        </w:rPr>
      </w:pPr>
    </w:p>
    <w:p w14:paraId="4B946A08" w14:textId="77777777" w:rsidR="0086685B" w:rsidRPr="00B109EB" w:rsidRDefault="009A6F40" w:rsidP="00050E94">
      <w:pPr>
        <w:jc w:val="center"/>
        <w:rPr>
          <w:rFonts w:ascii="Arial" w:hAnsi="Arial" w:cs="Arial"/>
        </w:rPr>
      </w:pPr>
      <w:r w:rsidRPr="00B109EB">
        <w:rPr>
          <w:rFonts w:ascii="Arial" w:hAnsi="Arial" w:cs="Arial"/>
          <w:b/>
          <w:u w:val="single"/>
        </w:rPr>
        <w:t>Čl.</w:t>
      </w:r>
      <w:r w:rsidR="00EF6D19" w:rsidRPr="00B109EB">
        <w:rPr>
          <w:rFonts w:ascii="Arial" w:hAnsi="Arial" w:cs="Arial"/>
          <w:b/>
          <w:u w:val="single"/>
        </w:rPr>
        <w:t xml:space="preserve"> </w:t>
      </w:r>
      <w:r w:rsidR="00FE51B5" w:rsidRPr="00B109EB">
        <w:rPr>
          <w:rFonts w:ascii="Arial" w:hAnsi="Arial" w:cs="Arial"/>
          <w:b/>
          <w:u w:val="single"/>
        </w:rPr>
        <w:t>I</w:t>
      </w:r>
      <w:r w:rsidR="00EF6D19" w:rsidRPr="00B109EB">
        <w:rPr>
          <w:rFonts w:ascii="Arial" w:hAnsi="Arial" w:cs="Arial"/>
          <w:b/>
          <w:u w:val="single"/>
        </w:rPr>
        <w:t>X</w:t>
      </w:r>
      <w:r w:rsidR="001216DB" w:rsidRPr="00B109EB">
        <w:rPr>
          <w:rFonts w:ascii="Arial" w:hAnsi="Arial" w:cs="Arial"/>
          <w:b/>
          <w:u w:val="single"/>
        </w:rPr>
        <w:t xml:space="preserve">  </w:t>
      </w:r>
      <w:r w:rsidR="0086685B" w:rsidRPr="00B109EB">
        <w:rPr>
          <w:rFonts w:ascii="Arial" w:hAnsi="Arial" w:cs="Arial"/>
          <w:b/>
          <w:u w:val="single"/>
        </w:rPr>
        <w:t>P</w:t>
      </w:r>
      <w:r w:rsidR="005B4750" w:rsidRPr="00B109EB">
        <w:rPr>
          <w:rFonts w:ascii="Arial" w:hAnsi="Arial" w:cs="Arial"/>
          <w:b/>
          <w:u w:val="single"/>
        </w:rPr>
        <w:t>rovedení</w:t>
      </w:r>
      <w:r w:rsidR="0086685B" w:rsidRPr="00B109EB">
        <w:rPr>
          <w:rFonts w:ascii="Arial" w:hAnsi="Arial" w:cs="Arial"/>
          <w:b/>
          <w:u w:val="single"/>
        </w:rPr>
        <w:t xml:space="preserve"> a předání, převzetí</w:t>
      </w:r>
      <w:r w:rsidR="005B4750" w:rsidRPr="00B109EB">
        <w:rPr>
          <w:rFonts w:ascii="Arial" w:hAnsi="Arial" w:cs="Arial"/>
          <w:b/>
          <w:u w:val="single"/>
        </w:rPr>
        <w:t xml:space="preserve"> díla</w:t>
      </w:r>
      <w:r w:rsidR="00BB4203" w:rsidRPr="00B109EB">
        <w:rPr>
          <w:rFonts w:ascii="Arial" w:hAnsi="Arial" w:cs="Arial"/>
        </w:rPr>
        <w:t xml:space="preserve">  </w:t>
      </w:r>
      <w:bookmarkStart w:id="8" w:name="_Ref376426659"/>
    </w:p>
    <w:p w14:paraId="17B4992A" w14:textId="77777777" w:rsidR="00BB4203" w:rsidRPr="00B109EB" w:rsidRDefault="0086685B" w:rsidP="00090077">
      <w:pPr>
        <w:spacing w:after="0"/>
        <w:ind w:firstLine="708"/>
        <w:rPr>
          <w:rFonts w:ascii="Arial" w:hAnsi="Arial" w:cs="Arial"/>
          <w:u w:val="single"/>
        </w:rPr>
      </w:pPr>
      <w:r w:rsidRPr="00B109EB">
        <w:rPr>
          <w:rFonts w:ascii="Arial" w:hAnsi="Arial" w:cs="Arial"/>
          <w:u w:val="single"/>
        </w:rPr>
        <w:t>Staveniště</w:t>
      </w:r>
    </w:p>
    <w:p w14:paraId="06649516" w14:textId="77777777" w:rsidR="00F90189" w:rsidRPr="00B109EB" w:rsidRDefault="008620D5" w:rsidP="00EF6D19">
      <w:pPr>
        <w:pStyle w:val="Odstavecseseznamem"/>
        <w:numPr>
          <w:ilvl w:val="0"/>
          <w:numId w:val="32"/>
        </w:numPr>
        <w:jc w:val="both"/>
        <w:rPr>
          <w:rFonts w:ascii="Arial" w:hAnsi="Arial" w:cs="Arial"/>
          <w:lang w:val="x-none"/>
        </w:rPr>
      </w:pPr>
      <w:r w:rsidRPr="00B109EB">
        <w:rPr>
          <w:rFonts w:ascii="Arial" w:hAnsi="Arial" w:cs="Arial"/>
        </w:rPr>
        <w:t>Objednatel předá staveniště zhotoviteli nejpozději do 5 pracovních dnů před zahájením prací, o předání a převzetí staveniště vyhotoví objednatel písemný protokol, který obě smluvní strany podepíší. Za den předání a převzetí staveniště se považuje den, kdy dojde k oboustrannému podpisu příslušného protokolu.</w:t>
      </w:r>
    </w:p>
    <w:p w14:paraId="5BB822A4" w14:textId="789D00FB" w:rsidR="0086685B" w:rsidRPr="00B109EB" w:rsidRDefault="0086685B" w:rsidP="00EF6D19">
      <w:pPr>
        <w:pStyle w:val="Odstavecseseznamem"/>
        <w:numPr>
          <w:ilvl w:val="0"/>
          <w:numId w:val="32"/>
        </w:numPr>
        <w:jc w:val="both"/>
        <w:rPr>
          <w:rFonts w:ascii="Arial" w:hAnsi="Arial" w:cs="Arial"/>
          <w:lang w:val="x-none"/>
        </w:rPr>
      </w:pPr>
      <w:r w:rsidRPr="00B109EB">
        <w:rPr>
          <w:rFonts w:ascii="Arial" w:hAnsi="Arial" w:cs="Arial"/>
          <w:lang w:val="x-none"/>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14:paraId="4215C984" w14:textId="5F4DA6D7" w:rsidR="0086685B" w:rsidRPr="00B109EB" w:rsidRDefault="0086685B" w:rsidP="00EF6D19">
      <w:pPr>
        <w:pStyle w:val="Odstavecseseznamem"/>
        <w:numPr>
          <w:ilvl w:val="0"/>
          <w:numId w:val="32"/>
        </w:numPr>
        <w:jc w:val="both"/>
        <w:rPr>
          <w:rFonts w:ascii="Arial" w:hAnsi="Arial" w:cs="Arial"/>
          <w:lang w:val="x-none"/>
        </w:rPr>
      </w:pPr>
      <w:r w:rsidRPr="00B109EB">
        <w:rPr>
          <w:rFonts w:ascii="Arial" w:hAnsi="Arial" w:cs="Arial"/>
          <w:lang w:val="x-none"/>
        </w:rPr>
        <w:t>Od doby převzetí staveniště až do protokolárního předání a převzetí díla objednatelem nese zhotovitel nebezpečí škody na díle a všech jeho zho</w:t>
      </w:r>
      <w:r w:rsidR="00FA7EDD">
        <w:rPr>
          <w:rFonts w:ascii="Arial" w:hAnsi="Arial" w:cs="Arial"/>
          <w:lang w:val="x-none"/>
        </w:rPr>
        <w:t>tovovaných, upravovaných a </w:t>
      </w:r>
      <w:r w:rsidRPr="00B109EB">
        <w:rPr>
          <w:rFonts w:ascii="Arial" w:hAnsi="Arial" w:cs="Arial"/>
          <w:lang w:val="x-none"/>
        </w:rPr>
        <w:t>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58E0A1EC" w14:textId="77777777" w:rsidR="0086685B" w:rsidRPr="00B109EB" w:rsidRDefault="0086685B" w:rsidP="004A5C27">
      <w:pPr>
        <w:pStyle w:val="Odstavecseseznamem"/>
        <w:widowControl w:val="0"/>
        <w:numPr>
          <w:ilvl w:val="0"/>
          <w:numId w:val="32"/>
        </w:numPr>
        <w:ind w:left="714" w:hanging="357"/>
        <w:jc w:val="both"/>
        <w:rPr>
          <w:rFonts w:ascii="Arial" w:hAnsi="Arial" w:cs="Arial"/>
        </w:rPr>
      </w:pPr>
      <w:r w:rsidRPr="00B109EB">
        <w:rPr>
          <w:rFonts w:ascii="Arial" w:hAnsi="Arial" w:cs="Arial"/>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sidRPr="00B109EB">
        <w:rPr>
          <w:rFonts w:ascii="Arial" w:hAnsi="Arial" w:cs="Arial"/>
        </w:rPr>
        <w:t xml:space="preserve"> Nebo</w:t>
      </w:r>
      <w:r w:rsidR="00395F22" w:rsidRPr="00B109EB">
        <w:rPr>
          <w:rFonts w:ascii="Arial" w:hAnsi="Arial" w:cs="Arial"/>
        </w:rPr>
        <w:t xml:space="preserve"> Staveniště bude vyklizeno a případné úpravy okolí byly provedeny do 15 kalendářních dnů po předání a převzetí díla.</w:t>
      </w:r>
    </w:p>
    <w:p w14:paraId="3CB0B3D3" w14:textId="77777777" w:rsidR="0086685B" w:rsidRPr="00B109EB" w:rsidRDefault="0086685B" w:rsidP="00EF6D19">
      <w:pPr>
        <w:pStyle w:val="Odstavecseseznamem"/>
        <w:numPr>
          <w:ilvl w:val="0"/>
          <w:numId w:val="32"/>
        </w:numPr>
        <w:jc w:val="both"/>
        <w:rPr>
          <w:rFonts w:ascii="Arial" w:hAnsi="Arial" w:cs="Arial"/>
        </w:rPr>
      </w:pPr>
      <w:r w:rsidRPr="00B109EB">
        <w:rPr>
          <w:rFonts w:ascii="Arial" w:hAnsi="Arial" w:cs="Arial"/>
        </w:rPr>
        <w:t>Nevyklidí-li zhotovitel staveniště ve sjednaném termínu je objednatel oprávněn zabezpečit vyklizení staveniště třetí osobou a náklady s tím spojené uhradí objednateli zhotovitel.</w:t>
      </w:r>
    </w:p>
    <w:p w14:paraId="61EF7E5E" w14:textId="77777777" w:rsidR="006B54C6" w:rsidRPr="00B109EB" w:rsidRDefault="006B54C6" w:rsidP="006B54C6">
      <w:pPr>
        <w:pStyle w:val="Odstavecseseznamem"/>
        <w:jc w:val="both"/>
        <w:rPr>
          <w:rFonts w:ascii="Arial" w:hAnsi="Arial" w:cs="Arial"/>
          <w:u w:val="single"/>
        </w:rPr>
      </w:pPr>
    </w:p>
    <w:p w14:paraId="3BCFB863" w14:textId="77777777" w:rsidR="00C93D07" w:rsidRPr="00B109EB" w:rsidRDefault="00C93D07" w:rsidP="006B54C6">
      <w:pPr>
        <w:pStyle w:val="Odstavecseseznamem"/>
        <w:jc w:val="both"/>
        <w:rPr>
          <w:rFonts w:ascii="Arial" w:hAnsi="Arial" w:cs="Arial"/>
          <w:u w:val="single"/>
        </w:rPr>
      </w:pPr>
      <w:r w:rsidRPr="00B109EB">
        <w:rPr>
          <w:rFonts w:ascii="Arial" w:hAnsi="Arial" w:cs="Arial"/>
          <w:u w:val="single"/>
        </w:rPr>
        <w:t>Zahájení prací</w:t>
      </w:r>
    </w:p>
    <w:p w14:paraId="2AE17872" w14:textId="1EFBF173" w:rsidR="006B54C6" w:rsidRPr="00B109EB" w:rsidRDefault="00C93D07" w:rsidP="00EF6D19">
      <w:pPr>
        <w:pStyle w:val="Odstavecseseznamem"/>
        <w:numPr>
          <w:ilvl w:val="0"/>
          <w:numId w:val="32"/>
        </w:numPr>
        <w:jc w:val="both"/>
        <w:rPr>
          <w:rFonts w:ascii="Arial" w:hAnsi="Arial" w:cs="Arial"/>
        </w:rPr>
      </w:pPr>
      <w:r w:rsidRPr="00B109EB">
        <w:rPr>
          <w:rFonts w:ascii="Arial" w:hAnsi="Arial" w:cs="Arial"/>
        </w:rPr>
        <w:t>Zhotovitel zahájí činnosti vedoucí k dokončení stavby dnem předání a převzetí staveniště. Pokud zhotovitel nezahájí činnosti vedoucí ke zdárnému dokončení stavby do 15 dnů ode dne předání a převzetí staveniště ani v dodatečné přiměřené lhůtě, je objednatel oprávněn odstoupit od smlouvy.</w:t>
      </w:r>
    </w:p>
    <w:p w14:paraId="26D67605" w14:textId="396922ED" w:rsidR="006B54C6" w:rsidRPr="00B109EB" w:rsidRDefault="00C93D07" w:rsidP="00EF6D19">
      <w:pPr>
        <w:pStyle w:val="Odstavecseseznamem"/>
        <w:numPr>
          <w:ilvl w:val="0"/>
          <w:numId w:val="32"/>
        </w:numPr>
        <w:jc w:val="both"/>
        <w:rPr>
          <w:rFonts w:ascii="Arial" w:hAnsi="Arial" w:cs="Arial"/>
        </w:rPr>
      </w:pPr>
      <w:r w:rsidRPr="00B109EB">
        <w:rPr>
          <w:rFonts w:ascii="Arial" w:hAnsi="Arial" w:cs="Arial"/>
        </w:rPr>
        <w:t xml:space="preserve">Pokud jsou při provádění stavby poskytovány dodávky či práce jinými osobami přímo pro objednatele, je objednatel povinen do předloženého harmonogramu vyznačit termíny stavební připravenosti a provádění těchto přímých </w:t>
      </w:r>
      <w:proofErr w:type="spellStart"/>
      <w:proofErr w:type="gramStart"/>
      <w:r w:rsidRPr="00B109EB">
        <w:rPr>
          <w:rFonts w:ascii="Arial" w:hAnsi="Arial" w:cs="Arial"/>
        </w:rPr>
        <w:t>dodávek.Zhotovitel</w:t>
      </w:r>
      <w:proofErr w:type="spellEnd"/>
      <w:proofErr w:type="gramEnd"/>
      <w:r w:rsidRPr="00B109EB">
        <w:rPr>
          <w:rFonts w:ascii="Arial" w:hAnsi="Arial" w:cs="Arial"/>
        </w:rPr>
        <w:t xml:space="preserve"> je povinen d</w:t>
      </w:r>
      <w:r w:rsidR="009269A7" w:rsidRPr="00B109EB">
        <w:rPr>
          <w:rFonts w:ascii="Arial" w:hAnsi="Arial" w:cs="Arial"/>
        </w:rPr>
        <w:t>od</w:t>
      </w:r>
      <w:r w:rsidRPr="00B109EB">
        <w:rPr>
          <w:rFonts w:ascii="Arial" w:hAnsi="Arial" w:cs="Arial"/>
        </w:rPr>
        <w:t>ržovat harmonogram postupu výstavby</w:t>
      </w:r>
      <w:r w:rsidR="009269A7" w:rsidRPr="00B109EB">
        <w:rPr>
          <w:rFonts w:ascii="Arial" w:hAnsi="Arial" w:cs="Arial"/>
        </w:rPr>
        <w:t>.</w:t>
      </w:r>
      <w:r w:rsidRPr="00B109EB">
        <w:rPr>
          <w:rFonts w:ascii="Arial" w:hAnsi="Arial" w:cs="Arial"/>
        </w:rPr>
        <w:t xml:space="preserve"> </w:t>
      </w:r>
    </w:p>
    <w:p w14:paraId="0C7A7809" w14:textId="7F88CA6F" w:rsidR="006B54C6" w:rsidRPr="00B109EB" w:rsidRDefault="00C93D07" w:rsidP="0086088C">
      <w:pPr>
        <w:pStyle w:val="Odstavecseseznamem"/>
        <w:numPr>
          <w:ilvl w:val="0"/>
          <w:numId w:val="32"/>
        </w:numPr>
        <w:jc w:val="both"/>
        <w:rPr>
          <w:rFonts w:ascii="Arial" w:hAnsi="Arial" w:cs="Arial"/>
        </w:rPr>
      </w:pPr>
      <w:r w:rsidRPr="00B109EB">
        <w:rPr>
          <w:rFonts w:ascii="Arial" w:hAnsi="Arial" w:cs="Arial"/>
        </w:rPr>
        <w:t>Při provádění díla postupuje zhotovitel samostatně. Zho</w:t>
      </w:r>
      <w:r w:rsidR="00FA7EDD">
        <w:rPr>
          <w:rFonts w:ascii="Arial" w:hAnsi="Arial" w:cs="Arial"/>
        </w:rPr>
        <w:t>tovitel se však zavazuje brát v </w:t>
      </w:r>
      <w:r w:rsidRPr="00B109EB">
        <w:rPr>
          <w:rFonts w:ascii="Arial" w:hAnsi="Arial" w:cs="Arial"/>
        </w:rPr>
        <w:t>úvahu veškeré upozornění a pokyny objednatele, týkající se realizace předmětného díla a upozorňující na možné porušování smluvních povinností zhotovitele</w:t>
      </w:r>
      <w:r w:rsidR="00090077">
        <w:rPr>
          <w:rFonts w:ascii="Arial" w:hAnsi="Arial" w:cs="Arial"/>
        </w:rPr>
        <w:t xml:space="preserve"> </w:t>
      </w:r>
      <w:r w:rsidRPr="00B109EB">
        <w:rPr>
          <w:rFonts w:ascii="Arial" w:hAnsi="Arial" w:cs="Arial"/>
        </w:rP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515B990E" w14:textId="1E64BEF6" w:rsidR="0086088C" w:rsidRPr="00B109EB" w:rsidRDefault="00C93D07" w:rsidP="0086088C">
      <w:pPr>
        <w:pStyle w:val="Odstavecseseznamem"/>
        <w:numPr>
          <w:ilvl w:val="0"/>
          <w:numId w:val="32"/>
        </w:numPr>
        <w:jc w:val="both"/>
        <w:rPr>
          <w:rFonts w:ascii="Arial" w:hAnsi="Arial" w:cs="Arial"/>
        </w:rPr>
      </w:pPr>
      <w:r w:rsidRPr="00B109EB">
        <w:rPr>
          <w:rFonts w:ascii="Arial" w:hAnsi="Arial" w:cs="Arial"/>
        </w:rPr>
        <w:t>Zhotovitel do doby obdržení nových pokynů od objednatele, je oprávněn přerušit provádění prací, pokud je to nezbytně nutné. O tuto dobu přerušení má zhotovitel nárok na prodloužení termínu dokončení díla, případně náhradu vzniklých vícenákladů. Objednatel je povinen upozornit zhotovitele bez zbytečného odkladu na nevhodné provádění díla a na nové skutečnosti, týkající se předmětnéh</w:t>
      </w:r>
      <w:r w:rsidR="0086088C" w:rsidRPr="00B109EB">
        <w:rPr>
          <w:rFonts w:ascii="Arial" w:hAnsi="Arial" w:cs="Arial"/>
        </w:rPr>
        <w:t xml:space="preserve">o díla, které zjistil v průběhu </w:t>
      </w:r>
      <w:r w:rsidR="000559CD" w:rsidRPr="00B109EB">
        <w:rPr>
          <w:rFonts w:ascii="Arial" w:hAnsi="Arial" w:cs="Arial"/>
        </w:rPr>
        <w:t>v</w:t>
      </w:r>
      <w:r w:rsidRPr="00B109EB">
        <w:rPr>
          <w:rFonts w:ascii="Arial" w:hAnsi="Arial" w:cs="Arial"/>
        </w:rPr>
        <w:t>ýstavby.</w:t>
      </w:r>
    </w:p>
    <w:p w14:paraId="6D7851B1" w14:textId="77777777" w:rsidR="004A5C27" w:rsidRDefault="004A5C27" w:rsidP="0086088C">
      <w:pPr>
        <w:pStyle w:val="Odstavecseseznamem"/>
        <w:jc w:val="both"/>
        <w:rPr>
          <w:rFonts w:ascii="Arial" w:hAnsi="Arial" w:cs="Arial"/>
          <w:u w:val="single"/>
        </w:rPr>
      </w:pPr>
    </w:p>
    <w:p w14:paraId="420B993C" w14:textId="706F00A3" w:rsidR="006B54C6" w:rsidRPr="00B109EB" w:rsidRDefault="001216DB" w:rsidP="0086088C">
      <w:pPr>
        <w:pStyle w:val="Odstavecseseznamem"/>
        <w:jc w:val="both"/>
        <w:rPr>
          <w:rFonts w:ascii="Arial" w:hAnsi="Arial" w:cs="Arial"/>
        </w:rPr>
      </w:pPr>
      <w:r w:rsidRPr="00B109EB">
        <w:rPr>
          <w:rFonts w:ascii="Arial" w:hAnsi="Arial" w:cs="Arial"/>
          <w:u w:val="single"/>
        </w:rPr>
        <w:t>K</w:t>
      </w:r>
      <w:r w:rsidR="007E03E7" w:rsidRPr="00B109EB">
        <w:rPr>
          <w:rFonts w:ascii="Arial" w:hAnsi="Arial" w:cs="Arial"/>
          <w:u w:val="single"/>
        </w:rPr>
        <w:t>ontrola prováděných prací</w:t>
      </w:r>
    </w:p>
    <w:p w14:paraId="520262E5" w14:textId="77777777" w:rsidR="007958B9" w:rsidRPr="00B109EB" w:rsidRDefault="00C93D07" w:rsidP="00EF6D19">
      <w:pPr>
        <w:pStyle w:val="Odstavecseseznamem"/>
        <w:numPr>
          <w:ilvl w:val="0"/>
          <w:numId w:val="32"/>
        </w:numPr>
        <w:jc w:val="both"/>
        <w:rPr>
          <w:rFonts w:ascii="Arial" w:hAnsi="Arial" w:cs="Arial"/>
        </w:rPr>
      </w:pPr>
      <w:r w:rsidRPr="00B109EB">
        <w:rPr>
          <w:rFonts w:ascii="Arial" w:hAnsi="Arial" w:cs="Arial"/>
        </w:rPr>
        <w:t>Objednatel je oprávněn kontrolovat provádění díla. Zjistí-li objednatel, že zhotovitel provádí dílo v rozpor</w:t>
      </w:r>
      <w:r w:rsidR="0086088C" w:rsidRPr="00B109EB">
        <w:rPr>
          <w:rFonts w:ascii="Arial" w:hAnsi="Arial" w:cs="Arial"/>
        </w:rPr>
        <w:t>u s povinnostmi vyplývajícími z této</w:t>
      </w:r>
      <w:r w:rsidRPr="00B109EB">
        <w:rPr>
          <w:rFonts w:ascii="Arial" w:hAnsi="Arial" w:cs="Arial"/>
        </w:rPr>
        <w:t xml:space="preserve"> smlouvy nebo obecně závazných právních předpisů, je objednatel oprávněn</w:t>
      </w:r>
      <w:r w:rsidR="00050E94" w:rsidRPr="00B109EB">
        <w:rPr>
          <w:rFonts w:ascii="Arial" w:hAnsi="Arial" w:cs="Arial"/>
        </w:rPr>
        <w:t xml:space="preserve"> </w:t>
      </w:r>
      <w:r w:rsidR="009269A7" w:rsidRPr="00B109EB">
        <w:rPr>
          <w:rFonts w:ascii="Arial" w:hAnsi="Arial" w:cs="Arial"/>
        </w:rPr>
        <w:t>požadovat</w:t>
      </w:r>
      <w:r w:rsidRPr="00B109EB">
        <w:rPr>
          <w:rFonts w:ascii="Arial" w:hAnsi="Arial" w:cs="Arial"/>
        </w:rPr>
        <w:t xml:space="preserve">, aby zhotovitel odstranil vady vzniklé vadným prováděním a dílo prováděl řádným způsobem. Jestliže zhotovitel tak neučiní v  přiměřené lhůtě, jedná se o </w:t>
      </w:r>
      <w:r w:rsidR="009269A7" w:rsidRPr="00B109EB">
        <w:rPr>
          <w:rFonts w:ascii="Arial" w:hAnsi="Arial" w:cs="Arial"/>
        </w:rPr>
        <w:t xml:space="preserve">podstatné </w:t>
      </w:r>
      <w:r w:rsidRPr="00B109EB">
        <w:rPr>
          <w:rFonts w:ascii="Arial" w:hAnsi="Arial" w:cs="Arial"/>
        </w:rPr>
        <w:t xml:space="preserve">porušení </w:t>
      </w:r>
      <w:r w:rsidR="0086088C" w:rsidRPr="00B109EB">
        <w:rPr>
          <w:rFonts w:ascii="Arial" w:hAnsi="Arial" w:cs="Arial"/>
        </w:rPr>
        <w:t xml:space="preserve">této </w:t>
      </w:r>
      <w:r w:rsidRPr="00B109EB">
        <w:rPr>
          <w:rFonts w:ascii="Arial" w:hAnsi="Arial" w:cs="Arial"/>
        </w:rPr>
        <w:t>smlouvy, které opravňuje objednatel</w:t>
      </w:r>
      <w:r w:rsidR="007E03E7" w:rsidRPr="00B109EB">
        <w:rPr>
          <w:rFonts w:ascii="Arial" w:hAnsi="Arial" w:cs="Arial"/>
        </w:rPr>
        <w:t>e k odstoupení od</w:t>
      </w:r>
      <w:r w:rsidR="0086088C" w:rsidRPr="00B109EB">
        <w:rPr>
          <w:rFonts w:ascii="Arial" w:hAnsi="Arial" w:cs="Arial"/>
        </w:rPr>
        <w:t xml:space="preserve"> této</w:t>
      </w:r>
      <w:r w:rsidR="007E03E7" w:rsidRPr="00B109EB">
        <w:rPr>
          <w:rFonts w:ascii="Arial" w:hAnsi="Arial" w:cs="Arial"/>
        </w:rPr>
        <w:t xml:space="preserve"> smlouvy.</w:t>
      </w:r>
    </w:p>
    <w:p w14:paraId="4098CBB3" w14:textId="0D7FAE3F" w:rsidR="0086685B" w:rsidRPr="00B109EB" w:rsidRDefault="00C93D07" w:rsidP="00EF6D19">
      <w:pPr>
        <w:pStyle w:val="Odstavecseseznamem"/>
        <w:numPr>
          <w:ilvl w:val="0"/>
          <w:numId w:val="32"/>
        </w:numPr>
        <w:jc w:val="both"/>
        <w:rPr>
          <w:rFonts w:ascii="Arial" w:hAnsi="Arial" w:cs="Arial"/>
        </w:rPr>
      </w:pPr>
      <w:r w:rsidRPr="00B109EB">
        <w:rPr>
          <w:rFonts w:ascii="Arial" w:hAnsi="Arial" w:cs="Arial"/>
        </w:rPr>
        <w:t>Zhotovitel je povinen vyzvat objednatele ke kontrole a prověření prací, které v dalším postupu budou zakryty nebo se stanou nepřístupnými (postačí zápis ve stavebním deníku). Zhotovitel je povi</w:t>
      </w:r>
      <w:r w:rsidR="007E03E7" w:rsidRPr="00B109EB">
        <w:rPr>
          <w:rFonts w:ascii="Arial" w:hAnsi="Arial" w:cs="Arial"/>
        </w:rPr>
        <w:t>nen vyzvat objednatele nejméně 5</w:t>
      </w:r>
      <w:r w:rsidRPr="00B109EB">
        <w:rPr>
          <w:rFonts w:ascii="Arial" w:hAnsi="Arial" w:cs="Arial"/>
        </w:rPr>
        <w:t xml:space="preserve"> pracovní</w:t>
      </w:r>
      <w:r w:rsidR="007E03E7" w:rsidRPr="00B109EB">
        <w:rPr>
          <w:rFonts w:ascii="Arial" w:hAnsi="Arial" w:cs="Arial"/>
        </w:rPr>
        <w:t>ch dnů</w:t>
      </w:r>
      <w:r w:rsidRPr="00B109EB">
        <w:rPr>
          <w:rFonts w:ascii="Arial" w:hAnsi="Arial" w:cs="Arial"/>
        </w:rPr>
        <w:t xml:space="preserve"> před termínem, v němž budou předmětné práce zakryty. </w:t>
      </w:r>
      <w:r w:rsidR="007E03E7" w:rsidRPr="00B109EB">
        <w:rPr>
          <w:rFonts w:ascii="Arial" w:hAnsi="Arial" w:cs="Arial"/>
        </w:rPr>
        <w:t>Pokud</w:t>
      </w:r>
      <w:r w:rsidRPr="00B109EB">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B109EB">
        <w:rPr>
          <w:rFonts w:ascii="Arial" w:hAnsi="Arial" w:cs="Arial"/>
        </w:rPr>
        <w:t xml:space="preserve"> je zhotovitel oprávněn předmětné práce zakrýt</w:t>
      </w:r>
      <w:r w:rsidRPr="00B109EB">
        <w:rPr>
          <w:rFonts w:ascii="Arial" w:hAnsi="Arial" w:cs="Arial"/>
        </w:rPr>
        <w:t>;  bude</w:t>
      </w:r>
      <w:r w:rsidR="007E03E7" w:rsidRPr="00B109EB">
        <w:rPr>
          <w:rFonts w:ascii="Arial" w:hAnsi="Arial" w:cs="Arial"/>
        </w:rPr>
        <w:t>-li</w:t>
      </w:r>
      <w:r w:rsidRPr="00B109EB">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109EB">
        <w:rPr>
          <w:rFonts w:ascii="Arial" w:hAnsi="Arial" w:cs="Arial"/>
        </w:rPr>
        <w:t> </w:t>
      </w:r>
      <w:r w:rsidRPr="00B109EB">
        <w:rPr>
          <w:rFonts w:ascii="Arial" w:hAnsi="Arial" w:cs="Arial"/>
        </w:rPr>
        <w:t>odkrytím</w:t>
      </w:r>
      <w:r w:rsidR="006D3CFA" w:rsidRPr="00B109EB">
        <w:rPr>
          <w:rFonts w:ascii="Arial" w:hAnsi="Arial" w:cs="Arial"/>
        </w:rPr>
        <w:t xml:space="preserve">, </w:t>
      </w:r>
      <w:r w:rsidR="007E03E7" w:rsidRPr="00B109EB">
        <w:rPr>
          <w:rFonts w:ascii="Arial" w:hAnsi="Arial" w:cs="Arial"/>
        </w:rPr>
        <w:t>opravou vadného stavu</w:t>
      </w:r>
      <w:r w:rsidR="006D3CFA" w:rsidRPr="00B109EB">
        <w:rPr>
          <w:rFonts w:ascii="Arial" w:hAnsi="Arial" w:cs="Arial"/>
        </w:rPr>
        <w:t xml:space="preserve"> </w:t>
      </w:r>
      <w:r w:rsidR="007E03E7" w:rsidRPr="00B109EB">
        <w:rPr>
          <w:rFonts w:ascii="Arial" w:hAnsi="Arial" w:cs="Arial"/>
        </w:rPr>
        <w:t>a</w:t>
      </w:r>
      <w:r w:rsidR="00DD3251" w:rsidRPr="00B109EB">
        <w:rPr>
          <w:rFonts w:ascii="Arial" w:hAnsi="Arial" w:cs="Arial"/>
        </w:rPr>
        <w:t xml:space="preserve"> </w:t>
      </w:r>
      <w:r w:rsidR="007E03E7" w:rsidRPr="00B109EB">
        <w:rPr>
          <w:rFonts w:ascii="Arial" w:hAnsi="Arial" w:cs="Arial"/>
        </w:rPr>
        <w:t>následným zakrytím zhotovitel</w:t>
      </w:r>
      <w:r w:rsidRPr="00B109EB">
        <w:rPr>
          <w:rFonts w:ascii="Arial" w:hAnsi="Arial" w:cs="Arial"/>
        </w:rPr>
        <w:t xml:space="preserve"> těchto prací</w:t>
      </w:r>
      <w:r w:rsidR="006D3CFA" w:rsidRPr="00B109EB">
        <w:rPr>
          <w:rFonts w:ascii="Arial" w:hAnsi="Arial" w:cs="Arial"/>
        </w:rPr>
        <w:t xml:space="preserve">, přičemž ustanovení </w:t>
      </w:r>
      <w:r w:rsidRPr="00B109EB">
        <w:rPr>
          <w:rFonts w:ascii="Arial" w:hAnsi="Arial" w:cs="Arial"/>
        </w:rPr>
        <w:t>§ 2626</w:t>
      </w:r>
      <w:r w:rsidR="00C2561A" w:rsidRPr="00B109EB">
        <w:rPr>
          <w:rFonts w:ascii="Arial" w:hAnsi="Arial" w:cs="Arial"/>
        </w:rPr>
        <w:t xml:space="preserve"> </w:t>
      </w:r>
      <w:r w:rsidRPr="00B109EB">
        <w:rPr>
          <w:rFonts w:ascii="Arial" w:hAnsi="Arial" w:cs="Arial"/>
        </w:rPr>
        <w:t>odst.</w:t>
      </w:r>
      <w:r w:rsidR="006D3CFA" w:rsidRPr="00B109EB">
        <w:rPr>
          <w:rFonts w:ascii="Arial" w:hAnsi="Arial" w:cs="Arial"/>
        </w:rPr>
        <w:t xml:space="preserve"> </w:t>
      </w:r>
      <w:r w:rsidRPr="00B109EB">
        <w:rPr>
          <w:rFonts w:ascii="Arial" w:hAnsi="Arial" w:cs="Arial"/>
        </w:rPr>
        <w:t>2</w:t>
      </w:r>
      <w:r w:rsidR="00C2561A" w:rsidRPr="00B109EB">
        <w:rPr>
          <w:rFonts w:ascii="Arial" w:hAnsi="Arial" w:cs="Arial"/>
        </w:rPr>
        <w:t xml:space="preserve"> </w:t>
      </w:r>
      <w:r w:rsidRPr="00B109EB">
        <w:rPr>
          <w:rFonts w:ascii="Arial" w:hAnsi="Arial" w:cs="Arial"/>
        </w:rPr>
        <w:t>občanského</w:t>
      </w:r>
      <w:r w:rsidR="00C2561A" w:rsidRPr="00B109EB">
        <w:rPr>
          <w:rFonts w:ascii="Arial" w:hAnsi="Arial" w:cs="Arial"/>
        </w:rPr>
        <w:t xml:space="preserve"> </w:t>
      </w:r>
      <w:r w:rsidRPr="00B109EB">
        <w:rPr>
          <w:rFonts w:ascii="Arial" w:hAnsi="Arial" w:cs="Arial"/>
        </w:rPr>
        <w:t>zákoníku</w:t>
      </w:r>
      <w:r w:rsidR="00C2561A" w:rsidRPr="00B109EB">
        <w:rPr>
          <w:rFonts w:ascii="Arial" w:hAnsi="Arial" w:cs="Arial"/>
        </w:rPr>
        <w:t xml:space="preserve"> </w:t>
      </w:r>
      <w:r w:rsidRPr="00B109EB">
        <w:rPr>
          <w:rFonts w:ascii="Arial" w:hAnsi="Arial" w:cs="Arial"/>
        </w:rPr>
        <w:t>se</w:t>
      </w:r>
      <w:r w:rsidR="00C2561A" w:rsidRPr="00B109EB">
        <w:rPr>
          <w:rFonts w:ascii="Arial" w:hAnsi="Arial" w:cs="Arial"/>
        </w:rPr>
        <w:t xml:space="preserve"> </w:t>
      </w:r>
      <w:r w:rsidRPr="00B109EB">
        <w:rPr>
          <w:rFonts w:ascii="Arial" w:hAnsi="Arial" w:cs="Arial"/>
        </w:rPr>
        <w:t>neuplatní.</w:t>
      </w:r>
    </w:p>
    <w:p w14:paraId="62631092" w14:textId="77777777" w:rsidR="006D3CFA" w:rsidRPr="00B109EB" w:rsidRDefault="006D3CFA" w:rsidP="006D3CFA">
      <w:pPr>
        <w:pStyle w:val="Odstavecseseznamem"/>
        <w:jc w:val="both"/>
        <w:rPr>
          <w:rFonts w:ascii="Arial" w:hAnsi="Arial" w:cs="Arial"/>
        </w:rPr>
      </w:pPr>
    </w:p>
    <w:p w14:paraId="40CB6A12" w14:textId="77777777" w:rsidR="007958B9" w:rsidRPr="00B109EB" w:rsidRDefault="007958B9" w:rsidP="006B54C6">
      <w:pPr>
        <w:pStyle w:val="Odstavecseseznamem"/>
        <w:jc w:val="both"/>
        <w:rPr>
          <w:rFonts w:ascii="Arial" w:hAnsi="Arial" w:cs="Arial"/>
          <w:u w:val="single"/>
        </w:rPr>
      </w:pPr>
      <w:r w:rsidRPr="00B109EB">
        <w:rPr>
          <w:rFonts w:ascii="Arial" w:hAnsi="Arial" w:cs="Arial"/>
          <w:u w:val="single"/>
        </w:rPr>
        <w:t>Kontrolní dny</w:t>
      </w:r>
    </w:p>
    <w:p w14:paraId="56B0F86C" w14:textId="77777777" w:rsidR="007958B9" w:rsidRPr="00B109EB" w:rsidRDefault="007958B9" w:rsidP="00EF6D19">
      <w:pPr>
        <w:pStyle w:val="Odstavecseseznamem"/>
        <w:numPr>
          <w:ilvl w:val="0"/>
          <w:numId w:val="32"/>
        </w:numPr>
        <w:jc w:val="both"/>
        <w:rPr>
          <w:rFonts w:ascii="Arial" w:hAnsi="Arial" w:cs="Arial"/>
        </w:rPr>
      </w:pPr>
      <w:r w:rsidRPr="00B109EB">
        <w:rPr>
          <w:rFonts w:ascii="Arial" w:hAnsi="Arial" w:cs="Arial"/>
        </w:rPr>
        <w:t>Pro účely kontroly průběhu provádění díla organizuje objednatel</w:t>
      </w:r>
      <w:r w:rsidR="009269A7" w:rsidRPr="00B109EB">
        <w:rPr>
          <w:rFonts w:ascii="Arial" w:hAnsi="Arial" w:cs="Arial"/>
        </w:rPr>
        <w:t>, případně jím určený technický dozor stavebníka</w:t>
      </w:r>
      <w:r w:rsidRPr="00B109EB">
        <w:rPr>
          <w:rFonts w:ascii="Arial" w:hAnsi="Arial" w:cs="Arial"/>
        </w:rPr>
        <w:t xml:space="preserve"> kontrolní dny v termínech nezbytných pro řádné provádění kontroly, nejméně však 1x měsíčně. </w:t>
      </w:r>
    </w:p>
    <w:p w14:paraId="5E3736CD" w14:textId="77777777" w:rsidR="007958B9" w:rsidRPr="00B109EB" w:rsidRDefault="007958B9" w:rsidP="00EF6D19">
      <w:pPr>
        <w:pStyle w:val="Odstavecseseznamem"/>
        <w:numPr>
          <w:ilvl w:val="0"/>
          <w:numId w:val="32"/>
        </w:numPr>
        <w:jc w:val="both"/>
        <w:rPr>
          <w:rFonts w:ascii="Arial" w:hAnsi="Arial" w:cs="Arial"/>
        </w:rPr>
      </w:pPr>
      <w:r w:rsidRPr="00B109EB">
        <w:rPr>
          <w:rFonts w:ascii="Arial" w:hAnsi="Arial" w:cs="Arial"/>
        </w:rPr>
        <w:t>Objednatel je povinen oznámit konání kontrolního dne písemně nejméně 5 dnů před jeho konáním.</w:t>
      </w:r>
    </w:p>
    <w:p w14:paraId="073E4213" w14:textId="77777777" w:rsidR="007958B9" w:rsidRPr="00B109EB" w:rsidRDefault="007958B9" w:rsidP="00EF6D19">
      <w:pPr>
        <w:pStyle w:val="Odstavecseseznamem"/>
        <w:numPr>
          <w:ilvl w:val="0"/>
          <w:numId w:val="32"/>
        </w:numPr>
        <w:jc w:val="both"/>
        <w:rPr>
          <w:rFonts w:ascii="Arial" w:hAnsi="Arial" w:cs="Arial"/>
        </w:rPr>
      </w:pPr>
      <w:r w:rsidRPr="00B109EB">
        <w:rPr>
          <w:rFonts w:ascii="Arial" w:hAnsi="Arial" w:cs="Arial"/>
        </w:rPr>
        <w:t xml:space="preserve">Kontrolních dnů se zúčastní zástupci objednatele případně osob vykonávající funkci technického dozoru </w:t>
      </w:r>
      <w:r w:rsidR="009E69C2" w:rsidRPr="00B109EB">
        <w:rPr>
          <w:rFonts w:ascii="Arial" w:hAnsi="Arial" w:cs="Arial"/>
        </w:rPr>
        <w:t xml:space="preserve">stavebníka </w:t>
      </w:r>
      <w:r w:rsidRPr="00B109EB">
        <w:rPr>
          <w:rFonts w:ascii="Arial" w:hAnsi="Arial" w:cs="Arial"/>
        </w:rPr>
        <w:t xml:space="preserve">a autorského dozoru. </w:t>
      </w:r>
    </w:p>
    <w:p w14:paraId="7A798015" w14:textId="4CA4AA41" w:rsidR="007958B9" w:rsidRPr="00B109EB" w:rsidRDefault="007958B9" w:rsidP="00EF6D19">
      <w:pPr>
        <w:pStyle w:val="Odstavecseseznamem"/>
        <w:numPr>
          <w:ilvl w:val="0"/>
          <w:numId w:val="32"/>
        </w:numPr>
        <w:jc w:val="both"/>
        <w:rPr>
          <w:rFonts w:ascii="Arial" w:hAnsi="Arial" w:cs="Arial"/>
        </w:rPr>
      </w:pPr>
      <w:r w:rsidRPr="00B109EB">
        <w:rPr>
          <w:rFonts w:ascii="Arial" w:hAnsi="Arial" w:cs="Arial"/>
        </w:rPr>
        <w:t>Zástupci zhotovitele jsou povinni se zúčastňovat kontrolních dnů. Zhotovitel má právo přizvat na k</w:t>
      </w:r>
      <w:r w:rsidR="003E578B" w:rsidRPr="00B109EB">
        <w:rPr>
          <w:rFonts w:ascii="Arial" w:hAnsi="Arial" w:cs="Arial"/>
        </w:rPr>
        <w:t>ontrolní den své podzhotovitel</w:t>
      </w:r>
      <w:r w:rsidR="00154381" w:rsidRPr="00B109EB">
        <w:rPr>
          <w:rFonts w:ascii="Arial" w:hAnsi="Arial" w:cs="Arial"/>
        </w:rPr>
        <w:t>e</w:t>
      </w:r>
      <w:r w:rsidRPr="00B109EB">
        <w:rPr>
          <w:rFonts w:ascii="Arial" w:hAnsi="Arial" w:cs="Arial"/>
        </w:rPr>
        <w:t>.</w:t>
      </w:r>
    </w:p>
    <w:p w14:paraId="223393C7" w14:textId="77777777" w:rsidR="009269A7" w:rsidRPr="00B109EB" w:rsidRDefault="00E23E3E" w:rsidP="00EF6D19">
      <w:pPr>
        <w:pStyle w:val="Odstavecseseznamem"/>
        <w:numPr>
          <w:ilvl w:val="0"/>
          <w:numId w:val="32"/>
        </w:numPr>
        <w:jc w:val="both"/>
        <w:rPr>
          <w:rFonts w:ascii="Arial" w:hAnsi="Arial" w:cs="Arial"/>
        </w:rPr>
      </w:pPr>
      <w:r w:rsidRPr="00B109EB">
        <w:rPr>
          <w:rFonts w:ascii="Arial" w:hAnsi="Arial" w:cs="Arial"/>
        </w:rPr>
        <w:t>Kontrolní dny vede objednatel, případně jím určený technický dozor stavebníka.</w:t>
      </w:r>
    </w:p>
    <w:p w14:paraId="2FB8ED5F" w14:textId="77777777" w:rsidR="007958B9" w:rsidRPr="00B109EB" w:rsidRDefault="007958B9" w:rsidP="009269A7">
      <w:pPr>
        <w:pStyle w:val="Odstavecseseznamem"/>
        <w:numPr>
          <w:ilvl w:val="0"/>
          <w:numId w:val="32"/>
        </w:numPr>
        <w:jc w:val="both"/>
        <w:rPr>
          <w:rFonts w:ascii="Arial" w:hAnsi="Arial" w:cs="Arial"/>
        </w:rPr>
      </w:pPr>
      <w:r w:rsidRPr="00B109EB">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64771234" w14:textId="77777777" w:rsidR="007958B9" w:rsidRPr="00B109EB" w:rsidRDefault="007958B9" w:rsidP="00EF6D19">
      <w:pPr>
        <w:pStyle w:val="Odstavecseseznamem"/>
        <w:numPr>
          <w:ilvl w:val="0"/>
          <w:numId w:val="32"/>
        </w:numPr>
        <w:jc w:val="both"/>
        <w:rPr>
          <w:rFonts w:ascii="Arial" w:hAnsi="Arial" w:cs="Arial"/>
        </w:rPr>
      </w:pPr>
      <w:r w:rsidRPr="00B109EB">
        <w:rPr>
          <w:rFonts w:ascii="Arial" w:hAnsi="Arial" w:cs="Arial"/>
        </w:rPr>
        <w:t>Objednatel</w:t>
      </w:r>
      <w:r w:rsidR="009269A7" w:rsidRPr="00B109EB">
        <w:rPr>
          <w:rFonts w:ascii="Arial" w:hAnsi="Arial" w:cs="Arial"/>
        </w:rPr>
        <w:t>, popřípadě jím určený technický dozor stavebníka</w:t>
      </w:r>
      <w:r w:rsidRPr="00B109EB">
        <w:rPr>
          <w:rFonts w:ascii="Arial" w:hAnsi="Arial" w:cs="Arial"/>
        </w:rPr>
        <w:t xml:space="preserve"> pořizuje z kontrolního dne zápis o jednání, který písemně předá všem zúčastněným. </w:t>
      </w:r>
    </w:p>
    <w:p w14:paraId="470233AD" w14:textId="77777777" w:rsidR="007958B9" w:rsidRPr="00B109EB" w:rsidRDefault="007958B9" w:rsidP="00EF6D19">
      <w:pPr>
        <w:pStyle w:val="Odstavecseseznamem"/>
        <w:numPr>
          <w:ilvl w:val="0"/>
          <w:numId w:val="32"/>
        </w:numPr>
        <w:jc w:val="both"/>
        <w:rPr>
          <w:rFonts w:ascii="Arial" w:hAnsi="Arial" w:cs="Arial"/>
        </w:rPr>
      </w:pPr>
      <w:r w:rsidRPr="00B109EB">
        <w:rPr>
          <w:rFonts w:ascii="Arial" w:hAnsi="Arial" w:cs="Arial"/>
        </w:rPr>
        <w:t>Zhotovitel je povinen zapsat termín konání kontrolního dne a j</w:t>
      </w:r>
      <w:r w:rsidR="006B54C6" w:rsidRPr="00B109EB">
        <w:rPr>
          <w:rFonts w:ascii="Arial" w:hAnsi="Arial" w:cs="Arial"/>
        </w:rPr>
        <w:t>eho závěry do stavebního deníku.</w:t>
      </w:r>
    </w:p>
    <w:p w14:paraId="3A854512" w14:textId="77777777" w:rsidR="006B54C6" w:rsidRPr="00B109EB" w:rsidRDefault="006B54C6" w:rsidP="006B54C6">
      <w:pPr>
        <w:pStyle w:val="Odstavecseseznamem"/>
        <w:jc w:val="both"/>
        <w:rPr>
          <w:rFonts w:ascii="Arial" w:hAnsi="Arial" w:cs="Arial"/>
        </w:rPr>
      </w:pPr>
    </w:p>
    <w:p w14:paraId="25B7997C" w14:textId="77777777" w:rsidR="00BB4203" w:rsidRPr="00B109EB" w:rsidRDefault="00A355F7" w:rsidP="006B54C6">
      <w:pPr>
        <w:pStyle w:val="Odstavecseseznamem"/>
        <w:jc w:val="both"/>
        <w:rPr>
          <w:rFonts w:ascii="Arial" w:hAnsi="Arial" w:cs="Arial"/>
        </w:rPr>
      </w:pPr>
      <w:r w:rsidRPr="00B109EB">
        <w:rPr>
          <w:rFonts w:ascii="Arial" w:hAnsi="Arial" w:cs="Arial"/>
          <w:u w:val="single"/>
        </w:rPr>
        <w:t>Předání a převzetí</w:t>
      </w:r>
      <w:r w:rsidR="000559CD" w:rsidRPr="00B109EB">
        <w:rPr>
          <w:rFonts w:ascii="Arial" w:hAnsi="Arial" w:cs="Arial"/>
          <w:u w:val="single"/>
        </w:rPr>
        <w:t xml:space="preserve"> díla</w:t>
      </w:r>
      <w:r w:rsidRPr="00B109EB">
        <w:rPr>
          <w:rFonts w:ascii="Arial" w:hAnsi="Arial" w:cs="Arial"/>
        </w:rPr>
        <w:t xml:space="preserve"> </w:t>
      </w:r>
    </w:p>
    <w:p w14:paraId="0F87EAA3" w14:textId="77777777" w:rsidR="00414852" w:rsidRPr="00B109EB" w:rsidRDefault="00A355F7" w:rsidP="00EF6D19">
      <w:pPr>
        <w:pStyle w:val="Odstavecseseznamem"/>
        <w:numPr>
          <w:ilvl w:val="0"/>
          <w:numId w:val="32"/>
        </w:numPr>
        <w:jc w:val="both"/>
        <w:rPr>
          <w:rFonts w:ascii="Arial" w:hAnsi="Arial" w:cs="Arial"/>
        </w:rPr>
      </w:pPr>
      <w:r w:rsidRPr="00B109EB">
        <w:rPr>
          <w:rFonts w:ascii="Arial" w:hAnsi="Arial" w:cs="Arial"/>
        </w:rPr>
        <w:t xml:space="preserve">Zhotovitel je povinen </w:t>
      </w:r>
      <w:r w:rsidR="009269A7" w:rsidRPr="00B109EB">
        <w:rPr>
          <w:rFonts w:ascii="Arial" w:hAnsi="Arial" w:cs="Arial"/>
        </w:rPr>
        <w:t>provést</w:t>
      </w:r>
      <w:r w:rsidR="00693320" w:rsidRPr="00B109EB">
        <w:rPr>
          <w:rFonts w:ascii="Arial" w:hAnsi="Arial" w:cs="Arial"/>
        </w:rPr>
        <w:t xml:space="preserve"> </w:t>
      </w:r>
      <w:r w:rsidRPr="00B109EB">
        <w:rPr>
          <w:rFonts w:ascii="Arial" w:hAnsi="Arial" w:cs="Arial"/>
        </w:rPr>
        <w:t>dílo v term</w:t>
      </w:r>
      <w:r w:rsidR="006B54C6" w:rsidRPr="00B109EB">
        <w:rPr>
          <w:rFonts w:ascii="Arial" w:hAnsi="Arial" w:cs="Arial"/>
        </w:rPr>
        <w:t xml:space="preserve">ínu sjednaném ve smlouvě. </w:t>
      </w:r>
    </w:p>
    <w:p w14:paraId="6C4138B8" w14:textId="35339950" w:rsidR="00414852" w:rsidRPr="00090077" w:rsidRDefault="00414852" w:rsidP="00EF6D19">
      <w:pPr>
        <w:pStyle w:val="Odstavecseseznamem"/>
        <w:numPr>
          <w:ilvl w:val="0"/>
          <w:numId w:val="32"/>
        </w:numPr>
        <w:jc w:val="both"/>
        <w:rPr>
          <w:rFonts w:ascii="Arial" w:hAnsi="Arial" w:cs="Arial"/>
        </w:rPr>
      </w:pPr>
      <w:r w:rsidRPr="00B109EB">
        <w:rPr>
          <w:rFonts w:ascii="Arial" w:hAnsi="Arial" w:cs="Arial"/>
          <w:lang w:val="x-none"/>
        </w:rPr>
        <w:t>Zhotovitel je povinen písemně oznámit objednateli nejpozději 7 pracovních dnů předem termín ukončení prací a k tomuto termínu předložit objednateli veškeré doklady</w:t>
      </w:r>
      <w:r w:rsidRPr="00B109EB">
        <w:rPr>
          <w:rFonts w:ascii="Arial" w:hAnsi="Arial" w:cs="Arial"/>
        </w:rPr>
        <w:t xml:space="preserve"> </w:t>
      </w:r>
      <w:r w:rsidRPr="00B109EB">
        <w:rPr>
          <w:rFonts w:ascii="Arial" w:hAnsi="Arial" w:cs="Arial"/>
          <w:lang w:val="x-none"/>
        </w:rPr>
        <w:t xml:space="preserve"> nezbytné k předání a převzetí díla a ke kolaudaci stavby.</w:t>
      </w:r>
      <w:r w:rsidR="003D21B7" w:rsidRPr="00B109EB">
        <w:rPr>
          <w:rFonts w:ascii="Arial" w:hAnsi="Arial" w:cs="Arial"/>
        </w:rPr>
        <w:t xml:space="preserve"> Pokud není dohodnuto jinak, je místem předání místo, kde je stavba prováděna</w:t>
      </w:r>
      <w:r w:rsidR="003D21B7" w:rsidRPr="00090077">
        <w:rPr>
          <w:rFonts w:ascii="Arial" w:hAnsi="Arial" w:cs="Arial"/>
        </w:rPr>
        <w:t>.</w:t>
      </w:r>
      <w:r w:rsidRPr="00090077">
        <w:rPr>
          <w:rFonts w:ascii="Arial" w:hAnsi="Arial" w:cs="Arial"/>
          <w:lang w:val="x-none"/>
        </w:rPr>
        <w:t xml:space="preserve"> Místem pro předání dokladů je Státní pozemkový úřad, Krajský pozemkový úřad pro </w:t>
      </w:r>
      <w:proofErr w:type="spellStart"/>
      <w:r w:rsidR="00090077" w:rsidRPr="00090077">
        <w:rPr>
          <w:rFonts w:ascii="Arial" w:hAnsi="Arial" w:cs="Arial"/>
          <w:bCs/>
          <w:lang w:val="en-US"/>
        </w:rPr>
        <w:t>Středočeský</w:t>
      </w:r>
      <w:proofErr w:type="spellEnd"/>
      <w:r w:rsidR="00090077" w:rsidRPr="00090077">
        <w:rPr>
          <w:rFonts w:ascii="Arial" w:hAnsi="Arial" w:cs="Arial"/>
          <w:bCs/>
          <w:lang w:val="en-US"/>
        </w:rPr>
        <w:t xml:space="preserve"> </w:t>
      </w:r>
      <w:proofErr w:type="spellStart"/>
      <w:r w:rsidR="00090077" w:rsidRPr="00090077">
        <w:rPr>
          <w:rFonts w:ascii="Arial" w:hAnsi="Arial" w:cs="Arial"/>
          <w:bCs/>
          <w:lang w:val="en-US"/>
        </w:rPr>
        <w:t>kraj</w:t>
      </w:r>
      <w:proofErr w:type="spellEnd"/>
      <w:r w:rsidR="00090077" w:rsidRPr="00090077">
        <w:rPr>
          <w:rFonts w:ascii="Arial" w:hAnsi="Arial" w:cs="Arial"/>
          <w:bCs/>
          <w:lang w:val="en-US"/>
        </w:rPr>
        <w:t xml:space="preserve"> a hl. m. Praha</w:t>
      </w:r>
      <w:r w:rsidRPr="00090077">
        <w:rPr>
          <w:rFonts w:ascii="Arial" w:hAnsi="Arial" w:cs="Arial"/>
          <w:bCs/>
          <w:lang w:val="en-US"/>
        </w:rPr>
        <w:t xml:space="preserve">, </w:t>
      </w:r>
      <w:proofErr w:type="spellStart"/>
      <w:r w:rsidRPr="00090077">
        <w:rPr>
          <w:rFonts w:ascii="Arial" w:hAnsi="Arial" w:cs="Arial"/>
          <w:bCs/>
          <w:lang w:val="en-US"/>
        </w:rPr>
        <w:t>Pobočka</w:t>
      </w:r>
      <w:proofErr w:type="spellEnd"/>
      <w:r w:rsidRPr="00090077">
        <w:rPr>
          <w:rFonts w:ascii="Arial" w:hAnsi="Arial" w:cs="Arial"/>
          <w:bCs/>
          <w:lang w:val="en-US"/>
        </w:rPr>
        <w:t xml:space="preserve"> </w:t>
      </w:r>
      <w:r w:rsidR="00090077" w:rsidRPr="00090077">
        <w:rPr>
          <w:rFonts w:ascii="Arial" w:hAnsi="Arial" w:cs="Arial"/>
          <w:bCs/>
          <w:lang w:val="en-US"/>
        </w:rPr>
        <w:t>Kutná Hora.</w:t>
      </w:r>
    </w:p>
    <w:p w14:paraId="1D29CBF4" w14:textId="77777777" w:rsidR="00414852" w:rsidRPr="00B109EB" w:rsidRDefault="00414852" w:rsidP="00EF6D19">
      <w:pPr>
        <w:pStyle w:val="Odstavecseseznamem"/>
        <w:numPr>
          <w:ilvl w:val="0"/>
          <w:numId w:val="32"/>
        </w:numPr>
        <w:jc w:val="both"/>
        <w:rPr>
          <w:rFonts w:ascii="Arial" w:hAnsi="Arial" w:cs="Arial"/>
        </w:rPr>
      </w:pPr>
      <w:r w:rsidRPr="00B109EB">
        <w:rPr>
          <w:rFonts w:ascii="Arial" w:hAnsi="Arial" w:cs="Arial"/>
          <w:lang w:val="x-none"/>
        </w:rPr>
        <w:t xml:space="preserve">Objednatel je </w:t>
      </w:r>
      <w:r w:rsidR="003D21B7" w:rsidRPr="00B109EB">
        <w:rPr>
          <w:rFonts w:ascii="Arial" w:hAnsi="Arial" w:cs="Arial"/>
          <w:lang w:val="x-none"/>
        </w:rPr>
        <w:t xml:space="preserve"> povinen nejpozději do </w:t>
      </w:r>
      <w:r w:rsidR="003D21B7" w:rsidRPr="00B109EB">
        <w:rPr>
          <w:rFonts w:ascii="Arial" w:hAnsi="Arial" w:cs="Arial"/>
        </w:rPr>
        <w:t>3</w:t>
      </w:r>
      <w:r w:rsidRPr="00B109EB">
        <w:rPr>
          <w:rFonts w:ascii="Arial" w:hAnsi="Arial" w:cs="Arial"/>
          <w:lang w:val="x-none"/>
        </w:rPr>
        <w:t xml:space="preserve"> pracovních dnů od</w:t>
      </w:r>
      <w:r w:rsidR="003D21B7" w:rsidRPr="00B109EB">
        <w:rPr>
          <w:rFonts w:ascii="Arial" w:hAnsi="Arial" w:cs="Arial"/>
        </w:rPr>
        <w:t>e dne dokončení díla</w:t>
      </w:r>
      <w:r w:rsidRPr="00B109EB">
        <w:rPr>
          <w:rFonts w:ascii="Arial" w:hAnsi="Arial" w:cs="Arial"/>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678212B3" w14:textId="77777777" w:rsidR="003D21B7" w:rsidRPr="00B109EB" w:rsidRDefault="00414852" w:rsidP="006B54C6">
      <w:pPr>
        <w:pStyle w:val="Odstavecseseznamem"/>
        <w:numPr>
          <w:ilvl w:val="0"/>
          <w:numId w:val="32"/>
        </w:numPr>
        <w:jc w:val="both"/>
        <w:rPr>
          <w:rFonts w:ascii="Arial" w:hAnsi="Arial" w:cs="Arial"/>
        </w:rPr>
      </w:pPr>
      <w:r w:rsidRPr="00B109EB">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109EB">
        <w:rPr>
          <w:rFonts w:ascii="Arial" w:hAnsi="Arial" w:cs="Arial"/>
        </w:rPr>
        <w:t>Objednatel však není povinen zahájit přejímací řízení před sjednaným termínem dokončení díla.</w:t>
      </w:r>
    </w:p>
    <w:p w14:paraId="04144CAD" w14:textId="77777777" w:rsidR="003D21B7" w:rsidRPr="00B109EB" w:rsidRDefault="003D21B7" w:rsidP="00EF6D19">
      <w:pPr>
        <w:pStyle w:val="Odstavecseseznamem"/>
        <w:numPr>
          <w:ilvl w:val="0"/>
          <w:numId w:val="32"/>
        </w:numPr>
        <w:jc w:val="both"/>
        <w:rPr>
          <w:rFonts w:ascii="Arial" w:hAnsi="Arial" w:cs="Arial"/>
        </w:rPr>
      </w:pPr>
      <w:r w:rsidRPr="00B109EB">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B109EB">
        <w:rPr>
          <w:rFonts w:ascii="Arial" w:hAnsi="Arial" w:cs="Arial"/>
        </w:rPr>
        <w:t xml:space="preserve"> </w:t>
      </w:r>
      <w:r w:rsidRPr="00B109EB">
        <w:rPr>
          <w:rFonts w:ascii="Arial" w:hAnsi="Arial" w:cs="Arial"/>
        </w:rPr>
        <w:t>Poskytnutí náhradního termínu neznamená, že objednatel nemůže uplatnit smluvní sankce za nesplnění termínu dokončení díla.</w:t>
      </w:r>
    </w:p>
    <w:p w14:paraId="19CE2EB0" w14:textId="77777777" w:rsidR="00414852" w:rsidRPr="00B109EB" w:rsidRDefault="003D21B7" w:rsidP="00090077">
      <w:pPr>
        <w:pStyle w:val="Odstavecseseznamem"/>
        <w:numPr>
          <w:ilvl w:val="0"/>
          <w:numId w:val="32"/>
        </w:numPr>
        <w:spacing w:after="0"/>
        <w:jc w:val="both"/>
        <w:rPr>
          <w:rFonts w:ascii="Arial" w:hAnsi="Arial" w:cs="Arial"/>
        </w:rPr>
      </w:pPr>
      <w:r w:rsidRPr="00B109EB">
        <w:rPr>
          <w:rFonts w:ascii="Arial" w:hAnsi="Arial" w:cs="Arial"/>
        </w:rPr>
        <w:t>Obě sm</w:t>
      </w:r>
      <w:r w:rsidR="0086088C" w:rsidRPr="00B109EB">
        <w:rPr>
          <w:rFonts w:ascii="Arial" w:hAnsi="Arial" w:cs="Arial"/>
        </w:rPr>
        <w:t xml:space="preserve">luvní strany mohou </w:t>
      </w:r>
      <w:r w:rsidRPr="00B109EB">
        <w:rPr>
          <w:rFonts w:ascii="Arial" w:hAnsi="Arial" w:cs="Arial"/>
        </w:rPr>
        <w:t>dodatkem</w:t>
      </w:r>
      <w:r w:rsidR="0086088C" w:rsidRPr="00B109EB">
        <w:rPr>
          <w:rFonts w:ascii="Arial" w:hAnsi="Arial" w:cs="Arial"/>
        </w:rPr>
        <w:t xml:space="preserve"> k této smlouvě</w:t>
      </w:r>
      <w:r w:rsidRPr="00B109EB">
        <w:rPr>
          <w:rFonts w:ascii="Arial" w:hAnsi="Arial" w:cs="Arial"/>
        </w:rPr>
        <w:t xml:space="preserve"> sjednat předávání a přejímání díla po částech nebo mohou sjednat předčasné předání.</w:t>
      </w:r>
    </w:p>
    <w:p w14:paraId="15E1E55D" w14:textId="77777777" w:rsidR="00E23E3E" w:rsidRPr="00B109EB" w:rsidRDefault="00E23E3E" w:rsidP="004A5C27">
      <w:pPr>
        <w:pStyle w:val="TSlneksmlouvy"/>
        <w:keepNext w:val="0"/>
        <w:numPr>
          <w:ilvl w:val="0"/>
          <w:numId w:val="32"/>
        </w:numPr>
        <w:spacing w:before="0" w:after="0" w:line="288" w:lineRule="auto"/>
        <w:jc w:val="both"/>
        <w:rPr>
          <w:rFonts w:cs="Arial"/>
          <w:b w:val="0"/>
          <w:szCs w:val="22"/>
          <w:u w:val="none"/>
        </w:rPr>
      </w:pPr>
      <w:r w:rsidRPr="00B109EB">
        <w:rPr>
          <w:rFonts w:cs="Arial"/>
          <w:b w:val="0"/>
          <w:szCs w:val="22"/>
          <w:u w:val="none"/>
        </w:rPr>
        <w:t>Řádné provedení díla bude stvrzeno podpisem protokolu o provedení díla osobami oprávněnými jednat za objednatele a zhotovitele, a to po splnění všech níže uvedených podmínek:</w:t>
      </w:r>
    </w:p>
    <w:p w14:paraId="1628E8F2" w14:textId="77777777" w:rsidR="00E23E3E" w:rsidRPr="00B109EB" w:rsidRDefault="00E23E3E" w:rsidP="004A5C27">
      <w:pPr>
        <w:pStyle w:val="TSlneksmlouvy"/>
        <w:keepNext w:val="0"/>
        <w:numPr>
          <w:ilvl w:val="2"/>
          <w:numId w:val="32"/>
        </w:numPr>
        <w:spacing w:before="0" w:after="0" w:line="288" w:lineRule="auto"/>
        <w:ind w:left="1134" w:hanging="141"/>
        <w:jc w:val="both"/>
        <w:rPr>
          <w:rFonts w:cs="Arial"/>
          <w:b w:val="0"/>
          <w:szCs w:val="22"/>
          <w:u w:val="none"/>
        </w:rPr>
      </w:pPr>
      <w:bookmarkStart w:id="9" w:name="_Ref376427298"/>
      <w:r w:rsidRPr="00B109EB">
        <w:rPr>
          <w:rFonts w:cs="Arial"/>
          <w:b w:val="0"/>
          <w:szCs w:val="22"/>
          <w:u w:val="none"/>
        </w:rPr>
        <w:t xml:space="preserve">Dílo bylo dokončeno a předáno v souladu s touto smlouvou v rozsahu dle </w:t>
      </w:r>
      <w:r w:rsidRPr="00B109EB">
        <w:rPr>
          <w:rFonts w:cs="Arial"/>
          <w:b w:val="0"/>
          <w:szCs w:val="22"/>
          <w:u w:val="none"/>
          <w:lang w:val="cs-CZ"/>
        </w:rPr>
        <w:t>Čl. II.</w:t>
      </w:r>
      <w:r w:rsidRPr="00B109EB">
        <w:rPr>
          <w:rFonts w:cs="Arial"/>
          <w:b w:val="0"/>
          <w:szCs w:val="22"/>
          <w:u w:val="none"/>
        </w:rPr>
        <w:t xml:space="preserve"> a v termínu dle </w:t>
      </w:r>
      <w:r w:rsidRPr="00B109EB">
        <w:rPr>
          <w:rFonts w:cs="Arial"/>
          <w:b w:val="0"/>
          <w:szCs w:val="22"/>
          <w:u w:val="none"/>
          <w:lang w:val="cs-CZ"/>
        </w:rPr>
        <w:t xml:space="preserve">Čl. V. </w:t>
      </w:r>
      <w:r w:rsidRPr="00B109EB">
        <w:rPr>
          <w:rFonts w:cs="Arial"/>
          <w:b w:val="0"/>
          <w:szCs w:val="22"/>
          <w:u w:val="none"/>
        </w:rPr>
        <w:t>této smlouvy.</w:t>
      </w:r>
      <w:bookmarkEnd w:id="9"/>
    </w:p>
    <w:p w14:paraId="3A7D3C52" w14:textId="77777777" w:rsidR="00E23E3E" w:rsidRPr="00B109EB" w:rsidRDefault="00E23E3E" w:rsidP="004A5C27">
      <w:pPr>
        <w:pStyle w:val="TSlneksmlouvy"/>
        <w:keepNext w:val="0"/>
        <w:numPr>
          <w:ilvl w:val="2"/>
          <w:numId w:val="32"/>
        </w:numPr>
        <w:spacing w:before="0" w:after="120" w:line="288" w:lineRule="auto"/>
        <w:ind w:left="1134" w:hanging="141"/>
        <w:jc w:val="both"/>
        <w:rPr>
          <w:rFonts w:cs="Arial"/>
          <w:b w:val="0"/>
          <w:szCs w:val="22"/>
          <w:u w:val="none"/>
          <w:lang w:val="cs-CZ"/>
        </w:rPr>
      </w:pPr>
      <w:r w:rsidRPr="00B109EB">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B109EB">
        <w:rPr>
          <w:rFonts w:cs="Arial"/>
          <w:szCs w:val="22"/>
          <w:u w:val="none"/>
        </w:rPr>
        <w:t>převzato s výhradami</w:t>
      </w:r>
      <w:r w:rsidRPr="00B109EB">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B109EB">
        <w:rPr>
          <w:rFonts w:cs="Arial"/>
          <w:szCs w:val="22"/>
          <w:u w:val="none"/>
        </w:rPr>
        <w:t>bez výhrad</w:t>
      </w:r>
      <w:r w:rsidRPr="00B109EB">
        <w:rPr>
          <w:rFonts w:cs="Arial"/>
          <w:b w:val="0"/>
          <w:szCs w:val="22"/>
          <w:u w:val="none"/>
        </w:rPr>
        <w:t xml:space="preserve">. </w:t>
      </w:r>
      <w:r w:rsidRPr="00B109EB">
        <w:rPr>
          <w:rFonts w:cs="Arial"/>
          <w:b w:val="0"/>
          <w:szCs w:val="22"/>
          <w:u w:val="none"/>
          <w:lang w:val="cs-CZ"/>
        </w:rPr>
        <w:t>V protokolu o předání a převzetí díla bude uvedeno zejména:</w:t>
      </w:r>
    </w:p>
    <w:p w14:paraId="717FD64D" w14:textId="77777777" w:rsidR="00E23E3E" w:rsidRPr="00B109EB" w:rsidRDefault="00E23E3E" w:rsidP="00090077">
      <w:pPr>
        <w:pStyle w:val="TSTextlnkuslovan"/>
        <w:spacing w:line="240" w:lineRule="auto"/>
        <w:ind w:left="1418"/>
        <w:rPr>
          <w:rFonts w:cs="Arial"/>
          <w:szCs w:val="22"/>
          <w:lang w:val="cs-CZ" w:eastAsia="en-US"/>
        </w:rPr>
      </w:pPr>
      <w:r w:rsidRPr="00B109EB">
        <w:rPr>
          <w:rFonts w:cs="Arial"/>
          <w:szCs w:val="22"/>
          <w:lang w:val="cs-CZ" w:eastAsia="en-US"/>
        </w:rPr>
        <w:t>• hodnocení prací, zejména jejich jakostí,</w:t>
      </w:r>
    </w:p>
    <w:p w14:paraId="504D30DF" w14:textId="77777777" w:rsidR="00E23E3E" w:rsidRPr="00B109EB" w:rsidRDefault="00E23E3E" w:rsidP="00090077">
      <w:pPr>
        <w:pStyle w:val="TSTextlnkuslovan"/>
        <w:spacing w:line="240" w:lineRule="auto"/>
        <w:ind w:left="1418"/>
        <w:rPr>
          <w:rFonts w:cs="Arial"/>
          <w:szCs w:val="22"/>
          <w:lang w:val="cs-CZ" w:eastAsia="en-US"/>
        </w:rPr>
      </w:pPr>
      <w:r w:rsidRPr="00B109EB">
        <w:rPr>
          <w:rFonts w:cs="Arial"/>
          <w:szCs w:val="22"/>
          <w:lang w:val="cs-CZ" w:eastAsia="en-US"/>
        </w:rPr>
        <w:t>• prohlášení objednatele, že předávané dílo nebo jeho část přejímá,</w:t>
      </w:r>
    </w:p>
    <w:p w14:paraId="3C58C03E" w14:textId="77777777" w:rsidR="00E23E3E" w:rsidRPr="00B109EB" w:rsidRDefault="00E23E3E" w:rsidP="00090077">
      <w:pPr>
        <w:pStyle w:val="TSTextlnkuslovan"/>
        <w:spacing w:line="240" w:lineRule="auto"/>
        <w:ind w:left="1418"/>
        <w:rPr>
          <w:rFonts w:cs="Arial"/>
          <w:szCs w:val="22"/>
          <w:lang w:val="cs-CZ" w:eastAsia="en-US"/>
        </w:rPr>
      </w:pPr>
      <w:r w:rsidRPr="00B109EB">
        <w:rPr>
          <w:rFonts w:cs="Arial"/>
          <w:szCs w:val="22"/>
          <w:lang w:val="cs-CZ" w:eastAsia="en-US"/>
        </w:rPr>
        <w:t>• soupis zjištěných vad a nedodělků a dohodnuté lhůty k jejich bezplatnému odstranění, způsobu odstranění, popř. sleva z ceny díla,</w:t>
      </w:r>
    </w:p>
    <w:p w14:paraId="5F745D6B" w14:textId="1ADBA1D8" w:rsidR="00E23E3E" w:rsidRPr="00B109EB" w:rsidRDefault="00E23E3E" w:rsidP="00090077">
      <w:pPr>
        <w:pStyle w:val="TSTextlnkuslovan"/>
        <w:spacing w:after="0" w:line="240" w:lineRule="auto"/>
        <w:ind w:left="1418"/>
        <w:rPr>
          <w:rFonts w:cs="Arial"/>
          <w:szCs w:val="22"/>
          <w:lang w:val="cs-CZ" w:eastAsia="en-US"/>
        </w:rPr>
      </w:pPr>
      <w:r w:rsidRPr="00B109EB">
        <w:rPr>
          <w:rFonts w:cs="Arial"/>
          <w:szCs w:val="22"/>
          <w:lang w:val="cs-CZ" w:eastAsia="en-US"/>
        </w:rPr>
        <w:t>• dohod</w:t>
      </w:r>
      <w:r w:rsidR="00D1443A" w:rsidRPr="00B109EB">
        <w:rPr>
          <w:rFonts w:cs="Arial"/>
          <w:szCs w:val="22"/>
          <w:lang w:val="cs-CZ" w:eastAsia="en-US"/>
        </w:rPr>
        <w:t>a</w:t>
      </w:r>
      <w:r w:rsidRPr="00B109EB">
        <w:rPr>
          <w:rFonts w:cs="Arial"/>
          <w:szCs w:val="22"/>
          <w:lang w:val="cs-CZ" w:eastAsia="en-US"/>
        </w:rPr>
        <w:t xml:space="preserve"> o jiných právech z odpovědnosti za vady (prodloužení záruční lhůty).</w:t>
      </w:r>
    </w:p>
    <w:p w14:paraId="7D438AC2" w14:textId="77777777" w:rsidR="00E23E3E" w:rsidRPr="00B109EB" w:rsidRDefault="00E23E3E" w:rsidP="00090077">
      <w:pPr>
        <w:pStyle w:val="TSTextlnkuslovan"/>
        <w:spacing w:line="240" w:lineRule="auto"/>
        <w:ind w:left="1418" w:hanging="180"/>
        <w:rPr>
          <w:rFonts w:cs="Arial"/>
          <w:szCs w:val="22"/>
          <w:lang w:val="cs-CZ" w:eastAsia="en-US"/>
        </w:rPr>
      </w:pPr>
      <w:r w:rsidRPr="00B109EB">
        <w:rPr>
          <w:rFonts w:cs="Arial"/>
          <w:szCs w:val="22"/>
          <w:lang w:val="cs-CZ" w:eastAsia="en-US"/>
        </w:rPr>
        <w:t>Nedojde-li k dohodě, uvedou se v zápise stanoviska obou stran.</w:t>
      </w:r>
    </w:p>
    <w:p w14:paraId="232F349B" w14:textId="77777777" w:rsidR="00E23E3E" w:rsidRPr="00B109EB" w:rsidRDefault="00E23E3E" w:rsidP="00090077">
      <w:pPr>
        <w:pStyle w:val="TSlneksmlouvy"/>
        <w:keepNext w:val="0"/>
        <w:numPr>
          <w:ilvl w:val="2"/>
          <w:numId w:val="32"/>
        </w:numPr>
        <w:spacing w:before="120" w:after="120" w:line="288" w:lineRule="auto"/>
        <w:ind w:left="1134" w:hanging="142"/>
        <w:jc w:val="both"/>
        <w:rPr>
          <w:rFonts w:cs="Arial"/>
          <w:b w:val="0"/>
          <w:szCs w:val="22"/>
          <w:u w:val="none"/>
        </w:rPr>
      </w:pPr>
      <w:bookmarkStart w:id="10" w:name="_Ref376427534"/>
      <w:r w:rsidRPr="00B109EB">
        <w:rPr>
          <w:rFonts w:cs="Arial"/>
          <w:b w:val="0"/>
          <w:szCs w:val="22"/>
          <w:u w:val="none"/>
        </w:rPr>
        <w:t>Staveniště bylo vyklizeno a případné úpravy okolí byly provedeny do 15 kalendářních dnů po předání a převzetí díla.</w:t>
      </w:r>
      <w:bookmarkEnd w:id="10"/>
    </w:p>
    <w:p w14:paraId="6501E929" w14:textId="77777777" w:rsidR="00E23E3E" w:rsidRPr="00B109EB" w:rsidRDefault="00E23E3E" w:rsidP="004A5C27">
      <w:pPr>
        <w:pStyle w:val="TSlneksmlouvy"/>
        <w:keepNext w:val="0"/>
        <w:numPr>
          <w:ilvl w:val="2"/>
          <w:numId w:val="32"/>
        </w:numPr>
        <w:spacing w:before="120" w:after="0" w:line="288" w:lineRule="auto"/>
        <w:ind w:left="1134" w:hanging="142"/>
        <w:jc w:val="both"/>
        <w:rPr>
          <w:rFonts w:cs="Arial"/>
          <w:b w:val="0"/>
          <w:szCs w:val="22"/>
          <w:u w:val="none"/>
        </w:rPr>
      </w:pPr>
      <w:r w:rsidRPr="00B109EB">
        <w:rPr>
          <w:rFonts w:cs="Arial"/>
          <w:b w:val="0"/>
          <w:szCs w:val="22"/>
          <w:u w:val="none"/>
        </w:rPr>
        <w:t>Objednateli byly předány následující doklady:</w:t>
      </w:r>
    </w:p>
    <w:p w14:paraId="155AB558" w14:textId="79795B7C" w:rsidR="00E23E3E" w:rsidRPr="00B109EB" w:rsidRDefault="00E23E3E" w:rsidP="004A5C27">
      <w:pPr>
        <w:pStyle w:val="TSlneksmlouvy"/>
        <w:keepNext w:val="0"/>
        <w:numPr>
          <w:ilvl w:val="3"/>
          <w:numId w:val="32"/>
        </w:numPr>
        <w:spacing w:before="0" w:after="120" w:line="240" w:lineRule="auto"/>
        <w:ind w:left="1843" w:hanging="425"/>
        <w:jc w:val="both"/>
        <w:rPr>
          <w:rFonts w:cs="Arial"/>
          <w:b w:val="0"/>
          <w:szCs w:val="22"/>
          <w:u w:val="none"/>
        </w:rPr>
      </w:pPr>
      <w:r w:rsidRPr="00B109EB">
        <w:rPr>
          <w:rFonts w:cs="Arial"/>
          <w:b w:val="0"/>
          <w:szCs w:val="22"/>
          <w:u w:val="none"/>
        </w:rPr>
        <w:t>stavební deník</w:t>
      </w:r>
      <w:r w:rsidRPr="00B109EB">
        <w:rPr>
          <w:rFonts w:cs="Arial"/>
          <w:b w:val="0"/>
          <w:szCs w:val="22"/>
          <w:u w:val="none"/>
          <w:lang w:val="cs-CZ"/>
        </w:rPr>
        <w:t xml:space="preserve"> v souladu s ustanovením §</w:t>
      </w:r>
      <w:r w:rsidR="00005858" w:rsidRPr="00B109EB">
        <w:rPr>
          <w:rFonts w:cs="Arial"/>
          <w:b w:val="0"/>
          <w:szCs w:val="22"/>
          <w:u w:val="none"/>
          <w:lang w:val="cs-CZ"/>
        </w:rPr>
        <w:t xml:space="preserve"> </w:t>
      </w:r>
      <w:r w:rsidRPr="00B109EB">
        <w:rPr>
          <w:rFonts w:cs="Arial"/>
          <w:b w:val="0"/>
          <w:szCs w:val="22"/>
          <w:u w:val="none"/>
          <w:lang w:val="cs-CZ"/>
        </w:rPr>
        <w:t xml:space="preserve">157 zákona č. 183/2006 Sb. a vyhláškou č.62/2013 Sb. </w:t>
      </w:r>
    </w:p>
    <w:p w14:paraId="53EBB694" w14:textId="77777777" w:rsidR="00E23E3E" w:rsidRPr="00090077" w:rsidRDefault="00E23E3E" w:rsidP="00090077">
      <w:pPr>
        <w:pStyle w:val="TSlneksmlouvy"/>
        <w:keepNext w:val="0"/>
        <w:numPr>
          <w:ilvl w:val="3"/>
          <w:numId w:val="32"/>
        </w:numPr>
        <w:spacing w:before="120" w:after="120" w:line="240" w:lineRule="auto"/>
        <w:ind w:left="1843" w:hanging="425"/>
        <w:jc w:val="both"/>
        <w:rPr>
          <w:rFonts w:cs="Arial"/>
          <w:b w:val="0"/>
          <w:szCs w:val="22"/>
          <w:u w:val="none"/>
        </w:rPr>
      </w:pPr>
      <w:r w:rsidRPr="00090077">
        <w:rPr>
          <w:rFonts w:cs="Arial"/>
          <w:b w:val="0"/>
          <w:szCs w:val="22"/>
          <w:u w:val="none"/>
        </w:rPr>
        <w:t xml:space="preserve">geodetické zaměření skutečného provedení díla vč. případných geometrických plánů a to ve čtyřech vyhotoveních v grafické (tištěné) podobě a v jednom digitálním vyhotovení (CD) ve formátech </w:t>
      </w:r>
      <w:proofErr w:type="spellStart"/>
      <w:r w:rsidRPr="00090077">
        <w:rPr>
          <w:rFonts w:cs="Arial"/>
          <w:b w:val="0"/>
          <w:szCs w:val="22"/>
          <w:u w:val="none"/>
        </w:rPr>
        <w:t>pdf</w:t>
      </w:r>
      <w:proofErr w:type="spellEnd"/>
      <w:r w:rsidRPr="00090077">
        <w:rPr>
          <w:rFonts w:cs="Arial"/>
          <w:b w:val="0"/>
          <w:szCs w:val="22"/>
          <w:u w:val="none"/>
        </w:rPr>
        <w:t xml:space="preserve"> a </w:t>
      </w:r>
      <w:proofErr w:type="spellStart"/>
      <w:r w:rsidRPr="00090077">
        <w:rPr>
          <w:rFonts w:cs="Arial"/>
          <w:b w:val="0"/>
          <w:szCs w:val="22"/>
          <w:u w:val="none"/>
        </w:rPr>
        <w:t>dwg</w:t>
      </w:r>
      <w:proofErr w:type="spellEnd"/>
      <w:r w:rsidRPr="00090077">
        <w:rPr>
          <w:rFonts w:cs="Arial"/>
          <w:b w:val="0"/>
          <w:szCs w:val="22"/>
          <w:u w:val="none"/>
        </w:rPr>
        <w:t>.</w:t>
      </w:r>
    </w:p>
    <w:p w14:paraId="14C81BCB" w14:textId="77777777" w:rsidR="00E23E3E" w:rsidRPr="00B109EB" w:rsidRDefault="00E23E3E" w:rsidP="00090077">
      <w:pPr>
        <w:pStyle w:val="TSlneksmlouvy"/>
        <w:keepNext w:val="0"/>
        <w:numPr>
          <w:ilvl w:val="3"/>
          <w:numId w:val="32"/>
        </w:numPr>
        <w:spacing w:before="120" w:after="120" w:line="240" w:lineRule="auto"/>
        <w:ind w:left="1843" w:hanging="425"/>
        <w:jc w:val="both"/>
        <w:rPr>
          <w:rFonts w:cs="Arial"/>
          <w:b w:val="0"/>
          <w:szCs w:val="22"/>
          <w:u w:val="none"/>
        </w:rPr>
      </w:pPr>
      <w:r w:rsidRPr="00B109EB">
        <w:rPr>
          <w:rFonts w:cs="Arial"/>
          <w:b w:val="0"/>
          <w:szCs w:val="22"/>
          <w:u w:val="none"/>
        </w:rPr>
        <w:t xml:space="preserve">podrobný </w:t>
      </w:r>
      <w:r w:rsidRPr="00090077">
        <w:rPr>
          <w:rFonts w:cs="Arial"/>
          <w:b w:val="0"/>
          <w:szCs w:val="22"/>
          <w:u w:val="none"/>
        </w:rPr>
        <w:t>soupis</w:t>
      </w:r>
      <w:r w:rsidRPr="00B109EB">
        <w:rPr>
          <w:rFonts w:cs="Arial"/>
          <w:b w:val="0"/>
          <w:szCs w:val="22"/>
          <w:u w:val="none"/>
        </w:rPr>
        <w:t xml:space="preserve"> skutečně provedených prací dle jednotkových cen dle členění požadovaného objednatelem,</w:t>
      </w:r>
    </w:p>
    <w:p w14:paraId="5BDEEDEC" w14:textId="6DBF9E31" w:rsidR="00E23E3E" w:rsidRPr="00090077" w:rsidRDefault="00E23E3E" w:rsidP="00090077">
      <w:pPr>
        <w:pStyle w:val="TSlneksmlouvy"/>
        <w:keepNext w:val="0"/>
        <w:numPr>
          <w:ilvl w:val="3"/>
          <w:numId w:val="32"/>
        </w:numPr>
        <w:spacing w:before="120" w:after="120" w:line="240" w:lineRule="auto"/>
        <w:ind w:left="1843" w:hanging="425"/>
        <w:jc w:val="both"/>
        <w:rPr>
          <w:rFonts w:cs="Arial"/>
          <w:b w:val="0"/>
          <w:szCs w:val="22"/>
          <w:u w:val="none"/>
        </w:rPr>
      </w:pPr>
      <w:r w:rsidRPr="00B109EB">
        <w:rPr>
          <w:rFonts w:cs="Arial"/>
          <w:b w:val="0"/>
          <w:szCs w:val="22"/>
          <w:u w:val="none"/>
        </w:rPr>
        <w:t xml:space="preserve">dokumentace skutečného provedení stavby v souladu s § </w:t>
      </w:r>
      <w:smartTag w:uri="urn:schemas-microsoft-com:office:smarttags" w:element="metricconverter">
        <w:smartTagPr>
          <w:attr w:name="ProductID" w:val="4 a"/>
        </w:smartTagPr>
        <w:r w:rsidRPr="00B109EB">
          <w:rPr>
            <w:rFonts w:cs="Arial"/>
            <w:b w:val="0"/>
            <w:szCs w:val="22"/>
            <w:u w:val="none"/>
          </w:rPr>
          <w:t>4 a</w:t>
        </w:r>
      </w:smartTag>
      <w:r w:rsidRPr="00B109EB">
        <w:rPr>
          <w:rFonts w:cs="Arial"/>
          <w:b w:val="0"/>
          <w:szCs w:val="22"/>
          <w:u w:val="none"/>
        </w:rPr>
        <w:t xml:space="preserve"> přílohou č. 3 vyhlášky č. 499/2006 </w:t>
      </w:r>
      <w:proofErr w:type="spellStart"/>
      <w:r w:rsidRPr="00B109EB">
        <w:rPr>
          <w:rFonts w:cs="Arial"/>
          <w:b w:val="0"/>
          <w:szCs w:val="22"/>
          <w:u w:val="none"/>
        </w:rPr>
        <w:t>Sb</w:t>
      </w:r>
      <w:proofErr w:type="spellEnd"/>
      <w:r w:rsidRPr="00B109EB">
        <w:rPr>
          <w:rFonts w:cs="Arial"/>
          <w:b w:val="0"/>
          <w:szCs w:val="22"/>
          <w:u w:val="none"/>
        </w:rPr>
        <w:t>, o dokumentaci staveb, ve znění pozdějších předpisů,</w:t>
      </w:r>
      <w:r w:rsidRPr="00090077">
        <w:rPr>
          <w:rFonts w:cs="Arial"/>
          <w:b w:val="0"/>
          <w:szCs w:val="22"/>
          <w:u w:val="none"/>
        </w:rPr>
        <w:t xml:space="preserve"> </w:t>
      </w:r>
    </w:p>
    <w:p w14:paraId="125A52E6" w14:textId="77777777" w:rsidR="00E23E3E" w:rsidRPr="00B109EB" w:rsidRDefault="00E23E3E" w:rsidP="00090077">
      <w:pPr>
        <w:pStyle w:val="TSlneksmlouvy"/>
        <w:keepNext w:val="0"/>
        <w:numPr>
          <w:ilvl w:val="3"/>
          <w:numId w:val="32"/>
        </w:numPr>
        <w:spacing w:before="120" w:after="120" w:line="240" w:lineRule="auto"/>
        <w:ind w:left="1843" w:hanging="425"/>
        <w:jc w:val="both"/>
        <w:rPr>
          <w:rFonts w:cs="Arial"/>
          <w:b w:val="0"/>
          <w:szCs w:val="22"/>
          <w:u w:val="none"/>
        </w:rPr>
      </w:pPr>
      <w:r w:rsidRPr="00B109EB">
        <w:rPr>
          <w:rFonts w:cs="Arial"/>
          <w:b w:val="0"/>
          <w:szCs w:val="22"/>
          <w:u w:val="none"/>
        </w:rPr>
        <w:t xml:space="preserve">doklady o kvalitě jakosti provedených skrytých prací a konstrukcí, </w:t>
      </w:r>
    </w:p>
    <w:p w14:paraId="2E2B0511" w14:textId="77777777" w:rsidR="00E23E3E" w:rsidRPr="00B109EB" w:rsidRDefault="00E23E3E" w:rsidP="00090077">
      <w:pPr>
        <w:pStyle w:val="TSlneksmlouvy"/>
        <w:keepNext w:val="0"/>
        <w:numPr>
          <w:ilvl w:val="3"/>
          <w:numId w:val="32"/>
        </w:numPr>
        <w:spacing w:before="120" w:after="120" w:line="240" w:lineRule="auto"/>
        <w:ind w:left="1843" w:hanging="425"/>
        <w:jc w:val="both"/>
        <w:rPr>
          <w:rFonts w:cs="Arial"/>
          <w:b w:val="0"/>
          <w:szCs w:val="22"/>
          <w:u w:val="none"/>
        </w:rPr>
      </w:pPr>
      <w:r w:rsidRPr="00B109EB">
        <w:rPr>
          <w:rFonts w:cs="Arial"/>
          <w:b w:val="0"/>
          <w:szCs w:val="22"/>
          <w:u w:val="none"/>
        </w:rPr>
        <w:t>certifikáty použitých materiálů,</w:t>
      </w:r>
    </w:p>
    <w:p w14:paraId="436E29E7" w14:textId="77777777" w:rsidR="00E23E3E" w:rsidRPr="00B109EB" w:rsidRDefault="00E23E3E" w:rsidP="00090077">
      <w:pPr>
        <w:pStyle w:val="TSlneksmlouvy"/>
        <w:keepNext w:val="0"/>
        <w:numPr>
          <w:ilvl w:val="3"/>
          <w:numId w:val="32"/>
        </w:numPr>
        <w:spacing w:before="120" w:after="120" w:line="240" w:lineRule="auto"/>
        <w:ind w:left="1843" w:hanging="425"/>
        <w:jc w:val="both"/>
        <w:rPr>
          <w:rFonts w:cs="Arial"/>
          <w:b w:val="0"/>
          <w:szCs w:val="22"/>
          <w:u w:val="none"/>
        </w:rPr>
      </w:pPr>
      <w:r w:rsidRPr="00B109EB">
        <w:rPr>
          <w:rFonts w:cs="Arial"/>
          <w:b w:val="0"/>
          <w:szCs w:val="22"/>
          <w:u w:val="none"/>
        </w:rPr>
        <w:t>doklady o výsledcích zhutnění,</w:t>
      </w:r>
    </w:p>
    <w:p w14:paraId="744A5CC1" w14:textId="77777777" w:rsidR="00E23E3E" w:rsidRPr="00B109EB" w:rsidRDefault="00E23E3E" w:rsidP="00090077">
      <w:pPr>
        <w:pStyle w:val="TSlneksmlouvy"/>
        <w:keepNext w:val="0"/>
        <w:numPr>
          <w:ilvl w:val="3"/>
          <w:numId w:val="32"/>
        </w:numPr>
        <w:spacing w:before="120" w:after="120" w:line="240" w:lineRule="auto"/>
        <w:ind w:left="1843" w:hanging="425"/>
        <w:jc w:val="both"/>
        <w:rPr>
          <w:rFonts w:cs="Arial"/>
          <w:b w:val="0"/>
          <w:szCs w:val="22"/>
          <w:u w:val="none"/>
        </w:rPr>
      </w:pPr>
      <w:r w:rsidRPr="00B109EB">
        <w:rPr>
          <w:rFonts w:cs="Arial"/>
          <w:b w:val="0"/>
          <w:szCs w:val="22"/>
          <w:u w:val="none"/>
        </w:rPr>
        <w:t xml:space="preserve">doklady o vyhovujících výsledcích zkoušek, </w:t>
      </w:r>
    </w:p>
    <w:p w14:paraId="63D55026" w14:textId="77777777" w:rsidR="00E23E3E" w:rsidRPr="00B109EB" w:rsidRDefault="00E23E3E" w:rsidP="00090077">
      <w:pPr>
        <w:pStyle w:val="TSlneksmlouvy"/>
        <w:keepNext w:val="0"/>
        <w:numPr>
          <w:ilvl w:val="3"/>
          <w:numId w:val="32"/>
        </w:numPr>
        <w:spacing w:before="120" w:after="120" w:line="240" w:lineRule="auto"/>
        <w:ind w:left="1843" w:hanging="425"/>
        <w:jc w:val="both"/>
        <w:rPr>
          <w:rFonts w:cs="Arial"/>
          <w:b w:val="0"/>
          <w:szCs w:val="22"/>
          <w:u w:val="none"/>
        </w:rPr>
      </w:pPr>
      <w:r w:rsidRPr="00B109EB">
        <w:rPr>
          <w:rFonts w:cs="Arial"/>
          <w:b w:val="0"/>
          <w:szCs w:val="22"/>
          <w:u w:val="none"/>
        </w:rPr>
        <w:t xml:space="preserve">doklad o uložení přebytečné zeminy a odpadů, </w:t>
      </w:r>
    </w:p>
    <w:p w14:paraId="09709B59" w14:textId="77777777" w:rsidR="00E23E3E" w:rsidRPr="00B109EB" w:rsidRDefault="00E23E3E" w:rsidP="00090077">
      <w:pPr>
        <w:pStyle w:val="TSlneksmlouvy"/>
        <w:keepNext w:val="0"/>
        <w:numPr>
          <w:ilvl w:val="3"/>
          <w:numId w:val="32"/>
        </w:numPr>
        <w:spacing w:before="120" w:after="120" w:line="240" w:lineRule="auto"/>
        <w:ind w:left="1843" w:hanging="425"/>
        <w:jc w:val="both"/>
        <w:rPr>
          <w:rFonts w:cs="Arial"/>
          <w:b w:val="0"/>
          <w:szCs w:val="22"/>
          <w:u w:val="none"/>
        </w:rPr>
      </w:pPr>
      <w:r w:rsidRPr="00B109EB">
        <w:rPr>
          <w:rFonts w:cs="Arial"/>
          <w:b w:val="0"/>
          <w:szCs w:val="22"/>
          <w:u w:val="none"/>
        </w:rPr>
        <w:t>zápis o odstranění případných drobných vad a nedodělků vyplývajících z protokolu o předání a převzetí díla,</w:t>
      </w:r>
    </w:p>
    <w:p w14:paraId="0228EADE" w14:textId="04CBEFF1" w:rsidR="00E23E3E" w:rsidRPr="00090077" w:rsidRDefault="00E23E3E" w:rsidP="00090077">
      <w:pPr>
        <w:pStyle w:val="TSlneksmlouvy"/>
        <w:keepNext w:val="0"/>
        <w:numPr>
          <w:ilvl w:val="3"/>
          <w:numId w:val="32"/>
        </w:numPr>
        <w:spacing w:before="120" w:after="120" w:line="240" w:lineRule="auto"/>
        <w:ind w:left="1843" w:hanging="425"/>
        <w:jc w:val="both"/>
        <w:rPr>
          <w:rFonts w:cs="Arial"/>
          <w:b w:val="0"/>
          <w:szCs w:val="22"/>
          <w:u w:val="none"/>
        </w:rPr>
      </w:pPr>
      <w:r w:rsidRPr="00B109EB">
        <w:rPr>
          <w:rFonts w:cs="Arial"/>
          <w:b w:val="0"/>
          <w:szCs w:val="22"/>
          <w:u w:val="none"/>
        </w:rPr>
        <w:t>a jin</w:t>
      </w:r>
      <w:r w:rsidR="00D1443A" w:rsidRPr="00090077">
        <w:rPr>
          <w:rFonts w:cs="Arial"/>
          <w:b w:val="0"/>
          <w:szCs w:val="22"/>
          <w:u w:val="none"/>
        </w:rPr>
        <w:t>é</w:t>
      </w:r>
      <w:r w:rsidRPr="00B109EB">
        <w:rPr>
          <w:rFonts w:cs="Arial"/>
          <w:b w:val="0"/>
          <w:szCs w:val="22"/>
          <w:u w:val="none"/>
        </w:rPr>
        <w:t xml:space="preserve"> doklad</w:t>
      </w:r>
      <w:r w:rsidR="00D1443A" w:rsidRPr="00090077">
        <w:rPr>
          <w:rFonts w:cs="Arial"/>
          <w:b w:val="0"/>
          <w:szCs w:val="22"/>
          <w:u w:val="none"/>
        </w:rPr>
        <w:t>y</w:t>
      </w:r>
      <w:r w:rsidRPr="00B109EB">
        <w:rPr>
          <w:rFonts w:cs="Arial"/>
          <w:b w:val="0"/>
          <w:szCs w:val="22"/>
          <w:u w:val="none"/>
        </w:rPr>
        <w:t>, vyplývající ze specifikace veřejné zakázky.</w:t>
      </w:r>
    </w:p>
    <w:p w14:paraId="76C6ED02" w14:textId="77777777" w:rsidR="00414852" w:rsidRPr="00B109EB" w:rsidRDefault="00414852" w:rsidP="00EF6D19">
      <w:pPr>
        <w:pStyle w:val="Odstavecseseznamem"/>
        <w:numPr>
          <w:ilvl w:val="0"/>
          <w:numId w:val="32"/>
        </w:numPr>
        <w:jc w:val="both"/>
        <w:rPr>
          <w:rFonts w:ascii="Arial" w:hAnsi="Arial" w:cs="Arial"/>
          <w:lang w:val="x-none"/>
        </w:rPr>
      </w:pPr>
      <w:r w:rsidRPr="00B109EB">
        <w:rPr>
          <w:rFonts w:ascii="Arial" w:hAnsi="Arial" w:cs="Arial"/>
          <w:lang w:val="x-none"/>
        </w:rPr>
        <w:t xml:space="preserve">V případě, kdy je dílo předáno bez vad, převezme objednatel dílo bez výhrad. </w:t>
      </w:r>
    </w:p>
    <w:p w14:paraId="487F65EE" w14:textId="77777777" w:rsidR="00D434C2" w:rsidRPr="00B109EB" w:rsidRDefault="00414852" w:rsidP="00EF6D19">
      <w:pPr>
        <w:pStyle w:val="Odstavecseseznamem"/>
        <w:numPr>
          <w:ilvl w:val="0"/>
          <w:numId w:val="32"/>
        </w:numPr>
        <w:jc w:val="both"/>
        <w:rPr>
          <w:rFonts w:ascii="Arial" w:hAnsi="Arial" w:cs="Arial"/>
          <w:lang w:val="x-none"/>
        </w:rPr>
      </w:pPr>
      <w:r w:rsidRPr="00B109EB">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B109EB">
        <w:rPr>
          <w:rFonts w:ascii="Arial" w:hAnsi="Arial" w:cs="Arial"/>
        </w:rPr>
        <w:t xml:space="preserve">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p>
    <w:p w14:paraId="5A764422" w14:textId="77777777" w:rsidR="00414852" w:rsidRPr="00B109EB" w:rsidRDefault="00414852" w:rsidP="00EF6D19">
      <w:pPr>
        <w:pStyle w:val="Odstavecseseznamem"/>
        <w:numPr>
          <w:ilvl w:val="0"/>
          <w:numId w:val="32"/>
        </w:numPr>
        <w:jc w:val="both"/>
        <w:rPr>
          <w:rFonts w:ascii="Arial" w:hAnsi="Arial" w:cs="Arial"/>
          <w:lang w:val="x-none"/>
        </w:rPr>
      </w:pPr>
      <w:r w:rsidRPr="00B109EB">
        <w:rPr>
          <w:rFonts w:ascii="Arial" w:hAnsi="Arial" w:cs="Arial"/>
          <w:lang w:val="x-none"/>
        </w:rPr>
        <w:t xml:space="preserve">Kvalita díla bude odpovídat závazným standardům stanoveným ČSN, atestům, certifikačním protokolům a ujednáním dle </w:t>
      </w:r>
      <w:r w:rsidR="0086088C" w:rsidRPr="00B109EB">
        <w:rPr>
          <w:rFonts w:ascii="Arial" w:hAnsi="Arial" w:cs="Arial"/>
        </w:rPr>
        <w:t xml:space="preserve">této </w:t>
      </w:r>
      <w:r w:rsidRPr="00B109EB">
        <w:rPr>
          <w:rFonts w:ascii="Arial" w:hAnsi="Arial" w:cs="Arial"/>
          <w:lang w:val="x-none"/>
        </w:rPr>
        <w:t>smlouvy.</w:t>
      </w:r>
    </w:p>
    <w:p w14:paraId="0620C30B" w14:textId="77777777" w:rsidR="00395F22" w:rsidRPr="00B109EB" w:rsidRDefault="00414852" w:rsidP="004A5C27">
      <w:pPr>
        <w:pStyle w:val="Odstavecseseznamem"/>
        <w:widowControl w:val="0"/>
        <w:numPr>
          <w:ilvl w:val="0"/>
          <w:numId w:val="32"/>
        </w:numPr>
        <w:ind w:left="714" w:hanging="357"/>
        <w:jc w:val="both"/>
        <w:rPr>
          <w:rFonts w:ascii="Arial" w:hAnsi="Arial" w:cs="Arial"/>
          <w:lang w:val="x-none"/>
        </w:rPr>
      </w:pPr>
      <w:r w:rsidRPr="00B109EB">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8"/>
    <w:p w14:paraId="31E725AF" w14:textId="77777777" w:rsidR="00EF6D19" w:rsidRPr="00B109EB" w:rsidRDefault="00395F22" w:rsidP="00EF6D19">
      <w:pPr>
        <w:pStyle w:val="Odstavecseseznamem"/>
        <w:numPr>
          <w:ilvl w:val="0"/>
          <w:numId w:val="32"/>
        </w:numPr>
        <w:jc w:val="both"/>
        <w:rPr>
          <w:rFonts w:ascii="Arial" w:hAnsi="Arial" w:cs="Arial"/>
        </w:rPr>
      </w:pPr>
      <w:r w:rsidRPr="00B109EB">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0B9D7641" w14:textId="77777777" w:rsidR="009A6F40" w:rsidRPr="00B109EB" w:rsidRDefault="00395F22" w:rsidP="00EF6D19">
      <w:pPr>
        <w:pStyle w:val="Odstavecseseznamem"/>
        <w:numPr>
          <w:ilvl w:val="0"/>
          <w:numId w:val="32"/>
        </w:numPr>
        <w:jc w:val="both"/>
        <w:rPr>
          <w:rFonts w:ascii="Arial" w:hAnsi="Arial" w:cs="Arial"/>
        </w:rPr>
      </w:pPr>
      <w:r w:rsidRPr="00B109EB">
        <w:rPr>
          <w:rFonts w:ascii="Arial" w:hAnsi="Arial" w:cs="Arial"/>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052596C9" w14:textId="77777777" w:rsidR="008D7CE6" w:rsidRPr="00B109EB" w:rsidRDefault="008D7CE6" w:rsidP="00090077">
      <w:pPr>
        <w:spacing w:after="0"/>
        <w:jc w:val="center"/>
        <w:rPr>
          <w:rFonts w:ascii="Arial" w:hAnsi="Arial" w:cs="Arial"/>
          <w:b/>
          <w:u w:val="single"/>
        </w:rPr>
      </w:pPr>
    </w:p>
    <w:p w14:paraId="325D98C4" w14:textId="77777777" w:rsidR="005B4750" w:rsidRPr="00B109EB" w:rsidRDefault="00395F22" w:rsidP="006B54C6">
      <w:pPr>
        <w:jc w:val="center"/>
        <w:rPr>
          <w:rFonts w:ascii="Arial" w:hAnsi="Arial" w:cs="Arial"/>
          <w:b/>
          <w:u w:val="single"/>
        </w:rPr>
      </w:pPr>
      <w:r w:rsidRPr="00B109EB">
        <w:rPr>
          <w:rFonts w:ascii="Arial" w:hAnsi="Arial" w:cs="Arial"/>
          <w:b/>
          <w:u w:val="single"/>
        </w:rPr>
        <w:t>Čl.</w:t>
      </w:r>
      <w:r w:rsidR="003E578B" w:rsidRPr="00B109EB">
        <w:rPr>
          <w:rFonts w:ascii="Arial" w:hAnsi="Arial" w:cs="Arial"/>
          <w:b/>
          <w:u w:val="single"/>
        </w:rPr>
        <w:t xml:space="preserve"> X </w:t>
      </w:r>
      <w:r w:rsidR="006B54C6" w:rsidRPr="00B109EB">
        <w:rPr>
          <w:rFonts w:ascii="Arial" w:hAnsi="Arial" w:cs="Arial"/>
          <w:b/>
          <w:u w:val="single"/>
        </w:rPr>
        <w:t xml:space="preserve"> </w:t>
      </w:r>
      <w:r w:rsidR="005B4750" w:rsidRPr="00B109EB">
        <w:rPr>
          <w:rFonts w:ascii="Arial" w:hAnsi="Arial" w:cs="Arial"/>
          <w:b/>
          <w:u w:val="single"/>
        </w:rPr>
        <w:t>Kontrola projektové dokumentace</w:t>
      </w:r>
    </w:p>
    <w:p w14:paraId="4BBA6B59" w14:textId="77777777" w:rsidR="009A6F40" w:rsidRPr="00B109EB" w:rsidRDefault="009A6F40" w:rsidP="004A5C27">
      <w:pPr>
        <w:pStyle w:val="Odstavecseseznamem"/>
        <w:widowControl w:val="0"/>
        <w:numPr>
          <w:ilvl w:val="0"/>
          <w:numId w:val="27"/>
        </w:numPr>
        <w:ind w:left="714" w:hanging="357"/>
        <w:jc w:val="both"/>
        <w:rPr>
          <w:rFonts w:ascii="Arial" w:hAnsi="Arial" w:cs="Arial"/>
        </w:rPr>
      </w:pPr>
      <w:r w:rsidRPr="00B109EB">
        <w:rPr>
          <w:rFonts w:ascii="Arial" w:hAnsi="Arial" w:cs="Arial"/>
        </w:rPr>
        <w:t xml:space="preserve">Zhotovitel potvrzuje, že  provedl kontrolu projektové dokumentace, výkazu výměr a seznámil se se všemi okolnostmi a podmínkami svého plnění včetně prostoru staveniště. </w:t>
      </w:r>
    </w:p>
    <w:p w14:paraId="49B50E7F" w14:textId="77777777" w:rsidR="009A6F40" w:rsidRPr="00B109EB" w:rsidRDefault="009A6F40" w:rsidP="006B54C6">
      <w:pPr>
        <w:pStyle w:val="Odstavecseseznamem"/>
        <w:numPr>
          <w:ilvl w:val="0"/>
          <w:numId w:val="27"/>
        </w:numPr>
        <w:jc w:val="both"/>
        <w:rPr>
          <w:rFonts w:ascii="Arial" w:hAnsi="Arial" w:cs="Arial"/>
        </w:rPr>
      </w:pPr>
      <w:r w:rsidRPr="00B109EB">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41F9FDD2" w14:textId="77777777" w:rsidR="001216DB" w:rsidRPr="00B109EB" w:rsidRDefault="009A6F40" w:rsidP="000559CD">
      <w:pPr>
        <w:pStyle w:val="Odstavecseseznamem"/>
        <w:numPr>
          <w:ilvl w:val="0"/>
          <w:numId w:val="27"/>
        </w:numPr>
        <w:jc w:val="both"/>
        <w:rPr>
          <w:rFonts w:ascii="Arial" w:hAnsi="Arial" w:cs="Arial"/>
        </w:rPr>
      </w:pPr>
      <w:r w:rsidRPr="00B109EB">
        <w:rPr>
          <w:rFonts w:ascii="Arial" w:hAnsi="Arial" w:cs="Arial"/>
        </w:rPr>
        <w:t>Pokud zhotovit</w:t>
      </w:r>
      <w:r w:rsidR="000559CD" w:rsidRPr="00B109EB">
        <w:rPr>
          <w:rFonts w:ascii="Arial" w:hAnsi="Arial" w:cs="Arial"/>
        </w:rPr>
        <w:t>elem zjištěné vady a nedostatky</w:t>
      </w:r>
      <w:r w:rsidRPr="00B109EB">
        <w:rPr>
          <w:rFonts w:ascii="Arial" w:hAnsi="Arial" w:cs="Arial"/>
        </w:rPr>
        <w:t xml:space="preserve"> projektové dokumentace jsou objednatelem shledány </w:t>
      </w:r>
      <w:r w:rsidR="00050E94" w:rsidRPr="00B109EB">
        <w:rPr>
          <w:rFonts w:ascii="Arial" w:hAnsi="Arial" w:cs="Arial"/>
        </w:rPr>
        <w:t xml:space="preserve">jako oprávněné </w:t>
      </w:r>
      <w:r w:rsidRPr="00B109EB">
        <w:rPr>
          <w:rFonts w:ascii="Arial" w:hAnsi="Arial" w:cs="Arial"/>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sidRPr="00B109EB">
        <w:rPr>
          <w:rFonts w:ascii="Arial" w:hAnsi="Arial" w:cs="Arial"/>
        </w:rPr>
        <w:t xml:space="preserve">v prodlení. Termíny plnění dle </w:t>
      </w:r>
      <w:r w:rsidRPr="00B109EB">
        <w:rPr>
          <w:rFonts w:ascii="Arial" w:hAnsi="Arial" w:cs="Arial"/>
        </w:rPr>
        <w:t>této smlouvy budou prodlouženy o dobu, po kterou budou odstraňovány vady projektové dokumentace.</w:t>
      </w:r>
    </w:p>
    <w:p w14:paraId="2E8B3968" w14:textId="77777777" w:rsidR="001216DB" w:rsidRPr="00B109EB" w:rsidRDefault="001216DB" w:rsidP="00090077">
      <w:pPr>
        <w:spacing w:after="0"/>
        <w:jc w:val="center"/>
        <w:rPr>
          <w:rFonts w:ascii="Arial" w:hAnsi="Arial" w:cs="Arial"/>
          <w:b/>
          <w:u w:val="single"/>
        </w:rPr>
      </w:pPr>
    </w:p>
    <w:p w14:paraId="2E2615A3" w14:textId="77777777" w:rsidR="005B4750" w:rsidRPr="00B109EB" w:rsidRDefault="00395F22" w:rsidP="006B54C6">
      <w:pPr>
        <w:jc w:val="center"/>
        <w:rPr>
          <w:rFonts w:ascii="Arial" w:hAnsi="Arial" w:cs="Arial"/>
          <w:b/>
          <w:u w:val="single"/>
        </w:rPr>
      </w:pPr>
      <w:r w:rsidRPr="00B109EB">
        <w:rPr>
          <w:rFonts w:ascii="Arial" w:hAnsi="Arial" w:cs="Arial"/>
          <w:b/>
          <w:u w:val="single"/>
        </w:rPr>
        <w:t>Čl.</w:t>
      </w:r>
      <w:r w:rsidR="0086088C" w:rsidRPr="00B109EB">
        <w:rPr>
          <w:rFonts w:ascii="Arial" w:hAnsi="Arial" w:cs="Arial"/>
          <w:b/>
          <w:u w:val="single"/>
        </w:rPr>
        <w:t xml:space="preserve"> XI</w:t>
      </w:r>
      <w:r w:rsidR="006B54C6" w:rsidRPr="00B109EB">
        <w:rPr>
          <w:rFonts w:ascii="Arial" w:hAnsi="Arial" w:cs="Arial"/>
          <w:b/>
          <w:u w:val="single"/>
        </w:rPr>
        <w:t xml:space="preserve">  </w:t>
      </w:r>
      <w:r w:rsidR="005B4750" w:rsidRPr="00B109EB">
        <w:rPr>
          <w:rFonts w:ascii="Arial" w:hAnsi="Arial" w:cs="Arial"/>
          <w:b/>
          <w:u w:val="single"/>
        </w:rPr>
        <w:t>Stavební deník</w:t>
      </w:r>
    </w:p>
    <w:p w14:paraId="0618D34D" w14:textId="77777777" w:rsidR="007958B9" w:rsidRPr="00B109EB" w:rsidRDefault="007637B1" w:rsidP="006B54C6">
      <w:pPr>
        <w:pStyle w:val="Odstavecseseznamem"/>
        <w:numPr>
          <w:ilvl w:val="0"/>
          <w:numId w:val="26"/>
        </w:numPr>
        <w:jc w:val="both"/>
        <w:rPr>
          <w:rFonts w:ascii="Arial" w:hAnsi="Arial" w:cs="Arial"/>
        </w:rPr>
      </w:pPr>
      <w:r w:rsidRPr="00B109EB">
        <w:rPr>
          <w:rFonts w:ascii="Arial" w:hAnsi="Arial" w:cs="Arial"/>
        </w:rPr>
        <w:t>Zhotovitel je povinen vést ode dne předání a převzetí staveniště stavební deník</w:t>
      </w:r>
      <w:r w:rsidR="00E23E3E" w:rsidRPr="00B109EB">
        <w:rPr>
          <w:rFonts w:ascii="Arial" w:hAnsi="Arial" w:cs="Arial"/>
        </w:rPr>
        <w:t xml:space="preserve"> dle vyhlášky 499/2006 Sb., o dokumentaci staveb</w:t>
      </w:r>
      <w:r w:rsidRPr="00B109EB">
        <w:rPr>
          <w:rFonts w:ascii="Arial" w:hAnsi="Arial" w:cs="Arial"/>
        </w:rPr>
        <w:t xml:space="preserve">, do kterého zapisuje skutečnosti předepsané zákonem a příslušnou prováděcí vyhláškou. </w:t>
      </w:r>
    </w:p>
    <w:p w14:paraId="016EF696" w14:textId="77777777" w:rsidR="007958B9" w:rsidRPr="00B109EB" w:rsidRDefault="007637B1" w:rsidP="006B54C6">
      <w:pPr>
        <w:pStyle w:val="Odstavecseseznamem"/>
        <w:numPr>
          <w:ilvl w:val="0"/>
          <w:numId w:val="26"/>
        </w:numPr>
        <w:jc w:val="both"/>
        <w:rPr>
          <w:rFonts w:ascii="Arial" w:hAnsi="Arial" w:cs="Arial"/>
        </w:rPr>
      </w:pPr>
      <w:r w:rsidRPr="00B109EB">
        <w:rPr>
          <w:rFonts w:ascii="Arial" w:hAnsi="Arial" w:cs="Arial"/>
        </w:rPr>
        <w:t>Povinnost vést stavební deník končí dnem odstranění vad a nedodělků z přejímacího řízení nebo vydáním kolaudačního souhlasu (rozhodující je okolno</w:t>
      </w:r>
      <w:r w:rsidR="00080D4E" w:rsidRPr="00B109EB">
        <w:rPr>
          <w:rFonts w:ascii="Arial" w:hAnsi="Arial" w:cs="Arial"/>
        </w:rPr>
        <w:t>st, která nastane později).</w:t>
      </w:r>
    </w:p>
    <w:p w14:paraId="18F68228" w14:textId="77777777" w:rsidR="007958B9" w:rsidRPr="00B109EB" w:rsidRDefault="007637B1" w:rsidP="006B54C6">
      <w:pPr>
        <w:pStyle w:val="Odstavecseseznamem"/>
        <w:numPr>
          <w:ilvl w:val="0"/>
          <w:numId w:val="26"/>
        </w:numPr>
        <w:jc w:val="both"/>
        <w:rPr>
          <w:rFonts w:ascii="Arial" w:hAnsi="Arial" w:cs="Arial"/>
        </w:rPr>
      </w:pPr>
      <w:r w:rsidRPr="00B109EB">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B109EB">
        <w:rPr>
          <w:rFonts w:ascii="Arial" w:hAnsi="Arial" w:cs="Arial"/>
        </w:rPr>
        <w:t>, kdy se na stavbě pracuje.</w:t>
      </w:r>
    </w:p>
    <w:p w14:paraId="43EBEBB5" w14:textId="77777777" w:rsidR="007958B9" w:rsidRPr="00B109EB" w:rsidRDefault="007637B1" w:rsidP="006B54C6">
      <w:pPr>
        <w:pStyle w:val="Odstavecseseznamem"/>
        <w:numPr>
          <w:ilvl w:val="0"/>
          <w:numId w:val="26"/>
        </w:numPr>
        <w:jc w:val="both"/>
        <w:rPr>
          <w:rFonts w:ascii="Arial" w:hAnsi="Arial" w:cs="Arial"/>
        </w:rPr>
      </w:pPr>
      <w:r w:rsidRPr="00B109EB">
        <w:rPr>
          <w:rFonts w:ascii="Arial" w:hAnsi="Arial" w:cs="Arial"/>
        </w:rPr>
        <w:t>Stavební deník musí být přístupný kdykoliv v průběhu pracovní doby oprávněným osobám objednatele, případně jiným osobám oprávněným do st</w:t>
      </w:r>
      <w:r w:rsidR="00080D4E" w:rsidRPr="00B109EB">
        <w:rPr>
          <w:rFonts w:ascii="Arial" w:hAnsi="Arial" w:cs="Arial"/>
        </w:rPr>
        <w:t>avebního deníku zapisovat.</w:t>
      </w:r>
    </w:p>
    <w:p w14:paraId="4CBE666B" w14:textId="22C1C150" w:rsidR="007958B9" w:rsidRPr="00B109EB" w:rsidRDefault="007637B1" w:rsidP="006B54C6">
      <w:pPr>
        <w:pStyle w:val="Odstavecseseznamem"/>
        <w:numPr>
          <w:ilvl w:val="0"/>
          <w:numId w:val="26"/>
        </w:numPr>
        <w:jc w:val="both"/>
        <w:rPr>
          <w:rFonts w:ascii="Arial" w:hAnsi="Arial" w:cs="Arial"/>
        </w:rPr>
      </w:pPr>
      <w:r w:rsidRPr="00B109EB">
        <w:rPr>
          <w:rFonts w:ascii="Arial" w:hAnsi="Arial" w:cs="Arial"/>
        </w:rPr>
        <w:t>Objednatel, nebo jím pověřená osoba vykonávající funkci technického dozoru</w:t>
      </w:r>
      <w:r w:rsidR="00E23E3E" w:rsidRPr="00B109EB">
        <w:rPr>
          <w:rFonts w:ascii="Arial" w:hAnsi="Arial" w:cs="Arial"/>
        </w:rPr>
        <w:t xml:space="preserve"> stavebníka</w:t>
      </w:r>
      <w:r w:rsidRPr="00B109EB">
        <w:rPr>
          <w:rFonts w:ascii="Arial" w:hAnsi="Arial" w:cs="Arial"/>
        </w:rPr>
        <w:t>, je povinen se vyjadřovat k zápisům ve stavebním deníku učiněným zhotovitelem nejpozději do 5 dnů ode dne vzniku zápisu, jinak se má za to, že s uvedeným z</w:t>
      </w:r>
      <w:r w:rsidR="00080D4E" w:rsidRPr="00B109EB">
        <w:rPr>
          <w:rFonts w:ascii="Arial" w:hAnsi="Arial" w:cs="Arial"/>
        </w:rPr>
        <w:t xml:space="preserve">ápisem souhlasí. </w:t>
      </w:r>
    </w:p>
    <w:p w14:paraId="3F6BE8FE" w14:textId="77777777" w:rsidR="007958B9" w:rsidRPr="00B109EB" w:rsidRDefault="007637B1" w:rsidP="00E73632">
      <w:pPr>
        <w:pStyle w:val="Odstavecseseznamem"/>
        <w:numPr>
          <w:ilvl w:val="0"/>
          <w:numId w:val="26"/>
        </w:numPr>
        <w:jc w:val="both"/>
        <w:rPr>
          <w:rFonts w:ascii="Arial" w:hAnsi="Arial" w:cs="Arial"/>
        </w:rPr>
      </w:pPr>
      <w:r w:rsidRPr="00B109EB">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109EB">
        <w:rPr>
          <w:rFonts w:ascii="Arial" w:hAnsi="Arial" w:cs="Arial"/>
        </w:rPr>
        <w:t>o, že se zápisem souhlasí.</w:t>
      </w:r>
    </w:p>
    <w:p w14:paraId="29D6351C" w14:textId="77777777" w:rsidR="007958B9" w:rsidRPr="00B109EB" w:rsidRDefault="007637B1" w:rsidP="007958B9">
      <w:pPr>
        <w:pStyle w:val="Odstavecseseznamem"/>
        <w:numPr>
          <w:ilvl w:val="0"/>
          <w:numId w:val="26"/>
        </w:numPr>
        <w:rPr>
          <w:rFonts w:ascii="Arial" w:hAnsi="Arial" w:cs="Arial"/>
        </w:rPr>
      </w:pPr>
      <w:r w:rsidRPr="00B109EB">
        <w:rPr>
          <w:rFonts w:ascii="Arial" w:hAnsi="Arial" w:cs="Arial"/>
        </w:rPr>
        <w:t>V případě neočekávaných událostí nebo okolností majících zvláštní význam pro další postup stavby, pořizuje zhotovitel i příslušnou fotodokumentaci, která se stane so</w:t>
      </w:r>
      <w:r w:rsidR="007958B9" w:rsidRPr="00B109EB">
        <w:rPr>
          <w:rFonts w:ascii="Arial" w:hAnsi="Arial" w:cs="Arial"/>
        </w:rPr>
        <w:t xml:space="preserve">učástí stavebního deníku. </w:t>
      </w:r>
    </w:p>
    <w:p w14:paraId="19C04F09" w14:textId="77777777" w:rsidR="007958B9" w:rsidRPr="00B109EB" w:rsidRDefault="007958B9" w:rsidP="007958B9">
      <w:pPr>
        <w:pStyle w:val="Odstavecseseznamem"/>
        <w:numPr>
          <w:ilvl w:val="0"/>
          <w:numId w:val="26"/>
        </w:numPr>
        <w:rPr>
          <w:rFonts w:ascii="Arial" w:hAnsi="Arial" w:cs="Arial"/>
        </w:rPr>
      </w:pPr>
      <w:r w:rsidRPr="00B109EB">
        <w:rPr>
          <w:rFonts w:ascii="Arial" w:hAnsi="Arial" w:cs="Arial"/>
        </w:rPr>
        <w:t xml:space="preserve">Stavební deník musí mít číslované listy a nesmí v něm být vynechána volná místa. </w:t>
      </w:r>
    </w:p>
    <w:p w14:paraId="01A4DA46" w14:textId="354A056D" w:rsidR="007958B9" w:rsidRPr="00B109EB" w:rsidRDefault="007958B9" w:rsidP="00DD3251">
      <w:pPr>
        <w:pStyle w:val="Odstavecseseznamem"/>
        <w:numPr>
          <w:ilvl w:val="0"/>
          <w:numId w:val="26"/>
        </w:numPr>
        <w:jc w:val="both"/>
        <w:rPr>
          <w:rFonts w:ascii="Arial" w:hAnsi="Arial" w:cs="Arial"/>
        </w:rPr>
      </w:pPr>
      <w:r w:rsidRPr="00B109EB">
        <w:rPr>
          <w:rFonts w:ascii="Arial" w:hAnsi="Arial" w:cs="Arial"/>
        </w:rPr>
        <w:t xml:space="preserve">Zápisy do stavebního deníku musí být prováděny čitelně a musí být vždy k nadepsanému jménu a funkci podepsány osobou, která příslušný zápis učinila. </w:t>
      </w:r>
    </w:p>
    <w:p w14:paraId="2C566647" w14:textId="77777777" w:rsidR="007958B9" w:rsidRPr="00B109EB" w:rsidRDefault="007637B1" w:rsidP="007958B9">
      <w:pPr>
        <w:pStyle w:val="Odstavecseseznamem"/>
        <w:numPr>
          <w:ilvl w:val="0"/>
          <w:numId w:val="26"/>
        </w:numPr>
        <w:rPr>
          <w:rFonts w:ascii="Arial" w:hAnsi="Arial" w:cs="Arial"/>
        </w:rPr>
      </w:pPr>
      <w:r w:rsidRPr="00B109EB">
        <w:rPr>
          <w:rFonts w:ascii="Arial" w:hAnsi="Arial" w:cs="Arial"/>
        </w:rPr>
        <w:t>Zápisy ve stavebním deníku se nepovažují za změnu smlouvy, ale slouží jako podklad pro vypracování přísluš</w:t>
      </w:r>
      <w:r w:rsidR="007958B9" w:rsidRPr="00B109EB">
        <w:rPr>
          <w:rFonts w:ascii="Arial" w:hAnsi="Arial" w:cs="Arial"/>
        </w:rPr>
        <w:t>ných dodatků smlouvy.</w:t>
      </w:r>
    </w:p>
    <w:p w14:paraId="099E8A23" w14:textId="77777777" w:rsidR="00E73632" w:rsidRPr="00B109EB" w:rsidRDefault="00E73632" w:rsidP="00090077">
      <w:pPr>
        <w:spacing w:after="0"/>
        <w:rPr>
          <w:rFonts w:ascii="Arial" w:hAnsi="Arial" w:cs="Arial"/>
          <w:b/>
          <w:u w:val="single"/>
        </w:rPr>
      </w:pPr>
    </w:p>
    <w:p w14:paraId="2226259D" w14:textId="77777777" w:rsidR="00395F22" w:rsidRPr="00B109EB" w:rsidRDefault="00395F22" w:rsidP="006B54C6">
      <w:pPr>
        <w:jc w:val="center"/>
        <w:rPr>
          <w:rFonts w:ascii="Arial" w:hAnsi="Arial" w:cs="Arial"/>
          <w:b/>
          <w:u w:val="single"/>
        </w:rPr>
      </w:pPr>
      <w:r w:rsidRPr="00B109EB">
        <w:rPr>
          <w:rFonts w:ascii="Arial" w:hAnsi="Arial" w:cs="Arial"/>
          <w:b/>
          <w:u w:val="single"/>
        </w:rPr>
        <w:t>Čl.</w:t>
      </w:r>
      <w:r w:rsidR="0086088C" w:rsidRPr="00B109EB">
        <w:rPr>
          <w:rFonts w:ascii="Arial" w:hAnsi="Arial" w:cs="Arial"/>
          <w:b/>
          <w:u w:val="single"/>
        </w:rPr>
        <w:t xml:space="preserve"> XII</w:t>
      </w:r>
      <w:r w:rsidR="00EF6D19" w:rsidRPr="00B109EB">
        <w:rPr>
          <w:rFonts w:ascii="Arial" w:hAnsi="Arial" w:cs="Arial"/>
          <w:b/>
          <w:u w:val="single"/>
        </w:rPr>
        <w:t xml:space="preserve">   </w:t>
      </w:r>
      <w:r w:rsidRPr="00B109EB">
        <w:rPr>
          <w:rFonts w:ascii="Arial" w:hAnsi="Arial" w:cs="Arial"/>
          <w:b/>
          <w:u w:val="single"/>
        </w:rPr>
        <w:t xml:space="preserve">Odpovědnost </w:t>
      </w:r>
      <w:r w:rsidR="001216DB" w:rsidRPr="00B109EB">
        <w:rPr>
          <w:rFonts w:ascii="Arial" w:hAnsi="Arial" w:cs="Arial"/>
          <w:b/>
          <w:u w:val="single"/>
        </w:rPr>
        <w:t>za vady</w:t>
      </w:r>
      <w:r w:rsidR="00502776" w:rsidRPr="00B109EB">
        <w:rPr>
          <w:rFonts w:ascii="Arial" w:hAnsi="Arial" w:cs="Arial"/>
          <w:b/>
          <w:u w:val="single"/>
        </w:rPr>
        <w:t xml:space="preserve">, smluvní pokuty, </w:t>
      </w:r>
      <w:r w:rsidR="003D21B7" w:rsidRPr="00B109EB">
        <w:rPr>
          <w:rFonts w:ascii="Arial" w:hAnsi="Arial" w:cs="Arial"/>
          <w:b/>
          <w:u w:val="single"/>
        </w:rPr>
        <w:t>záruční doba</w:t>
      </w:r>
    </w:p>
    <w:p w14:paraId="2C7DBF68" w14:textId="77777777" w:rsidR="00395F22" w:rsidRPr="00B109EB" w:rsidRDefault="00395F22" w:rsidP="004A5C27">
      <w:pPr>
        <w:pStyle w:val="Odstavecseseznamem"/>
        <w:widowControl w:val="0"/>
        <w:numPr>
          <w:ilvl w:val="0"/>
          <w:numId w:val="31"/>
        </w:numPr>
        <w:ind w:left="714" w:hanging="357"/>
        <w:jc w:val="both"/>
        <w:rPr>
          <w:rFonts w:ascii="Arial" w:hAnsi="Arial" w:cs="Arial"/>
        </w:rPr>
      </w:pPr>
      <w:r w:rsidRPr="00B109EB">
        <w:rPr>
          <w:rFonts w:ascii="Arial" w:hAnsi="Arial" w:cs="Arial"/>
        </w:rPr>
        <w:t>Zhotovitel odpovídá za vady, jež má dílo v době jeho předání a převzetí a dále odpovídá za vady díla zjištěné po celou dobu záruční lhůty (záruka za jakost</w:t>
      </w:r>
      <w:r w:rsidR="000559CD" w:rsidRPr="00B109EB">
        <w:rPr>
          <w:rFonts w:ascii="Arial" w:hAnsi="Arial" w:cs="Arial"/>
        </w:rPr>
        <w:t>)</w:t>
      </w:r>
      <w:r w:rsidR="0086088C" w:rsidRPr="00B109EB">
        <w:rPr>
          <w:rFonts w:ascii="Arial" w:hAnsi="Arial" w:cs="Arial"/>
        </w:rPr>
        <w:t>.</w:t>
      </w:r>
    </w:p>
    <w:p w14:paraId="6F24BFEC" w14:textId="77777777" w:rsidR="003D21B7" w:rsidRPr="00B109EB" w:rsidRDefault="003D21B7" w:rsidP="004A5C27">
      <w:pPr>
        <w:pStyle w:val="Odstavecseseznamem"/>
        <w:widowControl w:val="0"/>
        <w:numPr>
          <w:ilvl w:val="0"/>
          <w:numId w:val="31"/>
        </w:numPr>
        <w:ind w:left="714" w:hanging="357"/>
        <w:jc w:val="both"/>
        <w:rPr>
          <w:rFonts w:ascii="Arial" w:hAnsi="Arial" w:cs="Arial"/>
          <w:lang w:val="x-none"/>
        </w:rPr>
      </w:pPr>
      <w:r w:rsidRPr="00B109EB">
        <w:rPr>
          <w:rFonts w:ascii="Arial" w:hAnsi="Arial" w:cs="Arial"/>
          <w:lang w:val="x-none"/>
        </w:rPr>
        <w:t xml:space="preserve">Zhotovitel poskytne objednateli záruku za jakost díla v délce 60 měsíců ode dne předání a převzetí díla.  </w:t>
      </w:r>
      <w:r w:rsidR="00F8737C" w:rsidRPr="00B109EB">
        <w:rPr>
          <w:rFonts w:ascii="Arial" w:hAnsi="Arial" w:cs="Arial"/>
        </w:rPr>
        <w:t xml:space="preserve">V případě, že součástí díla je výsadba zeleně, poskytne zhotovitel na tuto část plnění záruku v délce 36 měsíců ode dne předání a převzetí díla. </w:t>
      </w:r>
      <w:r w:rsidRPr="00B109EB">
        <w:rPr>
          <w:rFonts w:ascii="Arial" w:hAnsi="Arial" w:cs="Arial"/>
          <w:lang w:val="x-none"/>
        </w:rPr>
        <w:t xml:space="preserve">Minimálně po tuto dobu </w:t>
      </w:r>
      <w:r w:rsidRPr="00B109EB">
        <w:rPr>
          <w:rFonts w:ascii="Arial" w:hAnsi="Arial" w:cs="Arial"/>
        </w:rPr>
        <w:t xml:space="preserve">zodpovídá </w:t>
      </w:r>
      <w:r w:rsidRPr="00B109EB">
        <w:rPr>
          <w:rFonts w:ascii="Arial" w:hAnsi="Arial" w:cs="Arial"/>
          <w:lang w:val="x-none"/>
        </w:rPr>
        <w:t xml:space="preserve"> zhotovitel za to, že dílo bude způsobilé k</w:t>
      </w:r>
      <w:r w:rsidR="00F8737C" w:rsidRPr="00B109EB">
        <w:rPr>
          <w:rFonts w:ascii="Arial" w:hAnsi="Arial" w:cs="Arial"/>
          <w:lang w:val="x-none"/>
        </w:rPr>
        <w:t> </w:t>
      </w:r>
      <w:r w:rsidR="00F8737C" w:rsidRPr="00B109EB">
        <w:rPr>
          <w:rFonts w:ascii="Arial" w:hAnsi="Arial" w:cs="Arial"/>
        </w:rPr>
        <w:t xml:space="preserve">obvyklému účelu </w:t>
      </w:r>
      <w:r w:rsidRPr="00B109EB">
        <w:rPr>
          <w:rFonts w:ascii="Arial" w:hAnsi="Arial" w:cs="Arial"/>
          <w:lang w:val="x-none"/>
        </w:rPr>
        <w:t>, zachová si touto smlouvou stanovené vlastnosti a bude odpovídat požadavkům platných právních předpisů a norem.</w:t>
      </w:r>
    </w:p>
    <w:p w14:paraId="6FE3BFB3" w14:textId="77777777" w:rsidR="003D21B7" w:rsidRPr="00B109EB" w:rsidRDefault="003D21B7" w:rsidP="00EF6D19">
      <w:pPr>
        <w:pStyle w:val="Odstavecseseznamem"/>
        <w:numPr>
          <w:ilvl w:val="0"/>
          <w:numId w:val="31"/>
        </w:numPr>
        <w:jc w:val="both"/>
        <w:rPr>
          <w:rFonts w:ascii="Arial" w:hAnsi="Arial" w:cs="Arial"/>
          <w:lang w:val="x-none"/>
        </w:rPr>
      </w:pPr>
      <w:r w:rsidRPr="00B109EB">
        <w:rPr>
          <w:rFonts w:ascii="Arial" w:hAnsi="Arial" w:cs="Arial"/>
          <w:lang w:val="x-none"/>
        </w:rPr>
        <w:t xml:space="preserve">Po dobu záruky za jakost se zhotovitel zavazuje bezplatně odstranit </w:t>
      </w:r>
      <w:r w:rsidRPr="00B109EB">
        <w:rPr>
          <w:rFonts w:ascii="Arial" w:hAnsi="Arial" w:cs="Arial"/>
        </w:rPr>
        <w:t xml:space="preserve"> </w:t>
      </w:r>
      <w:r w:rsidRPr="00B109EB">
        <w:rPr>
          <w:rFonts w:ascii="Arial" w:hAnsi="Arial" w:cs="Arial"/>
          <w:lang w:val="x-none"/>
        </w:rPr>
        <w:t xml:space="preserve">vady  </w:t>
      </w:r>
      <w:r w:rsidRPr="00B109EB">
        <w:rPr>
          <w:rFonts w:ascii="Arial" w:hAnsi="Arial" w:cs="Arial"/>
        </w:rPr>
        <w:t xml:space="preserve">uplatněné </w:t>
      </w:r>
      <w:r w:rsidRPr="00B109EB">
        <w:rPr>
          <w:rFonts w:ascii="Arial" w:hAnsi="Arial" w:cs="Arial"/>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F3E1B1C" w14:textId="77777777" w:rsidR="00395F22" w:rsidRPr="00B109EB" w:rsidRDefault="00395F22" w:rsidP="00EF6D19">
      <w:pPr>
        <w:pStyle w:val="Odstavecseseznamem"/>
        <w:numPr>
          <w:ilvl w:val="0"/>
          <w:numId w:val="31"/>
        </w:numPr>
        <w:jc w:val="both"/>
        <w:rPr>
          <w:rFonts w:ascii="Arial" w:hAnsi="Arial" w:cs="Arial"/>
        </w:rPr>
      </w:pPr>
      <w:r w:rsidRPr="00B109EB">
        <w:rPr>
          <w:rFonts w:ascii="Arial" w:hAnsi="Arial" w:cs="Arial"/>
        </w:rPr>
        <w:t>Zhotovitel neodpovídá za vady díla, které byly způsobeny objednatelem, třetí osobou nebo vyšší mocí, případně běžným opotřebením.</w:t>
      </w:r>
    </w:p>
    <w:p w14:paraId="5CA2B5FF" w14:textId="77777777" w:rsidR="00395F22" w:rsidRPr="00B109EB" w:rsidRDefault="00395F22" w:rsidP="006B54C6">
      <w:pPr>
        <w:pStyle w:val="Odstavecseseznamem"/>
        <w:numPr>
          <w:ilvl w:val="0"/>
          <w:numId w:val="31"/>
        </w:numPr>
        <w:jc w:val="both"/>
        <w:rPr>
          <w:rFonts w:ascii="Arial" w:hAnsi="Arial" w:cs="Arial"/>
        </w:rPr>
      </w:pPr>
      <w:r w:rsidRPr="00B109EB">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692CD3A5" w14:textId="77777777" w:rsidR="003D21B7" w:rsidRPr="00B109EB" w:rsidRDefault="00395F22" w:rsidP="00EF6D19">
      <w:pPr>
        <w:pStyle w:val="Odstavecseseznamem"/>
        <w:numPr>
          <w:ilvl w:val="0"/>
          <w:numId w:val="31"/>
        </w:numPr>
        <w:jc w:val="both"/>
        <w:rPr>
          <w:rFonts w:ascii="Arial" w:hAnsi="Arial" w:cs="Arial"/>
        </w:rPr>
      </w:pPr>
      <w:r w:rsidRPr="00B109EB">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77C0633D" w14:textId="77777777" w:rsidR="003D21B7" w:rsidRPr="00B109EB" w:rsidRDefault="003D21B7" w:rsidP="00EF6D19">
      <w:pPr>
        <w:pStyle w:val="Odstavecseseznamem"/>
        <w:numPr>
          <w:ilvl w:val="0"/>
          <w:numId w:val="31"/>
        </w:numPr>
        <w:jc w:val="both"/>
        <w:rPr>
          <w:rFonts w:ascii="Arial" w:hAnsi="Arial" w:cs="Arial"/>
          <w:lang w:val="x-none"/>
        </w:rPr>
      </w:pPr>
      <w:r w:rsidRPr="00B109EB">
        <w:rPr>
          <w:rFonts w:ascii="Arial" w:hAnsi="Arial" w:cs="Arial"/>
          <w:lang w:val="x-none"/>
        </w:rPr>
        <w:t>Nebyla-li do okamžiku</w:t>
      </w:r>
      <w:r w:rsidRPr="00B109EB">
        <w:rPr>
          <w:rFonts w:ascii="Arial" w:hAnsi="Arial" w:cs="Arial"/>
        </w:rPr>
        <w:t>, kdy objednatel uplatnil vady díla</w:t>
      </w:r>
      <w:r w:rsidRPr="00B109EB">
        <w:rPr>
          <w:rFonts w:ascii="Arial" w:hAnsi="Arial" w:cs="Arial"/>
          <w:lang w:val="x-none"/>
        </w:rPr>
        <w:t xml:space="preserve"> zaplacena cena za dílo, není ji povinen objednatel zaplatit do doby odstranění </w:t>
      </w:r>
      <w:r w:rsidRPr="00B109EB">
        <w:rPr>
          <w:rFonts w:ascii="Arial" w:hAnsi="Arial" w:cs="Arial"/>
        </w:rPr>
        <w:t xml:space="preserve"> uplatněných</w:t>
      </w:r>
      <w:r w:rsidRPr="00B109EB">
        <w:rPr>
          <w:rFonts w:ascii="Arial" w:hAnsi="Arial" w:cs="Arial"/>
          <w:lang w:val="x-none"/>
        </w:rPr>
        <w:t xml:space="preserve"> vad, ledaže by zhotovitel prokázal, že reklamace nebyla oprávněná.</w:t>
      </w:r>
    </w:p>
    <w:p w14:paraId="2AAC167E" w14:textId="77777777" w:rsidR="003D21B7" w:rsidRPr="00B109EB" w:rsidRDefault="003D21B7" w:rsidP="00EF6D19">
      <w:pPr>
        <w:pStyle w:val="Odstavecseseznamem"/>
        <w:numPr>
          <w:ilvl w:val="0"/>
          <w:numId w:val="31"/>
        </w:numPr>
        <w:jc w:val="both"/>
        <w:rPr>
          <w:rFonts w:ascii="Arial" w:hAnsi="Arial" w:cs="Arial"/>
          <w:lang w:val="x-none"/>
        </w:rPr>
      </w:pPr>
      <w:r w:rsidRPr="00B109EB">
        <w:rPr>
          <w:rFonts w:ascii="Arial" w:hAnsi="Arial" w:cs="Arial"/>
          <w:lang w:val="x-none"/>
        </w:rPr>
        <w:t>Odstranění vad a nedodělků bude potvrzeno zápisem o jejich odstranění podepsaným zástupci smluvních stran.</w:t>
      </w:r>
    </w:p>
    <w:p w14:paraId="26E7B904" w14:textId="77777777" w:rsidR="003D21B7" w:rsidRPr="00B109EB" w:rsidRDefault="003D21B7" w:rsidP="00EF6D19">
      <w:pPr>
        <w:pStyle w:val="Odstavecseseznamem"/>
        <w:numPr>
          <w:ilvl w:val="0"/>
          <w:numId w:val="31"/>
        </w:numPr>
        <w:jc w:val="both"/>
        <w:rPr>
          <w:rFonts w:ascii="Arial" w:hAnsi="Arial" w:cs="Arial"/>
          <w:lang w:val="x-none"/>
        </w:rPr>
      </w:pPr>
      <w:r w:rsidRPr="00B109EB">
        <w:rPr>
          <w:rFonts w:ascii="Arial" w:hAnsi="Arial" w:cs="Arial"/>
          <w:lang w:val="x-none"/>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B109EB">
        <w:rPr>
          <w:rFonts w:ascii="Arial" w:hAnsi="Arial" w:cs="Arial"/>
        </w:rPr>
        <w:t xml:space="preserve"> včetně vyhotovení geometrických plánů</w:t>
      </w:r>
      <w:r w:rsidRPr="00B109EB">
        <w:rPr>
          <w:rFonts w:ascii="Arial" w:hAnsi="Arial" w:cs="Arial"/>
          <w:lang w:val="x-none"/>
        </w:rPr>
        <w:t xml:space="preserve"> a veškeré další náklady související s odstraněním této vady, jakož i případné škody, které objednateli nebo třetím osobám tímto vzniknou.</w:t>
      </w:r>
    </w:p>
    <w:p w14:paraId="22B18EBE" w14:textId="77777777" w:rsidR="003D21B7" w:rsidRPr="00B109EB" w:rsidRDefault="003D21B7" w:rsidP="00EF6D19">
      <w:pPr>
        <w:pStyle w:val="Odstavecseseznamem"/>
        <w:numPr>
          <w:ilvl w:val="0"/>
          <w:numId w:val="31"/>
        </w:numPr>
        <w:jc w:val="both"/>
        <w:rPr>
          <w:rFonts w:ascii="Arial" w:hAnsi="Arial" w:cs="Arial"/>
          <w:lang w:val="x-none"/>
        </w:rPr>
      </w:pPr>
      <w:r w:rsidRPr="00B109EB">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10BDE305" w14:textId="77777777" w:rsidR="00EF6D19" w:rsidRPr="00B109EB" w:rsidRDefault="00943F4A" w:rsidP="00EF6D19">
      <w:pPr>
        <w:pStyle w:val="Odstavecseseznamem"/>
        <w:numPr>
          <w:ilvl w:val="0"/>
          <w:numId w:val="31"/>
        </w:numPr>
        <w:jc w:val="both"/>
        <w:rPr>
          <w:rFonts w:ascii="Arial" w:hAnsi="Arial" w:cs="Arial"/>
        </w:rPr>
      </w:pPr>
      <w:r w:rsidRPr="00B109EB">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109EB">
        <w:rPr>
          <w:rFonts w:ascii="Arial" w:hAnsi="Arial" w:cs="Arial"/>
        </w:rPr>
        <w:t>m spojené nese zhotovitel.</w:t>
      </w:r>
      <w:r w:rsidR="001216DB" w:rsidRPr="00B109EB">
        <w:rPr>
          <w:rFonts w:ascii="Arial" w:hAnsi="Arial" w:cs="Arial"/>
        </w:rPr>
        <w:t xml:space="preserve"> </w:t>
      </w:r>
      <w:r w:rsidRPr="00B109EB">
        <w:rPr>
          <w:rFonts w:ascii="Arial" w:hAnsi="Arial" w:cs="Arial"/>
        </w:rPr>
        <w:t>Zhotovitel odpovídá i za škodu na díle způsobenou činností těch, kteří pro něj dílo provádějí.</w:t>
      </w:r>
    </w:p>
    <w:p w14:paraId="5FBB020B" w14:textId="77777777" w:rsidR="00943F4A" w:rsidRPr="00B109EB" w:rsidRDefault="00943F4A" w:rsidP="00EF6D19">
      <w:pPr>
        <w:pStyle w:val="Odstavecseseznamem"/>
        <w:numPr>
          <w:ilvl w:val="0"/>
          <w:numId w:val="31"/>
        </w:numPr>
        <w:jc w:val="both"/>
        <w:rPr>
          <w:rFonts w:ascii="Arial" w:hAnsi="Arial" w:cs="Arial"/>
        </w:rPr>
      </w:pPr>
      <w:r w:rsidRPr="00B109EB">
        <w:rPr>
          <w:rFonts w:ascii="Arial" w:hAnsi="Arial" w:cs="Arial"/>
        </w:rPr>
        <w:t>Zhotovitel odpovídá též za škodu způsobenou okolnostmi, které mají původ v povaze strojů, přístrojů nebo jiných věcí, které zhotovitel použil nebo hodlal použít při provádění díla.</w:t>
      </w:r>
    </w:p>
    <w:p w14:paraId="244A47EC" w14:textId="77777777" w:rsidR="00350B9E" w:rsidRPr="00B109EB" w:rsidRDefault="00350B9E" w:rsidP="00EF6D19">
      <w:pPr>
        <w:pStyle w:val="Odstavecseseznamem"/>
        <w:numPr>
          <w:ilvl w:val="0"/>
          <w:numId w:val="31"/>
        </w:numPr>
        <w:jc w:val="both"/>
        <w:rPr>
          <w:rFonts w:ascii="Arial" w:hAnsi="Arial" w:cs="Arial"/>
        </w:rPr>
      </w:pPr>
      <w:r w:rsidRPr="00B109EB">
        <w:rPr>
          <w:rFonts w:ascii="Arial" w:hAnsi="Arial" w:cs="Arial"/>
        </w:rPr>
        <w:t xml:space="preserve">Záruční lhůta neběží po dobu, po kterou objednatel nemohl předmět díla užívat pro vady díla, za které zhotovitel odpovídá. </w:t>
      </w:r>
    </w:p>
    <w:p w14:paraId="50B6001A" w14:textId="77777777" w:rsidR="00502776" w:rsidRPr="00B109EB" w:rsidRDefault="00502776" w:rsidP="00EF6D19">
      <w:pPr>
        <w:pStyle w:val="Odstavecseseznamem"/>
        <w:numPr>
          <w:ilvl w:val="0"/>
          <w:numId w:val="31"/>
        </w:numPr>
        <w:jc w:val="both"/>
        <w:rPr>
          <w:rFonts w:ascii="Arial" w:hAnsi="Arial" w:cs="Arial"/>
        </w:rPr>
      </w:pPr>
      <w:r w:rsidRPr="00B109EB">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712EB757" w14:textId="77777777" w:rsidR="00502776" w:rsidRPr="00B109EB" w:rsidRDefault="00502776" w:rsidP="00EF6D19">
      <w:pPr>
        <w:pStyle w:val="Odstavecseseznamem"/>
        <w:numPr>
          <w:ilvl w:val="0"/>
          <w:numId w:val="31"/>
        </w:numPr>
        <w:jc w:val="both"/>
        <w:rPr>
          <w:rFonts w:ascii="Arial" w:hAnsi="Arial" w:cs="Arial"/>
          <w:lang w:val="x-none"/>
        </w:rPr>
      </w:pPr>
      <w:r w:rsidRPr="00B109EB">
        <w:rPr>
          <w:rFonts w:ascii="Arial" w:hAnsi="Arial" w:cs="Arial"/>
        </w:rPr>
        <w:t xml:space="preserve">Pokud při nesplnění termínu dokončení díla a termínu předání a převzetí díla z důvodů na straně zhotovitele nebudou objednateli proplaceny zcela nebo zčásti náklady na dílo z prostředků </w:t>
      </w:r>
      <w:r w:rsidRPr="00B109EB">
        <w:rPr>
          <w:rFonts w:ascii="Arial" w:hAnsi="Arial" w:cs="Arial"/>
          <w:i/>
        </w:rPr>
        <w:t>EU</w:t>
      </w:r>
      <w:r w:rsidR="00D1443A" w:rsidRPr="00B109EB">
        <w:rPr>
          <w:rFonts w:ascii="Arial" w:hAnsi="Arial" w:cs="Arial"/>
          <w:i/>
        </w:rPr>
        <w:t xml:space="preserve"> </w:t>
      </w:r>
      <w:r w:rsidRPr="00B109EB">
        <w:rPr>
          <w:rFonts w:ascii="Arial" w:hAnsi="Arial" w:cs="Arial"/>
          <w:i/>
        </w:rPr>
        <w:t>(PRV)</w:t>
      </w:r>
      <w:r w:rsidR="00D1443A" w:rsidRPr="00B109EB">
        <w:rPr>
          <w:rFonts w:ascii="Arial" w:hAnsi="Arial" w:cs="Arial"/>
          <w:i/>
        </w:rPr>
        <w:t>,</w:t>
      </w:r>
      <w:r w:rsidRPr="00B109EB">
        <w:rPr>
          <w:rFonts w:ascii="Arial" w:hAnsi="Arial" w:cs="Arial"/>
        </w:rPr>
        <w:t xml:space="preserve"> zavazuje se zhotovitel</w:t>
      </w:r>
      <w:r w:rsidRPr="00B109EB">
        <w:rPr>
          <w:rFonts w:ascii="Arial" w:hAnsi="Arial" w:cs="Arial"/>
          <w:lang w:val="x-none"/>
        </w:rPr>
        <w:t xml:space="preserve"> objednateli uhradit do 30 kalendářních dnů </w:t>
      </w:r>
      <w:r w:rsidRPr="00B109EB">
        <w:rPr>
          <w:rFonts w:ascii="Arial" w:hAnsi="Arial" w:cs="Arial"/>
        </w:rPr>
        <w:t xml:space="preserve">vzniklou </w:t>
      </w:r>
      <w:r w:rsidRPr="00B109EB">
        <w:rPr>
          <w:rFonts w:ascii="Arial" w:hAnsi="Arial" w:cs="Arial"/>
          <w:lang w:val="x-none"/>
        </w:rPr>
        <w:t>škodu</w:t>
      </w:r>
      <w:r w:rsidRPr="00B109EB">
        <w:rPr>
          <w:rFonts w:ascii="Arial" w:hAnsi="Arial" w:cs="Arial"/>
        </w:rPr>
        <w:t>.</w:t>
      </w:r>
    </w:p>
    <w:p w14:paraId="283C72E7" w14:textId="77777777" w:rsidR="00502776" w:rsidRPr="00B109EB" w:rsidRDefault="00502776" w:rsidP="00EF6D19">
      <w:pPr>
        <w:pStyle w:val="Odstavecseseznamem"/>
        <w:numPr>
          <w:ilvl w:val="0"/>
          <w:numId w:val="31"/>
        </w:numPr>
        <w:jc w:val="both"/>
        <w:rPr>
          <w:rFonts w:ascii="Arial" w:hAnsi="Arial" w:cs="Arial"/>
          <w:lang w:val="x-none"/>
        </w:rPr>
      </w:pPr>
      <w:bookmarkStart w:id="11" w:name="_Ref376379662"/>
      <w:r w:rsidRPr="00B109EB">
        <w:rPr>
          <w:rFonts w:ascii="Arial" w:hAnsi="Arial" w:cs="Arial"/>
          <w:lang w:val="x-none"/>
        </w:rPr>
        <w:t xml:space="preserve">Zhotovitel se zavazuje uhradit smluvní pokutu ve výši 0,02 % z celkové ceny díla bez DPH za každý i započatý </w:t>
      </w:r>
      <w:r w:rsidRPr="00B109EB">
        <w:rPr>
          <w:rFonts w:ascii="Arial" w:hAnsi="Arial" w:cs="Arial"/>
        </w:rPr>
        <w:t xml:space="preserve">kalendářní </w:t>
      </w:r>
      <w:r w:rsidRPr="00B109EB">
        <w:rPr>
          <w:rFonts w:ascii="Arial" w:hAnsi="Arial" w:cs="Arial"/>
          <w:lang w:val="x-none"/>
        </w:rPr>
        <w:t xml:space="preserve">den prodlení s termínem zahájení prací dle </w:t>
      </w:r>
      <w:r w:rsidRPr="00B109EB">
        <w:rPr>
          <w:rFonts w:ascii="Arial" w:hAnsi="Arial" w:cs="Arial"/>
        </w:rPr>
        <w:t xml:space="preserve"> </w:t>
      </w:r>
      <w:r w:rsidRPr="00B109EB">
        <w:rPr>
          <w:rFonts w:ascii="Arial" w:hAnsi="Arial" w:cs="Arial"/>
          <w:lang w:val="x-none"/>
        </w:rPr>
        <w:t>této smlouvy.</w:t>
      </w:r>
      <w:bookmarkEnd w:id="11"/>
    </w:p>
    <w:p w14:paraId="4919CA88" w14:textId="77777777" w:rsidR="00502776" w:rsidRPr="00B109EB" w:rsidRDefault="00502776" w:rsidP="00EF6D19">
      <w:pPr>
        <w:pStyle w:val="Odstavecseseznamem"/>
        <w:numPr>
          <w:ilvl w:val="0"/>
          <w:numId w:val="31"/>
        </w:numPr>
        <w:jc w:val="both"/>
        <w:rPr>
          <w:rFonts w:ascii="Arial" w:hAnsi="Arial" w:cs="Arial"/>
          <w:lang w:val="x-none"/>
        </w:rPr>
      </w:pPr>
      <w:bookmarkStart w:id="12" w:name="_Ref376379668"/>
      <w:r w:rsidRPr="00B109EB">
        <w:rPr>
          <w:rFonts w:ascii="Arial" w:hAnsi="Arial" w:cs="Arial"/>
          <w:lang w:val="x-none"/>
        </w:rPr>
        <w:t>Zhotovitel se zavazuje uhradit smluvní pokutu ve výši 0,05 % z celkové ceny díla bez DPH</w:t>
      </w:r>
      <w:r w:rsidRPr="00B109EB" w:rsidDel="00275DB5">
        <w:rPr>
          <w:rFonts w:ascii="Arial" w:hAnsi="Arial" w:cs="Arial"/>
          <w:lang w:val="x-none"/>
        </w:rPr>
        <w:t xml:space="preserve"> </w:t>
      </w:r>
      <w:r w:rsidRPr="00B109EB">
        <w:rPr>
          <w:rFonts w:ascii="Arial" w:hAnsi="Arial" w:cs="Arial"/>
          <w:lang w:val="x-none"/>
        </w:rPr>
        <w:t xml:space="preserve">za každý i započatý </w:t>
      </w:r>
      <w:r w:rsidRPr="00B109EB">
        <w:rPr>
          <w:rFonts w:ascii="Arial" w:hAnsi="Arial" w:cs="Arial"/>
        </w:rPr>
        <w:t xml:space="preserve">kalendářní </w:t>
      </w:r>
      <w:r w:rsidRPr="00B109EB">
        <w:rPr>
          <w:rFonts w:ascii="Arial" w:hAnsi="Arial" w:cs="Arial"/>
          <w:lang w:val="x-none"/>
        </w:rPr>
        <w:t>den prodlení s předáním dokončeného díla dle této smlouvy.</w:t>
      </w:r>
      <w:bookmarkEnd w:id="12"/>
      <w:r w:rsidRPr="00B109EB">
        <w:rPr>
          <w:rFonts w:ascii="Arial" w:hAnsi="Arial" w:cs="Arial"/>
          <w:lang w:val="x-none"/>
        </w:rPr>
        <w:t xml:space="preserve"> </w:t>
      </w:r>
    </w:p>
    <w:p w14:paraId="7D7BAB2E" w14:textId="77777777" w:rsidR="00502776" w:rsidRPr="00B109EB" w:rsidRDefault="00502776" w:rsidP="00EF6D19">
      <w:pPr>
        <w:pStyle w:val="Odstavecseseznamem"/>
        <w:numPr>
          <w:ilvl w:val="0"/>
          <w:numId w:val="31"/>
        </w:numPr>
        <w:jc w:val="both"/>
        <w:rPr>
          <w:rFonts w:ascii="Arial" w:hAnsi="Arial" w:cs="Arial"/>
          <w:lang w:val="x-none"/>
        </w:rPr>
      </w:pPr>
      <w:r w:rsidRPr="00B109EB">
        <w:rPr>
          <w:rFonts w:ascii="Arial" w:hAnsi="Arial" w:cs="Arial"/>
          <w:lang w:val="x-none"/>
        </w:rPr>
        <w:t>V případě, kdy předávané dílo bude obsahovat vady a nedodělky, se zhotovitel zavazuje uhradit smluvní pokutu ve výši 0,05 % z celkové ceny díla bez DPH za každý i započatý</w:t>
      </w:r>
      <w:r w:rsidRPr="00B109EB">
        <w:rPr>
          <w:rFonts w:ascii="Arial" w:hAnsi="Arial" w:cs="Arial"/>
        </w:rPr>
        <w:t xml:space="preserve"> kalendářní</w:t>
      </w:r>
      <w:r w:rsidRPr="00B109EB">
        <w:rPr>
          <w:rFonts w:ascii="Arial" w:hAnsi="Arial" w:cs="Arial"/>
          <w:lang w:val="x-none"/>
        </w:rPr>
        <w:t xml:space="preserve"> den prodlení se sjednaným termínem odstranění vad a nedodělků. </w:t>
      </w:r>
    </w:p>
    <w:p w14:paraId="0C62F382" w14:textId="77777777" w:rsidR="00502776" w:rsidRPr="00B109EB" w:rsidRDefault="00502776" w:rsidP="00EF6D19">
      <w:pPr>
        <w:pStyle w:val="Odstavecseseznamem"/>
        <w:numPr>
          <w:ilvl w:val="0"/>
          <w:numId w:val="31"/>
        </w:numPr>
        <w:jc w:val="both"/>
        <w:rPr>
          <w:rFonts w:ascii="Arial" w:hAnsi="Arial" w:cs="Arial"/>
          <w:lang w:val="x-none"/>
        </w:rPr>
      </w:pPr>
      <w:r w:rsidRPr="00B109EB">
        <w:rPr>
          <w:rFonts w:ascii="Arial" w:hAnsi="Arial" w:cs="Arial"/>
          <w:lang w:val="x-none"/>
        </w:rPr>
        <w:t xml:space="preserve">Pokud zhotovitel neodstraní </w:t>
      </w:r>
      <w:r w:rsidRPr="00B109EB">
        <w:rPr>
          <w:rFonts w:ascii="Arial" w:hAnsi="Arial" w:cs="Arial"/>
        </w:rPr>
        <w:t xml:space="preserve"> objednatelem uplatněnou </w:t>
      </w:r>
      <w:r w:rsidRPr="00B109EB">
        <w:rPr>
          <w:rFonts w:ascii="Arial" w:hAnsi="Arial" w:cs="Arial"/>
          <w:lang w:val="x-none"/>
        </w:rPr>
        <w:t xml:space="preserve"> vadu díla ve sjednaném termínu, je povinen zaplatit objednateli smluvní pokutu ve výši 0,05 % z celkové ceny díla bez DPH, za každou </w:t>
      </w:r>
      <w:r w:rsidRPr="00B109EB">
        <w:rPr>
          <w:rFonts w:ascii="Arial" w:hAnsi="Arial" w:cs="Arial"/>
        </w:rPr>
        <w:t xml:space="preserve">uplatněnou </w:t>
      </w:r>
      <w:r w:rsidRPr="00B109EB">
        <w:rPr>
          <w:rFonts w:ascii="Arial" w:hAnsi="Arial" w:cs="Arial"/>
          <w:lang w:val="x-none"/>
        </w:rPr>
        <w:t xml:space="preserve"> vadu.</w:t>
      </w:r>
    </w:p>
    <w:p w14:paraId="4B247600" w14:textId="77777777" w:rsidR="00502776" w:rsidRPr="00B109EB" w:rsidRDefault="00502776" w:rsidP="00EF6D19">
      <w:pPr>
        <w:pStyle w:val="Odstavecseseznamem"/>
        <w:numPr>
          <w:ilvl w:val="0"/>
          <w:numId w:val="31"/>
        </w:numPr>
        <w:jc w:val="both"/>
        <w:rPr>
          <w:rFonts w:ascii="Arial" w:hAnsi="Arial" w:cs="Arial"/>
          <w:lang w:val="x-none"/>
        </w:rPr>
      </w:pPr>
      <w:r w:rsidRPr="00B109EB">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50CFCB8B" w14:textId="77777777" w:rsidR="00502776" w:rsidRPr="00B109EB" w:rsidRDefault="00502776" w:rsidP="00EF6D19">
      <w:pPr>
        <w:pStyle w:val="Odstavecseseznamem"/>
        <w:numPr>
          <w:ilvl w:val="0"/>
          <w:numId w:val="31"/>
        </w:numPr>
        <w:jc w:val="both"/>
        <w:rPr>
          <w:rFonts w:ascii="Arial" w:hAnsi="Arial" w:cs="Arial"/>
        </w:rPr>
      </w:pPr>
      <w:r w:rsidRPr="00B109EB">
        <w:rPr>
          <w:rFonts w:ascii="Arial" w:hAnsi="Arial" w:cs="Arial"/>
        </w:rPr>
        <w:t>Za prodlení s uvedením staveniště do původního stavu oproti dohodnutému harmonogramu zaplatí zhotovitel objednateli smluvní pokutu ve výši</w:t>
      </w:r>
      <w:r w:rsidR="000735AF" w:rsidRPr="00B109EB">
        <w:rPr>
          <w:rFonts w:ascii="Arial" w:hAnsi="Arial" w:cs="Arial"/>
        </w:rPr>
        <w:t xml:space="preserve"> 0,03% z celkové ceny díla bez DPH</w:t>
      </w:r>
      <w:r w:rsidRPr="00B109EB">
        <w:rPr>
          <w:rFonts w:ascii="Arial" w:hAnsi="Arial" w:cs="Arial"/>
        </w:rPr>
        <w:t xml:space="preserve"> za každý i započatý den prodlení</w:t>
      </w:r>
    </w:p>
    <w:p w14:paraId="4EC082C4" w14:textId="77777777" w:rsidR="00502776" w:rsidRPr="00B109EB" w:rsidRDefault="00502776" w:rsidP="00EF6D19">
      <w:pPr>
        <w:pStyle w:val="Odstavecseseznamem"/>
        <w:numPr>
          <w:ilvl w:val="0"/>
          <w:numId w:val="31"/>
        </w:numPr>
        <w:jc w:val="both"/>
        <w:rPr>
          <w:rFonts w:ascii="Arial" w:hAnsi="Arial" w:cs="Arial"/>
          <w:lang w:val="x-none"/>
        </w:rPr>
      </w:pPr>
      <w:r w:rsidRPr="00B109EB">
        <w:rPr>
          <w:rFonts w:ascii="Arial" w:hAnsi="Arial" w:cs="Arial"/>
          <w:lang w:val="x-none"/>
        </w:rPr>
        <w:t>Všechny výše uvedené smlu</w:t>
      </w:r>
      <w:r w:rsidR="0086088C" w:rsidRPr="00B109EB">
        <w:rPr>
          <w:rFonts w:ascii="Arial" w:hAnsi="Arial" w:cs="Arial"/>
          <w:lang w:val="x-none"/>
        </w:rPr>
        <w:t xml:space="preserve">vní pokuty jsou splatné do </w:t>
      </w:r>
      <w:r w:rsidR="0086088C" w:rsidRPr="00B109EB">
        <w:rPr>
          <w:rFonts w:ascii="Arial" w:hAnsi="Arial" w:cs="Arial"/>
        </w:rPr>
        <w:t>10</w:t>
      </w:r>
      <w:r w:rsidRPr="00B109EB">
        <w:rPr>
          <w:rFonts w:ascii="Arial" w:hAnsi="Arial" w:cs="Arial"/>
          <w:lang w:val="x-none"/>
        </w:rPr>
        <w:t xml:space="preserve"> kalendářních dnů od doručení jejího vyúčtování zhotoviteli. Smluvní pokuty lze uložit opakovaně za každý jednotlivý případ</w:t>
      </w:r>
      <w:r w:rsidRPr="00B109EB">
        <w:rPr>
          <w:rFonts w:ascii="Arial" w:hAnsi="Arial" w:cs="Arial"/>
        </w:rPr>
        <w:t xml:space="preserve"> </w:t>
      </w:r>
      <w:r w:rsidRPr="00B109EB">
        <w:rPr>
          <w:rFonts w:ascii="Arial" w:hAnsi="Arial" w:cs="Arial"/>
          <w:lang w:val="x-none"/>
        </w:rPr>
        <w:t>porušení povinnosti. Ujednáním o smluvní pokutě není dotčeno právo stran na náhradu škody v plné výši a věřitel je oprávněn domáhat se náhrady škody v plné výši, i když přesahuje výši smluvní pokuty.</w:t>
      </w:r>
    </w:p>
    <w:p w14:paraId="4A6568ED" w14:textId="77777777" w:rsidR="00502776" w:rsidRPr="00B109EB" w:rsidRDefault="00502776" w:rsidP="00EF6D19">
      <w:pPr>
        <w:pStyle w:val="Odstavecseseznamem"/>
        <w:numPr>
          <w:ilvl w:val="0"/>
          <w:numId w:val="31"/>
        </w:numPr>
        <w:jc w:val="both"/>
        <w:rPr>
          <w:rFonts w:ascii="Arial" w:hAnsi="Arial" w:cs="Arial"/>
          <w:lang w:val="x-none"/>
        </w:rPr>
      </w:pPr>
      <w:r w:rsidRPr="00B109EB">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2F773021" w14:textId="77777777" w:rsidR="00502776" w:rsidRPr="00B109EB" w:rsidRDefault="00502776" w:rsidP="00EF6D19">
      <w:pPr>
        <w:pStyle w:val="Odstavecseseznamem"/>
        <w:numPr>
          <w:ilvl w:val="0"/>
          <w:numId w:val="31"/>
        </w:numPr>
        <w:jc w:val="both"/>
        <w:rPr>
          <w:rFonts w:ascii="Arial" w:hAnsi="Arial" w:cs="Arial"/>
          <w:lang w:val="x-none"/>
        </w:rPr>
      </w:pPr>
      <w:r w:rsidRPr="00B109EB">
        <w:rPr>
          <w:rFonts w:ascii="Arial" w:hAnsi="Arial" w:cs="Arial"/>
          <w:lang w:val="x-none"/>
        </w:rPr>
        <w:t>Žádná ze smluvních stran nemá povinnost nahradit škodu způsobenou porušením svých povinností vy</w:t>
      </w:r>
      <w:r w:rsidR="0086088C" w:rsidRPr="00B109EB">
        <w:rPr>
          <w:rFonts w:ascii="Arial" w:hAnsi="Arial" w:cs="Arial"/>
          <w:lang w:val="x-none"/>
        </w:rPr>
        <w:t xml:space="preserve">plývajících z této </w:t>
      </w:r>
      <w:r w:rsidR="0086088C" w:rsidRPr="00B109EB">
        <w:rPr>
          <w:rFonts w:ascii="Arial" w:hAnsi="Arial" w:cs="Arial"/>
        </w:rPr>
        <w:t>s</w:t>
      </w:r>
      <w:proofErr w:type="spellStart"/>
      <w:r w:rsidRPr="00B109EB">
        <w:rPr>
          <w:rFonts w:ascii="Arial" w:hAnsi="Arial" w:cs="Arial"/>
          <w:lang w:val="x-none"/>
        </w:rPr>
        <w:t>mlouvy</w:t>
      </w:r>
      <w:proofErr w:type="spellEnd"/>
      <w:r w:rsidRPr="00B109EB">
        <w:rPr>
          <w:rFonts w:ascii="Arial" w:hAnsi="Arial" w:cs="Arial"/>
          <w:lang w:val="x-none"/>
        </w:rPr>
        <w:t xml:space="preserve"> a není v prodlení, bránila-li jí v jejich splnění některá z překážek vylučujících povinnost k náhradě škody ve smyslu § 2913 odst. 2 občanského zákoníku.</w:t>
      </w:r>
    </w:p>
    <w:p w14:paraId="0A7E2846" w14:textId="77777777" w:rsidR="00E73632" w:rsidRPr="00B109EB" w:rsidRDefault="00E73632" w:rsidP="00090077">
      <w:pPr>
        <w:spacing w:after="0" w:line="240" w:lineRule="auto"/>
        <w:jc w:val="center"/>
        <w:rPr>
          <w:rFonts w:ascii="Arial" w:hAnsi="Arial" w:cs="Arial"/>
          <w:b/>
          <w:u w:val="single"/>
        </w:rPr>
      </w:pPr>
    </w:p>
    <w:p w14:paraId="24DBC772" w14:textId="77777777" w:rsidR="005B4750" w:rsidRPr="00B109EB" w:rsidRDefault="003D21B7" w:rsidP="00EF6D19">
      <w:pPr>
        <w:spacing w:line="240" w:lineRule="auto"/>
        <w:jc w:val="center"/>
        <w:rPr>
          <w:rFonts w:ascii="Arial" w:hAnsi="Arial" w:cs="Arial"/>
          <w:b/>
        </w:rPr>
      </w:pPr>
      <w:r w:rsidRPr="00B109EB">
        <w:rPr>
          <w:rFonts w:ascii="Arial" w:hAnsi="Arial" w:cs="Arial"/>
          <w:b/>
          <w:u w:val="single"/>
        </w:rPr>
        <w:t>Čl.</w:t>
      </w:r>
      <w:r w:rsidR="0086088C" w:rsidRPr="00B109EB">
        <w:rPr>
          <w:rFonts w:ascii="Arial" w:hAnsi="Arial" w:cs="Arial"/>
          <w:b/>
          <w:u w:val="single"/>
        </w:rPr>
        <w:t xml:space="preserve"> XIII</w:t>
      </w:r>
      <w:r w:rsidR="00EF6D19" w:rsidRPr="00B109EB">
        <w:rPr>
          <w:rFonts w:ascii="Arial" w:hAnsi="Arial" w:cs="Arial"/>
          <w:b/>
          <w:u w:val="single"/>
        </w:rPr>
        <w:t xml:space="preserve">   </w:t>
      </w:r>
      <w:r w:rsidR="005B4750" w:rsidRPr="00B109EB">
        <w:rPr>
          <w:rFonts w:ascii="Arial" w:hAnsi="Arial" w:cs="Arial"/>
          <w:b/>
          <w:u w:val="single"/>
        </w:rPr>
        <w:t>Ukončení smlouvy</w:t>
      </w:r>
    </w:p>
    <w:p w14:paraId="1E7F14DE" w14:textId="77777777" w:rsidR="00943F4A" w:rsidRPr="00B109EB" w:rsidRDefault="00943F4A" w:rsidP="004A5C27">
      <w:pPr>
        <w:pStyle w:val="Odstavecseseznamem"/>
        <w:widowControl w:val="0"/>
        <w:numPr>
          <w:ilvl w:val="0"/>
          <w:numId w:val="22"/>
        </w:numPr>
        <w:ind w:left="714" w:hanging="357"/>
        <w:jc w:val="both"/>
        <w:rPr>
          <w:rFonts w:ascii="Arial" w:hAnsi="Arial" w:cs="Arial"/>
          <w:lang w:val="x-none"/>
        </w:rPr>
      </w:pPr>
      <w:r w:rsidRPr="00B109EB">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0C5041D2" w14:textId="77777777" w:rsidR="00943F4A" w:rsidRPr="00B109EB" w:rsidRDefault="00943F4A" w:rsidP="00943F4A">
      <w:pPr>
        <w:pStyle w:val="Odstavecseseznamem"/>
        <w:numPr>
          <w:ilvl w:val="0"/>
          <w:numId w:val="22"/>
        </w:numPr>
        <w:jc w:val="both"/>
        <w:rPr>
          <w:rFonts w:ascii="Arial" w:hAnsi="Arial" w:cs="Arial"/>
          <w:lang w:val="x-none"/>
        </w:rPr>
      </w:pPr>
      <w:r w:rsidRPr="00B109EB">
        <w:rPr>
          <w:rFonts w:ascii="Arial" w:hAnsi="Arial" w:cs="Arial"/>
          <w:lang w:val="x-none"/>
        </w:rPr>
        <w:t>Objednatel je od této smlouvy oprávněn odstoupit bez jakýchkoliv sankcí, pokud mu nebude schválena částka ze státního rozpočtu,</w:t>
      </w:r>
      <w:r w:rsidRPr="00B109EB">
        <w:rPr>
          <w:rFonts w:ascii="Arial" w:hAnsi="Arial" w:cs="Arial"/>
        </w:rPr>
        <w:t xml:space="preserve"> nebo dotace z PRV 2014-2020, </w:t>
      </w:r>
      <w:r w:rsidRPr="00B109EB">
        <w:rPr>
          <w:rFonts w:ascii="Arial" w:hAnsi="Arial" w:cs="Arial"/>
          <w:lang w:val="x-none"/>
        </w:rPr>
        <w:t xml:space="preserve"> která je potřebná k úhradě za plnění poskytované podle této smlouvy</w:t>
      </w:r>
      <w:r w:rsidRPr="00B109EB">
        <w:rPr>
          <w:rFonts w:ascii="Arial" w:hAnsi="Arial" w:cs="Arial"/>
        </w:rPr>
        <w:t>.</w:t>
      </w:r>
      <w:r w:rsidRPr="00B109EB">
        <w:rPr>
          <w:rFonts w:ascii="Arial" w:hAnsi="Arial" w:cs="Arial"/>
          <w:lang w:val="x-none"/>
        </w:rPr>
        <w:t xml:space="preserve"> </w:t>
      </w:r>
    </w:p>
    <w:p w14:paraId="7DF9DF77" w14:textId="77777777" w:rsidR="00943F4A" w:rsidRPr="00B109EB" w:rsidRDefault="00943F4A" w:rsidP="00943F4A">
      <w:pPr>
        <w:pStyle w:val="Odstavecseseznamem"/>
        <w:numPr>
          <w:ilvl w:val="0"/>
          <w:numId w:val="22"/>
        </w:numPr>
        <w:jc w:val="both"/>
        <w:rPr>
          <w:rFonts w:ascii="Arial" w:hAnsi="Arial" w:cs="Arial"/>
          <w:lang w:val="x-none"/>
        </w:rPr>
      </w:pPr>
      <w:r w:rsidRPr="00B109EB">
        <w:rPr>
          <w:rFonts w:ascii="Arial" w:hAnsi="Arial" w:cs="Arial"/>
          <w:lang w:val="x-none"/>
        </w:rPr>
        <w:t>Objednatel je dále oprávněn odstoupit od této smlouvy:</w:t>
      </w:r>
    </w:p>
    <w:p w14:paraId="75FED1B0" w14:textId="77777777" w:rsidR="00943F4A" w:rsidRPr="00B109EB" w:rsidRDefault="00943F4A" w:rsidP="004A5C27">
      <w:pPr>
        <w:pStyle w:val="Odstavecseseznamem"/>
        <w:widowControl w:val="0"/>
        <w:numPr>
          <w:ilvl w:val="1"/>
          <w:numId w:val="22"/>
        </w:numPr>
        <w:ind w:left="1434" w:hanging="357"/>
        <w:jc w:val="both"/>
        <w:rPr>
          <w:rFonts w:ascii="Arial" w:hAnsi="Arial" w:cs="Arial"/>
          <w:lang w:val="x-none"/>
        </w:rPr>
      </w:pPr>
      <w:r w:rsidRPr="00B109EB">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4BBF37B6" w14:textId="77777777" w:rsidR="00943F4A" w:rsidRPr="00B109EB" w:rsidRDefault="00943F4A" w:rsidP="004A5C27">
      <w:pPr>
        <w:pStyle w:val="Odstavecseseznamem"/>
        <w:widowControl w:val="0"/>
        <w:numPr>
          <w:ilvl w:val="1"/>
          <w:numId w:val="22"/>
        </w:numPr>
        <w:ind w:left="1434" w:hanging="357"/>
        <w:jc w:val="both"/>
        <w:rPr>
          <w:rFonts w:ascii="Arial" w:hAnsi="Arial" w:cs="Arial"/>
          <w:lang w:val="x-none"/>
        </w:rPr>
      </w:pPr>
      <w:r w:rsidRPr="00B109EB">
        <w:rPr>
          <w:rFonts w:ascii="Arial" w:hAnsi="Arial" w:cs="Arial"/>
          <w:lang w:val="x-none"/>
        </w:rPr>
        <w:t>v případě podstatného porušení této smlouvy zhotovitelem, zejména v případě:</w:t>
      </w:r>
    </w:p>
    <w:p w14:paraId="01C914D1" w14:textId="77777777" w:rsidR="00943F4A" w:rsidRPr="00B109EB" w:rsidRDefault="00943F4A" w:rsidP="00FA7EDD">
      <w:pPr>
        <w:pStyle w:val="Odstavecseseznamem"/>
        <w:numPr>
          <w:ilvl w:val="2"/>
          <w:numId w:val="22"/>
        </w:numPr>
        <w:tabs>
          <w:tab w:val="left" w:pos="1701"/>
        </w:tabs>
        <w:ind w:left="1701" w:hanging="141"/>
        <w:jc w:val="both"/>
        <w:rPr>
          <w:rFonts w:ascii="Arial" w:hAnsi="Arial" w:cs="Arial"/>
          <w:lang w:val="x-none"/>
        </w:rPr>
      </w:pPr>
      <w:r w:rsidRPr="00B109EB">
        <w:rPr>
          <w:rFonts w:ascii="Arial" w:hAnsi="Arial" w:cs="Arial"/>
          <w:lang w:val="x-none"/>
        </w:rPr>
        <w:t>prodlení s řádným zahájením prací, předáním dílčího plnění či zhotovením díla, po dobu delší než 30 kalendářních dnů,</w:t>
      </w:r>
    </w:p>
    <w:p w14:paraId="1A304548" w14:textId="77777777" w:rsidR="00943F4A" w:rsidRPr="00B109EB" w:rsidRDefault="00943F4A" w:rsidP="00FA7EDD">
      <w:pPr>
        <w:pStyle w:val="Odstavecseseznamem"/>
        <w:numPr>
          <w:ilvl w:val="2"/>
          <w:numId w:val="22"/>
        </w:numPr>
        <w:tabs>
          <w:tab w:val="left" w:pos="1701"/>
        </w:tabs>
        <w:ind w:left="1701" w:hanging="141"/>
        <w:jc w:val="both"/>
        <w:rPr>
          <w:rFonts w:ascii="Arial" w:hAnsi="Arial" w:cs="Arial"/>
          <w:lang w:val="x-none"/>
        </w:rPr>
      </w:pPr>
      <w:r w:rsidRPr="00B109EB">
        <w:rPr>
          <w:rFonts w:ascii="Arial" w:hAnsi="Arial" w:cs="Arial"/>
          <w:lang w:val="x-none"/>
        </w:rPr>
        <w:t xml:space="preserve">prodlení s řádným protokolárním předáním díla delším než 30 kalendářních dnů, </w:t>
      </w:r>
    </w:p>
    <w:p w14:paraId="48DEAD34" w14:textId="77777777" w:rsidR="00943F4A" w:rsidRPr="00B109EB" w:rsidRDefault="00943F4A" w:rsidP="00FA7EDD">
      <w:pPr>
        <w:pStyle w:val="Odstavecseseznamem"/>
        <w:numPr>
          <w:ilvl w:val="2"/>
          <w:numId w:val="22"/>
        </w:numPr>
        <w:tabs>
          <w:tab w:val="left" w:pos="1701"/>
        </w:tabs>
        <w:ind w:left="1701" w:hanging="141"/>
        <w:jc w:val="both"/>
        <w:rPr>
          <w:rFonts w:ascii="Arial" w:hAnsi="Arial" w:cs="Arial"/>
          <w:lang w:val="x-none"/>
        </w:rPr>
      </w:pPr>
      <w:r w:rsidRPr="00B109EB">
        <w:rPr>
          <w:rFonts w:ascii="Arial" w:hAnsi="Arial" w:cs="Arial"/>
          <w:lang w:val="x-none"/>
        </w:rPr>
        <w:t>neoprávněného zastavení či přerušení prací na díle na dobu delší než 15 kalendářních dnů v rozporu s touto smlouvou,</w:t>
      </w:r>
    </w:p>
    <w:p w14:paraId="21A790C3" w14:textId="77777777" w:rsidR="00943F4A" w:rsidRPr="00B109EB" w:rsidRDefault="00943F4A" w:rsidP="00FA7EDD">
      <w:pPr>
        <w:pStyle w:val="Odstavecseseznamem"/>
        <w:numPr>
          <w:ilvl w:val="2"/>
          <w:numId w:val="22"/>
        </w:numPr>
        <w:tabs>
          <w:tab w:val="left" w:pos="1701"/>
        </w:tabs>
        <w:ind w:left="1701" w:hanging="141"/>
        <w:jc w:val="both"/>
        <w:rPr>
          <w:rFonts w:ascii="Arial" w:hAnsi="Arial" w:cs="Arial"/>
          <w:lang w:val="x-none"/>
        </w:rPr>
      </w:pPr>
      <w:r w:rsidRPr="00B109EB">
        <w:rPr>
          <w:rFonts w:ascii="Arial" w:hAnsi="Arial" w:cs="Arial"/>
          <w:lang w:val="x-none"/>
        </w:rPr>
        <w:t>kdy zhotovitel využil k plnění př</w:t>
      </w:r>
      <w:r w:rsidR="008756DA" w:rsidRPr="00B109EB">
        <w:rPr>
          <w:rFonts w:ascii="Arial" w:hAnsi="Arial" w:cs="Arial"/>
          <w:lang w:val="x-none"/>
        </w:rPr>
        <w:t xml:space="preserve">edmětu této smlouvy </w:t>
      </w:r>
      <w:r w:rsidR="008756DA" w:rsidRPr="00B109EB">
        <w:rPr>
          <w:rFonts w:ascii="Arial" w:hAnsi="Arial" w:cs="Arial"/>
        </w:rPr>
        <w:t>podzhotovitel</w:t>
      </w:r>
      <w:r w:rsidRPr="00B109EB">
        <w:rPr>
          <w:rFonts w:ascii="Arial" w:hAnsi="Arial" w:cs="Arial"/>
          <w:lang w:val="x-none"/>
        </w:rPr>
        <w:t xml:space="preserve">e v rozporu s nabídkou zhotovitele v rámci zadávacího řízení na Veřejnou zakázku nebo bez předchozího souhlasu objednatele, </w:t>
      </w:r>
    </w:p>
    <w:p w14:paraId="34695FC2" w14:textId="77777777" w:rsidR="00943F4A" w:rsidRPr="00B109EB" w:rsidRDefault="00943F4A" w:rsidP="00FA7EDD">
      <w:pPr>
        <w:pStyle w:val="Odstavecseseznamem"/>
        <w:numPr>
          <w:ilvl w:val="2"/>
          <w:numId w:val="22"/>
        </w:numPr>
        <w:tabs>
          <w:tab w:val="left" w:pos="1701"/>
        </w:tabs>
        <w:ind w:left="1701" w:hanging="141"/>
        <w:jc w:val="both"/>
        <w:rPr>
          <w:rFonts w:ascii="Arial" w:hAnsi="Arial" w:cs="Arial"/>
          <w:lang w:val="x-none"/>
        </w:rPr>
      </w:pPr>
      <w:r w:rsidRPr="00B109EB">
        <w:rPr>
          <w:rFonts w:ascii="Arial" w:hAnsi="Arial" w:cs="Arial"/>
          <w:lang w:val="x-none"/>
        </w:rPr>
        <w:t>kdy vyjde najevo, že zhotovitel uvedl v rámci zadávacího řízení nepravdivé či zkreslené informace, které by měly zřejmý vliv na výběr zhotovitele pro uzavření této smlouvy</w:t>
      </w:r>
    </w:p>
    <w:p w14:paraId="498B63ED" w14:textId="77777777" w:rsidR="00943F4A" w:rsidRPr="00B109EB" w:rsidRDefault="00943F4A" w:rsidP="00FA7EDD">
      <w:pPr>
        <w:pStyle w:val="Odstavecseseznamem"/>
        <w:numPr>
          <w:ilvl w:val="2"/>
          <w:numId w:val="22"/>
        </w:numPr>
        <w:tabs>
          <w:tab w:val="left" w:pos="1701"/>
        </w:tabs>
        <w:ind w:left="1701" w:hanging="141"/>
        <w:jc w:val="both"/>
        <w:rPr>
          <w:rFonts w:ascii="Arial" w:hAnsi="Arial" w:cs="Arial"/>
          <w:lang w:val="x-none"/>
        </w:rPr>
      </w:pPr>
      <w:r w:rsidRPr="00B109EB">
        <w:rPr>
          <w:rFonts w:ascii="Arial" w:hAnsi="Arial" w:cs="Arial"/>
          <w:lang w:val="x-none"/>
        </w:rPr>
        <w:t>jiného porušení povinnosti dle této smlouvy, které nebude odstraněno ani v dostatečné přiměřené lhůtě 14 kalendářních dnů.</w:t>
      </w:r>
    </w:p>
    <w:p w14:paraId="03855BC2" w14:textId="0563A114" w:rsidR="00943F4A" w:rsidRPr="00B109EB" w:rsidRDefault="00943F4A" w:rsidP="00943F4A">
      <w:pPr>
        <w:pStyle w:val="Odstavecseseznamem"/>
        <w:numPr>
          <w:ilvl w:val="0"/>
          <w:numId w:val="22"/>
        </w:numPr>
        <w:jc w:val="both"/>
        <w:rPr>
          <w:rFonts w:ascii="Arial" w:hAnsi="Arial" w:cs="Arial"/>
          <w:lang w:val="x-none"/>
        </w:rPr>
      </w:pPr>
      <w:r w:rsidRPr="00B109EB">
        <w:rPr>
          <w:rFonts w:ascii="Arial" w:hAnsi="Arial" w:cs="Arial"/>
          <w:lang w:val="x-none"/>
        </w:rPr>
        <w:t>Odstoupení od</w:t>
      </w:r>
      <w:r w:rsidR="0086088C" w:rsidRPr="00B109EB">
        <w:rPr>
          <w:rFonts w:ascii="Arial" w:hAnsi="Arial" w:cs="Arial"/>
        </w:rPr>
        <w:t xml:space="preserve"> této</w:t>
      </w:r>
      <w:r w:rsidRPr="00B109EB">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B109EB">
        <w:rPr>
          <w:rFonts w:ascii="Arial" w:hAnsi="Arial" w:cs="Arial"/>
        </w:rPr>
        <w:t xml:space="preserve">smluvní </w:t>
      </w:r>
      <w:r w:rsidRPr="00B109EB">
        <w:rPr>
          <w:rFonts w:ascii="Arial" w:hAnsi="Arial" w:cs="Arial"/>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sidRPr="00B109EB">
        <w:rPr>
          <w:rFonts w:ascii="Arial" w:hAnsi="Arial" w:cs="Arial"/>
        </w:rPr>
        <w:t xml:space="preserve">této </w:t>
      </w:r>
      <w:r w:rsidRPr="00B109EB">
        <w:rPr>
          <w:rFonts w:ascii="Arial" w:hAnsi="Arial" w:cs="Arial"/>
          <w:lang w:val="x-none"/>
        </w:rPr>
        <w:t>smlouvy může být učiněno i prostřednictvím datové schránky podle zákona č. 300/2008 Sb., o elektronických úkonech a autorizované konverzi dokumentů, ve znění pozdějších předpisů.</w:t>
      </w:r>
    </w:p>
    <w:p w14:paraId="2E1DE118" w14:textId="24B9017E" w:rsidR="00943F4A" w:rsidRPr="00B109EB" w:rsidRDefault="00943F4A" w:rsidP="00943F4A">
      <w:pPr>
        <w:pStyle w:val="Odstavecseseznamem"/>
        <w:numPr>
          <w:ilvl w:val="0"/>
          <w:numId w:val="22"/>
        </w:numPr>
        <w:jc w:val="both"/>
        <w:rPr>
          <w:rFonts w:ascii="Arial" w:hAnsi="Arial" w:cs="Arial"/>
          <w:lang w:val="x-none"/>
        </w:rPr>
      </w:pPr>
      <w:r w:rsidRPr="00B109EB">
        <w:rPr>
          <w:rFonts w:ascii="Arial" w:hAnsi="Arial" w:cs="Arial"/>
          <w:lang w:val="x-none"/>
        </w:rPr>
        <w:t xml:space="preserve">V případě zániku účinnosti </w:t>
      </w:r>
      <w:r w:rsidR="0086088C" w:rsidRPr="00B109EB">
        <w:rPr>
          <w:rFonts w:ascii="Arial" w:hAnsi="Arial" w:cs="Arial"/>
        </w:rPr>
        <w:t xml:space="preserve">této </w:t>
      </w:r>
      <w:r w:rsidRPr="00B109EB">
        <w:rPr>
          <w:rFonts w:ascii="Arial" w:hAnsi="Arial" w:cs="Arial"/>
          <w:lang w:val="x-none"/>
        </w:rPr>
        <w:t xml:space="preserve">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w:t>
      </w:r>
      <w:r w:rsidR="00FA7EDD">
        <w:rPr>
          <w:rFonts w:ascii="Arial" w:hAnsi="Arial" w:cs="Arial"/>
          <w:lang w:val="x-none"/>
        </w:rPr>
        <w:t>této smlouvy. O takovém předání</w:t>
      </w:r>
      <w:r w:rsidR="00FA7EDD">
        <w:rPr>
          <w:rFonts w:ascii="Arial" w:hAnsi="Arial" w:cs="Arial"/>
        </w:rPr>
        <w:t xml:space="preserve"> </w:t>
      </w:r>
      <w:r w:rsidRPr="00B109EB">
        <w:rPr>
          <w:rFonts w:ascii="Arial" w:hAnsi="Arial" w:cs="Arial"/>
          <w:lang w:val="x-none"/>
        </w:rPr>
        <w:t>a převzetí bude pořízen oběma stranami zápis s n</w:t>
      </w:r>
      <w:r w:rsidR="00FA7EDD">
        <w:rPr>
          <w:rFonts w:ascii="Arial" w:hAnsi="Arial" w:cs="Arial"/>
          <w:lang w:val="x-none"/>
        </w:rPr>
        <w:t xml:space="preserve">áležitostmi protokolu o předání </w:t>
      </w:r>
      <w:r w:rsidRPr="00B109EB">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B51115C" w14:textId="77777777" w:rsidR="00943F4A" w:rsidRPr="00B109EB" w:rsidRDefault="0086088C" w:rsidP="00943F4A">
      <w:pPr>
        <w:pStyle w:val="Odstavecseseznamem"/>
        <w:numPr>
          <w:ilvl w:val="0"/>
          <w:numId w:val="22"/>
        </w:numPr>
        <w:jc w:val="both"/>
        <w:rPr>
          <w:rFonts w:ascii="Arial" w:hAnsi="Arial" w:cs="Arial"/>
        </w:rPr>
      </w:pPr>
      <w:r w:rsidRPr="00B109EB">
        <w:rPr>
          <w:rFonts w:ascii="Arial" w:hAnsi="Arial" w:cs="Arial"/>
          <w:lang w:val="x-none"/>
        </w:rPr>
        <w:t xml:space="preserve">Objednatel je oprávněn tuto </w:t>
      </w:r>
      <w:r w:rsidRPr="00B109EB">
        <w:rPr>
          <w:rFonts w:ascii="Arial" w:hAnsi="Arial" w:cs="Arial"/>
        </w:rPr>
        <w:t>s</w:t>
      </w:r>
      <w:proofErr w:type="spellStart"/>
      <w:r w:rsidR="00943F4A" w:rsidRPr="00B109EB">
        <w:rPr>
          <w:rFonts w:ascii="Arial" w:hAnsi="Arial" w:cs="Arial"/>
          <w:lang w:val="x-none"/>
        </w:rPr>
        <w:t>mlouvu</w:t>
      </w:r>
      <w:proofErr w:type="spellEnd"/>
      <w:r w:rsidR="00943F4A" w:rsidRPr="00B109EB">
        <w:rPr>
          <w:rFonts w:ascii="Arial" w:hAnsi="Arial" w:cs="Arial"/>
          <w:lang w:val="x-none"/>
        </w:rPr>
        <w:t xml:space="preserve"> vypovědět i bez uvedení důvodu na základě písemné výpovědi. Výpovědní </w:t>
      </w:r>
      <w:r w:rsidR="00943F4A" w:rsidRPr="00B109EB">
        <w:rPr>
          <w:rFonts w:ascii="Arial" w:hAnsi="Arial" w:cs="Arial"/>
        </w:rPr>
        <w:t>doba</w:t>
      </w:r>
      <w:r w:rsidR="00943F4A" w:rsidRPr="00B109EB">
        <w:rPr>
          <w:rFonts w:ascii="Arial" w:hAnsi="Arial" w:cs="Arial"/>
          <w:lang w:val="x-none"/>
        </w:rPr>
        <w:t xml:space="preserve"> činí 1 kalendářní měsíc a počíná běžet od prvního </w:t>
      </w:r>
      <w:r w:rsidR="00F8737C" w:rsidRPr="00B109EB">
        <w:rPr>
          <w:rFonts w:ascii="Arial" w:hAnsi="Arial" w:cs="Arial"/>
        </w:rPr>
        <w:t xml:space="preserve">dne </w:t>
      </w:r>
      <w:r w:rsidR="00943F4A" w:rsidRPr="00B109EB">
        <w:rPr>
          <w:rFonts w:ascii="Arial" w:hAnsi="Arial" w:cs="Arial"/>
          <w:lang w:val="x-none"/>
        </w:rPr>
        <w:t>kalendářního měsíce následujícího po doručení výpovědi druhé straně.</w:t>
      </w:r>
    </w:p>
    <w:p w14:paraId="0013E6BE" w14:textId="77777777" w:rsidR="00943F4A" w:rsidRPr="00B109EB" w:rsidRDefault="00943F4A" w:rsidP="008D7CE6">
      <w:pPr>
        <w:spacing w:after="0"/>
        <w:jc w:val="both"/>
        <w:rPr>
          <w:rFonts w:ascii="Arial" w:hAnsi="Arial" w:cs="Arial"/>
        </w:rPr>
      </w:pPr>
    </w:p>
    <w:p w14:paraId="1687C537" w14:textId="77777777" w:rsidR="00943F4A" w:rsidRPr="00B109EB" w:rsidRDefault="00EF6D19" w:rsidP="00EF6D19">
      <w:pPr>
        <w:spacing w:line="240" w:lineRule="auto"/>
        <w:jc w:val="center"/>
        <w:rPr>
          <w:rFonts w:ascii="Arial" w:hAnsi="Arial" w:cs="Arial"/>
          <w:b/>
          <w:u w:val="single"/>
        </w:rPr>
      </w:pPr>
      <w:proofErr w:type="spellStart"/>
      <w:r w:rsidRPr="00B109EB">
        <w:rPr>
          <w:rFonts w:ascii="Arial" w:hAnsi="Arial" w:cs="Arial"/>
          <w:b/>
          <w:u w:val="single"/>
        </w:rPr>
        <w:t>Čl.X</w:t>
      </w:r>
      <w:r w:rsidR="0086088C" w:rsidRPr="00B109EB">
        <w:rPr>
          <w:rFonts w:ascii="Arial" w:hAnsi="Arial" w:cs="Arial"/>
          <w:b/>
          <w:u w:val="single"/>
        </w:rPr>
        <w:t>I</w:t>
      </w:r>
      <w:r w:rsidRPr="00B109EB">
        <w:rPr>
          <w:rFonts w:ascii="Arial" w:hAnsi="Arial" w:cs="Arial"/>
          <w:b/>
          <w:u w:val="single"/>
        </w:rPr>
        <w:t>V</w:t>
      </w:r>
      <w:proofErr w:type="spellEnd"/>
      <w:r w:rsidRPr="00B109EB">
        <w:rPr>
          <w:rFonts w:ascii="Arial" w:hAnsi="Arial" w:cs="Arial"/>
          <w:b/>
          <w:u w:val="single"/>
        </w:rPr>
        <w:t xml:space="preserve">   </w:t>
      </w:r>
      <w:r w:rsidR="00943F4A" w:rsidRPr="00B109EB">
        <w:rPr>
          <w:rFonts w:ascii="Arial" w:hAnsi="Arial" w:cs="Arial"/>
          <w:b/>
          <w:u w:val="single"/>
          <w:lang w:val="x-none"/>
        </w:rPr>
        <w:t>Povinnost mlčenlivosti a ochrana informací</w:t>
      </w:r>
    </w:p>
    <w:p w14:paraId="71A59FAD" w14:textId="3AEA9DD8" w:rsidR="00943F4A" w:rsidRPr="00B109EB" w:rsidRDefault="00943F4A" w:rsidP="00EF6D19">
      <w:pPr>
        <w:pStyle w:val="Odstavecseseznamem"/>
        <w:numPr>
          <w:ilvl w:val="0"/>
          <w:numId w:val="21"/>
        </w:numPr>
        <w:jc w:val="both"/>
        <w:rPr>
          <w:rFonts w:ascii="Arial" w:hAnsi="Arial" w:cs="Arial"/>
          <w:lang w:val="x-none"/>
        </w:rPr>
      </w:pPr>
      <w:r w:rsidRPr="00B109EB">
        <w:rPr>
          <w:rFonts w:ascii="Arial" w:hAnsi="Arial" w:cs="Arial"/>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w:t>
      </w:r>
      <w:r w:rsidR="00FA7EDD">
        <w:rPr>
          <w:rFonts w:ascii="Arial" w:hAnsi="Arial" w:cs="Arial"/>
          <w:lang w:val="x-none"/>
        </w:rPr>
        <w:t xml:space="preserve">koníku </w:t>
      </w:r>
      <w:r w:rsidRPr="00B109EB">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79EBAF64" w14:textId="65E49A90" w:rsidR="00943F4A" w:rsidRPr="00B109EB" w:rsidRDefault="00943F4A" w:rsidP="00EF6D19">
      <w:pPr>
        <w:pStyle w:val="Odstavecseseznamem"/>
        <w:numPr>
          <w:ilvl w:val="0"/>
          <w:numId w:val="21"/>
        </w:numPr>
        <w:jc w:val="both"/>
        <w:rPr>
          <w:rFonts w:ascii="Arial" w:hAnsi="Arial" w:cs="Arial"/>
          <w:lang w:val="x-none"/>
        </w:rPr>
      </w:pPr>
      <w:r w:rsidRPr="00B109EB">
        <w:rPr>
          <w:rFonts w:ascii="Arial" w:hAnsi="Arial" w:cs="Arial"/>
          <w:lang w:val="x-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61B48D95" w14:textId="2F6E645A" w:rsidR="00943F4A" w:rsidRPr="00B109EB" w:rsidRDefault="00943F4A" w:rsidP="00EF6D19">
      <w:pPr>
        <w:pStyle w:val="Odstavecseseznamem"/>
        <w:numPr>
          <w:ilvl w:val="0"/>
          <w:numId w:val="21"/>
        </w:numPr>
        <w:jc w:val="both"/>
        <w:rPr>
          <w:rFonts w:ascii="Arial" w:hAnsi="Arial" w:cs="Arial"/>
          <w:lang w:val="x-none"/>
        </w:rPr>
      </w:pPr>
      <w:r w:rsidRPr="00B109EB">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66A86983" w14:textId="59A56E42" w:rsidR="00943F4A" w:rsidRDefault="00943F4A" w:rsidP="00EF6D19">
      <w:pPr>
        <w:pStyle w:val="Odstavecseseznamem"/>
        <w:numPr>
          <w:ilvl w:val="0"/>
          <w:numId w:val="21"/>
        </w:numPr>
        <w:jc w:val="both"/>
        <w:rPr>
          <w:rFonts w:ascii="Arial" w:hAnsi="Arial" w:cs="Arial"/>
          <w:lang w:val="x-none"/>
        </w:rPr>
      </w:pPr>
      <w:r w:rsidRPr="00B109EB">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A83B192" w14:textId="77777777" w:rsidR="00090077" w:rsidRPr="00B109EB" w:rsidRDefault="00090077" w:rsidP="00090077">
      <w:pPr>
        <w:pStyle w:val="Odstavecseseznamem"/>
        <w:spacing w:after="0"/>
        <w:jc w:val="both"/>
        <w:rPr>
          <w:rFonts w:ascii="Arial" w:hAnsi="Arial" w:cs="Arial"/>
          <w:lang w:val="x-none"/>
        </w:rPr>
      </w:pPr>
    </w:p>
    <w:p w14:paraId="14748DE1" w14:textId="77777777" w:rsidR="00943F4A" w:rsidRPr="00B109EB" w:rsidRDefault="0086088C" w:rsidP="00EF6D19">
      <w:pPr>
        <w:jc w:val="center"/>
        <w:rPr>
          <w:rFonts w:ascii="Arial" w:hAnsi="Arial" w:cs="Arial"/>
          <w:b/>
          <w:u w:val="single"/>
          <w:lang w:val="x-none"/>
        </w:rPr>
      </w:pPr>
      <w:bookmarkStart w:id="13" w:name="_Ref376798291"/>
      <w:r w:rsidRPr="00B109EB">
        <w:rPr>
          <w:rFonts w:ascii="Arial" w:hAnsi="Arial" w:cs="Arial"/>
          <w:b/>
          <w:u w:val="single"/>
        </w:rPr>
        <w:t>Čl. XV</w:t>
      </w:r>
      <w:r w:rsidR="00EF6D19" w:rsidRPr="00B109EB">
        <w:rPr>
          <w:rFonts w:ascii="Arial" w:hAnsi="Arial" w:cs="Arial"/>
          <w:b/>
          <w:u w:val="single"/>
        </w:rPr>
        <w:t xml:space="preserve">   </w:t>
      </w:r>
      <w:r w:rsidR="00943F4A" w:rsidRPr="00B109EB">
        <w:rPr>
          <w:rFonts w:ascii="Arial" w:hAnsi="Arial" w:cs="Arial"/>
          <w:b/>
          <w:u w:val="single"/>
          <w:lang w:val="x-none"/>
        </w:rPr>
        <w:t>Licenční ujednání</w:t>
      </w:r>
      <w:bookmarkEnd w:id="13"/>
    </w:p>
    <w:p w14:paraId="5673A556" w14:textId="77777777" w:rsidR="00943F4A" w:rsidRPr="00B109EB" w:rsidRDefault="00943F4A" w:rsidP="00EF6D19">
      <w:pPr>
        <w:pStyle w:val="Odstavecseseznamem"/>
        <w:numPr>
          <w:ilvl w:val="0"/>
          <w:numId w:val="20"/>
        </w:numPr>
        <w:jc w:val="both"/>
        <w:rPr>
          <w:rFonts w:ascii="Arial" w:hAnsi="Arial" w:cs="Arial"/>
        </w:rPr>
      </w:pPr>
      <w:r w:rsidRPr="00B109EB">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109EB">
        <w:rPr>
          <w:rFonts w:ascii="Arial" w:hAnsi="Arial" w:cs="Arial"/>
        </w:rPr>
        <w:t>icence za podmínek sjednaných v této smlouvě</w:t>
      </w:r>
      <w:r w:rsidRPr="00B109EB">
        <w:rPr>
          <w:rFonts w:ascii="Arial" w:hAnsi="Arial" w:cs="Arial"/>
        </w:rPr>
        <w:t>.</w:t>
      </w:r>
    </w:p>
    <w:p w14:paraId="2D9AC1B7" w14:textId="77777777" w:rsidR="00943F4A" w:rsidRPr="00B109EB" w:rsidRDefault="00943F4A" w:rsidP="00EF6D19">
      <w:pPr>
        <w:pStyle w:val="Odstavecseseznamem"/>
        <w:numPr>
          <w:ilvl w:val="0"/>
          <w:numId w:val="20"/>
        </w:numPr>
        <w:jc w:val="both"/>
        <w:rPr>
          <w:rFonts w:ascii="Arial" w:hAnsi="Arial" w:cs="Arial"/>
          <w:lang w:val="x-none"/>
        </w:rPr>
      </w:pPr>
      <w:r w:rsidRPr="00B109EB">
        <w:rPr>
          <w:rFonts w:ascii="Arial" w:hAnsi="Arial" w:cs="Arial"/>
          <w:lang w:val="x-none"/>
        </w:rPr>
        <w:t>Zhotovitel prohlašuje, že je oprávněn vykonávat svým jménem a na svůj účet majetková práva k předmětu ochrany a že je oprávněn k jeho užití udělit objednateli licenci.</w:t>
      </w:r>
    </w:p>
    <w:p w14:paraId="25064B6B" w14:textId="181A1F74" w:rsidR="00943F4A" w:rsidRPr="00B109EB" w:rsidRDefault="00943F4A" w:rsidP="00EF6D19">
      <w:pPr>
        <w:pStyle w:val="Odstavecseseznamem"/>
        <w:numPr>
          <w:ilvl w:val="0"/>
          <w:numId w:val="20"/>
        </w:numPr>
        <w:jc w:val="both"/>
        <w:rPr>
          <w:rFonts w:ascii="Arial" w:hAnsi="Arial" w:cs="Arial"/>
          <w:lang w:val="x-none"/>
        </w:rPr>
      </w:pPr>
      <w:r w:rsidRPr="00B109EB">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B109EB">
        <w:rPr>
          <w:rFonts w:ascii="Arial" w:hAnsi="Arial" w:cs="Arial"/>
          <w:lang w:val="x-none"/>
        </w:rPr>
        <w:t>m díla jinou osobu (</w:t>
      </w:r>
      <w:r w:rsidR="007B6C8C" w:rsidRPr="00B109EB">
        <w:rPr>
          <w:rFonts w:ascii="Arial" w:hAnsi="Arial" w:cs="Arial"/>
        </w:rPr>
        <w:t>podzhotovitel</w:t>
      </w:r>
      <w:r w:rsidRPr="00B109EB">
        <w:rPr>
          <w:rFonts w:ascii="Arial" w:hAnsi="Arial" w:cs="Arial"/>
          <w:lang w:val="x-none"/>
        </w:rPr>
        <w:t>e), a to zejména pokud jde o územní, časový nebo množstevní rozsah užití.</w:t>
      </w:r>
    </w:p>
    <w:p w14:paraId="7D881BB6" w14:textId="77777777" w:rsidR="00943F4A" w:rsidRPr="00B109EB" w:rsidRDefault="00943F4A" w:rsidP="00EF6D19">
      <w:pPr>
        <w:pStyle w:val="Odstavecseseznamem"/>
        <w:numPr>
          <w:ilvl w:val="0"/>
          <w:numId w:val="20"/>
        </w:numPr>
        <w:jc w:val="both"/>
        <w:rPr>
          <w:rFonts w:ascii="Arial" w:hAnsi="Arial" w:cs="Arial"/>
          <w:lang w:val="x-none"/>
        </w:rPr>
      </w:pPr>
      <w:r w:rsidRPr="00B109EB">
        <w:rPr>
          <w:rFonts w:ascii="Arial" w:hAnsi="Arial" w:cs="Arial"/>
          <w:lang w:val="x-none"/>
        </w:rPr>
        <w:t xml:space="preserve">Odměna za poskytnutí této licence je zahrnuta v ceně díla dle této smlouvy. </w:t>
      </w:r>
    </w:p>
    <w:p w14:paraId="699C1F22" w14:textId="77777777" w:rsidR="00943F4A" w:rsidRPr="00B109EB" w:rsidRDefault="00943F4A" w:rsidP="00EF6D19">
      <w:pPr>
        <w:pStyle w:val="Odstavecseseznamem"/>
        <w:numPr>
          <w:ilvl w:val="0"/>
          <w:numId w:val="20"/>
        </w:numPr>
        <w:jc w:val="both"/>
        <w:rPr>
          <w:rFonts w:ascii="Arial" w:hAnsi="Arial" w:cs="Arial"/>
          <w:lang w:val="x-none"/>
        </w:rPr>
      </w:pPr>
      <w:r w:rsidRPr="00B109EB">
        <w:rPr>
          <w:rFonts w:ascii="Arial" w:hAnsi="Arial" w:cs="Arial"/>
          <w:lang w:val="x-none"/>
        </w:rPr>
        <w:t>Objednatel je oprávněn práva tvořící součást licence zcela nebo zčásti jako podlicenci poskytnout třetí osobě.</w:t>
      </w:r>
    </w:p>
    <w:p w14:paraId="25634BAC" w14:textId="7D72F9C6" w:rsidR="00943F4A" w:rsidRDefault="00943F4A" w:rsidP="00943F4A">
      <w:pPr>
        <w:pStyle w:val="Odstavecseseznamem"/>
        <w:numPr>
          <w:ilvl w:val="0"/>
          <w:numId w:val="20"/>
        </w:numPr>
        <w:jc w:val="both"/>
        <w:rPr>
          <w:rFonts w:ascii="Arial" w:hAnsi="Arial" w:cs="Arial"/>
          <w:lang w:val="x-none"/>
        </w:rPr>
      </w:pPr>
      <w:r w:rsidRPr="00B109EB">
        <w:rPr>
          <w:rFonts w:ascii="Arial" w:hAnsi="Arial" w:cs="Arial"/>
          <w:lang w:val="x-none"/>
        </w:rPr>
        <w:t>Objednatel je oprávněn předmět ochrany upravit či jinak měnit, a to bez souhlasu zhotovitele.</w:t>
      </w:r>
    </w:p>
    <w:p w14:paraId="3EE50B41" w14:textId="77777777" w:rsidR="00090077" w:rsidRPr="00B109EB" w:rsidRDefault="00090077" w:rsidP="00090077">
      <w:pPr>
        <w:pStyle w:val="Odstavecseseznamem"/>
        <w:spacing w:after="0"/>
        <w:jc w:val="both"/>
        <w:rPr>
          <w:rFonts w:ascii="Arial" w:hAnsi="Arial" w:cs="Arial"/>
          <w:lang w:val="x-none"/>
        </w:rPr>
      </w:pPr>
    </w:p>
    <w:p w14:paraId="4E11948B" w14:textId="77777777" w:rsidR="00943F4A" w:rsidRPr="00B109EB" w:rsidRDefault="0086088C" w:rsidP="00EF6D19">
      <w:pPr>
        <w:jc w:val="center"/>
        <w:rPr>
          <w:rFonts w:ascii="Arial" w:hAnsi="Arial" w:cs="Arial"/>
          <w:b/>
          <w:u w:val="single"/>
          <w:lang w:val="x-none"/>
        </w:rPr>
      </w:pPr>
      <w:r w:rsidRPr="00B109EB">
        <w:rPr>
          <w:rFonts w:ascii="Arial" w:hAnsi="Arial" w:cs="Arial"/>
          <w:b/>
          <w:u w:val="single"/>
        </w:rPr>
        <w:t>Čl. XVI</w:t>
      </w:r>
      <w:r w:rsidR="00EF6D19" w:rsidRPr="00B109EB">
        <w:rPr>
          <w:rFonts w:ascii="Arial" w:hAnsi="Arial" w:cs="Arial"/>
          <w:b/>
          <w:u w:val="single"/>
        </w:rPr>
        <w:t xml:space="preserve">   </w:t>
      </w:r>
      <w:r w:rsidR="00943F4A" w:rsidRPr="00B109EB">
        <w:rPr>
          <w:rFonts w:ascii="Arial" w:hAnsi="Arial" w:cs="Arial"/>
          <w:b/>
          <w:u w:val="single"/>
          <w:lang w:val="x-none"/>
        </w:rPr>
        <w:t>Zvláštní ujednání</w:t>
      </w:r>
    </w:p>
    <w:p w14:paraId="137C8A77" w14:textId="1DE9D3C5" w:rsidR="00943F4A" w:rsidRPr="00B109EB" w:rsidRDefault="00943F4A" w:rsidP="004A5C27">
      <w:pPr>
        <w:pStyle w:val="Odstavecseseznamem"/>
        <w:widowControl w:val="0"/>
        <w:numPr>
          <w:ilvl w:val="0"/>
          <w:numId w:val="19"/>
        </w:numPr>
        <w:ind w:left="714" w:hanging="357"/>
        <w:jc w:val="both"/>
        <w:rPr>
          <w:rFonts w:ascii="Arial" w:hAnsi="Arial" w:cs="Arial"/>
          <w:lang w:val="x-none"/>
        </w:rPr>
      </w:pPr>
      <w:r w:rsidRPr="00B109EB">
        <w:rPr>
          <w:rFonts w:ascii="Arial" w:hAnsi="Arial" w:cs="Arial"/>
          <w:lang w:val="x-none"/>
        </w:rPr>
        <w:t>Realizace díla, termíny zahájení a dokončení díla, jsou závislé na výši finančních prostředků přidělených objednateli ze státního rozpočtu na investice pro příslušný kalendářní  rok</w:t>
      </w:r>
      <w:r w:rsidRPr="00B109EB">
        <w:rPr>
          <w:rFonts w:ascii="Arial" w:hAnsi="Arial" w:cs="Arial"/>
        </w:rPr>
        <w:t>, nebo přiznání dotace z PRV 2014-2020</w:t>
      </w:r>
      <w:r w:rsidR="009B67E4" w:rsidRPr="00B109EB">
        <w:rPr>
          <w:rFonts w:ascii="Arial" w:hAnsi="Arial" w:cs="Arial"/>
        </w:rPr>
        <w:t>.</w:t>
      </w:r>
    </w:p>
    <w:p w14:paraId="2BD8B546" w14:textId="77777777" w:rsidR="00943F4A" w:rsidRPr="00B109EB" w:rsidRDefault="00943F4A" w:rsidP="00EF6D19">
      <w:pPr>
        <w:pStyle w:val="Odstavecseseznamem"/>
        <w:numPr>
          <w:ilvl w:val="0"/>
          <w:numId w:val="19"/>
        </w:numPr>
        <w:jc w:val="both"/>
        <w:rPr>
          <w:rFonts w:ascii="Arial" w:hAnsi="Arial" w:cs="Arial"/>
          <w:lang w:val="x-none"/>
        </w:rPr>
      </w:pPr>
      <w:r w:rsidRPr="00B109EB">
        <w:rPr>
          <w:rFonts w:ascii="Arial" w:hAnsi="Arial" w:cs="Arial"/>
          <w:lang w:val="x-none"/>
        </w:rPr>
        <w:t>Pověří-li zhotovitel proved</w:t>
      </w:r>
      <w:r w:rsidR="00E73632" w:rsidRPr="00B109EB">
        <w:rPr>
          <w:rFonts w:ascii="Arial" w:hAnsi="Arial" w:cs="Arial"/>
          <w:lang w:val="x-none"/>
        </w:rPr>
        <w:t>ením části díla jinou osobu (</w:t>
      </w:r>
      <w:r w:rsidR="00E73632" w:rsidRPr="00B109EB">
        <w:rPr>
          <w:rFonts w:ascii="Arial" w:hAnsi="Arial" w:cs="Arial"/>
        </w:rPr>
        <w:t>podzhotovitele</w:t>
      </w:r>
      <w:r w:rsidRPr="00B109EB">
        <w:rPr>
          <w:rFonts w:ascii="Arial" w:hAnsi="Arial" w:cs="Arial"/>
          <w:lang w:val="x-none"/>
        </w:rPr>
        <w:t xml:space="preserve">), má zhotovitel odpovědnost, jako by dílo prováděl sám. </w:t>
      </w:r>
    </w:p>
    <w:p w14:paraId="33AF0131" w14:textId="5032AE89" w:rsidR="00943F4A" w:rsidRPr="00B109EB" w:rsidRDefault="00E73632" w:rsidP="00EF6D19">
      <w:pPr>
        <w:pStyle w:val="Odstavecseseznamem"/>
        <w:numPr>
          <w:ilvl w:val="0"/>
          <w:numId w:val="19"/>
        </w:numPr>
        <w:jc w:val="both"/>
        <w:rPr>
          <w:rFonts w:ascii="Arial" w:hAnsi="Arial" w:cs="Arial"/>
          <w:lang w:val="x-none"/>
        </w:rPr>
      </w:pPr>
      <w:r w:rsidRPr="00B109EB">
        <w:rPr>
          <w:rFonts w:ascii="Arial" w:hAnsi="Arial" w:cs="Arial"/>
        </w:rPr>
        <w:t xml:space="preserve">Plnění </w:t>
      </w:r>
      <w:r w:rsidR="005028C6" w:rsidRPr="00B109EB">
        <w:rPr>
          <w:rFonts w:ascii="Arial" w:hAnsi="Arial" w:cs="Arial"/>
        </w:rPr>
        <w:t xml:space="preserve"> pod</w:t>
      </w:r>
      <w:r w:rsidRPr="00B109EB">
        <w:rPr>
          <w:rFonts w:ascii="Arial" w:hAnsi="Arial" w:cs="Arial"/>
        </w:rPr>
        <w:t xml:space="preserve">dodávkou nad rámec </w:t>
      </w:r>
      <w:r w:rsidR="00423C70" w:rsidRPr="00B109EB">
        <w:rPr>
          <w:rFonts w:ascii="Arial" w:hAnsi="Arial" w:cs="Arial"/>
        </w:rPr>
        <w:t>uvedený</w:t>
      </w:r>
      <w:r w:rsidR="00943F4A" w:rsidRPr="00B109EB">
        <w:rPr>
          <w:rFonts w:ascii="Arial" w:hAnsi="Arial" w:cs="Arial"/>
        </w:rPr>
        <w:t xml:space="preserve"> v nabídce zhotovitele na veřejnou zakázku, která je předmětem této smlouvy, musí být předem s objednatelem projednáno, odsouhlaseno. </w:t>
      </w:r>
      <w:r w:rsidR="00943F4A" w:rsidRPr="00B109EB">
        <w:rPr>
          <w:rFonts w:ascii="Arial" w:hAnsi="Arial" w:cs="Arial"/>
          <w:lang w:val="x-none"/>
        </w:rPr>
        <w:t xml:space="preserve">Zhotovitel je povinen ve všech </w:t>
      </w:r>
      <w:proofErr w:type="spellStart"/>
      <w:r w:rsidR="00597BAF" w:rsidRPr="00B109EB">
        <w:rPr>
          <w:rFonts w:ascii="Arial" w:hAnsi="Arial" w:cs="Arial"/>
          <w:lang w:val="x-none"/>
        </w:rPr>
        <w:t>podzhotovitel</w:t>
      </w:r>
      <w:r w:rsidR="00943F4A" w:rsidRPr="00B109EB">
        <w:rPr>
          <w:rFonts w:ascii="Arial" w:hAnsi="Arial" w:cs="Arial"/>
          <w:lang w:val="x-none"/>
        </w:rPr>
        <w:t>ských</w:t>
      </w:r>
      <w:proofErr w:type="spellEnd"/>
      <w:r w:rsidR="00943F4A" w:rsidRPr="00B109EB">
        <w:rPr>
          <w:rFonts w:ascii="Arial" w:hAnsi="Arial" w:cs="Arial"/>
          <w:lang w:val="x-none"/>
        </w:rPr>
        <w:t xml:space="preserve"> smlouvách zajistit závazek </w:t>
      </w:r>
      <w:r w:rsidR="00597BAF" w:rsidRPr="00B109EB">
        <w:rPr>
          <w:rFonts w:ascii="Arial" w:hAnsi="Arial" w:cs="Arial"/>
          <w:lang w:val="x-none"/>
        </w:rPr>
        <w:t>podzhotovitel</w:t>
      </w:r>
      <w:r w:rsidR="00943F4A" w:rsidRPr="00B109EB">
        <w:rPr>
          <w:rFonts w:ascii="Arial" w:hAnsi="Arial" w:cs="Arial"/>
          <w:lang w:val="x-none"/>
        </w:rPr>
        <w:t>ů poskytnout subjektům provádějícím audit a kont</w:t>
      </w:r>
      <w:r w:rsidR="003D21B7" w:rsidRPr="00B109EB">
        <w:rPr>
          <w:rFonts w:ascii="Arial" w:hAnsi="Arial" w:cs="Arial"/>
          <w:lang w:val="x-none"/>
        </w:rPr>
        <w:t>rolu</w:t>
      </w:r>
      <w:r w:rsidR="00943F4A" w:rsidRPr="00B109EB">
        <w:rPr>
          <w:rFonts w:ascii="Arial" w:hAnsi="Arial" w:cs="Arial"/>
          <w:lang w:val="x-none"/>
        </w:rPr>
        <w:t xml:space="preserve">, nezbytné informace týkající se </w:t>
      </w:r>
      <w:proofErr w:type="spellStart"/>
      <w:r w:rsidR="00597BAF" w:rsidRPr="00B109EB">
        <w:rPr>
          <w:rFonts w:ascii="Arial" w:hAnsi="Arial" w:cs="Arial"/>
          <w:lang w:val="x-none"/>
        </w:rPr>
        <w:t>podzhotovitel</w:t>
      </w:r>
      <w:r w:rsidR="00943F4A" w:rsidRPr="00B109EB">
        <w:rPr>
          <w:rFonts w:ascii="Arial" w:hAnsi="Arial" w:cs="Arial"/>
          <w:lang w:val="x-none"/>
        </w:rPr>
        <w:t>ských</w:t>
      </w:r>
      <w:proofErr w:type="spellEnd"/>
      <w:r w:rsidR="00943F4A" w:rsidRPr="00B109EB">
        <w:rPr>
          <w:rFonts w:ascii="Arial" w:hAnsi="Arial" w:cs="Arial"/>
          <w:lang w:val="x-none"/>
        </w:rPr>
        <w:t xml:space="preserve"> činností. V případě porušení tohoto ustanovení není objednatel povinen uhradit práce provedené </w:t>
      </w:r>
      <w:r w:rsidR="00597BAF" w:rsidRPr="00B109EB">
        <w:rPr>
          <w:rFonts w:ascii="Arial" w:hAnsi="Arial" w:cs="Arial"/>
          <w:lang w:val="x-none"/>
        </w:rPr>
        <w:t>podzhotovitel</w:t>
      </w:r>
      <w:r w:rsidR="00943F4A" w:rsidRPr="00B109EB">
        <w:rPr>
          <w:rFonts w:ascii="Arial" w:hAnsi="Arial" w:cs="Arial"/>
          <w:lang w:val="x-none"/>
        </w:rPr>
        <w:t>em.</w:t>
      </w:r>
    </w:p>
    <w:p w14:paraId="5BCD8892" w14:textId="09C2049A" w:rsidR="00943F4A" w:rsidRPr="00B109EB" w:rsidRDefault="00943F4A" w:rsidP="00EF6D19">
      <w:pPr>
        <w:pStyle w:val="Odstavecseseznamem"/>
        <w:numPr>
          <w:ilvl w:val="0"/>
          <w:numId w:val="19"/>
        </w:numPr>
        <w:jc w:val="both"/>
        <w:rPr>
          <w:rFonts w:ascii="Arial" w:hAnsi="Arial" w:cs="Arial"/>
          <w:lang w:val="x-none"/>
        </w:rPr>
      </w:pPr>
      <w:r w:rsidRPr="00B109EB">
        <w:rPr>
          <w:rFonts w:ascii="Arial" w:hAnsi="Arial" w:cs="Arial"/>
          <w:lang w:val="x-none"/>
        </w:rPr>
        <w:t xml:space="preserve">Každá změna </w:t>
      </w:r>
      <w:r w:rsidR="00597BAF" w:rsidRPr="00B109EB">
        <w:rPr>
          <w:rFonts w:ascii="Arial" w:hAnsi="Arial" w:cs="Arial"/>
          <w:lang w:val="x-none"/>
        </w:rPr>
        <w:t>podzhotovitel</w:t>
      </w:r>
      <w:r w:rsidRPr="00B109EB">
        <w:rPr>
          <w:rFonts w:ascii="Arial" w:hAnsi="Arial" w:cs="Arial"/>
          <w:lang w:val="x-none"/>
        </w:rPr>
        <w:t xml:space="preserve">e musí být předem s objednatelem projednána a odsouhlasena. </w:t>
      </w:r>
    </w:p>
    <w:p w14:paraId="76FD25B9" w14:textId="77777777" w:rsidR="00943F4A" w:rsidRPr="00B109EB" w:rsidRDefault="00E73632" w:rsidP="00EF6D19">
      <w:pPr>
        <w:pStyle w:val="Odstavecseseznamem"/>
        <w:numPr>
          <w:ilvl w:val="0"/>
          <w:numId w:val="19"/>
        </w:numPr>
        <w:jc w:val="both"/>
        <w:rPr>
          <w:rFonts w:ascii="Arial" w:hAnsi="Arial" w:cs="Arial"/>
          <w:lang w:val="x-none"/>
        </w:rPr>
      </w:pPr>
      <w:r w:rsidRPr="00B109EB">
        <w:rPr>
          <w:rFonts w:ascii="Arial" w:hAnsi="Arial" w:cs="Arial"/>
          <w:lang w:val="x-none"/>
        </w:rPr>
        <w:t xml:space="preserve">Ke změně </w:t>
      </w:r>
      <w:r w:rsidRPr="00B109EB">
        <w:rPr>
          <w:rFonts w:ascii="Arial" w:hAnsi="Arial" w:cs="Arial"/>
        </w:rPr>
        <w:t>podzhotovitelů</w:t>
      </w:r>
      <w:r w:rsidR="00943F4A" w:rsidRPr="00B109EB">
        <w:rPr>
          <w:rFonts w:ascii="Arial" w:hAnsi="Arial" w:cs="Arial"/>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B109EB">
        <w:rPr>
          <w:rFonts w:ascii="Arial" w:hAnsi="Arial" w:cs="Arial"/>
          <w:lang w:val="x-none"/>
        </w:rPr>
        <w:t xml:space="preserve">, že každý náhradní </w:t>
      </w:r>
      <w:r w:rsidRPr="00B109EB">
        <w:rPr>
          <w:rFonts w:ascii="Arial" w:hAnsi="Arial" w:cs="Arial"/>
        </w:rPr>
        <w:t>podzhotovitel</w:t>
      </w:r>
      <w:r w:rsidR="00943F4A" w:rsidRPr="00B109EB">
        <w:rPr>
          <w:rFonts w:ascii="Arial" w:hAnsi="Arial" w:cs="Arial"/>
          <w:lang w:val="x-none"/>
        </w:rPr>
        <w:t xml:space="preserve"> či osoba bude splňovat požadovanou část kvalifikace jako </w:t>
      </w:r>
      <w:r w:rsidR="00597BAF" w:rsidRPr="00B109EB">
        <w:rPr>
          <w:rFonts w:ascii="Arial" w:hAnsi="Arial" w:cs="Arial"/>
          <w:lang w:val="x-none"/>
        </w:rPr>
        <w:t>podzhotovitel</w:t>
      </w:r>
      <w:r w:rsidR="00943F4A" w:rsidRPr="00B109EB">
        <w:rPr>
          <w:rFonts w:ascii="Arial" w:hAnsi="Arial" w:cs="Arial"/>
          <w:lang w:val="x-none"/>
        </w:rPr>
        <w:t xml:space="preserve"> či osoba předchozí, a to ve stejném nebo větším rozsahu.</w:t>
      </w:r>
      <w:r w:rsidR="00922B4E" w:rsidRPr="00B109EB">
        <w:rPr>
          <w:rFonts w:ascii="Arial" w:hAnsi="Arial" w:cs="Arial"/>
        </w:rPr>
        <w:t xml:space="preserve"> Nový podzhotovitel musí splňovat kvalifikaci minimálně v rozsahu, v jakém byla prokázána v zadávacím řízení</w:t>
      </w:r>
    </w:p>
    <w:p w14:paraId="689D1E7E" w14:textId="77777777" w:rsidR="00943F4A" w:rsidRPr="00B109EB" w:rsidRDefault="00943F4A" w:rsidP="00EF6D19">
      <w:pPr>
        <w:pStyle w:val="Odstavecseseznamem"/>
        <w:numPr>
          <w:ilvl w:val="0"/>
          <w:numId w:val="19"/>
        </w:numPr>
        <w:jc w:val="both"/>
        <w:rPr>
          <w:rFonts w:ascii="Arial" w:hAnsi="Arial" w:cs="Arial"/>
          <w:lang w:val="x-none"/>
        </w:rPr>
      </w:pPr>
      <w:r w:rsidRPr="00B109EB">
        <w:rPr>
          <w:rFonts w:ascii="Arial" w:hAnsi="Arial" w:cs="Arial"/>
          <w:lang w:val="x-none"/>
        </w:rPr>
        <w:t>Přerušení provádění díla mohou provést zástupci objednatele i z</w:t>
      </w:r>
      <w:r w:rsidR="00E73632" w:rsidRPr="00B109EB">
        <w:rPr>
          <w:rFonts w:ascii="Arial" w:hAnsi="Arial" w:cs="Arial"/>
          <w:lang w:val="x-none"/>
        </w:rPr>
        <w:t>hotovitele oprávnění podep</w:t>
      </w:r>
      <w:r w:rsidR="00E73632" w:rsidRPr="00B109EB">
        <w:rPr>
          <w:rFonts w:ascii="Arial" w:hAnsi="Arial" w:cs="Arial"/>
        </w:rPr>
        <w:t>sat tuto</w:t>
      </w:r>
      <w:r w:rsidRPr="00B109EB">
        <w:rPr>
          <w:rFonts w:ascii="Arial" w:hAnsi="Arial" w:cs="Arial"/>
          <w:lang w:val="x-none"/>
        </w:rPr>
        <w:t xml:space="preserve"> smlouvu</w:t>
      </w:r>
      <w:r w:rsidR="00E73632" w:rsidRPr="00B109EB">
        <w:rPr>
          <w:rFonts w:ascii="Arial" w:hAnsi="Arial" w:cs="Arial"/>
        </w:rPr>
        <w:t xml:space="preserve"> a její dodatky</w:t>
      </w:r>
      <w:r w:rsidRPr="00B109EB">
        <w:rPr>
          <w:rFonts w:ascii="Arial" w:hAnsi="Arial" w:cs="Arial"/>
          <w:lang w:val="x-none"/>
        </w:rPr>
        <w:t>. Přerušit provádění díla může v odůvodněných případech také technický dozor. Důsledky přerušení provádění díla se řídí příslušnými ustanoveními občanského zákoníku.</w:t>
      </w:r>
    </w:p>
    <w:p w14:paraId="6EA7C460" w14:textId="77777777" w:rsidR="00943F4A" w:rsidRPr="00B109EB" w:rsidRDefault="00943F4A" w:rsidP="00EF6D19">
      <w:pPr>
        <w:pStyle w:val="Odstavecseseznamem"/>
        <w:numPr>
          <w:ilvl w:val="0"/>
          <w:numId w:val="19"/>
        </w:numPr>
        <w:jc w:val="both"/>
        <w:rPr>
          <w:rFonts w:ascii="Arial" w:hAnsi="Arial" w:cs="Arial"/>
          <w:lang w:val="x-none"/>
        </w:rPr>
      </w:pPr>
      <w:bookmarkStart w:id="14" w:name="_Ref376434278"/>
      <w:r w:rsidRPr="00B109EB">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4"/>
    </w:p>
    <w:p w14:paraId="352599B3" w14:textId="77777777" w:rsidR="00943F4A" w:rsidRPr="00B109EB" w:rsidRDefault="00943F4A" w:rsidP="00EF6D19">
      <w:pPr>
        <w:pStyle w:val="Odstavecseseznamem"/>
        <w:numPr>
          <w:ilvl w:val="0"/>
          <w:numId w:val="19"/>
        </w:numPr>
        <w:jc w:val="both"/>
        <w:rPr>
          <w:rFonts w:ascii="Arial" w:hAnsi="Arial" w:cs="Arial"/>
        </w:rPr>
      </w:pPr>
      <w:r w:rsidRPr="00B109EB">
        <w:rPr>
          <w:rFonts w:ascii="Arial" w:hAnsi="Arial" w:cs="Arial"/>
          <w:lang w:val="x-none"/>
        </w:rPr>
        <w:t>S</w:t>
      </w:r>
      <w:r w:rsidR="007E03E7" w:rsidRPr="00B109EB">
        <w:rPr>
          <w:rFonts w:ascii="Arial" w:hAnsi="Arial" w:cs="Arial"/>
          <w:lang w:val="x-none"/>
        </w:rPr>
        <w:t xml:space="preserve"> výjimkou předchozího </w:t>
      </w:r>
      <w:r w:rsidRPr="00B109EB">
        <w:rPr>
          <w:rFonts w:ascii="Arial" w:hAnsi="Arial" w:cs="Arial"/>
          <w:lang w:val="x-none"/>
        </w:rPr>
        <w:t>je možnost postoupení pohledávek, práv či povinností z</w:t>
      </w:r>
      <w:r w:rsidR="00E73632" w:rsidRPr="00B109EB">
        <w:rPr>
          <w:rFonts w:ascii="Arial" w:hAnsi="Arial" w:cs="Arial"/>
        </w:rPr>
        <w:t xml:space="preserve"> této</w:t>
      </w:r>
      <w:r w:rsidRPr="00B109EB">
        <w:rPr>
          <w:rFonts w:ascii="Arial" w:hAnsi="Arial" w:cs="Arial"/>
          <w:lang w:val="x-none"/>
        </w:rPr>
        <w:t xml:space="preserve"> smlouvy na třetí stranu vyloučena, pokud se smluvní strany písemně nedohodnou jinak</w:t>
      </w:r>
      <w:r w:rsidRPr="00B109EB">
        <w:rPr>
          <w:rFonts w:ascii="Arial" w:hAnsi="Arial" w:cs="Arial"/>
        </w:rPr>
        <w:t>.</w:t>
      </w:r>
    </w:p>
    <w:p w14:paraId="7E86478F" w14:textId="77777777" w:rsidR="00943F4A" w:rsidRPr="00B109EB" w:rsidRDefault="00943F4A" w:rsidP="00EF6D19">
      <w:pPr>
        <w:pStyle w:val="Odstavecseseznamem"/>
        <w:numPr>
          <w:ilvl w:val="0"/>
          <w:numId w:val="19"/>
        </w:numPr>
        <w:jc w:val="both"/>
        <w:rPr>
          <w:rFonts w:ascii="Arial" w:hAnsi="Arial" w:cs="Arial"/>
        </w:rPr>
      </w:pPr>
      <w:r w:rsidRPr="00B109EB">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074297F" w14:textId="77777777" w:rsidR="00943F4A" w:rsidRPr="00B109EB" w:rsidRDefault="00943F4A" w:rsidP="00EF6D19">
      <w:pPr>
        <w:pStyle w:val="Odstavecseseznamem"/>
        <w:numPr>
          <w:ilvl w:val="0"/>
          <w:numId w:val="19"/>
        </w:numPr>
        <w:jc w:val="both"/>
        <w:rPr>
          <w:rFonts w:ascii="Arial" w:hAnsi="Arial" w:cs="Arial"/>
        </w:rPr>
      </w:pPr>
      <w:r w:rsidRPr="00B109EB">
        <w:rPr>
          <w:rFonts w:ascii="Arial" w:hAnsi="Arial" w:cs="Arial"/>
        </w:rPr>
        <w:t>Vyskytnou-li se události, které jedné nebo oběma smluvním stranám částečně nebo úplně znemožní plnění jejich povinností podle této smlouvy, jsou povinn</w:t>
      </w:r>
      <w:r w:rsidR="00D1443A" w:rsidRPr="00B109EB">
        <w:rPr>
          <w:rFonts w:ascii="Arial" w:hAnsi="Arial" w:cs="Arial"/>
        </w:rPr>
        <w:t>y</w:t>
      </w:r>
      <w:r w:rsidRPr="00B109EB">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B109EB">
        <w:rPr>
          <w:rFonts w:ascii="Arial" w:hAnsi="Arial" w:cs="Arial"/>
        </w:rPr>
        <w:t xml:space="preserve">této </w:t>
      </w:r>
      <w:r w:rsidRPr="00B109EB">
        <w:rPr>
          <w:rFonts w:ascii="Arial" w:hAnsi="Arial" w:cs="Arial"/>
        </w:rPr>
        <w:t>smlouvy v tomto bodě nedopustila.</w:t>
      </w:r>
    </w:p>
    <w:p w14:paraId="03689A06" w14:textId="77777777" w:rsidR="00943F4A" w:rsidRPr="00BF7FBC" w:rsidRDefault="00943F4A" w:rsidP="00EF6D19">
      <w:pPr>
        <w:pStyle w:val="Odstavecseseznamem"/>
        <w:numPr>
          <w:ilvl w:val="0"/>
          <w:numId w:val="19"/>
        </w:numPr>
        <w:jc w:val="both"/>
        <w:rPr>
          <w:rFonts w:ascii="Arial" w:hAnsi="Arial" w:cs="Arial"/>
        </w:rPr>
      </w:pPr>
      <w:r w:rsidRPr="00B109EB">
        <w:rPr>
          <w:rFonts w:ascii="Arial" w:hAnsi="Arial" w:cs="Arial"/>
          <w:lang w:val="x-none"/>
        </w:rPr>
        <w:t xml:space="preserve">Objednatel je oprávněn v průběhu stavby požadovat po zhotoviteli umožnění kontroly konstrukčních vrstev třetími osobami. V případě zjištěných nedostatků je zhotovitel povinen zajistit nápravu </w:t>
      </w:r>
      <w:r w:rsidRPr="00BF7FBC">
        <w:rPr>
          <w:rFonts w:ascii="Arial" w:hAnsi="Arial" w:cs="Arial"/>
          <w:lang w:val="x-none"/>
        </w:rPr>
        <w:t>zjištěného stavu.</w:t>
      </w:r>
    </w:p>
    <w:p w14:paraId="743E45C9" w14:textId="60129BD5" w:rsidR="00661ABF" w:rsidRPr="00BF7FBC" w:rsidRDefault="00943F4A" w:rsidP="00090077">
      <w:pPr>
        <w:pStyle w:val="Odstavecseseznamem"/>
        <w:numPr>
          <w:ilvl w:val="0"/>
          <w:numId w:val="19"/>
        </w:numPr>
        <w:jc w:val="both"/>
        <w:rPr>
          <w:rFonts w:ascii="Arial" w:hAnsi="Arial" w:cs="Arial"/>
          <w:bCs/>
          <w:i/>
          <w:lang w:val="en-US"/>
        </w:rPr>
      </w:pPr>
      <w:r w:rsidRPr="00BF7FBC">
        <w:rPr>
          <w:rFonts w:ascii="Arial" w:hAnsi="Arial" w:cs="Arial"/>
          <w:bCs/>
          <w:lang w:val="en-US"/>
        </w:rPr>
        <w:t xml:space="preserve">Na </w:t>
      </w:r>
      <w:proofErr w:type="spellStart"/>
      <w:r w:rsidRPr="00BF7FBC">
        <w:rPr>
          <w:rFonts w:ascii="Arial" w:hAnsi="Arial" w:cs="Arial"/>
          <w:bCs/>
          <w:lang w:val="en-US"/>
        </w:rPr>
        <w:t>provedení</w:t>
      </w:r>
      <w:proofErr w:type="spellEnd"/>
      <w:r w:rsidRPr="00BF7FBC">
        <w:rPr>
          <w:rFonts w:ascii="Arial" w:hAnsi="Arial" w:cs="Arial"/>
          <w:bCs/>
          <w:lang w:val="en-US"/>
        </w:rPr>
        <w:t xml:space="preserve"> </w:t>
      </w:r>
      <w:proofErr w:type="spellStart"/>
      <w:r w:rsidRPr="00BF7FBC">
        <w:rPr>
          <w:rFonts w:ascii="Arial" w:hAnsi="Arial" w:cs="Arial"/>
          <w:bCs/>
          <w:lang w:val="en-US"/>
        </w:rPr>
        <w:t>díla</w:t>
      </w:r>
      <w:proofErr w:type="spellEnd"/>
      <w:r w:rsidRPr="00BF7FBC">
        <w:rPr>
          <w:rFonts w:ascii="Arial" w:hAnsi="Arial" w:cs="Arial"/>
          <w:bCs/>
          <w:lang w:val="en-US"/>
        </w:rPr>
        <w:t xml:space="preserve"> se </w:t>
      </w:r>
      <w:proofErr w:type="spellStart"/>
      <w:r w:rsidRPr="00BF7FBC">
        <w:rPr>
          <w:rFonts w:ascii="Arial" w:hAnsi="Arial" w:cs="Arial"/>
          <w:bCs/>
          <w:lang w:val="en-US"/>
        </w:rPr>
        <w:t>nebude</w:t>
      </w:r>
      <w:proofErr w:type="spellEnd"/>
      <w:r w:rsidRPr="00BF7FBC">
        <w:rPr>
          <w:rFonts w:ascii="Arial" w:hAnsi="Arial" w:cs="Arial"/>
          <w:bCs/>
          <w:lang w:val="en-US"/>
        </w:rPr>
        <w:t xml:space="preserve"> </w:t>
      </w:r>
      <w:proofErr w:type="spellStart"/>
      <w:r w:rsidRPr="00BF7FBC">
        <w:rPr>
          <w:rFonts w:ascii="Arial" w:hAnsi="Arial" w:cs="Arial"/>
          <w:bCs/>
          <w:lang w:val="en-US"/>
        </w:rPr>
        <w:t>podílet</w:t>
      </w:r>
      <w:proofErr w:type="spellEnd"/>
      <w:r w:rsidR="00E73632" w:rsidRPr="00BF7FBC">
        <w:rPr>
          <w:rFonts w:ascii="Arial" w:hAnsi="Arial" w:cs="Arial"/>
          <w:bCs/>
          <w:lang w:val="en-US"/>
        </w:rPr>
        <w:t xml:space="preserve"> </w:t>
      </w:r>
      <w:proofErr w:type="spellStart"/>
      <w:proofErr w:type="gramStart"/>
      <w:r w:rsidR="00E73632" w:rsidRPr="00BF7FBC">
        <w:rPr>
          <w:rFonts w:ascii="Arial" w:hAnsi="Arial" w:cs="Arial"/>
          <w:bCs/>
          <w:lang w:val="en-US"/>
        </w:rPr>
        <w:t>pod</w:t>
      </w:r>
      <w:r w:rsidRPr="00BF7FBC">
        <w:rPr>
          <w:rFonts w:ascii="Arial" w:hAnsi="Arial" w:cs="Arial"/>
          <w:bCs/>
          <w:lang w:val="en-US"/>
        </w:rPr>
        <w:t>zhotovitel</w:t>
      </w:r>
      <w:proofErr w:type="spellEnd"/>
      <w:r w:rsidRPr="00BF7FBC">
        <w:rPr>
          <w:rFonts w:ascii="Arial" w:hAnsi="Arial" w:cs="Arial"/>
          <w:bCs/>
          <w:lang w:val="en-US"/>
        </w:rPr>
        <w:t xml:space="preserve">  </w:t>
      </w:r>
      <w:proofErr w:type="spellStart"/>
      <w:r w:rsidRPr="00BF7FBC">
        <w:rPr>
          <w:rFonts w:ascii="Arial" w:hAnsi="Arial" w:cs="Arial"/>
          <w:bCs/>
          <w:lang w:val="en-US"/>
        </w:rPr>
        <w:t>z</w:t>
      </w:r>
      <w:r w:rsidR="00E73632" w:rsidRPr="00BF7FBC">
        <w:rPr>
          <w:rFonts w:ascii="Arial" w:hAnsi="Arial" w:cs="Arial"/>
          <w:bCs/>
          <w:lang w:val="en-US"/>
        </w:rPr>
        <w:t>hotovitele</w:t>
      </w:r>
      <w:proofErr w:type="spellEnd"/>
      <w:proofErr w:type="gramEnd"/>
      <w:r w:rsidR="00E73632" w:rsidRPr="00BF7FBC">
        <w:rPr>
          <w:rFonts w:ascii="Arial" w:hAnsi="Arial" w:cs="Arial"/>
          <w:bCs/>
          <w:lang w:val="en-US"/>
        </w:rPr>
        <w:t xml:space="preserve">. </w:t>
      </w:r>
    </w:p>
    <w:p w14:paraId="23BA6B2C" w14:textId="3C946A86" w:rsidR="00090077" w:rsidRDefault="00090077" w:rsidP="00090077">
      <w:pPr>
        <w:pStyle w:val="Odstavecseseznamem"/>
        <w:jc w:val="both"/>
        <w:rPr>
          <w:rFonts w:ascii="Arial" w:hAnsi="Arial" w:cs="Arial"/>
          <w:bCs/>
          <w:i/>
          <w:lang w:val="en-US"/>
        </w:rPr>
      </w:pPr>
    </w:p>
    <w:p w14:paraId="24C776D1" w14:textId="77777777" w:rsidR="004A5C27" w:rsidRPr="00B109EB" w:rsidRDefault="004A5C27" w:rsidP="00090077">
      <w:pPr>
        <w:pStyle w:val="Odstavecseseznamem"/>
        <w:jc w:val="both"/>
        <w:rPr>
          <w:rFonts w:ascii="Arial" w:hAnsi="Arial" w:cs="Arial"/>
          <w:bCs/>
          <w:i/>
          <w:lang w:val="en-US"/>
        </w:rPr>
      </w:pPr>
    </w:p>
    <w:p w14:paraId="140828BB" w14:textId="77777777" w:rsidR="00661ABF" w:rsidRPr="00B109EB" w:rsidRDefault="00661ABF" w:rsidP="00050E94">
      <w:pPr>
        <w:jc w:val="center"/>
        <w:rPr>
          <w:rFonts w:ascii="Arial" w:hAnsi="Arial" w:cs="Arial"/>
          <w:bCs/>
          <w:i/>
          <w:lang w:val="en-US"/>
        </w:rPr>
      </w:pPr>
      <w:r w:rsidRPr="00B109EB">
        <w:rPr>
          <w:rFonts w:ascii="Arial" w:hAnsi="Arial" w:cs="Arial"/>
          <w:b/>
          <w:u w:val="single"/>
        </w:rPr>
        <w:t xml:space="preserve">Čl. XVII  </w:t>
      </w:r>
      <w:r w:rsidR="00882B62" w:rsidRPr="00B109EB">
        <w:rPr>
          <w:rFonts w:ascii="Arial" w:hAnsi="Arial" w:cs="Arial"/>
          <w:b/>
          <w:u w:val="single"/>
        </w:rPr>
        <w:t>D</w:t>
      </w:r>
      <w:r w:rsidRPr="00B109EB">
        <w:rPr>
          <w:rFonts w:ascii="Arial" w:hAnsi="Arial" w:cs="Arial"/>
          <w:b/>
          <w:u w:val="single"/>
        </w:rPr>
        <w:t>odatečné práce</w:t>
      </w:r>
    </w:p>
    <w:p w14:paraId="180F5964" w14:textId="77777777" w:rsidR="00661ABF" w:rsidRPr="00B109EB" w:rsidRDefault="00661ABF" w:rsidP="004A5C27">
      <w:pPr>
        <w:pStyle w:val="Odstavecseseznamem"/>
        <w:widowControl w:val="0"/>
        <w:numPr>
          <w:ilvl w:val="0"/>
          <w:numId w:val="37"/>
        </w:numPr>
        <w:ind w:left="714" w:hanging="357"/>
        <w:jc w:val="both"/>
        <w:rPr>
          <w:rFonts w:ascii="Arial" w:hAnsi="Arial" w:cs="Arial"/>
          <w:lang w:val="x-none"/>
        </w:rPr>
      </w:pPr>
      <w:r w:rsidRPr="00B109EB">
        <w:rPr>
          <w:rFonts w:ascii="Arial" w:hAnsi="Arial" w:cs="Arial"/>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B109EB">
        <w:rPr>
          <w:rFonts w:ascii="Arial" w:hAnsi="Arial" w:cs="Arial"/>
        </w:rPr>
        <w:t>2</w:t>
      </w:r>
      <w:r w:rsidRPr="00B109EB">
        <w:rPr>
          <w:rFonts w:ascii="Arial" w:hAnsi="Arial" w:cs="Arial"/>
          <w:lang w:val="x-none"/>
        </w:rPr>
        <w:t xml:space="preserve">, se pro ocenění těchto víceprací či méněprací užije cen uvedených v tomto rozpočtu. Pokud tyto práce či dodávky při zvýšení rozsahu nebudou obsaženy v nabídkovém rozpočtu, stanoví se soupis stavebních prací, dodávek a služeb dle </w:t>
      </w:r>
      <w:r w:rsidRPr="00B109EB">
        <w:rPr>
          <w:rFonts w:ascii="Arial" w:hAnsi="Arial" w:cs="Arial"/>
        </w:rPr>
        <w:t xml:space="preserve">struktury </w:t>
      </w:r>
      <w:r w:rsidRPr="00B109EB">
        <w:rPr>
          <w:rFonts w:ascii="Arial" w:hAnsi="Arial" w:cs="Arial"/>
          <w:lang w:val="x-none"/>
        </w:rPr>
        <w:t xml:space="preserve">cenové soustavy </w:t>
      </w:r>
      <w:r w:rsidRPr="00B109EB">
        <w:rPr>
          <w:rFonts w:ascii="Arial" w:hAnsi="Arial" w:cs="Arial"/>
        </w:rPr>
        <w:t>URS Praha a.s.</w:t>
      </w:r>
      <w:r w:rsidRPr="00B109EB">
        <w:rPr>
          <w:rFonts w:ascii="Arial" w:hAnsi="Arial" w:cs="Arial"/>
          <w:lang w:val="x-none"/>
        </w:rPr>
        <w:t>. Bez ohledu na ustanovení předchozích vět bude zadání těchto víceprací či méněprací vždy řešeno v souladu se Z</w:t>
      </w:r>
      <w:r w:rsidR="009D485F" w:rsidRPr="00B109EB">
        <w:rPr>
          <w:rFonts w:ascii="Arial" w:hAnsi="Arial" w:cs="Arial"/>
        </w:rPr>
        <w:t>Z</w:t>
      </w:r>
      <w:r w:rsidRPr="00B109EB">
        <w:rPr>
          <w:rFonts w:ascii="Arial" w:hAnsi="Arial" w:cs="Arial"/>
          <w:lang w:val="x-none"/>
        </w:rPr>
        <w:t xml:space="preserve">VZ. </w:t>
      </w:r>
    </w:p>
    <w:p w14:paraId="2F74CA54" w14:textId="77777777" w:rsidR="00661ABF" w:rsidRPr="00B109EB" w:rsidRDefault="00661ABF" w:rsidP="009E69C2">
      <w:pPr>
        <w:pStyle w:val="Odstavecseseznamem"/>
        <w:numPr>
          <w:ilvl w:val="0"/>
          <w:numId w:val="37"/>
        </w:numPr>
        <w:jc w:val="both"/>
        <w:rPr>
          <w:rFonts w:ascii="Arial" w:hAnsi="Arial" w:cs="Arial"/>
          <w:lang w:val="x-none"/>
        </w:rPr>
      </w:pPr>
      <w:r w:rsidRPr="00B109EB">
        <w:rPr>
          <w:rFonts w:ascii="Arial" w:hAnsi="Arial" w:cs="Arial"/>
          <w:lang w:val="x-none"/>
        </w:rPr>
        <w:t xml:space="preserve">Veškeré práce, které nejsou uvedeny v Čl. II a  které nejsou předmětem nabídkového rozpočtu (položkou či výměrou), který je součástí této smlouvy jako příloha č. </w:t>
      </w:r>
      <w:r w:rsidRPr="00B109EB">
        <w:rPr>
          <w:rFonts w:ascii="Arial" w:hAnsi="Arial" w:cs="Arial"/>
        </w:rPr>
        <w:t>2</w:t>
      </w:r>
      <w:r w:rsidRPr="00B109EB">
        <w:rPr>
          <w:rFonts w:ascii="Arial" w:hAnsi="Arial" w:cs="Arial"/>
          <w:lang w:val="x-none"/>
        </w:rPr>
        <w:t xml:space="preserve">, jsou dodatečné práce a budou připuštěny pouze ve výjimečných odůvodněných případech. </w:t>
      </w:r>
    </w:p>
    <w:p w14:paraId="6AC72A7F" w14:textId="69A05EE4" w:rsidR="00661ABF" w:rsidRPr="00B109EB" w:rsidRDefault="00661ABF" w:rsidP="00661ABF">
      <w:pPr>
        <w:pStyle w:val="Odstavecseseznamem"/>
        <w:numPr>
          <w:ilvl w:val="0"/>
          <w:numId w:val="37"/>
        </w:numPr>
        <w:jc w:val="both"/>
        <w:rPr>
          <w:rFonts w:ascii="Arial" w:hAnsi="Arial" w:cs="Arial"/>
          <w:lang w:val="x-none"/>
        </w:rPr>
      </w:pPr>
      <w:r w:rsidRPr="00B109EB">
        <w:rPr>
          <w:rFonts w:ascii="Arial" w:hAnsi="Arial" w:cs="Arial"/>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w:t>
      </w:r>
      <w:r w:rsidR="00005858" w:rsidRPr="00B109EB">
        <w:rPr>
          <w:rFonts w:ascii="Arial" w:hAnsi="Arial" w:cs="Arial"/>
        </w:rPr>
        <w:t>Z</w:t>
      </w:r>
      <w:r w:rsidRPr="00B109EB">
        <w:rPr>
          <w:rFonts w:ascii="Arial" w:hAnsi="Arial" w:cs="Arial"/>
          <w:lang w:val="x-none"/>
        </w:rPr>
        <w:t>VZ</w:t>
      </w:r>
    </w:p>
    <w:p w14:paraId="75B64145" w14:textId="77777777" w:rsidR="00661ABF" w:rsidRPr="00B109EB" w:rsidRDefault="00661ABF" w:rsidP="00661ABF">
      <w:pPr>
        <w:pStyle w:val="Odstavecseseznamem"/>
        <w:numPr>
          <w:ilvl w:val="0"/>
          <w:numId w:val="37"/>
        </w:numPr>
        <w:jc w:val="both"/>
        <w:rPr>
          <w:rFonts w:ascii="Arial" w:hAnsi="Arial" w:cs="Arial"/>
          <w:lang w:val="x-none"/>
        </w:rPr>
      </w:pPr>
      <w:r w:rsidRPr="00B109EB">
        <w:rPr>
          <w:rFonts w:ascii="Arial" w:hAnsi="Arial" w:cs="Arial"/>
          <w:lang w:val="x-none"/>
        </w:rPr>
        <w:t xml:space="preserve">Pokud zhotovitel provede dodatečné práce bez písemného souhlasu a písemné smlouvy (dodatku ke smlouvě o dílo) uzavřené s objednatelem, má objednatel právo odmítnout jejich úhradu. </w:t>
      </w:r>
    </w:p>
    <w:p w14:paraId="6BF2ED13" w14:textId="557F7E3E" w:rsidR="00661ABF" w:rsidRPr="00B109EB" w:rsidRDefault="00661ABF" w:rsidP="00661ABF">
      <w:pPr>
        <w:pStyle w:val="Odstavecseseznamem"/>
        <w:numPr>
          <w:ilvl w:val="0"/>
          <w:numId w:val="37"/>
        </w:numPr>
        <w:jc w:val="both"/>
        <w:rPr>
          <w:rFonts w:ascii="Arial" w:hAnsi="Arial" w:cs="Arial"/>
        </w:rPr>
      </w:pPr>
      <w:r w:rsidRPr="00B109EB">
        <w:rPr>
          <w:rFonts w:ascii="Arial" w:hAnsi="Arial" w:cs="Arial"/>
        </w:rPr>
        <w:t>V případě, že objednatel bude požadovat</w:t>
      </w:r>
      <w:r w:rsidR="00050E94" w:rsidRPr="00B109EB">
        <w:rPr>
          <w:rFonts w:ascii="Arial" w:hAnsi="Arial" w:cs="Arial"/>
        </w:rPr>
        <w:t xml:space="preserve"> práce nad rámec rozsahu díla, </w:t>
      </w:r>
      <w:r w:rsidRPr="00B109EB">
        <w:rPr>
          <w:rFonts w:ascii="Arial" w:hAnsi="Arial" w:cs="Arial"/>
        </w:rPr>
        <w:t>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w:t>
      </w:r>
    </w:p>
    <w:p w14:paraId="617DD93A" w14:textId="77777777" w:rsidR="00661ABF" w:rsidRPr="00B109EB" w:rsidRDefault="00661ABF" w:rsidP="009E69C2">
      <w:pPr>
        <w:pStyle w:val="Odstavecseseznamem"/>
        <w:numPr>
          <w:ilvl w:val="0"/>
          <w:numId w:val="37"/>
        </w:numPr>
        <w:jc w:val="both"/>
        <w:rPr>
          <w:rFonts w:ascii="Arial" w:hAnsi="Arial" w:cs="Arial"/>
          <w:lang w:val="x-none"/>
        </w:rPr>
      </w:pPr>
      <w:r w:rsidRPr="00B109EB">
        <w:rPr>
          <w:rFonts w:ascii="Arial" w:hAnsi="Arial" w:cs="Arial"/>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14:paraId="3403727E" w14:textId="77777777" w:rsidR="007E03E7" w:rsidRPr="00B109EB" w:rsidRDefault="00661ABF" w:rsidP="00050E94">
      <w:pPr>
        <w:pStyle w:val="Odstavecseseznamem"/>
        <w:numPr>
          <w:ilvl w:val="0"/>
          <w:numId w:val="37"/>
        </w:numPr>
        <w:jc w:val="both"/>
        <w:rPr>
          <w:rFonts w:ascii="Arial" w:hAnsi="Arial" w:cs="Arial"/>
        </w:rPr>
      </w:pPr>
      <w:r w:rsidRPr="00B109EB">
        <w:rPr>
          <w:rFonts w:ascii="Arial" w:hAnsi="Arial" w:cs="Arial"/>
        </w:rPr>
        <w:t>Součástí veškerých případných dodatečných prací bude položkový nabídkový rozpočet a to i v elektronické podobě</w:t>
      </w:r>
      <w:r w:rsidR="00D1443A" w:rsidRPr="00B109EB">
        <w:rPr>
          <w:rFonts w:ascii="Arial" w:hAnsi="Arial" w:cs="Arial"/>
        </w:rPr>
        <w:t>,</w:t>
      </w:r>
      <w:r w:rsidRPr="00B109EB">
        <w:rPr>
          <w:rFonts w:ascii="Arial" w:hAnsi="Arial" w:cs="Arial"/>
        </w:rPr>
        <w:t xml:space="preserve"> s náležitostmi dle čl. III odst. 5 této smlouvy.</w:t>
      </w:r>
    </w:p>
    <w:p w14:paraId="034C1F3F" w14:textId="44F12E98" w:rsidR="006B54C6" w:rsidRDefault="006B54C6" w:rsidP="00090077">
      <w:pPr>
        <w:spacing w:after="0"/>
        <w:rPr>
          <w:rFonts w:ascii="Arial" w:hAnsi="Arial" w:cs="Arial"/>
          <w:b/>
          <w:u w:val="single"/>
        </w:rPr>
      </w:pPr>
    </w:p>
    <w:p w14:paraId="73954C7D" w14:textId="41A45E5B" w:rsidR="00BF7FBC" w:rsidRDefault="00BF7FBC" w:rsidP="00090077">
      <w:pPr>
        <w:spacing w:after="0"/>
        <w:rPr>
          <w:rFonts w:ascii="Arial" w:hAnsi="Arial" w:cs="Arial"/>
          <w:b/>
          <w:u w:val="single"/>
        </w:rPr>
      </w:pPr>
    </w:p>
    <w:p w14:paraId="59C4A824" w14:textId="68735A2C" w:rsidR="00BF7FBC" w:rsidRDefault="00BF7FBC" w:rsidP="00090077">
      <w:pPr>
        <w:spacing w:after="0"/>
        <w:rPr>
          <w:rFonts w:ascii="Arial" w:hAnsi="Arial" w:cs="Arial"/>
          <w:b/>
          <w:u w:val="single"/>
        </w:rPr>
      </w:pPr>
    </w:p>
    <w:p w14:paraId="2C5735CF" w14:textId="28B8084A" w:rsidR="00BF7FBC" w:rsidRDefault="00BF7FBC" w:rsidP="00090077">
      <w:pPr>
        <w:spacing w:after="0"/>
        <w:rPr>
          <w:rFonts w:ascii="Arial" w:hAnsi="Arial" w:cs="Arial"/>
          <w:b/>
          <w:u w:val="single"/>
        </w:rPr>
      </w:pPr>
    </w:p>
    <w:p w14:paraId="3722BA4D" w14:textId="77777777" w:rsidR="00BF7FBC" w:rsidRDefault="00BF7FBC" w:rsidP="00090077">
      <w:pPr>
        <w:spacing w:after="0"/>
        <w:rPr>
          <w:rFonts w:ascii="Arial" w:hAnsi="Arial" w:cs="Arial"/>
          <w:b/>
          <w:u w:val="single"/>
        </w:rPr>
      </w:pPr>
    </w:p>
    <w:p w14:paraId="1A5774B4" w14:textId="77777777" w:rsidR="00943F4A" w:rsidRPr="00B109EB" w:rsidRDefault="00E30146" w:rsidP="00EF6D19">
      <w:pPr>
        <w:jc w:val="center"/>
        <w:rPr>
          <w:rFonts w:ascii="Arial" w:hAnsi="Arial" w:cs="Arial"/>
          <w:b/>
          <w:u w:val="single"/>
          <w:lang w:val="x-none"/>
        </w:rPr>
      </w:pPr>
      <w:r w:rsidRPr="00B109EB">
        <w:rPr>
          <w:rFonts w:ascii="Arial" w:hAnsi="Arial" w:cs="Arial"/>
          <w:b/>
          <w:u w:val="single"/>
        </w:rPr>
        <w:t>Čl. XVII</w:t>
      </w:r>
      <w:r w:rsidR="00661ABF" w:rsidRPr="00B109EB">
        <w:rPr>
          <w:rFonts w:ascii="Arial" w:hAnsi="Arial" w:cs="Arial"/>
          <w:b/>
          <w:u w:val="single"/>
        </w:rPr>
        <w:t>I</w:t>
      </w:r>
      <w:r w:rsidR="00EF6D19" w:rsidRPr="00B109EB">
        <w:rPr>
          <w:rFonts w:ascii="Arial" w:hAnsi="Arial" w:cs="Arial"/>
          <w:b/>
          <w:u w:val="single"/>
        </w:rPr>
        <w:t xml:space="preserve">  </w:t>
      </w:r>
      <w:r w:rsidR="00943F4A" w:rsidRPr="00B109EB">
        <w:rPr>
          <w:rFonts w:ascii="Arial" w:hAnsi="Arial" w:cs="Arial"/>
          <w:b/>
          <w:u w:val="single"/>
          <w:lang w:val="x-none"/>
        </w:rPr>
        <w:t>Závěrečná ustanovení</w:t>
      </w:r>
    </w:p>
    <w:p w14:paraId="2824D571" w14:textId="77777777" w:rsidR="00943F4A" w:rsidRPr="00B109EB" w:rsidRDefault="00943F4A" w:rsidP="004A5C27">
      <w:pPr>
        <w:pStyle w:val="Odstavecseseznamem"/>
        <w:widowControl w:val="0"/>
        <w:numPr>
          <w:ilvl w:val="0"/>
          <w:numId w:val="18"/>
        </w:numPr>
        <w:ind w:left="714" w:hanging="357"/>
        <w:jc w:val="both"/>
        <w:rPr>
          <w:rFonts w:ascii="Arial" w:hAnsi="Arial" w:cs="Arial"/>
          <w:lang w:val="x-none"/>
        </w:rPr>
      </w:pPr>
      <w:r w:rsidRPr="00B109EB">
        <w:rPr>
          <w:rFonts w:ascii="Arial" w:hAnsi="Arial" w:cs="Arial"/>
          <w:lang w:val="x-none"/>
        </w:rPr>
        <w:t>Práva a povinnosti smluvních stran touto smlouvou výslovně neupravené se řídí občanským zákoníkem.</w:t>
      </w:r>
    </w:p>
    <w:p w14:paraId="281D1570" w14:textId="77777777" w:rsidR="00943F4A" w:rsidRPr="00B109EB" w:rsidRDefault="00943F4A" w:rsidP="00EF6D19">
      <w:pPr>
        <w:pStyle w:val="Odstavecseseznamem"/>
        <w:numPr>
          <w:ilvl w:val="0"/>
          <w:numId w:val="18"/>
        </w:numPr>
        <w:jc w:val="both"/>
        <w:rPr>
          <w:rFonts w:ascii="Arial" w:hAnsi="Arial" w:cs="Arial"/>
          <w:lang w:val="x-none"/>
        </w:rPr>
      </w:pPr>
      <w:r w:rsidRPr="00B109EB">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7ECC24CD" w14:textId="31CE9E3E" w:rsidR="00943F4A" w:rsidRDefault="00943F4A" w:rsidP="00EF6D19">
      <w:pPr>
        <w:pStyle w:val="Odstavecseseznamem"/>
        <w:numPr>
          <w:ilvl w:val="0"/>
          <w:numId w:val="18"/>
        </w:numPr>
        <w:jc w:val="both"/>
        <w:rPr>
          <w:rFonts w:ascii="Arial" w:hAnsi="Arial" w:cs="Arial"/>
          <w:lang w:val="x-none"/>
        </w:rPr>
      </w:pPr>
      <w:r w:rsidRPr="00B109EB">
        <w:rPr>
          <w:rFonts w:ascii="Arial" w:hAnsi="Arial" w:cs="Arial"/>
          <w:lang w:val="x-none"/>
        </w:rPr>
        <w:t>Ustanovení smlouvy je možno měnit nebo zrušit</w:t>
      </w:r>
      <w:r w:rsidR="00E73632" w:rsidRPr="00B109EB">
        <w:rPr>
          <w:rFonts w:ascii="Arial" w:hAnsi="Arial" w:cs="Arial"/>
          <w:lang w:val="x-none"/>
        </w:rPr>
        <w:t xml:space="preserve"> pouze písemnou formou –dodatk</w:t>
      </w:r>
      <w:r w:rsidR="00E73632" w:rsidRPr="00B109EB">
        <w:rPr>
          <w:rFonts w:ascii="Arial" w:hAnsi="Arial" w:cs="Arial"/>
        </w:rPr>
        <w:t>u</w:t>
      </w:r>
      <w:r w:rsidRPr="00B109EB">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A354726" w14:textId="77777777" w:rsidR="00114D00" w:rsidRPr="00114D00" w:rsidRDefault="00114D00" w:rsidP="004A5C27">
      <w:pPr>
        <w:pStyle w:val="Odstavecseseznamem"/>
        <w:widowControl w:val="0"/>
        <w:numPr>
          <w:ilvl w:val="0"/>
          <w:numId w:val="18"/>
        </w:numPr>
        <w:ind w:left="714" w:hanging="357"/>
        <w:jc w:val="both"/>
        <w:rPr>
          <w:rFonts w:ascii="Arial" w:hAnsi="Arial" w:cs="Arial"/>
          <w:lang w:val="x-none"/>
        </w:rPr>
      </w:pPr>
      <w:r w:rsidRPr="00114D00">
        <w:rPr>
          <w:rFonts w:ascii="Arial" w:hAnsi="Arial" w:cs="Arial"/>
          <w:lang w:val="x-none"/>
        </w:rPr>
        <w:t>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p>
    <w:p w14:paraId="5E998B56" w14:textId="12AA5D1C" w:rsidR="00114D00" w:rsidRPr="001211D2" w:rsidRDefault="00114D00" w:rsidP="00114D00">
      <w:pPr>
        <w:pStyle w:val="Odstavecseseznamem"/>
        <w:numPr>
          <w:ilvl w:val="0"/>
          <w:numId w:val="18"/>
        </w:numPr>
        <w:jc w:val="both"/>
        <w:rPr>
          <w:rFonts w:ascii="Arial" w:hAnsi="Arial" w:cs="Arial"/>
          <w:lang w:val="x-none"/>
        </w:rPr>
      </w:pPr>
      <w:r w:rsidRPr="001211D2">
        <w:rPr>
          <w:rFonts w:ascii="Arial" w:hAnsi="Arial" w:cs="Arial"/>
          <w:lang w:val="x-none"/>
        </w:rPr>
        <w:t>Smlouva nabývá platnosti dnem podpisu smluvních stran a účinnosti dnem zaregistrování Žádosti o dotaci z Programu rozvoje venkova 2014 -2020 poté, co smlouva byla uveřejněna v registru smluv</w:t>
      </w:r>
      <w:r w:rsidRPr="001211D2">
        <w:rPr>
          <w:rFonts w:ascii="Arial" w:hAnsi="Arial" w:cs="Arial"/>
        </w:rPr>
        <w:t>.</w:t>
      </w:r>
    </w:p>
    <w:p w14:paraId="262F45F3" w14:textId="179C2110" w:rsidR="00B109EB" w:rsidRPr="001211D2" w:rsidRDefault="00B109EB" w:rsidP="00114D00">
      <w:pPr>
        <w:pStyle w:val="Odstavecseseznamem"/>
        <w:numPr>
          <w:ilvl w:val="0"/>
          <w:numId w:val="18"/>
        </w:numPr>
        <w:jc w:val="both"/>
        <w:rPr>
          <w:rFonts w:ascii="Arial" w:hAnsi="Arial" w:cs="Arial"/>
          <w:lang w:val="x-none"/>
        </w:rPr>
      </w:pPr>
      <w:r w:rsidRPr="001211D2">
        <w:rPr>
          <w:rFonts w:ascii="Arial" w:hAnsi="Arial" w:cs="Arial"/>
          <w:lang w:val="x-none"/>
        </w:rPr>
        <w:t>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w:t>
      </w:r>
      <w:r w:rsidR="00196E8F" w:rsidRPr="001211D2">
        <w:rPr>
          <w:rFonts w:ascii="Arial" w:hAnsi="Arial" w:cs="Arial"/>
        </w:rPr>
        <w:t xml:space="preserve"> tak</w:t>
      </w:r>
      <w:r w:rsidRPr="001211D2">
        <w:rPr>
          <w:rFonts w:ascii="Arial" w:hAnsi="Arial" w:cs="Arial"/>
          <w:lang w:val="x-none"/>
        </w:rPr>
        <w:t xml:space="preserve"> tato smlouva na</w:t>
      </w:r>
      <w:r w:rsidR="00196E8F" w:rsidRPr="001211D2">
        <w:rPr>
          <w:rFonts w:ascii="Arial" w:hAnsi="Arial" w:cs="Arial"/>
        </w:rPr>
        <w:t xml:space="preserve">bývá platnosti dnem podpisu smluvních stran a </w:t>
      </w:r>
      <w:r w:rsidRPr="001211D2">
        <w:rPr>
          <w:rFonts w:ascii="Arial" w:hAnsi="Arial" w:cs="Arial"/>
          <w:lang w:val="x-none"/>
        </w:rPr>
        <w:t>účinnosti dnem, kdy bude zhotoviteli doručeno písemné prohlášení objednatele o zajištění jiného zdroje financování</w:t>
      </w:r>
      <w:r w:rsidR="00114D00" w:rsidRPr="001211D2">
        <w:rPr>
          <w:rFonts w:ascii="Arial" w:hAnsi="Arial" w:cs="Arial"/>
        </w:rPr>
        <w:t xml:space="preserve"> poté, co byla tato smlouva uveřejněna v registru smluv.</w:t>
      </w:r>
      <w:r w:rsidRPr="001211D2">
        <w:rPr>
          <w:rFonts w:ascii="Arial" w:hAnsi="Arial" w:cs="Arial"/>
          <w:lang w:val="x-none"/>
        </w:rPr>
        <w:t xml:space="preserve"> Písemné prohlášení objednatele dle předchozí věty může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  </w:t>
      </w:r>
    </w:p>
    <w:p w14:paraId="18F8922E" w14:textId="77777777" w:rsidR="00943F4A" w:rsidRPr="00B109EB" w:rsidRDefault="00943F4A" w:rsidP="00EF6D19">
      <w:pPr>
        <w:pStyle w:val="Odstavecseseznamem"/>
        <w:numPr>
          <w:ilvl w:val="0"/>
          <w:numId w:val="18"/>
        </w:numPr>
        <w:jc w:val="both"/>
        <w:rPr>
          <w:rFonts w:ascii="Arial" w:hAnsi="Arial" w:cs="Arial"/>
          <w:lang w:val="x-none"/>
        </w:rPr>
      </w:pPr>
      <w:r w:rsidRPr="00B109EB">
        <w:rPr>
          <w:rFonts w:ascii="Arial" w:hAnsi="Arial" w:cs="Arial"/>
          <w:lang w:val="x-none"/>
        </w:rPr>
        <w:t xml:space="preserve">Nedílnou součást smlouvy tvoří tyto přílohy: </w:t>
      </w:r>
    </w:p>
    <w:p w14:paraId="130CB380" w14:textId="77777777" w:rsidR="00943F4A" w:rsidRPr="00B109EB" w:rsidRDefault="00943F4A" w:rsidP="00EF6D19">
      <w:pPr>
        <w:pStyle w:val="Odstavecseseznamem"/>
        <w:numPr>
          <w:ilvl w:val="1"/>
          <w:numId w:val="18"/>
        </w:numPr>
        <w:tabs>
          <w:tab w:val="num" w:pos="1588"/>
        </w:tabs>
        <w:jc w:val="both"/>
        <w:rPr>
          <w:rFonts w:ascii="Arial" w:hAnsi="Arial" w:cs="Arial"/>
          <w:lang w:val="x-none"/>
        </w:rPr>
      </w:pPr>
      <w:r w:rsidRPr="00B109EB">
        <w:rPr>
          <w:rFonts w:ascii="Arial" w:hAnsi="Arial" w:cs="Arial"/>
          <w:lang w:val="x-none"/>
        </w:rPr>
        <w:t xml:space="preserve">Přílohou č. 1 této smlouvy je specifikace díla a závazný harmonogram postupu prací. </w:t>
      </w:r>
    </w:p>
    <w:p w14:paraId="694EDF3C" w14:textId="77777777" w:rsidR="00943F4A" w:rsidRPr="00B109EB" w:rsidRDefault="00943F4A" w:rsidP="00EF6D19">
      <w:pPr>
        <w:pStyle w:val="Odstavecseseznamem"/>
        <w:numPr>
          <w:ilvl w:val="1"/>
          <w:numId w:val="18"/>
        </w:numPr>
        <w:tabs>
          <w:tab w:val="num" w:pos="1588"/>
        </w:tabs>
        <w:jc w:val="both"/>
        <w:rPr>
          <w:rFonts w:ascii="Arial" w:hAnsi="Arial" w:cs="Arial"/>
          <w:lang w:val="x-none"/>
        </w:rPr>
      </w:pPr>
      <w:r w:rsidRPr="00B109EB">
        <w:rPr>
          <w:rFonts w:ascii="Arial" w:hAnsi="Arial" w:cs="Arial"/>
          <w:lang w:val="x-none"/>
        </w:rPr>
        <w:t>Přílohou č. 2 této smlouvy je nabídkový rozpočet zhotovitele včetně závazných jednotkových cen (oceněný soupis</w:t>
      </w:r>
      <w:r w:rsidRPr="00B109EB">
        <w:rPr>
          <w:rFonts w:ascii="Arial" w:hAnsi="Arial" w:cs="Arial"/>
        </w:rPr>
        <w:t xml:space="preserve"> stavebních</w:t>
      </w:r>
      <w:r w:rsidRPr="00B109EB">
        <w:rPr>
          <w:rFonts w:ascii="Arial" w:hAnsi="Arial" w:cs="Arial"/>
          <w:lang w:val="x-none"/>
        </w:rPr>
        <w:t xml:space="preserve"> prací</w:t>
      </w:r>
      <w:r w:rsidRPr="00B109EB">
        <w:rPr>
          <w:rFonts w:ascii="Arial" w:hAnsi="Arial" w:cs="Arial"/>
        </w:rPr>
        <w:t>, dodávek a služeb s výkazem výměr</w:t>
      </w:r>
      <w:r w:rsidRPr="00B109EB">
        <w:rPr>
          <w:rFonts w:ascii="Arial" w:hAnsi="Arial" w:cs="Arial"/>
          <w:lang w:val="x-none"/>
        </w:rPr>
        <w:t>).</w:t>
      </w:r>
    </w:p>
    <w:p w14:paraId="11D6E14F" w14:textId="77777777" w:rsidR="00943F4A" w:rsidRPr="00B109EB" w:rsidRDefault="0086685B" w:rsidP="00EF6D19">
      <w:pPr>
        <w:pStyle w:val="Odstavecseseznamem"/>
        <w:numPr>
          <w:ilvl w:val="1"/>
          <w:numId w:val="18"/>
        </w:numPr>
        <w:tabs>
          <w:tab w:val="num" w:pos="1588"/>
        </w:tabs>
        <w:jc w:val="both"/>
        <w:rPr>
          <w:rFonts w:ascii="Arial" w:hAnsi="Arial" w:cs="Arial"/>
        </w:rPr>
      </w:pPr>
      <w:r w:rsidRPr="00B109EB">
        <w:rPr>
          <w:rFonts w:ascii="Arial" w:hAnsi="Arial" w:cs="Arial"/>
        </w:rPr>
        <w:t>Přílohou č. 3</w:t>
      </w:r>
      <w:r w:rsidR="00943F4A" w:rsidRPr="00B109EB">
        <w:rPr>
          <w:rFonts w:ascii="Arial" w:hAnsi="Arial" w:cs="Arial"/>
        </w:rPr>
        <w:t xml:space="preserve"> této smlouvy je položkový rozpočet v elektronické podobě na datovém nosiči </w:t>
      </w:r>
      <w:r w:rsidRPr="00B109EB">
        <w:rPr>
          <w:rFonts w:ascii="Arial" w:hAnsi="Arial" w:cs="Arial"/>
        </w:rPr>
        <w:t xml:space="preserve">(CD) ve formátu dle </w:t>
      </w:r>
      <w:r w:rsidR="00943F4A" w:rsidRPr="00B109EB">
        <w:rPr>
          <w:rFonts w:ascii="Arial" w:hAnsi="Arial" w:cs="Arial"/>
        </w:rPr>
        <w:t xml:space="preserve"> této smlouvy</w:t>
      </w:r>
      <w:r w:rsidR="00745CF0" w:rsidRPr="00B109EB">
        <w:rPr>
          <w:rFonts w:ascii="Arial" w:hAnsi="Arial" w:cs="Arial"/>
        </w:rPr>
        <w:t xml:space="preserve"> v počtu dvou kusů, z nichž jeden obdrží objednatel a jeden zhotovitel</w:t>
      </w:r>
      <w:r w:rsidR="00943F4A" w:rsidRPr="00B109EB">
        <w:rPr>
          <w:rFonts w:ascii="Arial" w:hAnsi="Arial" w:cs="Arial"/>
        </w:rPr>
        <w:t>.</w:t>
      </w:r>
    </w:p>
    <w:p w14:paraId="7B8E4560" w14:textId="77777777" w:rsidR="00943F4A" w:rsidRPr="00B109EB" w:rsidRDefault="00943F4A" w:rsidP="00EF6D19">
      <w:pPr>
        <w:pStyle w:val="Odstavecseseznamem"/>
        <w:numPr>
          <w:ilvl w:val="0"/>
          <w:numId w:val="18"/>
        </w:numPr>
        <w:jc w:val="both"/>
        <w:rPr>
          <w:rFonts w:ascii="Arial" w:hAnsi="Arial" w:cs="Arial"/>
          <w:lang w:val="x-none"/>
        </w:rPr>
      </w:pPr>
      <w:r w:rsidRPr="00B109EB">
        <w:rPr>
          <w:rFonts w:ascii="Arial" w:hAnsi="Arial" w:cs="Arial"/>
          <w:lang w:val="x-none"/>
        </w:rPr>
        <w:t>Nedílnou součástí smlouvy jsou i údaje touto smlouvou neupravené a obsažené v:</w:t>
      </w:r>
    </w:p>
    <w:p w14:paraId="1C085E20" w14:textId="77777777" w:rsidR="00943F4A" w:rsidRPr="00B109EB" w:rsidRDefault="00943F4A" w:rsidP="00EF6D19">
      <w:pPr>
        <w:pStyle w:val="Odstavecseseznamem"/>
        <w:numPr>
          <w:ilvl w:val="1"/>
          <w:numId w:val="18"/>
        </w:numPr>
        <w:jc w:val="both"/>
        <w:rPr>
          <w:rFonts w:ascii="Arial" w:hAnsi="Arial" w:cs="Arial"/>
          <w:lang w:val="x-none"/>
        </w:rPr>
      </w:pPr>
      <w:r w:rsidRPr="00B109EB">
        <w:rPr>
          <w:rFonts w:ascii="Arial" w:hAnsi="Arial" w:cs="Arial"/>
        </w:rPr>
        <w:t>z</w:t>
      </w:r>
      <w:proofErr w:type="spellStart"/>
      <w:r w:rsidRPr="00B109EB">
        <w:rPr>
          <w:rFonts w:ascii="Arial" w:hAnsi="Arial" w:cs="Arial"/>
          <w:lang w:val="x-none"/>
        </w:rPr>
        <w:t>adávací</w:t>
      </w:r>
      <w:proofErr w:type="spellEnd"/>
      <w:r w:rsidRPr="00B109EB">
        <w:rPr>
          <w:rFonts w:ascii="Arial" w:hAnsi="Arial" w:cs="Arial"/>
          <w:lang w:val="x-none"/>
        </w:rPr>
        <w:t xml:space="preserve"> dokumentaci;</w:t>
      </w:r>
    </w:p>
    <w:p w14:paraId="080FBAFC" w14:textId="77777777" w:rsidR="00943F4A" w:rsidRPr="00B109EB" w:rsidRDefault="00943F4A" w:rsidP="00EF6D19">
      <w:pPr>
        <w:pStyle w:val="Odstavecseseznamem"/>
        <w:numPr>
          <w:ilvl w:val="1"/>
          <w:numId w:val="18"/>
        </w:numPr>
        <w:jc w:val="both"/>
        <w:rPr>
          <w:rFonts w:ascii="Arial" w:hAnsi="Arial" w:cs="Arial"/>
          <w:lang w:val="x-none"/>
        </w:rPr>
      </w:pPr>
      <w:r w:rsidRPr="00B109EB">
        <w:rPr>
          <w:rFonts w:ascii="Arial" w:hAnsi="Arial" w:cs="Arial"/>
          <w:lang w:val="x-none"/>
        </w:rPr>
        <w:t>nabídce zhotovitele</w:t>
      </w:r>
      <w:r w:rsidRPr="00B109EB">
        <w:rPr>
          <w:rFonts w:ascii="Arial" w:hAnsi="Arial" w:cs="Arial"/>
        </w:rPr>
        <w:t xml:space="preserve"> </w:t>
      </w:r>
    </w:p>
    <w:p w14:paraId="5E85025A" w14:textId="6CACA50F" w:rsidR="00943F4A" w:rsidRPr="00B109EB" w:rsidRDefault="00E73632" w:rsidP="00EF6D19">
      <w:pPr>
        <w:pStyle w:val="Odstavecseseznamem"/>
        <w:numPr>
          <w:ilvl w:val="0"/>
          <w:numId w:val="18"/>
        </w:numPr>
        <w:jc w:val="both"/>
        <w:rPr>
          <w:rFonts w:ascii="Arial" w:hAnsi="Arial" w:cs="Arial"/>
          <w:lang w:val="x-none"/>
        </w:rPr>
      </w:pPr>
      <w:r w:rsidRPr="00B109EB">
        <w:rPr>
          <w:rFonts w:ascii="Arial" w:hAnsi="Arial" w:cs="Arial"/>
        </w:rPr>
        <w:t>Tato s</w:t>
      </w:r>
      <w:proofErr w:type="spellStart"/>
      <w:r w:rsidR="00943F4A" w:rsidRPr="00B109EB">
        <w:rPr>
          <w:rFonts w:ascii="Arial" w:hAnsi="Arial" w:cs="Arial"/>
          <w:lang w:val="x-none"/>
        </w:rPr>
        <w:t>mlouva</w:t>
      </w:r>
      <w:proofErr w:type="spellEnd"/>
      <w:r w:rsidR="00943F4A" w:rsidRPr="00B109EB">
        <w:rPr>
          <w:rFonts w:ascii="Arial" w:hAnsi="Arial" w:cs="Arial"/>
          <w:lang w:val="x-none"/>
        </w:rPr>
        <w:t xml:space="preserve"> se vyhotovuje v</w:t>
      </w:r>
      <w:r w:rsidR="001211D2">
        <w:rPr>
          <w:rFonts w:ascii="Arial" w:hAnsi="Arial" w:cs="Arial"/>
        </w:rPr>
        <w:t>e</w:t>
      </w:r>
      <w:r w:rsidR="00943F4A" w:rsidRPr="00B109EB">
        <w:rPr>
          <w:rFonts w:ascii="Arial" w:hAnsi="Arial" w:cs="Arial"/>
          <w:lang w:val="x-none"/>
        </w:rPr>
        <w:t> </w:t>
      </w:r>
      <w:r w:rsidR="001211D2">
        <w:rPr>
          <w:rFonts w:ascii="Arial" w:hAnsi="Arial" w:cs="Arial"/>
        </w:rPr>
        <w:t>4</w:t>
      </w:r>
      <w:r w:rsidR="00943F4A" w:rsidRPr="00B109EB">
        <w:rPr>
          <w:rFonts w:ascii="Arial" w:hAnsi="Arial" w:cs="Arial"/>
          <w:lang w:val="x-none"/>
        </w:rPr>
        <w:t xml:space="preserve"> vyhotoven</w:t>
      </w:r>
      <w:r w:rsidR="00943F4A" w:rsidRPr="00B109EB">
        <w:rPr>
          <w:rFonts w:ascii="Arial" w:hAnsi="Arial" w:cs="Arial"/>
        </w:rPr>
        <w:t>í</w:t>
      </w:r>
      <w:r w:rsidR="00943F4A" w:rsidRPr="00B109EB">
        <w:rPr>
          <w:rFonts w:ascii="Arial" w:hAnsi="Arial" w:cs="Arial"/>
          <w:lang w:val="x-none"/>
        </w:rPr>
        <w:t xml:space="preserve">ch, z nichž </w:t>
      </w:r>
      <w:r w:rsidR="001211D2">
        <w:rPr>
          <w:rFonts w:ascii="Arial" w:hAnsi="Arial" w:cs="Arial"/>
        </w:rPr>
        <w:t>2</w:t>
      </w:r>
      <w:r w:rsidR="00943F4A" w:rsidRPr="00B109EB">
        <w:rPr>
          <w:rFonts w:ascii="Arial" w:hAnsi="Arial" w:cs="Arial"/>
          <w:lang w:val="x-none"/>
        </w:rPr>
        <w:t xml:space="preserve"> obdrží objednatel a 2 zhotovitel.</w:t>
      </w:r>
      <w:r w:rsidR="00050E94" w:rsidRPr="00B109EB">
        <w:rPr>
          <w:rFonts w:ascii="Arial" w:hAnsi="Arial" w:cs="Arial"/>
        </w:rPr>
        <w:t xml:space="preserve"> Příloha č. 3 bude vyhotovena v počtu dvou kusů.</w:t>
      </w:r>
    </w:p>
    <w:p w14:paraId="2FB8285D" w14:textId="77777777" w:rsidR="00943F4A" w:rsidRPr="00B109EB" w:rsidRDefault="00943F4A" w:rsidP="00EF6D19">
      <w:pPr>
        <w:pStyle w:val="Odstavecseseznamem"/>
        <w:numPr>
          <w:ilvl w:val="0"/>
          <w:numId w:val="18"/>
        </w:numPr>
        <w:jc w:val="both"/>
        <w:rPr>
          <w:rFonts w:ascii="Arial" w:hAnsi="Arial" w:cs="Arial"/>
          <w:lang w:val="x-none"/>
        </w:rPr>
      </w:pPr>
      <w:r w:rsidRPr="00B109EB">
        <w:rPr>
          <w:rFonts w:ascii="Arial" w:hAnsi="Arial" w:cs="Arial"/>
        </w:rPr>
        <w:t>Smluvní strany</w:t>
      </w:r>
      <w:r w:rsidRPr="00B109EB">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46F14051" w14:textId="761C803B" w:rsidR="00943F4A" w:rsidRPr="00B109EB" w:rsidRDefault="00943F4A" w:rsidP="00EF6D19">
      <w:pPr>
        <w:pStyle w:val="Odstavecseseznamem"/>
        <w:numPr>
          <w:ilvl w:val="0"/>
          <w:numId w:val="18"/>
        </w:numPr>
        <w:jc w:val="both"/>
        <w:rPr>
          <w:rFonts w:ascii="Arial" w:hAnsi="Arial" w:cs="Arial"/>
          <w:lang w:val="x-none"/>
        </w:rPr>
      </w:pPr>
      <w:r w:rsidRPr="00B109EB">
        <w:rPr>
          <w:rFonts w:ascii="Arial" w:hAnsi="Arial" w:cs="Arial"/>
          <w:lang w:val="x-none"/>
        </w:rPr>
        <w:t xml:space="preserve">Zhotovitel ke dni podpisu této smlouvy prohlašuje, že není v úpadku dle platného </w:t>
      </w:r>
      <w:r w:rsidR="00DD3251" w:rsidRPr="00B109EB">
        <w:rPr>
          <w:rFonts w:ascii="Arial" w:hAnsi="Arial" w:cs="Arial"/>
          <w:lang w:val="x-none"/>
        </w:rPr>
        <w:br/>
      </w:r>
      <w:r w:rsidRPr="00B109EB">
        <w:rPr>
          <w:rFonts w:ascii="Arial" w:hAnsi="Arial" w:cs="Arial"/>
          <w:lang w:val="x-none"/>
        </w:rPr>
        <w:t>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303D36AC" w14:textId="77777777" w:rsidR="00943F4A" w:rsidRPr="00B109EB" w:rsidRDefault="00943F4A" w:rsidP="00EF6D19">
      <w:pPr>
        <w:pStyle w:val="Odstavecseseznamem"/>
        <w:numPr>
          <w:ilvl w:val="0"/>
          <w:numId w:val="18"/>
        </w:numPr>
        <w:jc w:val="both"/>
        <w:rPr>
          <w:rFonts w:ascii="Arial" w:hAnsi="Arial" w:cs="Arial"/>
          <w:lang w:val="x-none"/>
        </w:rPr>
      </w:pPr>
      <w:r w:rsidRPr="00B109EB">
        <w:rPr>
          <w:rFonts w:ascii="Arial" w:hAnsi="Arial" w:cs="Arial"/>
          <w:lang w:val="x-none"/>
        </w:rPr>
        <w:t>V případě jakéhokoliv rozporu mezi zněním přílohy a vlastní smlouvy má přednost znění smlouvy.</w:t>
      </w:r>
    </w:p>
    <w:p w14:paraId="376736C2" w14:textId="4D4EA5C8" w:rsidR="00943F4A" w:rsidRDefault="00943F4A" w:rsidP="00DD3251">
      <w:pPr>
        <w:pStyle w:val="Odstavecseseznamem"/>
        <w:numPr>
          <w:ilvl w:val="0"/>
          <w:numId w:val="18"/>
        </w:numPr>
        <w:jc w:val="both"/>
        <w:rPr>
          <w:rFonts w:ascii="Arial" w:hAnsi="Arial" w:cs="Arial"/>
          <w:lang w:val="x-none"/>
        </w:rPr>
      </w:pPr>
      <w:r w:rsidRPr="00B109EB">
        <w:rPr>
          <w:rFonts w:ascii="Arial" w:hAnsi="Arial" w:cs="Arial"/>
          <w:lang w:val="x-none"/>
        </w:rPr>
        <w:t>Smluvní strany jsou povinny dodržovat ustanovení zákona č. 101/2000 Sb., o ochraně osobních údajů, ve znění pozdějších předpisů, zákona č. 106/1999 Sb., o svobodném přístupu k informacím</w:t>
      </w:r>
      <w:r w:rsidR="00090077">
        <w:rPr>
          <w:rFonts w:ascii="Arial" w:hAnsi="Arial" w:cs="Arial"/>
          <w:lang w:val="x-none"/>
        </w:rPr>
        <w:t>, ve znění pozdějších předpisů.</w:t>
      </w:r>
    </w:p>
    <w:p w14:paraId="44251813" w14:textId="77777777" w:rsidR="00A850D9" w:rsidRDefault="00A850D9" w:rsidP="00090077">
      <w:pPr>
        <w:pStyle w:val="Odstavecseseznamem"/>
        <w:jc w:val="both"/>
        <w:rPr>
          <w:rFonts w:ascii="Arial" w:hAnsi="Arial" w:cs="Arial"/>
          <w:lang w:val="x-none"/>
        </w:rPr>
        <w:sectPr w:rsidR="00A850D9" w:rsidSect="004A5C27">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417" w:left="1276" w:header="426" w:footer="708" w:gutter="0"/>
          <w:cols w:space="708"/>
          <w:titlePg/>
          <w:docGrid w:linePitch="360"/>
        </w:sectPr>
      </w:pPr>
    </w:p>
    <w:p w14:paraId="5D3AD268" w14:textId="53822DD5" w:rsidR="00090077" w:rsidRDefault="00090077" w:rsidP="00090077">
      <w:pPr>
        <w:pStyle w:val="Odstavecseseznamem"/>
        <w:jc w:val="both"/>
        <w:rPr>
          <w:rFonts w:ascii="Arial" w:hAnsi="Arial" w:cs="Arial"/>
          <w:lang w:val="x-none"/>
        </w:rPr>
      </w:pPr>
    </w:p>
    <w:p w14:paraId="0CD186AD" w14:textId="77777777" w:rsidR="00A850D9" w:rsidRDefault="00A850D9" w:rsidP="00A850D9">
      <w:pPr>
        <w:rPr>
          <w:rFonts w:ascii="Arial" w:hAnsi="Arial" w:cs="Arial"/>
        </w:rPr>
      </w:pPr>
      <w:r w:rsidRPr="00B109EB">
        <w:rPr>
          <w:rFonts w:ascii="Arial" w:hAnsi="Arial" w:cs="Arial"/>
        </w:rPr>
        <w:t>V</w:t>
      </w:r>
      <w:r>
        <w:rPr>
          <w:rFonts w:ascii="Arial" w:hAnsi="Arial" w:cs="Arial"/>
        </w:rPr>
        <w:t xml:space="preserve"> Kutné Hoře </w:t>
      </w:r>
      <w:r w:rsidRPr="00B109EB">
        <w:rPr>
          <w:rFonts w:ascii="Arial" w:hAnsi="Arial" w:cs="Arial"/>
        </w:rPr>
        <w:t>dne………</w:t>
      </w:r>
    </w:p>
    <w:p w14:paraId="4FEC54AD" w14:textId="3FB88A80" w:rsidR="00A850D9" w:rsidRDefault="00A850D9" w:rsidP="00A850D9">
      <w:pPr>
        <w:pStyle w:val="Odstavecseseznamem"/>
        <w:ind w:left="0"/>
        <w:jc w:val="both"/>
        <w:rPr>
          <w:rFonts w:ascii="Arial" w:hAnsi="Arial" w:cs="Arial"/>
        </w:rPr>
      </w:pPr>
    </w:p>
    <w:p w14:paraId="25A63308" w14:textId="5BC95EE5" w:rsidR="00A850D9" w:rsidRDefault="00A850D9" w:rsidP="00A850D9">
      <w:pPr>
        <w:pStyle w:val="Odstavecseseznamem"/>
        <w:ind w:left="0"/>
        <w:jc w:val="both"/>
        <w:rPr>
          <w:rFonts w:ascii="Arial" w:hAnsi="Arial" w:cs="Arial"/>
        </w:rPr>
      </w:pPr>
    </w:p>
    <w:p w14:paraId="574A5766" w14:textId="69D5268D" w:rsidR="00A850D9" w:rsidRDefault="00A850D9" w:rsidP="00A850D9">
      <w:pPr>
        <w:pStyle w:val="Odstavecseseznamem"/>
        <w:ind w:left="0"/>
        <w:jc w:val="both"/>
        <w:rPr>
          <w:rFonts w:ascii="Arial" w:hAnsi="Arial" w:cs="Arial"/>
        </w:rPr>
      </w:pPr>
    </w:p>
    <w:p w14:paraId="3134F040" w14:textId="77777777" w:rsidR="00A850D9" w:rsidRDefault="00A850D9" w:rsidP="00A850D9">
      <w:pPr>
        <w:pStyle w:val="Odstavecseseznamem"/>
        <w:ind w:left="0"/>
        <w:jc w:val="both"/>
        <w:rPr>
          <w:rFonts w:ascii="Arial" w:hAnsi="Arial" w:cs="Arial"/>
        </w:rPr>
      </w:pPr>
    </w:p>
    <w:p w14:paraId="0F8E0134" w14:textId="656270A0" w:rsidR="00A850D9" w:rsidRDefault="00A850D9" w:rsidP="00A850D9">
      <w:pPr>
        <w:pStyle w:val="Odstavecseseznamem"/>
        <w:ind w:left="0"/>
        <w:jc w:val="both"/>
        <w:rPr>
          <w:rFonts w:ascii="Arial" w:hAnsi="Arial" w:cs="Arial"/>
        </w:rPr>
      </w:pPr>
    </w:p>
    <w:p w14:paraId="0C87A7B5" w14:textId="3F3174D5" w:rsidR="00A850D9" w:rsidRDefault="00A850D9" w:rsidP="00A850D9">
      <w:pPr>
        <w:pStyle w:val="Odstavecseseznamem"/>
        <w:ind w:left="0"/>
        <w:jc w:val="center"/>
        <w:rPr>
          <w:rFonts w:ascii="Arial" w:hAnsi="Arial" w:cs="Arial"/>
        </w:rPr>
      </w:pPr>
      <w:r w:rsidRPr="00B109EB">
        <w:rPr>
          <w:rFonts w:ascii="Arial" w:hAnsi="Arial" w:cs="Arial"/>
        </w:rPr>
        <w:t>……………………………………</w:t>
      </w:r>
    </w:p>
    <w:p w14:paraId="774CAD70" w14:textId="77777777" w:rsidR="00A850D9" w:rsidRDefault="00A850D9" w:rsidP="00A850D9">
      <w:pPr>
        <w:spacing w:after="0"/>
        <w:jc w:val="center"/>
        <w:rPr>
          <w:rFonts w:ascii="Arial" w:hAnsi="Arial" w:cs="Arial"/>
          <w:b/>
        </w:rPr>
      </w:pPr>
      <w:r>
        <w:rPr>
          <w:rFonts w:ascii="Arial" w:hAnsi="Arial" w:cs="Arial"/>
          <w:b/>
        </w:rPr>
        <w:t>Ing. Mariana Poborská</w:t>
      </w:r>
    </w:p>
    <w:p w14:paraId="2B8408B2" w14:textId="0FE90709" w:rsidR="00A850D9" w:rsidRDefault="00A850D9" w:rsidP="00A850D9">
      <w:pPr>
        <w:pStyle w:val="Odstavecseseznamem"/>
        <w:ind w:left="0"/>
        <w:jc w:val="center"/>
        <w:rPr>
          <w:rFonts w:ascii="Arial" w:hAnsi="Arial" w:cs="Arial"/>
          <w:b/>
        </w:rPr>
      </w:pPr>
      <w:r>
        <w:rPr>
          <w:rFonts w:ascii="Arial" w:hAnsi="Arial" w:cs="Arial"/>
          <w:b/>
        </w:rPr>
        <w:t>vedoucí pobočky</w:t>
      </w:r>
    </w:p>
    <w:p w14:paraId="79BF9FD6" w14:textId="3B3BB739" w:rsidR="00A850D9" w:rsidRDefault="00A850D9" w:rsidP="00A850D9">
      <w:pPr>
        <w:pStyle w:val="Odstavecseseznamem"/>
        <w:ind w:left="0"/>
        <w:jc w:val="both"/>
        <w:rPr>
          <w:rFonts w:ascii="Arial" w:hAnsi="Arial" w:cs="Arial"/>
          <w:b/>
        </w:rPr>
      </w:pPr>
    </w:p>
    <w:p w14:paraId="3F363881" w14:textId="77777777" w:rsidR="00A850D9" w:rsidRDefault="00A850D9" w:rsidP="00A850D9">
      <w:pPr>
        <w:rPr>
          <w:rFonts w:ascii="Arial" w:hAnsi="Arial" w:cs="Arial"/>
        </w:rPr>
      </w:pPr>
    </w:p>
    <w:p w14:paraId="01C71002" w14:textId="155A2B27" w:rsidR="00A850D9" w:rsidRDefault="00A850D9" w:rsidP="00A850D9">
      <w:pPr>
        <w:rPr>
          <w:rFonts w:ascii="Arial" w:hAnsi="Arial" w:cs="Arial"/>
        </w:rPr>
      </w:pPr>
      <w:r w:rsidRPr="00B109EB">
        <w:rPr>
          <w:rFonts w:ascii="Arial" w:hAnsi="Arial" w:cs="Arial"/>
        </w:rPr>
        <w:t>V</w:t>
      </w:r>
      <w:r>
        <w:rPr>
          <w:rFonts w:ascii="Arial" w:hAnsi="Arial" w:cs="Arial"/>
        </w:rPr>
        <w:t xml:space="preserve"> Kutné Hoře </w:t>
      </w:r>
      <w:r w:rsidRPr="00B109EB">
        <w:rPr>
          <w:rFonts w:ascii="Arial" w:hAnsi="Arial" w:cs="Arial"/>
        </w:rPr>
        <w:t>dne………</w:t>
      </w:r>
    </w:p>
    <w:p w14:paraId="7CF0EBD5" w14:textId="7931FDA1" w:rsidR="00A850D9" w:rsidRDefault="00A850D9" w:rsidP="00A850D9">
      <w:pPr>
        <w:pStyle w:val="Odstavecseseznamem"/>
        <w:ind w:left="0"/>
        <w:jc w:val="both"/>
        <w:rPr>
          <w:rFonts w:ascii="Arial" w:hAnsi="Arial" w:cs="Arial"/>
          <w:b/>
        </w:rPr>
      </w:pPr>
    </w:p>
    <w:p w14:paraId="0DDC0593" w14:textId="06F8C7DE" w:rsidR="00A850D9" w:rsidRDefault="00A850D9" w:rsidP="00A850D9">
      <w:pPr>
        <w:pStyle w:val="Odstavecseseznamem"/>
        <w:ind w:left="0"/>
        <w:jc w:val="both"/>
        <w:rPr>
          <w:rFonts w:ascii="Arial" w:hAnsi="Arial" w:cs="Arial"/>
          <w:b/>
        </w:rPr>
      </w:pPr>
    </w:p>
    <w:p w14:paraId="11184719" w14:textId="6DDA04C1" w:rsidR="00A850D9" w:rsidRDefault="00A850D9" w:rsidP="00A850D9">
      <w:pPr>
        <w:pStyle w:val="Odstavecseseznamem"/>
        <w:ind w:left="0"/>
        <w:jc w:val="both"/>
        <w:rPr>
          <w:rFonts w:ascii="Arial" w:hAnsi="Arial" w:cs="Arial"/>
          <w:b/>
        </w:rPr>
      </w:pPr>
    </w:p>
    <w:p w14:paraId="4C760DB5" w14:textId="77777777" w:rsidR="00A850D9" w:rsidRDefault="00A850D9" w:rsidP="00A850D9">
      <w:pPr>
        <w:pStyle w:val="Odstavecseseznamem"/>
        <w:ind w:left="0"/>
        <w:jc w:val="both"/>
        <w:rPr>
          <w:rFonts w:ascii="Arial" w:hAnsi="Arial" w:cs="Arial"/>
          <w:b/>
        </w:rPr>
      </w:pPr>
    </w:p>
    <w:p w14:paraId="573CCE64" w14:textId="7F3A8503" w:rsidR="00A850D9" w:rsidRDefault="00A850D9" w:rsidP="00A850D9">
      <w:pPr>
        <w:pStyle w:val="Odstavecseseznamem"/>
        <w:ind w:left="0"/>
        <w:jc w:val="both"/>
        <w:rPr>
          <w:rFonts w:ascii="Arial" w:hAnsi="Arial" w:cs="Arial"/>
          <w:b/>
        </w:rPr>
      </w:pPr>
    </w:p>
    <w:p w14:paraId="030DCDF6" w14:textId="261F0037" w:rsidR="00A850D9" w:rsidRDefault="00A850D9" w:rsidP="00A850D9">
      <w:pPr>
        <w:pStyle w:val="Odstavecseseznamem"/>
        <w:ind w:left="0"/>
        <w:jc w:val="center"/>
        <w:rPr>
          <w:rFonts w:ascii="Arial" w:hAnsi="Arial" w:cs="Arial"/>
        </w:rPr>
      </w:pPr>
      <w:r w:rsidRPr="00B109EB">
        <w:rPr>
          <w:rFonts w:ascii="Arial" w:hAnsi="Arial" w:cs="Arial"/>
        </w:rPr>
        <w:t>……………………………………</w:t>
      </w:r>
    </w:p>
    <w:p w14:paraId="0E58040B" w14:textId="48FF6CD8" w:rsidR="00A850D9" w:rsidRDefault="00A850D9" w:rsidP="00A850D9">
      <w:pPr>
        <w:pStyle w:val="Odstavecseseznamem"/>
        <w:ind w:left="0"/>
        <w:jc w:val="center"/>
        <w:rPr>
          <w:rFonts w:ascii="Arial" w:hAnsi="Arial" w:cs="Arial"/>
          <w:b/>
        </w:rPr>
      </w:pPr>
      <w:bookmarkStart w:id="15" w:name="_GoBack"/>
      <w:bookmarkEnd w:id="15"/>
      <w:r>
        <w:rPr>
          <w:rFonts w:ascii="Arial" w:hAnsi="Arial" w:cs="Arial"/>
          <w:b/>
        </w:rPr>
        <w:t>jednatel společnosti</w:t>
      </w:r>
    </w:p>
    <w:p w14:paraId="09FF7789" w14:textId="77777777" w:rsidR="00A850D9" w:rsidRPr="00B109EB" w:rsidRDefault="00A850D9" w:rsidP="00A850D9">
      <w:pPr>
        <w:pStyle w:val="Odstavecseseznamem"/>
        <w:ind w:left="0"/>
        <w:jc w:val="both"/>
        <w:rPr>
          <w:rFonts w:ascii="Arial" w:hAnsi="Arial" w:cs="Arial"/>
          <w:lang w:val="x-none"/>
        </w:rPr>
      </w:pPr>
    </w:p>
    <w:p w14:paraId="0F82B3D0" w14:textId="77777777" w:rsidR="00A850D9" w:rsidRDefault="00A850D9" w:rsidP="009B3B28">
      <w:pPr>
        <w:rPr>
          <w:rFonts w:ascii="Arial" w:hAnsi="Arial" w:cs="Arial"/>
        </w:rPr>
        <w:sectPr w:rsidR="00A850D9" w:rsidSect="00A850D9">
          <w:type w:val="continuous"/>
          <w:pgSz w:w="11906" w:h="16838"/>
          <w:pgMar w:top="1417" w:right="1133" w:bottom="1417" w:left="1276" w:header="426" w:footer="708" w:gutter="0"/>
          <w:cols w:num="2" w:space="708"/>
          <w:titlePg/>
          <w:docGrid w:linePitch="360"/>
        </w:sectPr>
      </w:pPr>
    </w:p>
    <w:p w14:paraId="65C7D8AD" w14:textId="5E19669E" w:rsidR="005B4750" w:rsidRPr="00B109EB" w:rsidRDefault="005B4750" w:rsidP="009B3B28">
      <w:pPr>
        <w:rPr>
          <w:rFonts w:ascii="Arial" w:hAnsi="Arial" w:cs="Arial"/>
        </w:rPr>
      </w:pPr>
    </w:p>
    <w:p w14:paraId="3ED051F2" w14:textId="77777777" w:rsidR="005B4750" w:rsidRPr="00B109EB" w:rsidRDefault="005B4750" w:rsidP="009B3B28">
      <w:pPr>
        <w:rPr>
          <w:rFonts w:ascii="Arial" w:hAnsi="Arial" w:cs="Arial"/>
        </w:rPr>
      </w:pPr>
    </w:p>
    <w:p w14:paraId="58E4765F" w14:textId="77777777" w:rsidR="005B4750" w:rsidRPr="00B109EB" w:rsidRDefault="005B4750" w:rsidP="009B3B28">
      <w:pPr>
        <w:rPr>
          <w:rFonts w:ascii="Arial" w:hAnsi="Arial" w:cs="Arial"/>
        </w:rPr>
      </w:pPr>
    </w:p>
    <w:p w14:paraId="4F9E02F6" w14:textId="77777777" w:rsidR="005B4750" w:rsidRPr="00B109EB" w:rsidRDefault="005B4750" w:rsidP="009B3B28">
      <w:pPr>
        <w:rPr>
          <w:rFonts w:ascii="Arial" w:hAnsi="Arial" w:cs="Arial"/>
        </w:rPr>
      </w:pPr>
    </w:p>
    <w:sectPr w:rsidR="005B4750" w:rsidRPr="00B109EB" w:rsidSect="00A850D9">
      <w:type w:val="continuous"/>
      <w:pgSz w:w="11906" w:h="16838"/>
      <w:pgMar w:top="1417" w:right="1133" w:bottom="1417" w:left="1276"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7B07" w14:textId="77777777" w:rsidR="007C48C5" w:rsidRDefault="007C48C5" w:rsidP="006C3D15">
      <w:pPr>
        <w:spacing w:after="0" w:line="240" w:lineRule="auto"/>
      </w:pPr>
      <w:r>
        <w:separator/>
      </w:r>
    </w:p>
  </w:endnote>
  <w:endnote w:type="continuationSeparator" w:id="0">
    <w:p w14:paraId="34476E7D" w14:textId="77777777" w:rsidR="007C48C5" w:rsidRDefault="007C48C5"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0A0F4" w14:textId="77777777" w:rsidR="00653E79" w:rsidRDefault="00653E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250311"/>
      <w:docPartObj>
        <w:docPartGallery w:val="Page Numbers (Bottom of Page)"/>
        <w:docPartUnique/>
      </w:docPartObj>
    </w:sdtPr>
    <w:sdtEndPr/>
    <w:sdtContent>
      <w:p w14:paraId="4C5A6306" w14:textId="4B4E8E71" w:rsidR="00E23E3E" w:rsidRDefault="00E23E3E">
        <w:pPr>
          <w:pStyle w:val="Zpat"/>
          <w:jc w:val="center"/>
        </w:pPr>
        <w:r w:rsidRPr="00B109EB">
          <w:rPr>
            <w:rFonts w:ascii="Arial" w:hAnsi="Arial" w:cs="Arial"/>
          </w:rPr>
          <w:fldChar w:fldCharType="begin"/>
        </w:r>
        <w:r w:rsidRPr="00B109EB">
          <w:rPr>
            <w:rFonts w:ascii="Arial" w:hAnsi="Arial" w:cs="Arial"/>
          </w:rPr>
          <w:instrText>PAGE   \* MERGEFORMAT</w:instrText>
        </w:r>
        <w:r w:rsidRPr="00B109EB">
          <w:rPr>
            <w:rFonts w:ascii="Arial" w:hAnsi="Arial" w:cs="Arial"/>
          </w:rPr>
          <w:fldChar w:fldCharType="separate"/>
        </w:r>
        <w:r w:rsidR="00B568F1">
          <w:rPr>
            <w:rFonts w:ascii="Arial" w:hAnsi="Arial" w:cs="Arial"/>
            <w:noProof/>
          </w:rPr>
          <w:t>21</w:t>
        </w:r>
        <w:r w:rsidRPr="00B109EB">
          <w:rPr>
            <w:rFonts w:ascii="Arial" w:hAnsi="Arial" w:cs="Arial"/>
          </w:rPr>
          <w:fldChar w:fldCharType="end"/>
        </w:r>
        <w:r w:rsidRPr="00B109EB">
          <w:rPr>
            <w:rFonts w:ascii="Arial" w:hAnsi="Arial" w:cs="Arial"/>
          </w:rPr>
          <w:t>/</w:t>
        </w:r>
        <w:r w:rsidR="00653E79">
          <w:rPr>
            <w:rFonts w:ascii="Arial" w:hAnsi="Arial" w:cs="Arial"/>
          </w:rPr>
          <w:t>23</w:t>
        </w:r>
      </w:p>
    </w:sdtContent>
  </w:sdt>
  <w:p w14:paraId="4295CDB9" w14:textId="77777777" w:rsidR="00E23E3E" w:rsidRDefault="00E23E3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E669D" w14:textId="77D450DE" w:rsidR="004F0679" w:rsidRDefault="004F0679" w:rsidP="00653E79">
    <w:pPr>
      <w:pStyle w:val="Zpat"/>
      <w:jc w:val="right"/>
    </w:pPr>
    <w:r>
      <w:rPr>
        <w:noProof/>
        <w:lang w:eastAsia="cs-CZ"/>
      </w:rPr>
      <w:drawing>
        <wp:anchor distT="0" distB="0" distL="114300" distR="114300" simplePos="0" relativeHeight="251658240" behindDoc="1" locked="0" layoutInCell="1" allowOverlap="1" wp14:anchorId="484DFE5F" wp14:editId="73244B1D">
          <wp:simplePos x="0" y="0"/>
          <wp:positionH relativeFrom="column">
            <wp:posOffset>-102235</wp:posOffset>
          </wp:positionH>
          <wp:positionV relativeFrom="paragraph">
            <wp:posOffset>-6350</wp:posOffset>
          </wp:positionV>
          <wp:extent cx="3133090" cy="826770"/>
          <wp:effectExtent l="0" t="0" r="0" b="0"/>
          <wp:wrapTight wrapText="bothSides">
            <wp:wrapPolygon edited="0">
              <wp:start x="0" y="0"/>
              <wp:lineTo x="0" y="20903"/>
              <wp:lineTo x="21407" y="20903"/>
              <wp:lineTo x="21407" y="0"/>
              <wp:lineTo x="0" y="0"/>
            </wp:wrapPolygon>
          </wp:wrapTight>
          <wp:docPr id="13" name="Obrázek 13"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sidR="00653E79">
      <w:t>1/23</w:t>
    </w:r>
    <w:r>
      <w:t xml:space="preserve">                                  </w:t>
    </w:r>
    <w:r>
      <w:rPr>
        <w:noProof/>
        <w:lang w:eastAsia="cs-CZ"/>
      </w:rPr>
      <w:drawing>
        <wp:inline distT="0" distB="0" distL="0" distR="0" wp14:anchorId="5262981C" wp14:editId="2B725EB0">
          <wp:extent cx="1590675" cy="657225"/>
          <wp:effectExtent l="0" t="0" r="9525"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640AD" w14:textId="77777777" w:rsidR="007C48C5" w:rsidRDefault="007C48C5" w:rsidP="006C3D15">
      <w:pPr>
        <w:spacing w:after="0" w:line="240" w:lineRule="auto"/>
      </w:pPr>
      <w:r>
        <w:separator/>
      </w:r>
    </w:p>
  </w:footnote>
  <w:footnote w:type="continuationSeparator" w:id="0">
    <w:p w14:paraId="41DFB6B0" w14:textId="77777777" w:rsidR="007C48C5" w:rsidRDefault="007C48C5"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CAAEC" w14:textId="77777777" w:rsidR="00653E79" w:rsidRDefault="00653E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53B7" w14:textId="20668BEC" w:rsidR="00E23E3E" w:rsidRPr="00090077" w:rsidRDefault="00E23E3E" w:rsidP="00090077">
    <w:pPr>
      <w:pStyle w:val="Zhlav"/>
      <w:tabs>
        <w:tab w:val="left" w:pos="6804"/>
      </w:tabs>
      <w:rPr>
        <w:rFonts w:ascii="Arial" w:hAnsi="Arial" w:cs="Arial"/>
        <w:sz w:val="18"/>
        <w:szCs w:val="18"/>
      </w:rPr>
    </w:pPr>
    <w:r>
      <w:tab/>
    </w:r>
    <w:r>
      <w:tab/>
    </w:r>
    <w:proofErr w:type="gramStart"/>
    <w:r w:rsidRPr="00090077">
      <w:rPr>
        <w:rFonts w:ascii="Arial" w:hAnsi="Arial" w:cs="Arial"/>
        <w:sz w:val="18"/>
        <w:szCs w:val="18"/>
      </w:rPr>
      <w:t>Č.j.</w:t>
    </w:r>
    <w:proofErr w:type="gramEnd"/>
    <w:r w:rsidRPr="00090077">
      <w:rPr>
        <w:rFonts w:ascii="Arial" w:hAnsi="Arial" w:cs="Arial"/>
        <w:sz w:val="18"/>
        <w:szCs w:val="18"/>
      </w:rPr>
      <w:t xml:space="preserve"> objednatele:</w:t>
    </w:r>
    <w:r w:rsidR="00A850D9">
      <w:rPr>
        <w:rFonts w:ascii="Arial" w:hAnsi="Arial" w:cs="Arial"/>
        <w:sz w:val="18"/>
        <w:szCs w:val="18"/>
      </w:rPr>
      <w:t xml:space="preserve"> 14/2018</w:t>
    </w:r>
  </w:p>
  <w:p w14:paraId="52A4557E" w14:textId="77777777" w:rsidR="00E23E3E" w:rsidRPr="00090077" w:rsidRDefault="00E23E3E" w:rsidP="00090077">
    <w:pPr>
      <w:pStyle w:val="Zhlav"/>
      <w:tabs>
        <w:tab w:val="left" w:pos="6804"/>
      </w:tabs>
      <w:rPr>
        <w:rFonts w:ascii="Arial" w:hAnsi="Arial" w:cs="Arial"/>
        <w:sz w:val="18"/>
        <w:szCs w:val="18"/>
      </w:rPr>
    </w:pPr>
    <w:r w:rsidRPr="00090077">
      <w:rPr>
        <w:rFonts w:ascii="Arial" w:hAnsi="Arial" w:cs="Arial"/>
        <w:sz w:val="18"/>
        <w:szCs w:val="18"/>
      </w:rPr>
      <w:tab/>
    </w:r>
    <w:r w:rsidRPr="00090077">
      <w:rPr>
        <w:rFonts w:ascii="Arial" w:hAnsi="Arial" w:cs="Arial"/>
        <w:sz w:val="18"/>
        <w:szCs w:val="18"/>
      </w:rPr>
      <w:tab/>
    </w:r>
    <w:proofErr w:type="gramStart"/>
    <w:r w:rsidRPr="00090077">
      <w:rPr>
        <w:rFonts w:ascii="Arial" w:hAnsi="Arial" w:cs="Arial"/>
        <w:sz w:val="18"/>
        <w:szCs w:val="18"/>
      </w:rPr>
      <w:t>Č.j.</w:t>
    </w:r>
    <w:proofErr w:type="gramEnd"/>
    <w:r w:rsidRPr="00090077">
      <w:rPr>
        <w:rFonts w:ascii="Arial" w:hAnsi="Arial" w:cs="Arial"/>
        <w:sz w:val="18"/>
        <w:szCs w:val="18"/>
      </w:rPr>
      <w:t xml:space="preserve">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245AB" w14:textId="393E8B84" w:rsidR="004F0679" w:rsidRPr="007B0CB8" w:rsidRDefault="004F0679" w:rsidP="007B0CB8">
    <w:pPr>
      <w:pStyle w:val="Zhlav"/>
      <w:tabs>
        <w:tab w:val="left" w:pos="6804"/>
      </w:tabs>
      <w:rPr>
        <w:rFonts w:ascii="Arial" w:hAnsi="Arial" w:cs="Arial"/>
        <w:sz w:val="18"/>
        <w:szCs w:val="18"/>
      </w:rPr>
    </w:pPr>
    <w:r w:rsidRPr="00B109EB">
      <w:rPr>
        <w:rFonts w:ascii="Arial" w:hAnsi="Arial" w:cs="Arial"/>
      </w:rPr>
      <w:t xml:space="preserve">                                                                                                                                                                                                                             </w:t>
    </w:r>
    <w:r w:rsidR="00C12E76">
      <w:rPr>
        <w:rFonts w:ascii="Arial" w:hAnsi="Arial" w:cs="Arial"/>
      </w:rPr>
      <w:tab/>
    </w:r>
    <w:r w:rsidR="00C12E76">
      <w:rPr>
        <w:rFonts w:ascii="Arial" w:hAnsi="Arial" w:cs="Arial"/>
      </w:rPr>
      <w:tab/>
    </w:r>
    <w:proofErr w:type="gramStart"/>
    <w:r w:rsidRPr="007B0CB8">
      <w:rPr>
        <w:rFonts w:ascii="Arial" w:hAnsi="Arial" w:cs="Arial"/>
        <w:sz w:val="18"/>
        <w:szCs w:val="18"/>
      </w:rPr>
      <w:t>Č.j.</w:t>
    </w:r>
    <w:proofErr w:type="gramEnd"/>
    <w:r w:rsidRPr="007B0CB8">
      <w:rPr>
        <w:rFonts w:ascii="Arial" w:hAnsi="Arial" w:cs="Arial"/>
        <w:sz w:val="18"/>
        <w:szCs w:val="18"/>
      </w:rPr>
      <w:t xml:space="preserve"> objednatele:</w:t>
    </w:r>
    <w:r w:rsidR="00A850D9">
      <w:rPr>
        <w:rFonts w:ascii="Arial" w:hAnsi="Arial" w:cs="Arial"/>
        <w:sz w:val="18"/>
        <w:szCs w:val="18"/>
      </w:rPr>
      <w:t xml:space="preserve"> 14/2018</w:t>
    </w:r>
  </w:p>
  <w:p w14:paraId="1687A424" w14:textId="77777777" w:rsidR="004F0679" w:rsidRPr="007B0CB8" w:rsidRDefault="004F0679" w:rsidP="007B0CB8">
    <w:pPr>
      <w:pStyle w:val="Zhlav"/>
      <w:tabs>
        <w:tab w:val="left" w:pos="6804"/>
      </w:tabs>
      <w:rPr>
        <w:rFonts w:ascii="Arial" w:hAnsi="Arial" w:cs="Arial"/>
        <w:sz w:val="18"/>
        <w:szCs w:val="18"/>
      </w:rPr>
    </w:pPr>
    <w:r w:rsidRPr="007B0CB8">
      <w:rPr>
        <w:rFonts w:ascii="Arial" w:hAnsi="Arial" w:cs="Arial"/>
        <w:sz w:val="18"/>
        <w:szCs w:val="18"/>
      </w:rPr>
      <w:tab/>
    </w:r>
    <w:r w:rsidRPr="007B0CB8">
      <w:rPr>
        <w:rFonts w:ascii="Arial" w:hAnsi="Arial" w:cs="Arial"/>
        <w:sz w:val="18"/>
        <w:szCs w:val="18"/>
      </w:rPr>
      <w:tab/>
    </w:r>
    <w:proofErr w:type="gramStart"/>
    <w:r w:rsidRPr="007B0CB8">
      <w:rPr>
        <w:rFonts w:ascii="Arial" w:hAnsi="Arial" w:cs="Arial"/>
        <w:sz w:val="18"/>
        <w:szCs w:val="18"/>
      </w:rPr>
      <w:t>Č.j.</w:t>
    </w:r>
    <w:proofErr w:type="gramEnd"/>
    <w:r w:rsidRPr="007B0CB8">
      <w:rPr>
        <w:rFonts w:ascii="Arial" w:hAnsi="Arial" w:cs="Arial"/>
        <w:sz w:val="18"/>
        <w:szCs w:val="18"/>
      </w:rPr>
      <w:t xml:space="preserve"> zhotovitele:</w:t>
    </w:r>
  </w:p>
  <w:p w14:paraId="6CB0A595" w14:textId="77777777" w:rsidR="004F0679" w:rsidRDefault="004F06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7F6EFF9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BE240A8C">
      <w:start w:val="1"/>
      <w:numFmt w:val="decimal"/>
      <w:lvlText w:val="%4."/>
      <w:lvlJc w:val="left"/>
      <w:pPr>
        <w:ind w:left="2880" w:hanging="360"/>
      </w:pPr>
      <w:rPr>
        <w:rFonts w:ascii="Arial" w:eastAsia="Times New Roman" w:hAnsi="Arial" w:cs="Arial"/>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 w:numId="38">
    <w:abstractNumId w:val="1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04170"/>
    <w:rsid w:val="00005858"/>
    <w:rsid w:val="000246D6"/>
    <w:rsid w:val="00031BB1"/>
    <w:rsid w:val="000453FC"/>
    <w:rsid w:val="00050E94"/>
    <w:rsid w:val="000559CD"/>
    <w:rsid w:val="000711AF"/>
    <w:rsid w:val="000735AF"/>
    <w:rsid w:val="00080933"/>
    <w:rsid w:val="00080D4E"/>
    <w:rsid w:val="00090077"/>
    <w:rsid w:val="00092614"/>
    <w:rsid w:val="00095434"/>
    <w:rsid w:val="00114D00"/>
    <w:rsid w:val="001211D2"/>
    <w:rsid w:val="001216DB"/>
    <w:rsid w:val="0014530C"/>
    <w:rsid w:val="001529B2"/>
    <w:rsid w:val="00154381"/>
    <w:rsid w:val="0016315C"/>
    <w:rsid w:val="00196E8F"/>
    <w:rsid w:val="001A46FA"/>
    <w:rsid w:val="001A5DFE"/>
    <w:rsid w:val="001B14A5"/>
    <w:rsid w:val="001B1CAF"/>
    <w:rsid w:val="001C0619"/>
    <w:rsid w:val="001C5C37"/>
    <w:rsid w:val="001C7348"/>
    <w:rsid w:val="001E3AD2"/>
    <w:rsid w:val="001F7F5E"/>
    <w:rsid w:val="0022791A"/>
    <w:rsid w:val="002449A1"/>
    <w:rsid w:val="00244C1D"/>
    <w:rsid w:val="00245C7B"/>
    <w:rsid w:val="00263C20"/>
    <w:rsid w:val="002646D1"/>
    <w:rsid w:val="002A0E91"/>
    <w:rsid w:val="002B00C0"/>
    <w:rsid w:val="002E08DD"/>
    <w:rsid w:val="003014E2"/>
    <w:rsid w:val="00312ED6"/>
    <w:rsid w:val="00325832"/>
    <w:rsid w:val="00332612"/>
    <w:rsid w:val="00346559"/>
    <w:rsid w:val="00350B9E"/>
    <w:rsid w:val="00350C36"/>
    <w:rsid w:val="00381351"/>
    <w:rsid w:val="00381AE9"/>
    <w:rsid w:val="00395F22"/>
    <w:rsid w:val="003A0D1F"/>
    <w:rsid w:val="003D21B7"/>
    <w:rsid w:val="003D7879"/>
    <w:rsid w:val="003E405D"/>
    <w:rsid w:val="003E578B"/>
    <w:rsid w:val="004002D5"/>
    <w:rsid w:val="00414852"/>
    <w:rsid w:val="00423C70"/>
    <w:rsid w:val="00463206"/>
    <w:rsid w:val="0048443C"/>
    <w:rsid w:val="00484897"/>
    <w:rsid w:val="00494754"/>
    <w:rsid w:val="00495A8D"/>
    <w:rsid w:val="004A1529"/>
    <w:rsid w:val="004A5C27"/>
    <w:rsid w:val="004C5E36"/>
    <w:rsid w:val="004C7D18"/>
    <w:rsid w:val="004D19FE"/>
    <w:rsid w:val="004F0679"/>
    <w:rsid w:val="00502776"/>
    <w:rsid w:val="005028C6"/>
    <w:rsid w:val="00526154"/>
    <w:rsid w:val="00534EB0"/>
    <w:rsid w:val="00552195"/>
    <w:rsid w:val="005614E4"/>
    <w:rsid w:val="00563034"/>
    <w:rsid w:val="005643D1"/>
    <w:rsid w:val="00576629"/>
    <w:rsid w:val="00576CB0"/>
    <w:rsid w:val="00577472"/>
    <w:rsid w:val="00586738"/>
    <w:rsid w:val="00595057"/>
    <w:rsid w:val="00597BAF"/>
    <w:rsid w:val="005B40A0"/>
    <w:rsid w:val="005B4750"/>
    <w:rsid w:val="005E1902"/>
    <w:rsid w:val="006059F8"/>
    <w:rsid w:val="0060622E"/>
    <w:rsid w:val="00616E93"/>
    <w:rsid w:val="006445FC"/>
    <w:rsid w:val="00646665"/>
    <w:rsid w:val="00653E79"/>
    <w:rsid w:val="006615F7"/>
    <w:rsid w:val="00661ABF"/>
    <w:rsid w:val="00693320"/>
    <w:rsid w:val="006A3A05"/>
    <w:rsid w:val="006B54C6"/>
    <w:rsid w:val="006C3D15"/>
    <w:rsid w:val="006D3CFA"/>
    <w:rsid w:val="006F4416"/>
    <w:rsid w:val="00716EBC"/>
    <w:rsid w:val="007220A5"/>
    <w:rsid w:val="0073434C"/>
    <w:rsid w:val="00745CF0"/>
    <w:rsid w:val="00754786"/>
    <w:rsid w:val="00755995"/>
    <w:rsid w:val="007637B1"/>
    <w:rsid w:val="00774494"/>
    <w:rsid w:val="00794114"/>
    <w:rsid w:val="007958B9"/>
    <w:rsid w:val="007B0CB8"/>
    <w:rsid w:val="007B5508"/>
    <w:rsid w:val="007B6C8C"/>
    <w:rsid w:val="007C4870"/>
    <w:rsid w:val="007C48C5"/>
    <w:rsid w:val="007C5C22"/>
    <w:rsid w:val="007C5F1F"/>
    <w:rsid w:val="007D4883"/>
    <w:rsid w:val="007E03E7"/>
    <w:rsid w:val="0081605E"/>
    <w:rsid w:val="0082745D"/>
    <w:rsid w:val="00834C7B"/>
    <w:rsid w:val="00851FBD"/>
    <w:rsid w:val="0086088C"/>
    <w:rsid w:val="008613B9"/>
    <w:rsid w:val="008620D5"/>
    <w:rsid w:val="0086685B"/>
    <w:rsid w:val="008756DA"/>
    <w:rsid w:val="00882B62"/>
    <w:rsid w:val="00893C23"/>
    <w:rsid w:val="008A0F04"/>
    <w:rsid w:val="008C2596"/>
    <w:rsid w:val="008C2DF0"/>
    <w:rsid w:val="008D4E02"/>
    <w:rsid w:val="008D7CE6"/>
    <w:rsid w:val="008F6D4A"/>
    <w:rsid w:val="00922B4E"/>
    <w:rsid w:val="009269A7"/>
    <w:rsid w:val="00930EAC"/>
    <w:rsid w:val="00943F4A"/>
    <w:rsid w:val="009725BB"/>
    <w:rsid w:val="0097548C"/>
    <w:rsid w:val="00990D84"/>
    <w:rsid w:val="009A6F40"/>
    <w:rsid w:val="009B3B28"/>
    <w:rsid w:val="009B4096"/>
    <w:rsid w:val="009B67E4"/>
    <w:rsid w:val="009B6F8D"/>
    <w:rsid w:val="009D485F"/>
    <w:rsid w:val="009E4E10"/>
    <w:rsid w:val="009E69C2"/>
    <w:rsid w:val="00A26E5C"/>
    <w:rsid w:val="00A33E28"/>
    <w:rsid w:val="00A34426"/>
    <w:rsid w:val="00A355F7"/>
    <w:rsid w:val="00A62B0B"/>
    <w:rsid w:val="00A850D9"/>
    <w:rsid w:val="00A95446"/>
    <w:rsid w:val="00AA0B7B"/>
    <w:rsid w:val="00AA1804"/>
    <w:rsid w:val="00AC6C17"/>
    <w:rsid w:val="00AF549E"/>
    <w:rsid w:val="00B04178"/>
    <w:rsid w:val="00B109EB"/>
    <w:rsid w:val="00B307D6"/>
    <w:rsid w:val="00B3223D"/>
    <w:rsid w:val="00B35441"/>
    <w:rsid w:val="00B45A40"/>
    <w:rsid w:val="00B568F1"/>
    <w:rsid w:val="00B751C5"/>
    <w:rsid w:val="00B90DBE"/>
    <w:rsid w:val="00B90E36"/>
    <w:rsid w:val="00BB4203"/>
    <w:rsid w:val="00BE1F7D"/>
    <w:rsid w:val="00BE4568"/>
    <w:rsid w:val="00BF2B19"/>
    <w:rsid w:val="00BF5C9A"/>
    <w:rsid w:val="00BF62ED"/>
    <w:rsid w:val="00BF7FBC"/>
    <w:rsid w:val="00C12E76"/>
    <w:rsid w:val="00C13FD0"/>
    <w:rsid w:val="00C241A3"/>
    <w:rsid w:val="00C2561A"/>
    <w:rsid w:val="00C82E62"/>
    <w:rsid w:val="00C8483D"/>
    <w:rsid w:val="00C93D07"/>
    <w:rsid w:val="00CC70FE"/>
    <w:rsid w:val="00D1443A"/>
    <w:rsid w:val="00D17CED"/>
    <w:rsid w:val="00D25F6F"/>
    <w:rsid w:val="00D434C2"/>
    <w:rsid w:val="00D61829"/>
    <w:rsid w:val="00D61C3D"/>
    <w:rsid w:val="00D6259E"/>
    <w:rsid w:val="00D67BF4"/>
    <w:rsid w:val="00D7609B"/>
    <w:rsid w:val="00D83B48"/>
    <w:rsid w:val="00D956C3"/>
    <w:rsid w:val="00DA02D2"/>
    <w:rsid w:val="00DD3251"/>
    <w:rsid w:val="00DD68E3"/>
    <w:rsid w:val="00DF6A24"/>
    <w:rsid w:val="00E0204C"/>
    <w:rsid w:val="00E234E7"/>
    <w:rsid w:val="00E23E3E"/>
    <w:rsid w:val="00E2422B"/>
    <w:rsid w:val="00E30146"/>
    <w:rsid w:val="00E350AF"/>
    <w:rsid w:val="00E44802"/>
    <w:rsid w:val="00E51C2C"/>
    <w:rsid w:val="00E6175B"/>
    <w:rsid w:val="00E65BB4"/>
    <w:rsid w:val="00E73632"/>
    <w:rsid w:val="00EA4879"/>
    <w:rsid w:val="00EF189A"/>
    <w:rsid w:val="00EF6D19"/>
    <w:rsid w:val="00F05046"/>
    <w:rsid w:val="00F26DA0"/>
    <w:rsid w:val="00F323EE"/>
    <w:rsid w:val="00F33377"/>
    <w:rsid w:val="00F66571"/>
    <w:rsid w:val="00F8737C"/>
    <w:rsid w:val="00F90189"/>
    <w:rsid w:val="00FA7EDD"/>
    <w:rsid w:val="00FC4053"/>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75EA6B4D"/>
  <w15:docId w15:val="{A5AF32FA-9741-47DC-A935-41CC8DBA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pr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if.cz"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E2D93-6656-472E-AC31-1D1C8FB9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10262</Words>
  <Characters>60551</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Burýšková Veronika</cp:lastModifiedBy>
  <cp:revision>3</cp:revision>
  <cp:lastPrinted>2018-04-23T12:20:00Z</cp:lastPrinted>
  <dcterms:created xsi:type="dcterms:W3CDTF">2018-04-26T08:19:00Z</dcterms:created>
  <dcterms:modified xsi:type="dcterms:W3CDTF">2018-04-26T08:19:00Z</dcterms:modified>
</cp:coreProperties>
</file>