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A2" w:rsidRPr="00CA2FD1" w:rsidRDefault="001308A2" w:rsidP="001308A2">
      <w:pPr>
        <w:rPr>
          <w:rFonts w:ascii="Arial" w:hAnsi="Arial" w:cs="Arial"/>
          <w:bCs/>
          <w:sz w:val="22"/>
          <w:szCs w:val="22"/>
        </w:rPr>
      </w:pPr>
      <w:r w:rsidRPr="00CA2FD1">
        <w:rPr>
          <w:rFonts w:ascii="Arial" w:hAnsi="Arial" w:cs="Arial"/>
          <w:bCs/>
          <w:sz w:val="22"/>
          <w:szCs w:val="22"/>
        </w:rPr>
        <w:t xml:space="preserve">Příloha </w:t>
      </w:r>
      <w:proofErr w:type="gramStart"/>
      <w:r w:rsidRPr="00CA2FD1">
        <w:rPr>
          <w:rFonts w:ascii="Arial" w:hAnsi="Arial" w:cs="Arial"/>
          <w:bCs/>
          <w:sz w:val="22"/>
          <w:szCs w:val="22"/>
        </w:rPr>
        <w:t>č. 1  k dodatku</w:t>
      </w:r>
      <w:proofErr w:type="gramEnd"/>
      <w:r w:rsidRPr="00CA2FD1">
        <w:rPr>
          <w:rFonts w:ascii="Arial" w:hAnsi="Arial" w:cs="Arial"/>
          <w:bCs/>
          <w:sz w:val="22"/>
          <w:szCs w:val="22"/>
        </w:rPr>
        <w:t xml:space="preserve"> č. </w:t>
      </w:r>
      <w:r w:rsidR="001F57FB" w:rsidRPr="00CA2FD1">
        <w:rPr>
          <w:rFonts w:ascii="Arial" w:hAnsi="Arial" w:cs="Arial"/>
          <w:bCs/>
          <w:sz w:val="22"/>
          <w:szCs w:val="22"/>
        </w:rPr>
        <w:t>2</w:t>
      </w:r>
      <w:r w:rsidRPr="00CA2FD1">
        <w:rPr>
          <w:rFonts w:ascii="Arial" w:hAnsi="Arial" w:cs="Arial"/>
          <w:bCs/>
          <w:sz w:val="22"/>
          <w:szCs w:val="22"/>
        </w:rPr>
        <w:t xml:space="preserve">8 k nájemní smlouvě č. </w:t>
      </w:r>
      <w:r w:rsidR="001F57FB" w:rsidRPr="00CA2FD1">
        <w:rPr>
          <w:rFonts w:ascii="Arial" w:hAnsi="Arial" w:cs="Arial"/>
          <w:bCs/>
          <w:sz w:val="22"/>
          <w:szCs w:val="22"/>
        </w:rPr>
        <w:t>128N03/23</w:t>
      </w:r>
    </w:p>
    <w:p w:rsidR="00152C02" w:rsidRDefault="00152C02" w:rsidP="00DC59D3">
      <w:pPr>
        <w:rPr>
          <w:rFonts w:ascii="Arial" w:hAnsi="Arial" w:cs="Arial"/>
          <w:b/>
          <w:bCs/>
          <w:sz w:val="22"/>
          <w:szCs w:val="22"/>
        </w:rPr>
      </w:pP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DC59D3" w:rsidRPr="001A3A9C" w:rsidRDefault="00DC59D3" w:rsidP="00DC59D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DC59D3" w:rsidRPr="001A3A9C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DC59D3" w:rsidRPr="00BB6E07" w:rsidRDefault="00DC59D3" w:rsidP="00DC59D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  <w:r w:rsidR="00303A3B">
        <w:rPr>
          <w:rFonts w:ascii="Arial" w:hAnsi="Arial" w:cs="Arial"/>
          <w:sz w:val="22"/>
          <w:szCs w:val="22"/>
        </w:rPr>
        <w:t>…………….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44F85">
        <w:rPr>
          <w:rFonts w:ascii="Arial" w:hAnsi="Arial" w:cs="Arial"/>
          <w:sz w:val="22"/>
          <w:szCs w:val="22"/>
        </w:rPr>
        <w:t>(dále jen „Státní pozemkový úřad“)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359"/>
      </w:tblGrid>
      <w:tr w:rsidR="001F57FB" w:rsidRPr="00BB6E07" w:rsidTr="001A332E">
        <w:tc>
          <w:tcPr>
            <w:tcW w:w="9210" w:type="dxa"/>
            <w:gridSpan w:val="2"/>
          </w:tcPr>
          <w:p w:rsidR="001F57FB" w:rsidRPr="00BB6E07" w:rsidRDefault="001F57FB" w:rsidP="001A332E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BF35E8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1F57FB" w:rsidRPr="00BB6E07" w:rsidTr="001A332E">
        <w:tc>
          <w:tcPr>
            <w:tcW w:w="851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359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Lesonice 165</w:t>
            </w:r>
            <w:r>
              <w:rPr>
                <w:rFonts w:ascii="Arial" w:hAnsi="Arial" w:cs="Arial"/>
                <w:sz w:val="22"/>
                <w:szCs w:val="22"/>
              </w:rPr>
              <w:t xml:space="preserve">, PSČ  </w:t>
            </w:r>
            <w:r w:rsidRPr="00BF35E8">
              <w:rPr>
                <w:rFonts w:ascii="Arial" w:hAnsi="Arial" w:cs="Arial"/>
                <w:sz w:val="22"/>
                <w:szCs w:val="22"/>
              </w:rPr>
              <w:t>675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35E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1F57FB" w:rsidRPr="00BB6E07" w:rsidTr="001A332E">
        <w:tc>
          <w:tcPr>
            <w:tcW w:w="851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:rsidR="001F57FB" w:rsidRPr="00BB6E07" w:rsidRDefault="001F57FB" w:rsidP="001A332E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1F57FB" w:rsidRPr="00BB6E07" w:rsidTr="001A332E">
        <w:tc>
          <w:tcPr>
            <w:tcW w:w="851" w:type="dxa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:rsidR="001F57FB" w:rsidRPr="00BB6E07" w:rsidRDefault="001F57FB" w:rsidP="001A332E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BF35E8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1F57FB" w:rsidRPr="00BB6E07" w:rsidTr="001A332E">
        <w:trPr>
          <w:cantSplit/>
        </w:trPr>
        <w:tc>
          <w:tcPr>
            <w:tcW w:w="9210" w:type="dxa"/>
            <w:gridSpan w:val="2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</w:t>
            </w:r>
            <w:r w:rsidR="00C84416" w:rsidRPr="00BB6E07">
              <w:rPr>
                <w:rFonts w:ascii="Arial" w:hAnsi="Arial" w:cs="Arial"/>
                <w:sz w:val="22"/>
                <w:szCs w:val="22"/>
              </w:rPr>
              <w:t>oddíl</w:t>
            </w:r>
            <w:r w:rsidR="00C84416">
              <w:rPr>
                <w:rFonts w:ascii="Arial" w:hAnsi="Arial" w:cs="Arial"/>
                <w:sz w:val="22"/>
                <w:szCs w:val="22"/>
              </w:rPr>
              <w:t xml:space="preserve"> B, vložka 1404</w:t>
            </w:r>
          </w:p>
        </w:tc>
      </w:tr>
      <w:tr w:rsidR="001F57FB" w:rsidRPr="00BB6E07" w:rsidTr="001A332E">
        <w:trPr>
          <w:cantSplit/>
        </w:trPr>
        <w:tc>
          <w:tcPr>
            <w:tcW w:w="9210" w:type="dxa"/>
            <w:gridSpan w:val="2"/>
          </w:tcPr>
          <w:p w:rsidR="001F57FB" w:rsidRPr="00BB6E07" w:rsidRDefault="001F57FB" w:rsidP="001A332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 xml:space="preserve">osoba oprávněná jednat za právnickou </w:t>
            </w:r>
            <w:proofErr w:type="gramStart"/>
            <w:r w:rsidRPr="00BB6E07">
              <w:rPr>
                <w:rFonts w:ascii="Arial" w:hAnsi="Arial" w:cs="Arial"/>
                <w:sz w:val="22"/>
                <w:szCs w:val="22"/>
              </w:rPr>
              <w:t>osobu: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F35E8">
              <w:rPr>
                <w:rFonts w:ascii="Arial" w:hAnsi="Arial" w:cs="Arial"/>
                <w:sz w:val="22"/>
                <w:szCs w:val="22"/>
              </w:rPr>
              <w:t>statutární</w:t>
            </w:r>
            <w:proofErr w:type="gramEnd"/>
            <w:r w:rsidRPr="00BF35E8">
              <w:rPr>
                <w:rFonts w:ascii="Arial" w:hAnsi="Arial" w:cs="Arial"/>
                <w:sz w:val="22"/>
                <w:szCs w:val="22"/>
              </w:rPr>
              <w:t xml:space="preserve"> ředitel Miroslav Anděl</w:t>
            </w:r>
          </w:p>
        </w:tc>
      </w:tr>
    </w:tbl>
    <w:p w:rsidR="001F57FB" w:rsidRDefault="001F57F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044F85">
        <w:rPr>
          <w:rFonts w:ascii="Arial" w:hAnsi="Arial" w:cs="Arial"/>
          <w:bCs/>
          <w:sz w:val="22"/>
          <w:szCs w:val="22"/>
        </w:rPr>
        <w:t>činí toto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044F85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prohlášení o neplatnosti části nájemní smlouvy</w:t>
      </w: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 w:rsidR="001F57FB">
        <w:rPr>
          <w:rFonts w:ascii="Arial" w:hAnsi="Arial" w:cs="Arial"/>
          <w:sz w:val="28"/>
          <w:szCs w:val="28"/>
        </w:rPr>
        <w:t xml:space="preserve">. </w:t>
      </w:r>
      <w:r w:rsidR="001F57FB" w:rsidRPr="001F57FB">
        <w:rPr>
          <w:rFonts w:ascii="Arial" w:hAnsi="Arial" w:cs="Arial"/>
          <w:sz w:val="28"/>
          <w:szCs w:val="28"/>
        </w:rPr>
        <w:t>128N03/23</w:t>
      </w:r>
      <w:bookmarkStart w:id="0" w:name="_GoBack"/>
      <w:bookmarkEnd w:id="0"/>
    </w:p>
    <w:p w:rsidR="00152C02" w:rsidRPr="0090767D" w:rsidRDefault="00152C02" w:rsidP="00152C0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152C02" w:rsidRPr="00C84416" w:rsidRDefault="00152C02" w:rsidP="00152C02">
      <w:pPr>
        <w:ind w:right="-110"/>
        <w:jc w:val="center"/>
        <w:rPr>
          <w:rFonts w:ascii="Arial" w:hAnsi="Arial" w:cs="Arial"/>
          <w:bCs/>
          <w:sz w:val="22"/>
          <w:szCs w:val="22"/>
        </w:rPr>
      </w:pPr>
    </w:p>
    <w:p w:rsidR="001F57FB" w:rsidRPr="00C84416" w:rsidRDefault="00152C02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Státní pozemkový úřad a </w:t>
      </w:r>
      <w:r w:rsidR="001F57FB" w:rsidRPr="00C84416">
        <w:rPr>
          <w:rFonts w:ascii="Arial" w:hAnsi="Arial" w:cs="Arial"/>
          <w:i w:val="0"/>
          <w:sz w:val="22"/>
          <w:szCs w:val="22"/>
        </w:rPr>
        <w:t>ADW FARM, a.s.</w:t>
      </w:r>
      <w:r w:rsidR="005538EE">
        <w:rPr>
          <w:rFonts w:ascii="Arial" w:hAnsi="Arial" w:cs="Arial"/>
          <w:i w:val="0"/>
          <w:sz w:val="22"/>
          <w:szCs w:val="22"/>
        </w:rPr>
        <w:t>,</w:t>
      </w:r>
      <w:r w:rsidRPr="00C84416">
        <w:rPr>
          <w:rFonts w:ascii="Arial" w:hAnsi="Arial" w:cs="Arial"/>
          <w:i w:val="0"/>
          <w:sz w:val="22"/>
          <w:szCs w:val="22"/>
        </w:rPr>
        <w:t xml:space="preserve"> tímto shodně prohlašují, že nájemní smlouva </w:t>
      </w:r>
      <w:r w:rsidR="005538EE">
        <w:rPr>
          <w:rFonts w:ascii="Arial" w:hAnsi="Arial" w:cs="Arial"/>
          <w:i w:val="0"/>
          <w:sz w:val="22"/>
          <w:szCs w:val="22"/>
        </w:rPr>
        <w:br/>
      </w:r>
      <w:r w:rsidRPr="00C84416">
        <w:rPr>
          <w:rFonts w:ascii="Arial" w:hAnsi="Arial" w:cs="Arial"/>
          <w:i w:val="0"/>
          <w:sz w:val="22"/>
          <w:szCs w:val="22"/>
        </w:rPr>
        <w:t xml:space="preserve">č. </w:t>
      </w:r>
      <w:r w:rsidR="001F57FB" w:rsidRPr="00C84416">
        <w:rPr>
          <w:rFonts w:ascii="Arial" w:hAnsi="Arial" w:cs="Arial"/>
          <w:i w:val="0"/>
          <w:sz w:val="22"/>
          <w:szCs w:val="22"/>
        </w:rPr>
        <w:t>128N03/23 u</w:t>
      </w:r>
      <w:r w:rsidRPr="00C84416">
        <w:rPr>
          <w:rFonts w:ascii="Arial" w:hAnsi="Arial" w:cs="Arial"/>
          <w:i w:val="0"/>
          <w:sz w:val="22"/>
          <w:szCs w:val="22"/>
        </w:rPr>
        <w:t xml:space="preserve">zavřená dne 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25. 6. 2003 </w:t>
      </w:r>
      <w:r w:rsidRPr="00C84416">
        <w:rPr>
          <w:rFonts w:ascii="Arial" w:hAnsi="Arial" w:cs="Arial"/>
          <w:i w:val="0"/>
          <w:sz w:val="22"/>
          <w:szCs w:val="22"/>
        </w:rPr>
        <w:t>je neplatná v části týkající se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věc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í </w:t>
      </w:r>
    </w:p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4469"/>
        <w:gridCol w:w="851"/>
        <w:gridCol w:w="567"/>
      </w:tblGrid>
      <w:tr w:rsidR="00C84416" w:rsidRPr="000036AD" w:rsidTr="00C84416">
        <w:trPr>
          <w:cantSplit/>
        </w:trPr>
        <w:tc>
          <w:tcPr>
            <w:tcW w:w="1271" w:type="dxa"/>
          </w:tcPr>
          <w:p w:rsidR="00C84416" w:rsidRPr="000036AD" w:rsidRDefault="001F57FB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416"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10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0036A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46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84416" w:rsidRPr="000036AD" w:rsidTr="00C84416">
        <w:trPr>
          <w:cantSplit/>
        </w:trPr>
        <w:tc>
          <w:tcPr>
            <w:tcW w:w="1271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410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Kounické Předměstí</w:t>
            </w:r>
          </w:p>
        </w:tc>
        <w:tc>
          <w:tcPr>
            <w:tcW w:w="446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C84416" w:rsidRPr="000036AD" w:rsidRDefault="00C84416" w:rsidP="001A33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2769</w:t>
            </w:r>
          </w:p>
        </w:tc>
        <w:tc>
          <w:tcPr>
            <w:tcW w:w="567" w:type="dxa"/>
            <w:tcBorders>
              <w:left w:val="nil"/>
            </w:tcBorders>
          </w:tcPr>
          <w:p w:rsidR="00C84416" w:rsidRPr="000036AD" w:rsidRDefault="00C84416" w:rsidP="001A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/49</w:t>
            </w:r>
          </w:p>
        </w:tc>
      </w:tr>
      <w:tr w:rsidR="00C84416" w:rsidRPr="000036AD" w:rsidTr="001A332E">
        <w:trPr>
          <w:cantSplit/>
        </w:trPr>
        <w:tc>
          <w:tcPr>
            <w:tcW w:w="1271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410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469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C84416" w:rsidRDefault="00C84416" w:rsidP="001A33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2830</w:t>
            </w:r>
          </w:p>
        </w:tc>
        <w:tc>
          <w:tcPr>
            <w:tcW w:w="567" w:type="dxa"/>
            <w:tcBorders>
              <w:left w:val="nil"/>
            </w:tcBorders>
          </w:tcPr>
          <w:p w:rsidR="00C84416" w:rsidRDefault="00C84416" w:rsidP="001A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</w:tr>
      <w:tr w:rsidR="00C84416" w:rsidRPr="000036AD" w:rsidTr="00C84416">
        <w:trPr>
          <w:cantSplit/>
        </w:trPr>
        <w:tc>
          <w:tcPr>
            <w:tcW w:w="1271" w:type="dxa"/>
          </w:tcPr>
          <w:p w:rsidR="00C84416" w:rsidRPr="000036AD" w:rsidRDefault="00C84416" w:rsidP="00C8441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410" w:type="dxa"/>
          </w:tcPr>
          <w:p w:rsidR="00C84416" w:rsidRPr="000036AD" w:rsidRDefault="00C84416" w:rsidP="00C8441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469" w:type="dxa"/>
          </w:tcPr>
          <w:p w:rsidR="00C84416" w:rsidRPr="000036AD" w:rsidRDefault="00C84416" w:rsidP="00C8441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C84416" w:rsidRDefault="00C84416" w:rsidP="00C844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2830</w:t>
            </w:r>
          </w:p>
        </w:tc>
        <w:tc>
          <w:tcPr>
            <w:tcW w:w="567" w:type="dxa"/>
            <w:tcBorders>
              <w:left w:val="nil"/>
            </w:tcBorders>
          </w:tcPr>
          <w:p w:rsidR="00C84416" w:rsidRDefault="00C84416" w:rsidP="00C844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</w:t>
            </w:r>
          </w:p>
        </w:tc>
      </w:tr>
    </w:tbl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a to od </w:t>
      </w:r>
      <w:r w:rsidR="001F57FB" w:rsidRPr="00C84416">
        <w:rPr>
          <w:rFonts w:ascii="Arial" w:hAnsi="Arial" w:cs="Arial"/>
          <w:i w:val="0"/>
          <w:sz w:val="22"/>
          <w:szCs w:val="22"/>
        </w:rPr>
        <w:t>počátku</w:t>
      </w:r>
      <w:r w:rsidRPr="00C84416">
        <w:rPr>
          <w:rFonts w:ascii="Arial" w:hAnsi="Arial" w:cs="Arial"/>
          <w:i w:val="0"/>
          <w:sz w:val="22"/>
          <w:szCs w:val="22"/>
        </w:rPr>
        <w:t>, neboť k výše uveden</w:t>
      </w:r>
      <w:r w:rsidR="001F57FB" w:rsidRPr="00C84416">
        <w:rPr>
          <w:rFonts w:ascii="Arial" w:hAnsi="Arial" w:cs="Arial"/>
          <w:i w:val="0"/>
          <w:sz w:val="22"/>
          <w:szCs w:val="22"/>
        </w:rPr>
        <w:t>ým</w:t>
      </w:r>
      <w:r w:rsidRPr="00C84416">
        <w:rPr>
          <w:rFonts w:ascii="Arial" w:hAnsi="Arial" w:cs="Arial"/>
          <w:i w:val="0"/>
          <w:sz w:val="22"/>
          <w:szCs w:val="22"/>
        </w:rPr>
        <w:t xml:space="preserve">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ým věcem</w:t>
      </w:r>
      <w:r w:rsidRPr="00C84416">
        <w:rPr>
          <w:rFonts w:ascii="Arial" w:hAnsi="Arial" w:cs="Arial"/>
          <w:i w:val="0"/>
          <w:sz w:val="22"/>
          <w:szCs w:val="22"/>
        </w:rPr>
        <w:t xml:space="preserve"> obsažen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 této nájemní smlouvě není příslušný hospodařit Státní pozemkový úřad.</w:t>
      </w: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bCs/>
          <w:i w:val="0"/>
          <w:sz w:val="22"/>
          <w:szCs w:val="22"/>
        </w:rPr>
        <w:t xml:space="preserve">Důvod: </w:t>
      </w:r>
      <w:r w:rsidR="00C84416">
        <w:rPr>
          <w:rFonts w:ascii="Arial" w:hAnsi="Arial" w:cs="Arial"/>
          <w:bCs/>
          <w:i w:val="0"/>
          <w:sz w:val="22"/>
          <w:szCs w:val="22"/>
        </w:rPr>
        <w:t xml:space="preserve">na základě </w:t>
      </w:r>
      <w:proofErr w:type="spellStart"/>
      <w:r w:rsidR="00C84416">
        <w:rPr>
          <w:rFonts w:ascii="Arial" w:hAnsi="Arial" w:cs="Arial"/>
          <w:bCs/>
          <w:i w:val="0"/>
          <w:sz w:val="22"/>
          <w:szCs w:val="22"/>
        </w:rPr>
        <w:t>ust</w:t>
      </w:r>
      <w:proofErr w:type="spellEnd"/>
      <w:r w:rsidR="00C84416">
        <w:rPr>
          <w:rFonts w:ascii="Arial" w:hAnsi="Arial" w:cs="Arial"/>
          <w:bCs/>
          <w:i w:val="0"/>
          <w:sz w:val="22"/>
          <w:szCs w:val="22"/>
        </w:rPr>
        <w:t xml:space="preserve">. §10 písm. </w:t>
      </w:r>
      <w:r w:rsidR="005538EE">
        <w:rPr>
          <w:rFonts w:ascii="Arial" w:hAnsi="Arial" w:cs="Arial"/>
          <w:bCs/>
          <w:i w:val="0"/>
          <w:sz w:val="22"/>
          <w:szCs w:val="22"/>
        </w:rPr>
        <w:t>b</w:t>
      </w:r>
      <w:r w:rsidR="00C84416">
        <w:rPr>
          <w:rFonts w:ascii="Arial" w:hAnsi="Arial" w:cs="Arial"/>
          <w:bCs/>
          <w:i w:val="0"/>
          <w:sz w:val="22"/>
          <w:szCs w:val="22"/>
        </w:rPr>
        <w:t xml:space="preserve">) a § 11 odst. 2 zákona č. 219/2000 Sb. </w:t>
      </w:r>
      <w:r w:rsidR="005538EE">
        <w:rPr>
          <w:rFonts w:ascii="Arial" w:hAnsi="Arial" w:cs="Arial"/>
          <w:bCs/>
          <w:i w:val="0"/>
          <w:sz w:val="22"/>
          <w:szCs w:val="22"/>
        </w:rPr>
        <w:t>v</w:t>
      </w:r>
      <w:r w:rsidR="00C84416">
        <w:rPr>
          <w:rFonts w:ascii="Arial" w:hAnsi="Arial" w:cs="Arial"/>
          <w:bCs/>
          <w:i w:val="0"/>
          <w:sz w:val="22"/>
          <w:szCs w:val="22"/>
        </w:rPr>
        <w:t>znikla příslušnost hospodaření Úřadu pro zastupování státu</w:t>
      </w:r>
      <w:r w:rsidR="005538EE">
        <w:rPr>
          <w:rFonts w:ascii="Arial" w:hAnsi="Arial" w:cs="Arial"/>
          <w:bCs/>
          <w:i w:val="0"/>
          <w:sz w:val="22"/>
          <w:szCs w:val="22"/>
        </w:rPr>
        <w:t xml:space="preserve"> ve věcech majetkových.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F57FB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N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ájemní smlouva č. </w:t>
      </w:r>
      <w:r w:rsidRPr="00C84416">
        <w:rPr>
          <w:rFonts w:ascii="Arial" w:hAnsi="Arial" w:cs="Arial"/>
          <w:bCs/>
          <w:sz w:val="22"/>
          <w:szCs w:val="22"/>
        </w:rPr>
        <w:t>128N03/23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1F57FB" w:rsidRPr="00C84416">
        <w:rPr>
          <w:rFonts w:ascii="Arial" w:hAnsi="Arial" w:cs="Arial"/>
          <w:bCs/>
          <w:sz w:val="22"/>
          <w:szCs w:val="22"/>
        </w:rPr>
        <w:t>28</w:t>
      </w:r>
      <w:r w:rsidRPr="00C84416">
        <w:rPr>
          <w:rFonts w:ascii="Arial" w:hAnsi="Arial" w:cs="Arial"/>
          <w:bCs/>
          <w:sz w:val="22"/>
          <w:szCs w:val="22"/>
        </w:rPr>
        <w:t xml:space="preserve"> k nájemní smlouvě č. </w:t>
      </w:r>
      <w:r w:rsidR="001F57FB" w:rsidRPr="00C84416">
        <w:rPr>
          <w:rFonts w:ascii="Arial" w:hAnsi="Arial" w:cs="Arial"/>
          <w:bCs/>
          <w:sz w:val="22"/>
          <w:szCs w:val="22"/>
        </w:rPr>
        <w:t xml:space="preserve">128N03/23. </w:t>
      </w:r>
      <w:r w:rsidRPr="00C84416">
        <w:rPr>
          <w:rFonts w:ascii="Arial" w:hAnsi="Arial" w:cs="Arial"/>
          <w:bCs/>
          <w:sz w:val="22"/>
          <w:szCs w:val="22"/>
        </w:rPr>
        <w:t>Toto prohlášení je nedílnou přílohou</w:t>
      </w:r>
      <w:r w:rsidR="005538EE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5538EE">
        <w:rPr>
          <w:rFonts w:ascii="Arial" w:hAnsi="Arial" w:cs="Arial"/>
          <w:bCs/>
          <w:sz w:val="22"/>
          <w:szCs w:val="22"/>
        </w:rPr>
        <w:t>č.1</w:t>
      </w:r>
      <w:r w:rsidRPr="00C84416">
        <w:rPr>
          <w:rFonts w:ascii="Arial" w:hAnsi="Arial" w:cs="Arial"/>
          <w:bCs/>
          <w:sz w:val="22"/>
          <w:szCs w:val="22"/>
        </w:rPr>
        <w:t xml:space="preserve"> tohoto</w:t>
      </w:r>
      <w:proofErr w:type="gramEnd"/>
      <w:r w:rsidRPr="00C84416">
        <w:rPr>
          <w:rFonts w:ascii="Arial" w:hAnsi="Arial" w:cs="Arial"/>
          <w:bCs/>
          <w:sz w:val="22"/>
          <w:szCs w:val="22"/>
        </w:rPr>
        <w:t xml:space="preserve"> dodatku.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C84416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152C02" w:rsidRPr="00C84416" w:rsidRDefault="00152C02" w:rsidP="00152C0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538EE" w:rsidRDefault="005538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1F57FB">
        <w:rPr>
          <w:rFonts w:ascii="Arial" w:hAnsi="Arial" w:cs="Arial"/>
          <w:sz w:val="22"/>
          <w:szCs w:val="22"/>
        </w:rPr>
        <w:t>25.4.2018</w:t>
      </w:r>
      <w:proofErr w:type="gramEnd"/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577839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Pr="00577839" w:rsidRDefault="00F94F08">
      <w:pPr>
        <w:jc w:val="both"/>
        <w:rPr>
          <w:rFonts w:ascii="Arial" w:hAnsi="Arial" w:cs="Arial"/>
          <w:sz w:val="22"/>
          <w:szCs w:val="22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577839" w:rsidRPr="00C84416" w:rsidRDefault="001F57FB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577839" w:rsidRPr="00577839" w:rsidRDefault="001F57FB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F35E8">
              <w:rPr>
                <w:rFonts w:ascii="Arial" w:hAnsi="Arial" w:cs="Arial"/>
                <w:sz w:val="22"/>
                <w:szCs w:val="22"/>
              </w:rPr>
              <w:t>statutární ředitel Miroslav Anděl</w:t>
            </w:r>
          </w:p>
        </w:tc>
      </w:tr>
      <w:tr w:rsidR="00577839" w:rsidRPr="00577839" w:rsidTr="003E0CEC">
        <w:tc>
          <w:tcPr>
            <w:tcW w:w="6238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000000" w:fill="auto"/>
          </w:tcPr>
          <w:p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C84416" w:rsidRPr="00577839">
        <w:rPr>
          <w:rFonts w:ascii="Arial" w:hAnsi="Arial" w:cs="Arial"/>
          <w:iCs/>
        </w:rPr>
        <w:t xml:space="preserve">Vlastimil </w:t>
      </w:r>
      <w:r w:rsidRPr="00577839">
        <w:rPr>
          <w:rFonts w:ascii="Arial" w:hAnsi="Arial" w:cs="Arial"/>
          <w:iCs/>
        </w:rPr>
        <w:t xml:space="preserve">Malušek 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:rsidR="001F57FB" w:rsidRDefault="001F57FB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1F57FB" w:rsidRPr="00577839" w:rsidRDefault="001F57FB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152C02" w:rsidRPr="0090767D" w:rsidRDefault="00152C02" w:rsidP="00152C02">
      <w:pPr>
        <w:jc w:val="both"/>
        <w:rPr>
          <w:rFonts w:ascii="Arial" w:hAnsi="Arial" w:cs="Arial"/>
          <w:i/>
          <w:sz w:val="22"/>
          <w:szCs w:val="22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 w:rsidR="00C84416">
        <w:rPr>
          <w:rFonts w:ascii="Arial" w:hAnsi="Arial" w:cs="Arial"/>
          <w:sz w:val="22"/>
          <w:szCs w:val="22"/>
        </w:rPr>
        <w:tab/>
        <w:t xml:space="preserve">      </w:t>
      </w:r>
      <w:r w:rsidR="00C84416" w:rsidRPr="00C84416">
        <w:rPr>
          <w:rFonts w:ascii="Arial" w:hAnsi="Arial" w:cs="Arial"/>
          <w:sz w:val="22"/>
          <w:szCs w:val="22"/>
        </w:rPr>
        <w:t>1595818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</w:p>
    <w:p w:rsidR="00152C02" w:rsidRPr="00577839" w:rsidRDefault="00152C02" w:rsidP="00152C0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3704D4" w:rsidRPr="00577839" w:rsidRDefault="00152C02" w:rsidP="001308A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577839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303A3B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303A3B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8A2"/>
    <w:rsid w:val="00130D8D"/>
    <w:rsid w:val="001348FD"/>
    <w:rsid w:val="001368E5"/>
    <w:rsid w:val="00152C02"/>
    <w:rsid w:val="00170CAC"/>
    <w:rsid w:val="00190D43"/>
    <w:rsid w:val="0019783F"/>
    <w:rsid w:val="001A4792"/>
    <w:rsid w:val="001B216F"/>
    <w:rsid w:val="001B7A57"/>
    <w:rsid w:val="001F0B34"/>
    <w:rsid w:val="001F3F2B"/>
    <w:rsid w:val="001F57FB"/>
    <w:rsid w:val="00204B81"/>
    <w:rsid w:val="002125B8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03A3B"/>
    <w:rsid w:val="003218F9"/>
    <w:rsid w:val="00323B39"/>
    <w:rsid w:val="003521A1"/>
    <w:rsid w:val="00356ABE"/>
    <w:rsid w:val="003704D4"/>
    <w:rsid w:val="00385448"/>
    <w:rsid w:val="0039532D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8EE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4416"/>
    <w:rsid w:val="00CA2FD1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7696767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customStyle="1" w:styleId="Titul">
    <w:name w:val="Titul"/>
    <w:basedOn w:val="Normln"/>
    <w:rsid w:val="00152C02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2018-04-18T07:50:00Z</dcterms:created>
  <dcterms:modified xsi:type="dcterms:W3CDTF">2018-04-18T07:50:00Z</dcterms:modified>
</cp:coreProperties>
</file>