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AB" w:rsidRDefault="00CB79A9" w:rsidP="00012F37">
      <w:pPr>
        <w:rPr>
          <w:szCs w:val="24"/>
        </w:rPr>
      </w:pPr>
      <w:r>
        <w:rPr>
          <w:szCs w:val="24"/>
        </w:rPr>
        <w:t xml:space="preserve">          </w:t>
      </w:r>
    </w:p>
    <w:p w:rsidR="00E63A98" w:rsidRPr="00CB79A9" w:rsidRDefault="004A5FAB" w:rsidP="00012F37">
      <w:pPr>
        <w:rPr>
          <w:szCs w:val="24"/>
        </w:rPr>
      </w:pPr>
      <w:r>
        <w:rPr>
          <w:szCs w:val="24"/>
        </w:rPr>
        <w:tab/>
      </w:r>
      <w:r w:rsidR="00CB79A9">
        <w:rPr>
          <w:szCs w:val="24"/>
        </w:rPr>
        <w:t xml:space="preserve">                                                          </w:t>
      </w:r>
      <w:r w:rsidR="003138A2" w:rsidRPr="00CB79A9">
        <w:rPr>
          <w:szCs w:val="24"/>
        </w:rPr>
        <w:t>číslo</w:t>
      </w:r>
      <w:r w:rsidR="00CB79A9" w:rsidRPr="00CB79A9">
        <w:rPr>
          <w:szCs w:val="24"/>
        </w:rPr>
        <w:t xml:space="preserve"> dodatku č. </w:t>
      </w:r>
      <w:r w:rsidR="006D71DB">
        <w:rPr>
          <w:szCs w:val="24"/>
        </w:rPr>
        <w:t>2</w:t>
      </w:r>
      <w:r w:rsidR="00CB79A9" w:rsidRPr="00CB79A9">
        <w:rPr>
          <w:szCs w:val="24"/>
        </w:rPr>
        <w:t xml:space="preserve"> </w:t>
      </w:r>
      <w:r w:rsidR="003138A2" w:rsidRPr="00CB79A9">
        <w:rPr>
          <w:szCs w:val="24"/>
        </w:rPr>
        <w:t xml:space="preserve">objednatele: </w:t>
      </w:r>
      <w:r w:rsidR="00CB79A9">
        <w:rPr>
          <w:szCs w:val="24"/>
        </w:rPr>
        <w:t xml:space="preserve">  </w:t>
      </w:r>
      <w:r w:rsidR="00C803F4">
        <w:rPr>
          <w:szCs w:val="24"/>
        </w:rPr>
        <w:t xml:space="preserve">   </w:t>
      </w:r>
      <w:r w:rsidR="00F93C3D">
        <w:rPr>
          <w:szCs w:val="24"/>
        </w:rPr>
        <w:t xml:space="preserve">     </w:t>
      </w:r>
      <w:r w:rsidR="00B225DF">
        <w:rPr>
          <w:szCs w:val="24"/>
        </w:rPr>
        <w:t xml:space="preserve"> 309</w:t>
      </w:r>
      <w:r w:rsidR="00F155E3" w:rsidRPr="00CF3516">
        <w:rPr>
          <w:szCs w:val="24"/>
        </w:rPr>
        <w:t>/</w:t>
      </w:r>
      <w:r w:rsidR="006D71DB" w:rsidRPr="00CF3516">
        <w:rPr>
          <w:szCs w:val="24"/>
        </w:rPr>
        <w:t>D2</w:t>
      </w:r>
      <w:r w:rsidR="00DF06E8" w:rsidRPr="00CF3516">
        <w:rPr>
          <w:szCs w:val="24"/>
        </w:rPr>
        <w:t>/</w:t>
      </w:r>
      <w:r w:rsidR="00F155E3" w:rsidRPr="00CF3516">
        <w:rPr>
          <w:szCs w:val="24"/>
        </w:rPr>
        <w:t>O</w:t>
      </w:r>
      <w:r w:rsidR="00DF06E8" w:rsidRPr="00CF3516">
        <w:rPr>
          <w:szCs w:val="24"/>
        </w:rPr>
        <w:t>ŽP</w:t>
      </w:r>
      <w:r w:rsidR="00CB79A9" w:rsidRPr="00CF3516">
        <w:rPr>
          <w:szCs w:val="24"/>
        </w:rPr>
        <w:t>/</w:t>
      </w:r>
      <w:r w:rsidR="0038163F" w:rsidRPr="00CF3516">
        <w:rPr>
          <w:szCs w:val="24"/>
        </w:rPr>
        <w:t>20</w:t>
      </w:r>
      <w:r w:rsidR="00CB79A9" w:rsidRPr="00CF3516">
        <w:rPr>
          <w:szCs w:val="24"/>
        </w:rPr>
        <w:t>1</w:t>
      </w:r>
      <w:r w:rsidR="006D71DB" w:rsidRPr="00CF3516">
        <w:rPr>
          <w:szCs w:val="24"/>
        </w:rPr>
        <w:t>8</w:t>
      </w:r>
      <w:r w:rsidR="009253C4" w:rsidRPr="00CB79A9">
        <w:rPr>
          <w:szCs w:val="24"/>
        </w:rPr>
        <w:t xml:space="preserve"> </w:t>
      </w:r>
    </w:p>
    <w:p w:rsidR="009253C4" w:rsidRPr="00CB79A9" w:rsidRDefault="009253C4" w:rsidP="00012F37">
      <w:pPr>
        <w:rPr>
          <w:szCs w:val="24"/>
        </w:rPr>
      </w:pPr>
      <w:r w:rsidRPr="00CB79A9">
        <w:rPr>
          <w:szCs w:val="24"/>
        </w:rPr>
        <w:t xml:space="preserve">            </w:t>
      </w:r>
      <w:r w:rsidR="004A5FAB">
        <w:rPr>
          <w:szCs w:val="24"/>
        </w:rPr>
        <w:tab/>
      </w:r>
      <w:r w:rsidRPr="00CB79A9">
        <w:rPr>
          <w:szCs w:val="24"/>
        </w:rPr>
        <w:t xml:space="preserve">            </w:t>
      </w:r>
      <w:r w:rsidR="00CD74F5">
        <w:rPr>
          <w:szCs w:val="24"/>
        </w:rPr>
        <w:t xml:space="preserve"> </w:t>
      </w:r>
      <w:r w:rsidR="00A12B61">
        <w:rPr>
          <w:szCs w:val="24"/>
        </w:rPr>
        <w:t xml:space="preserve"> </w:t>
      </w:r>
      <w:r w:rsidRPr="00CB79A9">
        <w:rPr>
          <w:szCs w:val="24"/>
        </w:rPr>
        <w:t xml:space="preserve">       </w:t>
      </w:r>
      <w:r w:rsidR="004A5FAB">
        <w:rPr>
          <w:szCs w:val="24"/>
        </w:rPr>
        <w:t xml:space="preserve">                         </w:t>
      </w:r>
      <w:r w:rsidR="00E63A98" w:rsidRPr="00CB79A9">
        <w:rPr>
          <w:szCs w:val="24"/>
        </w:rPr>
        <w:t xml:space="preserve">číslo </w:t>
      </w:r>
      <w:r w:rsidR="00CB79A9" w:rsidRPr="00CB79A9">
        <w:rPr>
          <w:szCs w:val="24"/>
        </w:rPr>
        <w:t>dodatku č.</w:t>
      </w:r>
      <w:r w:rsidR="00322838">
        <w:rPr>
          <w:szCs w:val="24"/>
        </w:rPr>
        <w:t xml:space="preserve"> </w:t>
      </w:r>
      <w:r w:rsidR="006D71DB">
        <w:rPr>
          <w:szCs w:val="24"/>
        </w:rPr>
        <w:t>2</w:t>
      </w:r>
      <w:r w:rsidR="007E2707">
        <w:rPr>
          <w:szCs w:val="24"/>
        </w:rPr>
        <w:t xml:space="preserve"> </w:t>
      </w:r>
      <w:r w:rsidR="00CB79A9" w:rsidRPr="00CB79A9">
        <w:rPr>
          <w:szCs w:val="24"/>
        </w:rPr>
        <w:t>zhotovitele:</w:t>
      </w:r>
    </w:p>
    <w:p w:rsidR="00CE4A3F" w:rsidRDefault="00CE4A3F" w:rsidP="00012F37">
      <w:pPr>
        <w:jc w:val="center"/>
        <w:outlineLvl w:val="0"/>
        <w:rPr>
          <w:b/>
          <w:sz w:val="20"/>
        </w:rPr>
      </w:pPr>
    </w:p>
    <w:p w:rsidR="00E63A98" w:rsidRDefault="00245A18" w:rsidP="00012F37">
      <w:pPr>
        <w:jc w:val="center"/>
        <w:outlineLvl w:val="0"/>
        <w:rPr>
          <w:b/>
          <w:szCs w:val="24"/>
        </w:rPr>
      </w:pPr>
      <w:r w:rsidRPr="00B8012E">
        <w:rPr>
          <w:b/>
          <w:sz w:val="28"/>
          <w:szCs w:val="28"/>
        </w:rPr>
        <w:t xml:space="preserve">Dodatek č. </w:t>
      </w:r>
      <w:r w:rsidR="00407447">
        <w:rPr>
          <w:b/>
          <w:sz w:val="28"/>
          <w:szCs w:val="28"/>
        </w:rPr>
        <w:t>2</w:t>
      </w:r>
      <w:r w:rsidRPr="005C5F68">
        <w:rPr>
          <w:b/>
          <w:szCs w:val="24"/>
        </w:rPr>
        <w:t xml:space="preserve"> </w:t>
      </w:r>
    </w:p>
    <w:p w:rsidR="00C30102" w:rsidRDefault="00CB79A9" w:rsidP="00012F37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ke smlouvě o dílo </w:t>
      </w:r>
    </w:p>
    <w:p w:rsidR="00E63A98" w:rsidRPr="00D8731C" w:rsidRDefault="00E63A98" w:rsidP="00012F37">
      <w:pPr>
        <w:pStyle w:val="NormlnIMP2"/>
        <w:spacing w:line="24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>(čí</w:t>
      </w:r>
      <w:r w:rsidRPr="00024F0E">
        <w:rPr>
          <w:color w:val="000000"/>
          <w:szCs w:val="24"/>
        </w:rPr>
        <w:t xml:space="preserve">slo smlouvy </w:t>
      </w:r>
      <w:r>
        <w:rPr>
          <w:color w:val="000000"/>
          <w:szCs w:val="24"/>
        </w:rPr>
        <w:t>objednatele</w:t>
      </w:r>
      <w:r w:rsidRPr="00024F0E">
        <w:rPr>
          <w:color w:val="000000"/>
          <w:szCs w:val="24"/>
        </w:rPr>
        <w:t xml:space="preserve">: </w:t>
      </w:r>
      <w:r w:rsidR="00DF06E8">
        <w:rPr>
          <w:color w:val="000000"/>
          <w:szCs w:val="24"/>
        </w:rPr>
        <w:t>OŽP</w:t>
      </w:r>
      <w:r>
        <w:rPr>
          <w:color w:val="000000"/>
          <w:szCs w:val="24"/>
        </w:rPr>
        <w:t>/</w:t>
      </w:r>
      <w:r w:rsidR="00DF06E8">
        <w:rPr>
          <w:color w:val="000000"/>
          <w:szCs w:val="24"/>
        </w:rPr>
        <w:t>909/</w:t>
      </w:r>
      <w:r>
        <w:rPr>
          <w:color w:val="000000"/>
          <w:szCs w:val="24"/>
        </w:rPr>
        <w:t>201</w:t>
      </w:r>
      <w:r w:rsidR="00C5627D">
        <w:rPr>
          <w:color w:val="000000"/>
          <w:szCs w:val="24"/>
        </w:rPr>
        <w:t>6</w:t>
      </w:r>
      <w:r w:rsidR="00BF6DFD">
        <w:rPr>
          <w:color w:val="000000"/>
          <w:szCs w:val="24"/>
        </w:rPr>
        <w:t xml:space="preserve"> </w:t>
      </w:r>
      <w:r w:rsidR="00C30102">
        <w:rPr>
          <w:color w:val="000000"/>
          <w:szCs w:val="24"/>
        </w:rPr>
        <w:t>)</w:t>
      </w:r>
    </w:p>
    <w:p w:rsidR="00CE4A3F" w:rsidRPr="009A7729" w:rsidRDefault="00F93C3D" w:rsidP="00012F37">
      <w:pPr>
        <w:pStyle w:val="NormlnIMP2"/>
        <w:tabs>
          <w:tab w:val="left" w:pos="3828"/>
          <w:tab w:val="left" w:pos="6504"/>
        </w:tabs>
        <w:spacing w:line="240" w:lineRule="auto"/>
        <w:jc w:val="center"/>
        <w:rPr>
          <w:szCs w:val="24"/>
        </w:rPr>
      </w:pPr>
      <w:r>
        <w:rPr>
          <w:szCs w:val="24"/>
        </w:rPr>
        <w:t>(číslo smlouvy zhotovitele: 1/2017</w:t>
      </w:r>
      <w:r w:rsidR="009A7729" w:rsidRPr="009A7729">
        <w:rPr>
          <w:szCs w:val="24"/>
        </w:rPr>
        <w:t>)</w:t>
      </w:r>
    </w:p>
    <w:p w:rsidR="009A7729" w:rsidRPr="009A7729" w:rsidRDefault="009A7729" w:rsidP="00012F37">
      <w:pPr>
        <w:pStyle w:val="NormlnIMP2"/>
        <w:tabs>
          <w:tab w:val="left" w:pos="3828"/>
        </w:tabs>
        <w:spacing w:line="240" w:lineRule="auto"/>
        <w:jc w:val="center"/>
        <w:rPr>
          <w:color w:val="FF0000"/>
          <w:szCs w:val="24"/>
        </w:rPr>
      </w:pPr>
    </w:p>
    <w:p w:rsidR="003138A2" w:rsidRPr="00CB79A9" w:rsidRDefault="00245B06" w:rsidP="00012F37">
      <w:pPr>
        <w:pStyle w:val="NormlnIMP2"/>
        <w:tabs>
          <w:tab w:val="left" w:pos="3828"/>
        </w:tabs>
        <w:spacing w:line="240" w:lineRule="auto"/>
        <w:jc w:val="center"/>
        <w:rPr>
          <w:b/>
          <w:szCs w:val="24"/>
        </w:rPr>
      </w:pPr>
      <w:r w:rsidRPr="00CB79A9">
        <w:rPr>
          <w:b/>
          <w:szCs w:val="24"/>
        </w:rPr>
        <w:t>Č</w:t>
      </w:r>
      <w:r w:rsidR="0087582A" w:rsidRPr="00CB79A9">
        <w:rPr>
          <w:b/>
          <w:szCs w:val="24"/>
        </w:rPr>
        <w:t>ást</w:t>
      </w:r>
      <w:r w:rsidR="003138A2" w:rsidRPr="00CB79A9">
        <w:rPr>
          <w:b/>
          <w:szCs w:val="24"/>
        </w:rPr>
        <w:t xml:space="preserve"> </w:t>
      </w:r>
      <w:r w:rsidR="0087582A" w:rsidRPr="00CB79A9">
        <w:rPr>
          <w:b/>
          <w:szCs w:val="24"/>
        </w:rPr>
        <w:t>A</w:t>
      </w:r>
    </w:p>
    <w:p w:rsidR="00245B06" w:rsidRDefault="00245B06" w:rsidP="00012F37">
      <w:pPr>
        <w:pStyle w:val="NormlnIMP2"/>
        <w:tabs>
          <w:tab w:val="left" w:pos="3828"/>
        </w:tabs>
        <w:spacing w:line="240" w:lineRule="auto"/>
        <w:jc w:val="center"/>
        <w:rPr>
          <w:b/>
          <w:color w:val="000000"/>
          <w:szCs w:val="24"/>
        </w:rPr>
      </w:pPr>
      <w:r w:rsidRPr="00CB79A9">
        <w:rPr>
          <w:b/>
          <w:color w:val="000000"/>
          <w:szCs w:val="24"/>
        </w:rPr>
        <w:t>Smluvní strany</w:t>
      </w:r>
    </w:p>
    <w:p w:rsidR="00CB79A9" w:rsidRDefault="00CB79A9" w:rsidP="00012F37">
      <w:pPr>
        <w:pStyle w:val="NormlnIMP2"/>
        <w:tabs>
          <w:tab w:val="left" w:pos="3828"/>
        </w:tabs>
        <w:spacing w:line="240" w:lineRule="auto"/>
        <w:jc w:val="center"/>
        <w:rPr>
          <w:b/>
          <w:color w:val="000000"/>
          <w:sz w:val="16"/>
          <w:szCs w:val="16"/>
        </w:rPr>
      </w:pPr>
    </w:p>
    <w:p w:rsidR="00EF392D" w:rsidRPr="00EF392D" w:rsidRDefault="00EF392D" w:rsidP="00012F37">
      <w:pPr>
        <w:widowControl w:val="0"/>
        <w:rPr>
          <w:b/>
          <w:snapToGrid/>
          <w:color w:val="000000"/>
          <w:szCs w:val="24"/>
          <w:lang w:eastAsia="cs-CZ"/>
        </w:rPr>
      </w:pPr>
    </w:p>
    <w:p w:rsidR="00F810D0" w:rsidRPr="000C79FD" w:rsidRDefault="00F810D0" w:rsidP="00012F37">
      <w:pPr>
        <w:pStyle w:val="NormlnIMP2"/>
        <w:spacing w:line="240" w:lineRule="auto"/>
        <w:jc w:val="center"/>
        <w:rPr>
          <w:szCs w:val="24"/>
        </w:rPr>
      </w:pPr>
      <w:r w:rsidRPr="000C79FD">
        <w:rPr>
          <w:szCs w:val="24"/>
        </w:rPr>
        <w:t>Článek I</w:t>
      </w:r>
    </w:p>
    <w:p w:rsidR="00F810D0" w:rsidRPr="000C79FD" w:rsidRDefault="00F810D0" w:rsidP="00012F37">
      <w:pPr>
        <w:pStyle w:val="Nadpis3IMP"/>
        <w:spacing w:line="240" w:lineRule="auto"/>
        <w:jc w:val="center"/>
        <w:rPr>
          <w:b w:val="0"/>
          <w:color w:val="000000"/>
          <w:sz w:val="24"/>
          <w:szCs w:val="24"/>
        </w:rPr>
      </w:pPr>
      <w:r w:rsidRPr="000C79FD">
        <w:rPr>
          <w:b w:val="0"/>
          <w:color w:val="000000"/>
          <w:sz w:val="24"/>
          <w:szCs w:val="24"/>
        </w:rPr>
        <w:t>Smluvní strany</w:t>
      </w:r>
    </w:p>
    <w:p w:rsidR="00DF06E8" w:rsidRPr="00DF06E8" w:rsidRDefault="00DF06E8" w:rsidP="00012F37">
      <w:pPr>
        <w:pStyle w:val="Nzev"/>
        <w:jc w:val="left"/>
        <w:rPr>
          <w:szCs w:val="24"/>
        </w:rPr>
      </w:pPr>
    </w:p>
    <w:p w:rsidR="00DF06E8" w:rsidRPr="00565916" w:rsidRDefault="00DF06E8" w:rsidP="00012F37">
      <w:pPr>
        <w:pStyle w:val="Podtitul"/>
        <w:spacing w:after="240"/>
        <w:rPr>
          <w:b w:val="0"/>
          <w:szCs w:val="24"/>
        </w:rPr>
      </w:pPr>
      <w:r w:rsidRPr="00565916">
        <w:rPr>
          <w:b w:val="0"/>
          <w:szCs w:val="24"/>
        </w:rPr>
        <w:t>O</w:t>
      </w:r>
      <w:r>
        <w:rPr>
          <w:b w:val="0"/>
          <w:szCs w:val="24"/>
        </w:rPr>
        <w:t>bjednatel</w:t>
      </w:r>
      <w:r w:rsidRPr="00565916">
        <w:rPr>
          <w:b w:val="0"/>
          <w:szCs w:val="24"/>
        </w:rPr>
        <w:t xml:space="preserve">: </w:t>
      </w:r>
      <w:r w:rsidRPr="00565916">
        <w:rPr>
          <w:b w:val="0"/>
          <w:szCs w:val="24"/>
        </w:rPr>
        <w:tab/>
      </w:r>
      <w:r w:rsidRPr="00565916"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565916">
        <w:rPr>
          <w:b w:val="0"/>
          <w:szCs w:val="24"/>
        </w:rPr>
        <w:t>statutární město Havířov</w:t>
      </w:r>
    </w:p>
    <w:p w:rsidR="00DF06E8" w:rsidRPr="00E81045" w:rsidRDefault="00DF06E8" w:rsidP="00012F37">
      <w:pPr>
        <w:rPr>
          <w:szCs w:val="24"/>
        </w:rPr>
      </w:pPr>
      <w:r>
        <w:rPr>
          <w:szCs w:val="24"/>
        </w:rPr>
        <w:t>s</w:t>
      </w:r>
      <w:r w:rsidRPr="00E81045">
        <w:rPr>
          <w:szCs w:val="24"/>
        </w:rPr>
        <w:t xml:space="preserve">e sídlem: </w:t>
      </w:r>
      <w:r w:rsidRPr="00E81045">
        <w:rPr>
          <w:szCs w:val="24"/>
        </w:rPr>
        <w:tab/>
      </w:r>
      <w:r w:rsidRPr="00E81045">
        <w:rPr>
          <w:szCs w:val="24"/>
        </w:rPr>
        <w:tab/>
      </w:r>
      <w:r>
        <w:rPr>
          <w:szCs w:val="24"/>
        </w:rPr>
        <w:tab/>
      </w:r>
      <w:r w:rsidRPr="00E81045">
        <w:rPr>
          <w:szCs w:val="24"/>
        </w:rPr>
        <w:t>Svornosti 86/2, 736 01  Havířov-Město</w:t>
      </w:r>
    </w:p>
    <w:p w:rsidR="00DF06E8" w:rsidRDefault="00DF06E8" w:rsidP="00012F37">
      <w:pPr>
        <w:rPr>
          <w:szCs w:val="24"/>
        </w:rPr>
      </w:pPr>
      <w:r>
        <w:rPr>
          <w:szCs w:val="24"/>
        </w:rPr>
        <w:t>není zapsán v obchodním rejstříku</w:t>
      </w:r>
    </w:p>
    <w:p w:rsidR="00DF06E8" w:rsidRDefault="00DF06E8" w:rsidP="00012F37">
      <w:pPr>
        <w:rPr>
          <w:szCs w:val="24"/>
        </w:rPr>
      </w:pPr>
      <w:r w:rsidRPr="00E81045">
        <w:rPr>
          <w:szCs w:val="24"/>
        </w:rPr>
        <w:tab/>
      </w:r>
      <w:r w:rsidRPr="00E81045">
        <w:rPr>
          <w:szCs w:val="24"/>
        </w:rPr>
        <w:tab/>
      </w:r>
    </w:p>
    <w:p w:rsidR="00DF06E8" w:rsidRDefault="00DF06E8" w:rsidP="00012F37">
      <w:pPr>
        <w:rPr>
          <w:szCs w:val="24"/>
        </w:rPr>
      </w:pPr>
      <w:r>
        <w:rPr>
          <w:szCs w:val="24"/>
        </w:rPr>
        <w:t>Oprávnění zástupci:</w:t>
      </w:r>
    </w:p>
    <w:p w:rsidR="00DF06E8" w:rsidRPr="001D06BF" w:rsidRDefault="00DF06E8" w:rsidP="00012F37">
      <w:pPr>
        <w:rPr>
          <w:szCs w:val="24"/>
        </w:rPr>
      </w:pPr>
      <w:r>
        <w:rPr>
          <w:szCs w:val="24"/>
        </w:rPr>
        <w:t>- ve</w:t>
      </w:r>
      <w:r w:rsidRPr="00E81045">
        <w:rPr>
          <w:szCs w:val="24"/>
        </w:rPr>
        <w:t xml:space="preserve"> věcech smluvních: </w:t>
      </w:r>
      <w:r w:rsidRPr="00E81045">
        <w:rPr>
          <w:szCs w:val="24"/>
        </w:rPr>
        <w:tab/>
      </w:r>
      <w:r w:rsidRPr="001D06BF">
        <w:rPr>
          <w:szCs w:val="24"/>
        </w:rPr>
        <w:t>Ing. Jana Návratová, vedoucí odboru životního prostředí</w:t>
      </w:r>
    </w:p>
    <w:p w:rsidR="00DF06E8" w:rsidRDefault="00DF06E8" w:rsidP="00012F37">
      <w:pPr>
        <w:rPr>
          <w:szCs w:val="24"/>
        </w:rPr>
      </w:pPr>
      <w:r w:rsidRPr="001D06BF">
        <w:rPr>
          <w:szCs w:val="24"/>
        </w:rPr>
        <w:tab/>
      </w:r>
      <w:r w:rsidRPr="001D06BF">
        <w:rPr>
          <w:szCs w:val="24"/>
        </w:rPr>
        <w:tab/>
      </w:r>
      <w:r w:rsidRPr="001D06BF">
        <w:rPr>
          <w:szCs w:val="24"/>
        </w:rPr>
        <w:tab/>
      </w:r>
      <w:r w:rsidRPr="001D06BF">
        <w:rPr>
          <w:szCs w:val="24"/>
        </w:rPr>
        <w:tab/>
        <w:t>Magistrátu města Havířova</w:t>
      </w:r>
      <w:r>
        <w:rPr>
          <w:szCs w:val="24"/>
        </w:rPr>
        <w:t xml:space="preserve"> na základě pověření </w:t>
      </w:r>
    </w:p>
    <w:p w:rsidR="00DF06E8" w:rsidRDefault="00DF06E8" w:rsidP="00012F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ze dne 8.3.2016</w:t>
      </w:r>
    </w:p>
    <w:p w:rsidR="00DF06E8" w:rsidRPr="001D06BF" w:rsidRDefault="00DF06E8" w:rsidP="00012F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F06E8" w:rsidRPr="001D06BF" w:rsidRDefault="00DF06E8" w:rsidP="00012F37">
      <w:pPr>
        <w:ind w:left="2835" w:hanging="2835"/>
        <w:rPr>
          <w:bCs/>
          <w:szCs w:val="24"/>
        </w:rPr>
      </w:pPr>
      <w:r>
        <w:rPr>
          <w:szCs w:val="24"/>
        </w:rPr>
        <w:t>- ve</w:t>
      </w:r>
      <w:r w:rsidRPr="001D06BF">
        <w:rPr>
          <w:szCs w:val="24"/>
        </w:rPr>
        <w:t xml:space="preserve"> věcech technických: </w:t>
      </w:r>
      <w:r w:rsidRPr="001D06BF">
        <w:rPr>
          <w:b/>
          <w:szCs w:val="24"/>
        </w:rPr>
        <w:t xml:space="preserve"> </w:t>
      </w:r>
      <w:r w:rsidRPr="001D06BF">
        <w:rPr>
          <w:b/>
          <w:szCs w:val="24"/>
        </w:rPr>
        <w:tab/>
      </w:r>
      <w:r w:rsidRPr="001D06BF">
        <w:rPr>
          <w:szCs w:val="24"/>
        </w:rPr>
        <w:t>Ing. Helena Tihounová, referent odboru životního prostředí</w:t>
      </w:r>
      <w:r w:rsidRPr="001D06BF">
        <w:rPr>
          <w:bCs/>
          <w:szCs w:val="24"/>
        </w:rPr>
        <w:t xml:space="preserve"> </w:t>
      </w:r>
    </w:p>
    <w:p w:rsidR="00DF06E8" w:rsidRDefault="00DF06E8" w:rsidP="00012F37">
      <w:pPr>
        <w:ind w:left="2835" w:hanging="2835"/>
        <w:rPr>
          <w:bCs/>
          <w:szCs w:val="24"/>
        </w:rPr>
      </w:pPr>
      <w:r w:rsidRPr="001D06BF">
        <w:rPr>
          <w:bCs/>
          <w:szCs w:val="24"/>
        </w:rPr>
        <w:tab/>
        <w:t>Magistrátu města Havířova</w:t>
      </w:r>
    </w:p>
    <w:p w:rsidR="00DF06E8" w:rsidRDefault="00DF06E8" w:rsidP="00012F37">
      <w:pPr>
        <w:widowControl w:val="0"/>
        <w:tabs>
          <w:tab w:val="left" w:pos="3119"/>
        </w:tabs>
        <w:ind w:left="2835" w:hanging="2835"/>
        <w:rPr>
          <w:szCs w:val="24"/>
        </w:rPr>
      </w:pPr>
      <w:r w:rsidRPr="009A2FF0">
        <w:rPr>
          <w:szCs w:val="24"/>
        </w:rPr>
        <w:t xml:space="preserve">ID datové schránky: </w:t>
      </w:r>
      <w:r w:rsidRPr="009A2FF0">
        <w:rPr>
          <w:szCs w:val="24"/>
        </w:rPr>
        <w:tab/>
        <w:t>7zhb6t</w:t>
      </w:r>
      <w:r>
        <w:rPr>
          <w:szCs w:val="24"/>
        </w:rPr>
        <w:t>n</w:t>
      </w:r>
      <w:r>
        <w:rPr>
          <w:szCs w:val="24"/>
        </w:rPr>
        <w:tab/>
        <w:t xml:space="preserve">  </w:t>
      </w:r>
      <w:r>
        <w:rPr>
          <w:szCs w:val="24"/>
        </w:rPr>
        <w:tab/>
      </w:r>
    </w:p>
    <w:p w:rsidR="00DF06E8" w:rsidRDefault="00DF06E8" w:rsidP="00012F37">
      <w:pPr>
        <w:widowControl w:val="0"/>
        <w:tabs>
          <w:tab w:val="left" w:pos="3119"/>
        </w:tabs>
        <w:ind w:left="2835" w:hanging="2835"/>
        <w:rPr>
          <w:szCs w:val="24"/>
        </w:rPr>
      </w:pPr>
      <w:r w:rsidRPr="009A2FF0">
        <w:rPr>
          <w:szCs w:val="24"/>
        </w:rPr>
        <w:t xml:space="preserve">Bankovní spojení: </w:t>
      </w:r>
      <w:r w:rsidRPr="009A2FF0">
        <w:rPr>
          <w:szCs w:val="24"/>
        </w:rPr>
        <w:tab/>
        <w:t>Česká spoř</w:t>
      </w:r>
      <w:r>
        <w:rPr>
          <w:szCs w:val="24"/>
        </w:rPr>
        <w:t xml:space="preserve">itelna, a.s., centrála v Praze </w:t>
      </w:r>
    </w:p>
    <w:p w:rsidR="00DF06E8" w:rsidRDefault="00DF06E8" w:rsidP="00012F37">
      <w:pPr>
        <w:widowControl w:val="0"/>
        <w:tabs>
          <w:tab w:val="left" w:pos="3119"/>
        </w:tabs>
        <w:ind w:left="2835" w:hanging="2835"/>
        <w:rPr>
          <w:szCs w:val="24"/>
        </w:rPr>
      </w:pPr>
      <w:r w:rsidRPr="009A2FF0">
        <w:rPr>
          <w:szCs w:val="24"/>
        </w:rPr>
        <w:t>Číslo účtu:</w:t>
      </w:r>
      <w:r w:rsidRPr="009A2FF0">
        <w:rPr>
          <w:szCs w:val="24"/>
        </w:rPr>
        <w:tab/>
      </w:r>
      <w:r>
        <w:rPr>
          <w:szCs w:val="24"/>
        </w:rPr>
        <w:t>27-1721604319/0800</w:t>
      </w:r>
    </w:p>
    <w:p w:rsidR="00DF06E8" w:rsidRDefault="00DF06E8" w:rsidP="00012F37">
      <w:pPr>
        <w:ind w:left="2835" w:hanging="2835"/>
        <w:rPr>
          <w:szCs w:val="24"/>
        </w:rPr>
      </w:pPr>
      <w:r w:rsidRPr="00E81045">
        <w:rPr>
          <w:szCs w:val="24"/>
        </w:rPr>
        <w:t xml:space="preserve">IČO:           </w:t>
      </w:r>
      <w:r w:rsidRPr="00E81045">
        <w:rPr>
          <w:szCs w:val="24"/>
        </w:rPr>
        <w:tab/>
        <w:t>00297488</w:t>
      </w:r>
      <w:r w:rsidRPr="00E81045">
        <w:rPr>
          <w:szCs w:val="24"/>
        </w:rPr>
        <w:tab/>
      </w:r>
    </w:p>
    <w:p w:rsidR="00DF06E8" w:rsidRDefault="00DF06E8" w:rsidP="00012F37">
      <w:pPr>
        <w:ind w:left="2835" w:hanging="2835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  <w:t>CZ00297488</w:t>
      </w:r>
    </w:p>
    <w:p w:rsidR="00DF06E8" w:rsidRDefault="00DF06E8" w:rsidP="00012F37">
      <w:pPr>
        <w:pStyle w:val="Podtitul"/>
        <w:ind w:left="2835" w:hanging="2835"/>
        <w:rPr>
          <w:b w:val="0"/>
          <w:szCs w:val="24"/>
          <w:highlight w:val="yellow"/>
        </w:rPr>
      </w:pPr>
    </w:p>
    <w:p w:rsidR="00DF06E8" w:rsidRDefault="00DF06E8" w:rsidP="00012F37">
      <w:pPr>
        <w:pStyle w:val="Podtitul"/>
        <w:rPr>
          <w:b w:val="0"/>
          <w:szCs w:val="24"/>
          <w:highlight w:val="yellow"/>
        </w:rPr>
      </w:pPr>
    </w:p>
    <w:p w:rsidR="00DF06E8" w:rsidRDefault="00DF06E8" w:rsidP="00012F37">
      <w:pPr>
        <w:pStyle w:val="Podtitul"/>
        <w:rPr>
          <w:b w:val="0"/>
          <w:szCs w:val="24"/>
          <w:highlight w:val="yellow"/>
        </w:rPr>
      </w:pPr>
    </w:p>
    <w:p w:rsidR="00DF06E8" w:rsidRPr="00773A30" w:rsidRDefault="00DF06E8" w:rsidP="00012F37">
      <w:pPr>
        <w:pStyle w:val="Podtitul"/>
        <w:ind w:left="1786" w:hanging="1786"/>
        <w:rPr>
          <w:b w:val="0"/>
          <w:szCs w:val="24"/>
          <w:highlight w:val="yellow"/>
        </w:rPr>
      </w:pPr>
      <w:r w:rsidRPr="003151A6">
        <w:rPr>
          <w:b w:val="0"/>
          <w:szCs w:val="24"/>
        </w:rPr>
        <w:t xml:space="preserve">Zhotovitel: </w:t>
      </w:r>
      <w:r w:rsidRPr="003151A6">
        <w:rPr>
          <w:b w:val="0"/>
          <w:szCs w:val="24"/>
        </w:rPr>
        <w:tab/>
      </w:r>
      <w:r w:rsidRPr="003151A6">
        <w:rPr>
          <w:b w:val="0"/>
          <w:szCs w:val="24"/>
        </w:rPr>
        <w:tab/>
      </w:r>
      <w:r w:rsidRPr="003151A6">
        <w:rPr>
          <w:b w:val="0"/>
          <w:szCs w:val="24"/>
        </w:rPr>
        <w:tab/>
      </w:r>
      <w:r>
        <w:rPr>
          <w:b w:val="0"/>
          <w:bCs/>
        </w:rPr>
        <w:t>Lesnická projekce Frýdek – Místek a.s.</w:t>
      </w:r>
      <w:r w:rsidRPr="00773A30">
        <w:rPr>
          <w:b w:val="0"/>
          <w:szCs w:val="24"/>
          <w:highlight w:val="yellow"/>
        </w:rPr>
        <w:t xml:space="preserve"> </w:t>
      </w:r>
    </w:p>
    <w:p w:rsidR="00DF06E8" w:rsidRPr="00773A30" w:rsidRDefault="00DF06E8" w:rsidP="00012F37">
      <w:pPr>
        <w:rPr>
          <w:szCs w:val="24"/>
          <w:highlight w:val="yellow"/>
        </w:rPr>
      </w:pPr>
      <w:r w:rsidRPr="003151A6">
        <w:rPr>
          <w:szCs w:val="24"/>
        </w:rPr>
        <w:t xml:space="preserve">se sídlem: </w:t>
      </w:r>
      <w:r w:rsidRPr="003151A6">
        <w:rPr>
          <w:szCs w:val="24"/>
        </w:rPr>
        <w:tab/>
      </w:r>
      <w:r w:rsidRPr="003151A6">
        <w:rPr>
          <w:szCs w:val="24"/>
        </w:rPr>
        <w:tab/>
      </w:r>
      <w:r w:rsidRPr="003151A6">
        <w:rPr>
          <w:szCs w:val="24"/>
        </w:rPr>
        <w:tab/>
      </w:r>
      <w:r>
        <w:t>Nádražní 2811, 738 01 Frýdek - Místek</w:t>
      </w:r>
    </w:p>
    <w:p w:rsidR="00DF06E8" w:rsidRPr="00773A30" w:rsidRDefault="00DF06E8" w:rsidP="00012F37">
      <w:pPr>
        <w:tabs>
          <w:tab w:val="left" w:pos="3119"/>
          <w:tab w:val="left" w:pos="4536"/>
        </w:tabs>
        <w:rPr>
          <w:szCs w:val="24"/>
          <w:highlight w:val="yellow"/>
        </w:rPr>
      </w:pPr>
      <w:r w:rsidRPr="00E24195">
        <w:rPr>
          <w:szCs w:val="24"/>
        </w:rPr>
        <w:t xml:space="preserve">zapsán v obchodním rejstříku vedeném  </w:t>
      </w:r>
      <w:r w:rsidRPr="00E24195">
        <w:rPr>
          <w:sz w:val="22"/>
        </w:rPr>
        <w:t xml:space="preserve">KS </w:t>
      </w:r>
      <w:r w:rsidRPr="00E24195">
        <w:rPr>
          <w:szCs w:val="24"/>
        </w:rPr>
        <w:t xml:space="preserve">soudem v </w:t>
      </w:r>
      <w:r>
        <w:rPr>
          <w:szCs w:val="24"/>
        </w:rPr>
        <w:t>Ostravě</w:t>
      </w:r>
      <w:r w:rsidRPr="00E24195">
        <w:rPr>
          <w:szCs w:val="24"/>
        </w:rPr>
        <w:t xml:space="preserve"> oddíl</w:t>
      </w:r>
      <w:r>
        <w:rPr>
          <w:szCs w:val="24"/>
        </w:rPr>
        <w:t xml:space="preserve"> B</w:t>
      </w:r>
      <w:r w:rsidRPr="00E24195">
        <w:rPr>
          <w:szCs w:val="24"/>
        </w:rPr>
        <w:t>, vložka</w:t>
      </w:r>
      <w:r>
        <w:rPr>
          <w:szCs w:val="24"/>
        </w:rPr>
        <w:t xml:space="preserve"> 1391</w:t>
      </w:r>
      <w:r w:rsidRPr="00773A30">
        <w:rPr>
          <w:szCs w:val="24"/>
          <w:highlight w:val="yellow"/>
        </w:rPr>
        <w:t xml:space="preserve"> </w:t>
      </w:r>
    </w:p>
    <w:p w:rsidR="00DF06E8" w:rsidRPr="00773A30" w:rsidRDefault="00DF06E8" w:rsidP="00012F37">
      <w:pPr>
        <w:tabs>
          <w:tab w:val="left" w:pos="3119"/>
          <w:tab w:val="left" w:pos="4536"/>
        </w:tabs>
        <w:rPr>
          <w:szCs w:val="24"/>
          <w:highlight w:val="yellow"/>
        </w:rPr>
      </w:pPr>
    </w:p>
    <w:p w:rsidR="00DF06E8" w:rsidRPr="003151A6" w:rsidRDefault="00DF06E8" w:rsidP="00012F37">
      <w:pPr>
        <w:rPr>
          <w:szCs w:val="24"/>
        </w:rPr>
      </w:pPr>
      <w:r w:rsidRPr="003151A6">
        <w:rPr>
          <w:szCs w:val="24"/>
        </w:rPr>
        <w:t>Oprávnění zástupci:</w:t>
      </w:r>
    </w:p>
    <w:p w:rsidR="00DF06E8" w:rsidRPr="004C780D" w:rsidRDefault="00DF06E8" w:rsidP="00012F37">
      <w:pPr>
        <w:ind w:left="2155" w:hanging="2155"/>
        <w:rPr>
          <w:szCs w:val="24"/>
          <w:highlight w:val="yellow"/>
        </w:rPr>
      </w:pPr>
      <w:r w:rsidRPr="003151A6">
        <w:rPr>
          <w:szCs w:val="24"/>
        </w:rPr>
        <w:t>- ve věcech smluvních:</w:t>
      </w:r>
      <w:r w:rsidRPr="003151A6">
        <w:rPr>
          <w:szCs w:val="24"/>
        </w:rPr>
        <w:tab/>
      </w:r>
      <w:r w:rsidRPr="004C780D">
        <w:rPr>
          <w:szCs w:val="24"/>
        </w:rPr>
        <w:t>Ing. Petr Ratislav, předseda představenstva</w:t>
      </w:r>
    </w:p>
    <w:p w:rsidR="00DF06E8" w:rsidRPr="004C780D" w:rsidRDefault="00DF06E8" w:rsidP="00012F37">
      <w:pPr>
        <w:rPr>
          <w:szCs w:val="24"/>
          <w:highlight w:val="yellow"/>
        </w:rPr>
      </w:pPr>
      <w:r w:rsidRPr="004C780D">
        <w:rPr>
          <w:szCs w:val="24"/>
        </w:rPr>
        <w:t>- ve věcech technických:</w:t>
      </w:r>
      <w:r w:rsidRPr="004C780D">
        <w:rPr>
          <w:szCs w:val="24"/>
        </w:rPr>
        <w:tab/>
        <w:t>Ing. Petrem Ratislavem, vedoucím projektantem</w:t>
      </w:r>
    </w:p>
    <w:p w:rsidR="00DF06E8" w:rsidRPr="004C780D" w:rsidRDefault="00DF06E8" w:rsidP="00012F37">
      <w:pPr>
        <w:rPr>
          <w:szCs w:val="24"/>
          <w:highlight w:val="yellow"/>
        </w:rPr>
      </w:pPr>
      <w:r w:rsidRPr="004C780D">
        <w:rPr>
          <w:szCs w:val="24"/>
        </w:rPr>
        <w:t xml:space="preserve">ID datové schránky: </w:t>
      </w:r>
      <w:r w:rsidRPr="004C780D">
        <w:rPr>
          <w:szCs w:val="24"/>
        </w:rPr>
        <w:tab/>
      </w:r>
      <w:r w:rsidRPr="004C780D">
        <w:rPr>
          <w:szCs w:val="24"/>
        </w:rPr>
        <w:tab/>
        <w:t>ys9exrr</w:t>
      </w:r>
      <w:r w:rsidRPr="004C780D">
        <w:rPr>
          <w:szCs w:val="24"/>
          <w:highlight w:val="yellow"/>
        </w:rPr>
        <w:t xml:space="preserve">  </w:t>
      </w:r>
    </w:p>
    <w:p w:rsidR="00DF06E8" w:rsidRPr="004C780D" w:rsidRDefault="00DF06E8" w:rsidP="00012F37">
      <w:pPr>
        <w:widowControl w:val="0"/>
        <w:tabs>
          <w:tab w:val="left" w:pos="2835"/>
        </w:tabs>
        <w:rPr>
          <w:szCs w:val="24"/>
          <w:highlight w:val="yellow"/>
        </w:rPr>
      </w:pPr>
      <w:r w:rsidRPr="004C780D">
        <w:rPr>
          <w:szCs w:val="24"/>
        </w:rPr>
        <w:t xml:space="preserve">Bankovní spojení: </w:t>
      </w:r>
      <w:r w:rsidRPr="004C780D">
        <w:rPr>
          <w:szCs w:val="24"/>
        </w:rPr>
        <w:tab/>
        <w:t>Česká spořitelna, a.s., pobočka Frýdek - Místek</w:t>
      </w:r>
    </w:p>
    <w:p w:rsidR="00DF06E8" w:rsidRPr="004C780D" w:rsidRDefault="00DF06E8" w:rsidP="00012F37">
      <w:pPr>
        <w:widowControl w:val="0"/>
        <w:tabs>
          <w:tab w:val="left" w:pos="3119"/>
        </w:tabs>
        <w:ind w:left="2835" w:hanging="2835"/>
        <w:rPr>
          <w:szCs w:val="24"/>
          <w:highlight w:val="yellow"/>
        </w:rPr>
      </w:pPr>
      <w:r w:rsidRPr="004C780D">
        <w:rPr>
          <w:szCs w:val="24"/>
        </w:rPr>
        <w:t>Číslo účtu:</w:t>
      </w:r>
      <w:r w:rsidRPr="004C780D">
        <w:rPr>
          <w:szCs w:val="24"/>
        </w:rPr>
        <w:tab/>
        <w:t>1685970329/0800</w:t>
      </w:r>
    </w:p>
    <w:p w:rsidR="00DF06E8" w:rsidRPr="004C780D" w:rsidRDefault="00DF06E8" w:rsidP="00012F37">
      <w:pPr>
        <w:ind w:left="2835" w:hanging="2835"/>
        <w:rPr>
          <w:szCs w:val="24"/>
          <w:highlight w:val="yellow"/>
        </w:rPr>
      </w:pPr>
      <w:r w:rsidRPr="004C780D">
        <w:rPr>
          <w:szCs w:val="24"/>
        </w:rPr>
        <w:t xml:space="preserve">IČO:           </w:t>
      </w:r>
      <w:r w:rsidRPr="004C780D">
        <w:rPr>
          <w:szCs w:val="24"/>
        </w:rPr>
        <w:tab/>
        <w:t>25351079</w:t>
      </w:r>
    </w:p>
    <w:p w:rsidR="00DF06E8" w:rsidRPr="004C780D" w:rsidRDefault="00DF06E8" w:rsidP="00012F37">
      <w:pPr>
        <w:ind w:left="2835" w:hanging="2835"/>
        <w:rPr>
          <w:szCs w:val="24"/>
        </w:rPr>
      </w:pPr>
      <w:r w:rsidRPr="004C780D">
        <w:rPr>
          <w:szCs w:val="24"/>
        </w:rPr>
        <w:t>DIČ:</w:t>
      </w:r>
      <w:r w:rsidRPr="004C780D">
        <w:rPr>
          <w:szCs w:val="24"/>
        </w:rPr>
        <w:tab/>
        <w:t>CZ25351079</w:t>
      </w:r>
    </w:p>
    <w:p w:rsidR="00DF06E8" w:rsidRDefault="00DF06E8" w:rsidP="00012F37">
      <w:pPr>
        <w:ind w:left="2325" w:hanging="2325"/>
        <w:rPr>
          <w:szCs w:val="24"/>
        </w:rPr>
      </w:pPr>
    </w:p>
    <w:p w:rsidR="00DF06E8" w:rsidRDefault="00DF06E8" w:rsidP="00012F37">
      <w:pPr>
        <w:tabs>
          <w:tab w:val="left" w:pos="3119"/>
          <w:tab w:val="left" w:pos="4536"/>
        </w:tabs>
        <w:rPr>
          <w:szCs w:val="24"/>
        </w:rPr>
      </w:pPr>
      <w:r w:rsidRPr="001F1C3D">
        <w:rPr>
          <w:szCs w:val="24"/>
        </w:rPr>
        <w:t>dále také obecně „smluvní strany“.</w:t>
      </w:r>
    </w:p>
    <w:p w:rsidR="00DF06E8" w:rsidRPr="00E81045" w:rsidRDefault="00DF06E8" w:rsidP="00012F37">
      <w:pPr>
        <w:rPr>
          <w:szCs w:val="24"/>
        </w:rPr>
      </w:pPr>
    </w:p>
    <w:p w:rsidR="0044614D" w:rsidRDefault="0044614D" w:rsidP="00012F37">
      <w:pPr>
        <w:pStyle w:val="NormlnIMP2"/>
        <w:spacing w:line="240" w:lineRule="auto"/>
        <w:rPr>
          <w:color w:val="000000"/>
          <w:szCs w:val="24"/>
        </w:rPr>
      </w:pPr>
    </w:p>
    <w:p w:rsidR="00245B06" w:rsidRPr="005C5F68" w:rsidRDefault="00245B06" w:rsidP="00012F37">
      <w:pPr>
        <w:pStyle w:val="Smlouva2"/>
        <w:rPr>
          <w:bCs/>
          <w:szCs w:val="24"/>
        </w:rPr>
      </w:pPr>
      <w:r w:rsidRPr="005C5F68">
        <w:rPr>
          <w:bCs/>
          <w:szCs w:val="24"/>
        </w:rPr>
        <w:lastRenderedPageBreak/>
        <w:t>Část B</w:t>
      </w:r>
    </w:p>
    <w:p w:rsidR="00245B06" w:rsidRPr="005C5F68" w:rsidRDefault="00245B06" w:rsidP="00012F37">
      <w:pPr>
        <w:pStyle w:val="Smlouva2"/>
        <w:ind w:firstLine="5"/>
        <w:rPr>
          <w:bCs/>
          <w:szCs w:val="24"/>
        </w:rPr>
      </w:pPr>
      <w:r w:rsidRPr="005C5F68">
        <w:rPr>
          <w:bCs/>
          <w:szCs w:val="24"/>
        </w:rPr>
        <w:t>Identifikace původní smlouvy</w:t>
      </w:r>
    </w:p>
    <w:p w:rsidR="00245B06" w:rsidRPr="005C5F68" w:rsidRDefault="00245B06" w:rsidP="00012F37">
      <w:pPr>
        <w:ind w:firstLine="5"/>
        <w:jc w:val="center"/>
        <w:rPr>
          <w:szCs w:val="24"/>
        </w:rPr>
      </w:pPr>
    </w:p>
    <w:p w:rsidR="00EB1848" w:rsidRPr="00EB1848" w:rsidRDefault="00245B06" w:rsidP="00012F37">
      <w:pPr>
        <w:jc w:val="both"/>
        <w:rPr>
          <w:snapToGrid/>
          <w:szCs w:val="24"/>
          <w:lang w:eastAsia="cs-CZ"/>
        </w:rPr>
      </w:pPr>
      <w:r w:rsidRPr="005C5F68">
        <w:rPr>
          <w:szCs w:val="24"/>
        </w:rPr>
        <w:t xml:space="preserve">Smluvní strany uzavřely dne </w:t>
      </w:r>
      <w:r w:rsidR="00DF06E8">
        <w:rPr>
          <w:szCs w:val="24"/>
        </w:rPr>
        <w:t>9.1.2017</w:t>
      </w:r>
      <w:r w:rsidRPr="005C5F68">
        <w:rPr>
          <w:szCs w:val="24"/>
        </w:rPr>
        <w:t xml:space="preserve"> smlouvu o dílo </w:t>
      </w:r>
      <w:r w:rsidR="00ED236F">
        <w:rPr>
          <w:szCs w:val="24"/>
        </w:rPr>
        <w:t>(</w:t>
      </w:r>
      <w:r w:rsidRPr="005C5F68">
        <w:rPr>
          <w:szCs w:val="24"/>
        </w:rPr>
        <w:t xml:space="preserve">číslo objednatele </w:t>
      </w:r>
      <w:r w:rsidR="00DF06E8">
        <w:rPr>
          <w:szCs w:val="24"/>
        </w:rPr>
        <w:t>OŽP/909</w:t>
      </w:r>
      <w:r w:rsidRPr="005C5F68">
        <w:rPr>
          <w:szCs w:val="24"/>
          <w:lang w:val="en-US"/>
        </w:rPr>
        <w:t>/</w:t>
      </w:r>
      <w:r w:rsidR="00E63A98">
        <w:rPr>
          <w:szCs w:val="24"/>
          <w:lang w:val="en-US"/>
        </w:rPr>
        <w:t>20</w:t>
      </w:r>
      <w:r w:rsidR="009817DF">
        <w:rPr>
          <w:szCs w:val="24"/>
          <w:lang w:val="en-US"/>
        </w:rPr>
        <w:t>1</w:t>
      </w:r>
      <w:r w:rsidR="006E1654">
        <w:rPr>
          <w:szCs w:val="24"/>
          <w:lang w:val="en-US"/>
        </w:rPr>
        <w:t>6</w:t>
      </w:r>
      <w:r w:rsidR="009A7729" w:rsidRPr="00012F37">
        <w:rPr>
          <w:szCs w:val="24"/>
        </w:rPr>
        <w:t>)</w:t>
      </w:r>
      <w:r w:rsidR="00720B2F" w:rsidRPr="00012F37">
        <w:rPr>
          <w:szCs w:val="24"/>
        </w:rPr>
        <w:t>, ve znění dodatku č. 1 (číslo dodatku objednatele 719/D10/OŽP/2017)</w:t>
      </w:r>
      <w:r w:rsidR="0069510C">
        <w:rPr>
          <w:szCs w:val="24"/>
        </w:rPr>
        <w:t>,</w:t>
      </w:r>
      <w:r w:rsidR="00ED236F" w:rsidRPr="009A7729">
        <w:rPr>
          <w:szCs w:val="24"/>
        </w:rPr>
        <w:t xml:space="preserve"> </w:t>
      </w:r>
      <w:r w:rsidR="009A7729" w:rsidRPr="009A7729">
        <w:rPr>
          <w:szCs w:val="24"/>
        </w:rPr>
        <w:t xml:space="preserve">na </w:t>
      </w:r>
      <w:r w:rsidR="00DF06E8">
        <w:rPr>
          <w:szCs w:val="24"/>
        </w:rPr>
        <w:t xml:space="preserve">zpracování lesních hospodářských osnov </w:t>
      </w:r>
      <w:r w:rsidR="00EB2BDD">
        <w:rPr>
          <w:szCs w:val="24"/>
        </w:rPr>
        <w:t xml:space="preserve">(dále jen „LHO“ nebo též „dílo“) </w:t>
      </w:r>
      <w:r w:rsidR="00DF06E8">
        <w:rPr>
          <w:szCs w:val="24"/>
        </w:rPr>
        <w:t xml:space="preserve">s platností od 1.1.2018 do 31.12.2027 </w:t>
      </w:r>
      <w:r w:rsidR="00DF06E8">
        <w:t xml:space="preserve">v rámci správního území statutárního města Havířov, obecního úřadu obce s rozšířenou působností </w:t>
      </w:r>
      <w:r w:rsidR="00ED236F">
        <w:rPr>
          <w:szCs w:val="24"/>
        </w:rPr>
        <w:t>(dále jen „původní smlouva“)</w:t>
      </w:r>
      <w:r w:rsidR="001F2E22">
        <w:rPr>
          <w:szCs w:val="24"/>
        </w:rPr>
        <w:t>.</w:t>
      </w:r>
      <w:r w:rsidR="007E2707">
        <w:rPr>
          <w:snapToGrid/>
          <w:szCs w:val="24"/>
          <w:lang w:eastAsia="cs-CZ"/>
        </w:rPr>
        <w:t xml:space="preserve"> </w:t>
      </w:r>
      <w:r w:rsidR="00EB1848" w:rsidRPr="00EB1848">
        <w:rPr>
          <w:snapToGrid/>
          <w:szCs w:val="24"/>
          <w:lang w:eastAsia="cs-CZ"/>
        </w:rPr>
        <w:t xml:space="preserve"> </w:t>
      </w:r>
    </w:p>
    <w:p w:rsidR="00BF6DFD" w:rsidRDefault="00BF6DFD" w:rsidP="00012F37">
      <w:pPr>
        <w:widowControl w:val="0"/>
        <w:tabs>
          <w:tab w:val="left" w:pos="0"/>
        </w:tabs>
        <w:rPr>
          <w:b/>
          <w:snapToGrid/>
          <w:lang w:eastAsia="cs-CZ"/>
        </w:rPr>
      </w:pPr>
    </w:p>
    <w:p w:rsidR="00EE22A3" w:rsidRDefault="00EE22A3" w:rsidP="00012F37">
      <w:pPr>
        <w:widowControl w:val="0"/>
        <w:tabs>
          <w:tab w:val="left" w:pos="0"/>
        </w:tabs>
        <w:rPr>
          <w:b/>
          <w:snapToGrid/>
          <w:lang w:eastAsia="cs-CZ"/>
        </w:rPr>
      </w:pPr>
    </w:p>
    <w:p w:rsidR="004A13FC" w:rsidRPr="004A13FC" w:rsidRDefault="004A13FC" w:rsidP="00012F37">
      <w:pPr>
        <w:widowControl w:val="0"/>
        <w:tabs>
          <w:tab w:val="left" w:pos="708"/>
          <w:tab w:val="center" w:pos="851"/>
        </w:tabs>
        <w:jc w:val="center"/>
        <w:rPr>
          <w:b/>
          <w:snapToGrid/>
          <w:lang w:eastAsia="cs-CZ"/>
        </w:rPr>
      </w:pPr>
      <w:r>
        <w:rPr>
          <w:b/>
          <w:snapToGrid/>
          <w:lang w:eastAsia="cs-CZ"/>
        </w:rPr>
        <w:t>Část</w:t>
      </w:r>
      <w:r w:rsidR="00ED236F">
        <w:rPr>
          <w:b/>
          <w:snapToGrid/>
          <w:lang w:eastAsia="cs-CZ"/>
        </w:rPr>
        <w:t xml:space="preserve"> C</w:t>
      </w:r>
    </w:p>
    <w:p w:rsidR="004A13FC" w:rsidRPr="004A13FC" w:rsidRDefault="004A13FC" w:rsidP="00012F37">
      <w:pPr>
        <w:widowControl w:val="0"/>
        <w:tabs>
          <w:tab w:val="left" w:pos="708"/>
          <w:tab w:val="center" w:pos="851"/>
        </w:tabs>
        <w:jc w:val="center"/>
        <w:rPr>
          <w:b/>
          <w:snapToGrid/>
          <w:lang w:eastAsia="cs-CZ"/>
        </w:rPr>
      </w:pPr>
      <w:r w:rsidRPr="004A13FC">
        <w:rPr>
          <w:b/>
          <w:snapToGrid/>
          <w:lang w:eastAsia="cs-CZ"/>
        </w:rPr>
        <w:t xml:space="preserve">Změna </w:t>
      </w:r>
      <w:r w:rsidR="003370CD">
        <w:rPr>
          <w:b/>
          <w:snapToGrid/>
          <w:lang w:eastAsia="cs-CZ"/>
        </w:rPr>
        <w:t xml:space="preserve">obsahu </w:t>
      </w:r>
      <w:r w:rsidRPr="004A13FC">
        <w:rPr>
          <w:b/>
          <w:snapToGrid/>
          <w:lang w:eastAsia="cs-CZ"/>
        </w:rPr>
        <w:t>původní smlouvy</w:t>
      </w:r>
    </w:p>
    <w:p w:rsidR="00F445B9" w:rsidRDefault="00F445B9" w:rsidP="00012F37">
      <w:pPr>
        <w:pStyle w:val="NormlnIMP0"/>
        <w:spacing w:line="240" w:lineRule="auto"/>
        <w:rPr>
          <w:b/>
          <w:sz w:val="24"/>
          <w:szCs w:val="24"/>
        </w:rPr>
      </w:pPr>
    </w:p>
    <w:p w:rsidR="00542E58" w:rsidRPr="00012F37" w:rsidRDefault="00542E58" w:rsidP="00012F37">
      <w:pPr>
        <w:jc w:val="both"/>
      </w:pPr>
      <w:r w:rsidRPr="00012F37">
        <w:t>Při realizac</w:t>
      </w:r>
      <w:r w:rsidR="0069510C">
        <w:t>i</w:t>
      </w:r>
      <w:r w:rsidRPr="00012F37">
        <w:t xml:space="preserve"> díla bylo zjištěno, že skutečná výměra ploch pozemků, pro které jsou LHO zpracovány, činí 372,66</w:t>
      </w:r>
      <w:r w:rsidR="0069510C">
        <w:t xml:space="preserve"> ha</w:t>
      </w:r>
      <w:r w:rsidRPr="00012F37">
        <w:t>, je tedy nižší oproti výměře uvedené v čl. III odst. 1.1. původní smlouvy, tj. 373 ha.</w:t>
      </w:r>
    </w:p>
    <w:p w:rsidR="00542E58" w:rsidRPr="00012F37" w:rsidRDefault="00542E58" w:rsidP="00012F37">
      <w:pPr>
        <w:jc w:val="both"/>
      </w:pPr>
      <w:r w:rsidRPr="00012F37">
        <w:t>V daném případ</w:t>
      </w:r>
      <w:r w:rsidR="00844457" w:rsidRPr="00012F37">
        <w:t xml:space="preserve">ě se smluvní strany dohodly na snížení ceny uvedené v čl. V odst. 1. </w:t>
      </w:r>
      <w:r w:rsidR="00F7044D" w:rsidRPr="00012F37">
        <w:t>p</w:t>
      </w:r>
      <w:r w:rsidR="00844457" w:rsidRPr="00012F37">
        <w:t>ůvodní smlouvy o částku, která s ohledem na čl. V odst. 7. původní smlouvy o</w:t>
      </w:r>
      <w:r w:rsidR="00F7044D" w:rsidRPr="00012F37">
        <w:t>dpovídá podílu celkové ceny díla</w:t>
      </w:r>
      <w:r w:rsidR="00844457" w:rsidRPr="00012F37">
        <w:t xml:space="preserve"> vč. DPH dle čl. V o</w:t>
      </w:r>
      <w:r w:rsidR="00F7044D" w:rsidRPr="00012F37">
        <w:t>d</w:t>
      </w:r>
      <w:r w:rsidR="00844457" w:rsidRPr="00012F37">
        <w:t xml:space="preserve">st. 1. </w:t>
      </w:r>
      <w:r w:rsidR="00F7044D" w:rsidRPr="00012F37">
        <w:t>p</w:t>
      </w:r>
      <w:r w:rsidR="00844457" w:rsidRPr="00012F37">
        <w:t xml:space="preserve">ůvodní smlouvy a výměry uvedené v čl. III odst. 1.1. původní smlouvy. </w:t>
      </w:r>
    </w:p>
    <w:p w:rsidR="00844457" w:rsidRPr="00012F37" w:rsidRDefault="00844457" w:rsidP="00012F37">
      <w:pPr>
        <w:jc w:val="both"/>
      </w:pPr>
      <w:r w:rsidRPr="00012F37">
        <w:t>Vzhledem k této skutečnosti se mění čl. V</w:t>
      </w:r>
      <w:r w:rsidR="00F7044D" w:rsidRPr="00012F37">
        <w:t xml:space="preserve"> Cena </w:t>
      </w:r>
      <w:r w:rsidRPr="00012F37">
        <w:t xml:space="preserve">odst. 1. </w:t>
      </w:r>
      <w:r w:rsidR="00C05906" w:rsidRPr="00012F37">
        <w:t>p</w:t>
      </w:r>
      <w:r w:rsidRPr="00012F37">
        <w:t>ůvodní smlouvy a nově zní takto:</w:t>
      </w:r>
    </w:p>
    <w:p w:rsidR="005F527A" w:rsidRPr="00012F37" w:rsidRDefault="00542E58" w:rsidP="00012F37">
      <w:pPr>
        <w:jc w:val="both"/>
        <w:rPr>
          <w:b/>
          <w:szCs w:val="24"/>
        </w:rPr>
      </w:pPr>
      <w:r w:rsidRPr="00012F37">
        <w:t xml:space="preserve"> </w:t>
      </w:r>
    </w:p>
    <w:p w:rsidR="005F527A" w:rsidRPr="00012F37" w:rsidRDefault="00844457" w:rsidP="00012F37">
      <w:pPr>
        <w:widowControl w:val="0"/>
        <w:numPr>
          <w:ilvl w:val="0"/>
          <w:numId w:val="33"/>
        </w:numPr>
        <w:ind w:left="284" w:hanging="284"/>
        <w:jc w:val="both"/>
        <w:rPr>
          <w:szCs w:val="24"/>
        </w:rPr>
      </w:pPr>
      <w:r w:rsidRPr="00012F37">
        <w:rPr>
          <w:szCs w:val="24"/>
        </w:rPr>
        <w:t>C</w:t>
      </w:r>
      <w:r w:rsidR="00221E4F" w:rsidRPr="00012F37">
        <w:rPr>
          <w:szCs w:val="24"/>
        </w:rPr>
        <w:t xml:space="preserve">ena za provedené dílo </w:t>
      </w:r>
      <w:r w:rsidRPr="00012F37">
        <w:rPr>
          <w:szCs w:val="24"/>
        </w:rPr>
        <w:t xml:space="preserve">je stanovena na základě výsledku zadávacího řízení VZ/347/OŽP/16 „Zpracování lesních hospodářských osnov“ a </w:t>
      </w:r>
      <w:r w:rsidR="00C05906" w:rsidRPr="00012F37">
        <w:rPr>
          <w:szCs w:val="24"/>
        </w:rPr>
        <w:t>na základě rozhod</w:t>
      </w:r>
      <w:r w:rsidR="00F7044D" w:rsidRPr="00012F37">
        <w:rPr>
          <w:szCs w:val="24"/>
        </w:rPr>
        <w:t>nutí</w:t>
      </w:r>
      <w:r w:rsidR="00C05906" w:rsidRPr="00012F37">
        <w:rPr>
          <w:szCs w:val="24"/>
        </w:rPr>
        <w:t xml:space="preserve"> vedoucí odboru životního prostředí ze dne </w:t>
      </w:r>
      <w:r w:rsidR="00012F37" w:rsidRPr="00012F37">
        <w:rPr>
          <w:szCs w:val="24"/>
        </w:rPr>
        <w:t>10.4.2018</w:t>
      </w:r>
      <w:r w:rsidR="00C05906" w:rsidRPr="00012F37">
        <w:rPr>
          <w:szCs w:val="24"/>
        </w:rPr>
        <w:t xml:space="preserve"> o snížení ceny za provedené dílo </w:t>
      </w:r>
      <w:r w:rsidR="00D4363C">
        <w:rPr>
          <w:szCs w:val="24"/>
        </w:rPr>
        <w:t xml:space="preserve">(cena je nižší o </w:t>
      </w:r>
      <w:r w:rsidR="00012F37" w:rsidRPr="00012F37">
        <w:rPr>
          <w:szCs w:val="24"/>
        </w:rPr>
        <w:t>181,90</w:t>
      </w:r>
      <w:r w:rsidR="00D4363C">
        <w:rPr>
          <w:szCs w:val="24"/>
        </w:rPr>
        <w:t xml:space="preserve"> Kč bez DPH  a </w:t>
      </w:r>
      <w:r w:rsidR="0069510C">
        <w:rPr>
          <w:szCs w:val="24"/>
        </w:rPr>
        <w:t>220</w:t>
      </w:r>
      <w:r w:rsidR="00012F37" w:rsidRPr="00012F37">
        <w:rPr>
          <w:szCs w:val="24"/>
        </w:rPr>
        <w:t>,55</w:t>
      </w:r>
      <w:r w:rsidR="00C05906" w:rsidRPr="00012F37">
        <w:rPr>
          <w:szCs w:val="24"/>
        </w:rPr>
        <w:t xml:space="preserve"> Kč vč. DPH) a činí:</w:t>
      </w:r>
    </w:p>
    <w:p w:rsidR="00C05906" w:rsidRPr="00C05906" w:rsidRDefault="00C05906" w:rsidP="00012F37">
      <w:pPr>
        <w:widowControl w:val="0"/>
        <w:ind w:left="284"/>
        <w:jc w:val="both"/>
        <w:rPr>
          <w:szCs w:val="24"/>
        </w:rPr>
      </w:pPr>
    </w:p>
    <w:p w:rsidR="00C05906" w:rsidRPr="00C05906" w:rsidRDefault="00C05906" w:rsidP="00012F37">
      <w:pPr>
        <w:jc w:val="both"/>
        <w:rPr>
          <w:snapToGrid/>
          <w:color w:val="FF0000"/>
          <w:szCs w:val="24"/>
          <w:lang w:eastAsia="cs-CZ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842"/>
        <w:gridCol w:w="1701"/>
        <w:gridCol w:w="2268"/>
      </w:tblGrid>
      <w:tr w:rsidR="00C05906" w:rsidRPr="00C05906" w:rsidTr="00C05906">
        <w:trPr>
          <w:trHeight w:val="560"/>
        </w:trPr>
        <w:tc>
          <w:tcPr>
            <w:tcW w:w="3544" w:type="dxa"/>
          </w:tcPr>
          <w:p w:rsidR="00C05906" w:rsidRPr="00012F37" w:rsidRDefault="00C05906" w:rsidP="00012F37">
            <w:pPr>
              <w:pStyle w:val="Zkladntext"/>
              <w:rPr>
                <w:sz w:val="20"/>
              </w:rPr>
            </w:pPr>
          </w:p>
        </w:tc>
        <w:tc>
          <w:tcPr>
            <w:tcW w:w="1842" w:type="dxa"/>
          </w:tcPr>
          <w:p w:rsidR="00C05906" w:rsidRPr="00012F37" w:rsidRDefault="00C05906" w:rsidP="00012F37">
            <w:pPr>
              <w:pStyle w:val="Zkladntext"/>
              <w:jc w:val="center"/>
            </w:pPr>
            <w:r w:rsidRPr="00012F37">
              <w:t>Cena v Kč bez DPH</w:t>
            </w:r>
          </w:p>
        </w:tc>
        <w:tc>
          <w:tcPr>
            <w:tcW w:w="1701" w:type="dxa"/>
          </w:tcPr>
          <w:p w:rsidR="00C05906" w:rsidRPr="00012F37" w:rsidRDefault="00C05906" w:rsidP="00012F37">
            <w:pPr>
              <w:pStyle w:val="Zkladntext"/>
              <w:jc w:val="center"/>
            </w:pPr>
            <w:r w:rsidRPr="00012F37">
              <w:t>DPH 21 %</w:t>
            </w:r>
          </w:p>
        </w:tc>
        <w:tc>
          <w:tcPr>
            <w:tcW w:w="2268" w:type="dxa"/>
          </w:tcPr>
          <w:p w:rsidR="00C05906" w:rsidRPr="00012F37" w:rsidRDefault="00C05906" w:rsidP="00012F37">
            <w:pPr>
              <w:pStyle w:val="Zkladntext"/>
              <w:jc w:val="center"/>
            </w:pPr>
            <w:r w:rsidRPr="00012F37">
              <w:t xml:space="preserve">Cena v Kč vč. DPH </w:t>
            </w:r>
          </w:p>
        </w:tc>
      </w:tr>
      <w:tr w:rsidR="00C05906" w:rsidRPr="00C05906" w:rsidTr="00C05906">
        <w:trPr>
          <w:trHeight w:val="554"/>
        </w:trPr>
        <w:tc>
          <w:tcPr>
            <w:tcW w:w="3544" w:type="dxa"/>
          </w:tcPr>
          <w:p w:rsidR="00C05906" w:rsidRPr="00012F37" w:rsidRDefault="00C05906" w:rsidP="00012F37">
            <w:pPr>
              <w:pStyle w:val="Zkladntext"/>
            </w:pPr>
            <w:r w:rsidRPr="00012F37">
              <w:t>Původní cena dle smlouvy o dílo  č. OŽP/909//2017, ve znění dodatku č. 1</w:t>
            </w:r>
          </w:p>
        </w:tc>
        <w:tc>
          <w:tcPr>
            <w:tcW w:w="1842" w:type="dxa"/>
          </w:tcPr>
          <w:p w:rsidR="00C05906" w:rsidRPr="00012F37" w:rsidRDefault="00C05906" w:rsidP="00012F37">
            <w:pPr>
              <w:pStyle w:val="Zkladntext"/>
              <w:jc w:val="right"/>
            </w:pPr>
            <w:r w:rsidRPr="00012F37">
              <w:t xml:space="preserve">199.555.00   </w:t>
            </w:r>
          </w:p>
        </w:tc>
        <w:tc>
          <w:tcPr>
            <w:tcW w:w="1701" w:type="dxa"/>
          </w:tcPr>
          <w:p w:rsidR="00C05906" w:rsidRPr="00012F37" w:rsidRDefault="00C05906" w:rsidP="00012F37">
            <w:pPr>
              <w:pStyle w:val="Zkladntext"/>
              <w:tabs>
                <w:tab w:val="left" w:pos="318"/>
              </w:tabs>
            </w:pPr>
            <w:r w:rsidRPr="00012F37">
              <w:t xml:space="preserve">     </w:t>
            </w:r>
            <w:r w:rsidR="00506B25">
              <w:t xml:space="preserve">   </w:t>
            </w:r>
            <w:r w:rsidRPr="00012F37">
              <w:t>41.906.55</w:t>
            </w:r>
          </w:p>
        </w:tc>
        <w:tc>
          <w:tcPr>
            <w:tcW w:w="2268" w:type="dxa"/>
          </w:tcPr>
          <w:p w:rsidR="00C05906" w:rsidRPr="00012F37" w:rsidRDefault="00C05906" w:rsidP="0069510C">
            <w:pPr>
              <w:pStyle w:val="Zkladntext"/>
              <w:jc w:val="right"/>
            </w:pPr>
            <w:r w:rsidRPr="00012F37">
              <w:t>241.46</w:t>
            </w:r>
            <w:r w:rsidR="0069510C">
              <w:t>1</w:t>
            </w:r>
            <w:r w:rsidRPr="00012F37">
              <w:t xml:space="preserve">,55 </w:t>
            </w:r>
          </w:p>
        </w:tc>
      </w:tr>
      <w:tr w:rsidR="00C05906" w:rsidRPr="00C05906" w:rsidTr="00C05906">
        <w:trPr>
          <w:trHeight w:val="555"/>
        </w:trPr>
        <w:tc>
          <w:tcPr>
            <w:tcW w:w="3544" w:type="dxa"/>
          </w:tcPr>
          <w:p w:rsidR="00C05906" w:rsidRPr="00012F37" w:rsidRDefault="00C05906" w:rsidP="00012F37">
            <w:pPr>
              <w:pStyle w:val="Zkladntext"/>
            </w:pPr>
            <w:r w:rsidRPr="00012F37">
              <w:t>Cena za provedené dílo dle Dodatku č. 2</w:t>
            </w:r>
          </w:p>
        </w:tc>
        <w:tc>
          <w:tcPr>
            <w:tcW w:w="1842" w:type="dxa"/>
          </w:tcPr>
          <w:p w:rsidR="00C05906" w:rsidRPr="00012F37" w:rsidRDefault="00C05906" w:rsidP="00012F37">
            <w:pPr>
              <w:pStyle w:val="Zkladntext"/>
              <w:jc w:val="right"/>
              <w:rPr>
                <w:b/>
              </w:rPr>
            </w:pPr>
            <w:r w:rsidRPr="00012F37">
              <w:rPr>
                <w:b/>
              </w:rPr>
              <w:t>199.373,10</w:t>
            </w:r>
          </w:p>
        </w:tc>
        <w:tc>
          <w:tcPr>
            <w:tcW w:w="1701" w:type="dxa"/>
          </w:tcPr>
          <w:p w:rsidR="00C05906" w:rsidRPr="00012F37" w:rsidRDefault="00C05906" w:rsidP="00012F37">
            <w:pPr>
              <w:pStyle w:val="Zkladntext"/>
              <w:jc w:val="right"/>
              <w:rPr>
                <w:b/>
              </w:rPr>
            </w:pPr>
            <w:r w:rsidRPr="00012F37">
              <w:rPr>
                <w:b/>
              </w:rPr>
              <w:t>41.868,35</w:t>
            </w:r>
          </w:p>
        </w:tc>
        <w:tc>
          <w:tcPr>
            <w:tcW w:w="2268" w:type="dxa"/>
          </w:tcPr>
          <w:p w:rsidR="00C05906" w:rsidRPr="00012F37" w:rsidRDefault="00C05906" w:rsidP="00012F37">
            <w:pPr>
              <w:pStyle w:val="Zkladntext"/>
              <w:jc w:val="right"/>
              <w:rPr>
                <w:b/>
              </w:rPr>
            </w:pPr>
            <w:r w:rsidRPr="00012F37">
              <w:rPr>
                <w:b/>
              </w:rPr>
              <w:t>241.241,00</w:t>
            </w:r>
          </w:p>
        </w:tc>
      </w:tr>
    </w:tbl>
    <w:p w:rsidR="00EB2BDD" w:rsidRDefault="00EB2BDD" w:rsidP="00012F37">
      <w:pPr>
        <w:jc w:val="both"/>
        <w:rPr>
          <w:snapToGrid/>
          <w:color w:val="000000"/>
          <w:szCs w:val="24"/>
          <w:lang w:eastAsia="cs-CZ"/>
        </w:rPr>
      </w:pPr>
    </w:p>
    <w:p w:rsidR="005F527A" w:rsidRDefault="005F527A" w:rsidP="00012F37">
      <w:pPr>
        <w:jc w:val="both"/>
        <w:rPr>
          <w:snapToGrid/>
          <w:color w:val="000000"/>
          <w:szCs w:val="24"/>
          <w:lang w:eastAsia="cs-CZ"/>
        </w:rPr>
      </w:pPr>
    </w:p>
    <w:p w:rsidR="00724B17" w:rsidRPr="00724B17" w:rsidRDefault="003370CD" w:rsidP="00012F37">
      <w:pPr>
        <w:pStyle w:val="NormlnIMP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Část D</w:t>
      </w:r>
    </w:p>
    <w:p w:rsidR="00724B17" w:rsidRPr="00724B17" w:rsidRDefault="00724B17" w:rsidP="00012F37">
      <w:pPr>
        <w:pStyle w:val="NormlnIMP0"/>
        <w:spacing w:line="240" w:lineRule="auto"/>
        <w:jc w:val="center"/>
        <w:rPr>
          <w:b/>
          <w:sz w:val="24"/>
          <w:szCs w:val="24"/>
        </w:rPr>
      </w:pPr>
      <w:r w:rsidRPr="00724B17">
        <w:rPr>
          <w:b/>
          <w:sz w:val="24"/>
          <w:szCs w:val="24"/>
        </w:rPr>
        <w:t>Závěrečné ujednání</w:t>
      </w:r>
    </w:p>
    <w:p w:rsidR="00F002E9" w:rsidRDefault="00F002E9" w:rsidP="00012F37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jc w:val="both"/>
        <w:rPr>
          <w:sz w:val="24"/>
          <w:szCs w:val="24"/>
        </w:rPr>
      </w:pPr>
    </w:p>
    <w:p w:rsidR="009C0A2E" w:rsidRDefault="009C0A2E" w:rsidP="00012F37">
      <w:pPr>
        <w:pStyle w:val="NormlnIMP0"/>
        <w:widowControl w:val="0"/>
        <w:numPr>
          <w:ilvl w:val="0"/>
          <w:numId w:val="21"/>
        </w:numPr>
        <w:tabs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724B17">
        <w:rPr>
          <w:sz w:val="24"/>
          <w:szCs w:val="24"/>
        </w:rPr>
        <w:t>Ostatní ujednání původní smlouvy se nemění a Dodatek č.</w:t>
      </w:r>
      <w:r w:rsidR="005F527A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724B17">
        <w:rPr>
          <w:sz w:val="24"/>
          <w:szCs w:val="24"/>
        </w:rPr>
        <w:t>je nedílnou součástí původní smlouvy.</w:t>
      </w:r>
    </w:p>
    <w:p w:rsidR="00EE22A3" w:rsidRDefault="00EE22A3" w:rsidP="00012F37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357"/>
        <w:jc w:val="both"/>
        <w:rPr>
          <w:sz w:val="24"/>
          <w:szCs w:val="24"/>
        </w:rPr>
      </w:pPr>
    </w:p>
    <w:p w:rsidR="00EE22A3" w:rsidRPr="00EE22A3" w:rsidRDefault="00EE22A3" w:rsidP="00012F37">
      <w:pPr>
        <w:pStyle w:val="NormlnIMP0"/>
        <w:widowControl w:val="0"/>
        <w:numPr>
          <w:ilvl w:val="0"/>
          <w:numId w:val="21"/>
        </w:numPr>
        <w:tabs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EE22A3">
        <w:rPr>
          <w:sz w:val="24"/>
          <w:szCs w:val="24"/>
        </w:rPr>
        <w:t xml:space="preserve">Smluvní strany shodně prohlašují, </w:t>
      </w:r>
      <w:r w:rsidR="006D71DB">
        <w:rPr>
          <w:sz w:val="24"/>
          <w:szCs w:val="24"/>
        </w:rPr>
        <w:t>že s obsahem tohoto Dodatku č. 2</w:t>
      </w:r>
      <w:r w:rsidRPr="00EE22A3">
        <w:rPr>
          <w:sz w:val="24"/>
          <w:szCs w:val="24"/>
        </w:rPr>
        <w:t xml:space="preserve"> souhlasí, což potvrzují svým podpisem.</w:t>
      </w:r>
    </w:p>
    <w:p w:rsidR="00EE22A3" w:rsidRDefault="00EE22A3" w:rsidP="00012F37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357"/>
        <w:jc w:val="both"/>
        <w:rPr>
          <w:sz w:val="24"/>
          <w:szCs w:val="24"/>
        </w:rPr>
      </w:pPr>
    </w:p>
    <w:p w:rsidR="00F002E9" w:rsidRPr="009C0A2E" w:rsidRDefault="00ED6F44" w:rsidP="00012F37">
      <w:pPr>
        <w:pStyle w:val="NormlnIMP0"/>
        <w:widowControl w:val="0"/>
        <w:numPr>
          <w:ilvl w:val="0"/>
          <w:numId w:val="21"/>
        </w:numPr>
        <w:tabs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č. </w:t>
      </w:r>
      <w:r w:rsidR="006D71DB">
        <w:rPr>
          <w:sz w:val="24"/>
          <w:szCs w:val="24"/>
        </w:rPr>
        <w:t>2</w:t>
      </w:r>
      <w:r w:rsidR="00A063F7">
        <w:rPr>
          <w:sz w:val="24"/>
          <w:szCs w:val="24"/>
        </w:rPr>
        <w:t xml:space="preserve"> </w:t>
      </w:r>
      <w:r w:rsidR="00F002E9" w:rsidRPr="00ED6F44">
        <w:rPr>
          <w:sz w:val="24"/>
          <w:szCs w:val="24"/>
        </w:rPr>
        <w:t>bud</w:t>
      </w:r>
      <w:r w:rsidR="00E37D31">
        <w:rPr>
          <w:sz w:val="24"/>
          <w:szCs w:val="24"/>
        </w:rPr>
        <w:t>e</w:t>
      </w:r>
      <w:r w:rsidR="00F002E9" w:rsidRPr="00ED6F44">
        <w:rPr>
          <w:sz w:val="24"/>
          <w:szCs w:val="24"/>
        </w:rPr>
        <w:t xml:space="preserve"> uveřejněn v registru </w:t>
      </w:r>
      <w:r w:rsidR="00F002E9" w:rsidRPr="00EE22A3">
        <w:rPr>
          <w:sz w:val="24"/>
          <w:szCs w:val="24"/>
        </w:rPr>
        <w:t xml:space="preserve">smluv </w:t>
      </w:r>
      <w:r w:rsidR="009C0A2E" w:rsidRPr="00EE22A3">
        <w:rPr>
          <w:sz w:val="24"/>
          <w:szCs w:val="24"/>
        </w:rPr>
        <w:t xml:space="preserve">na </w:t>
      </w:r>
      <w:hyperlink r:id="rId8" w:history="1">
        <w:r w:rsidR="009C0A2E" w:rsidRPr="00EE22A3">
          <w:rPr>
            <w:sz w:val="24"/>
            <w:szCs w:val="24"/>
          </w:rPr>
          <w:t>https://smlouvy.gov.cz/</w:t>
        </w:r>
      </w:hyperlink>
      <w:r w:rsidR="00F002E9" w:rsidRPr="00EE22A3">
        <w:rPr>
          <w:sz w:val="24"/>
          <w:szCs w:val="24"/>
        </w:rPr>
        <w:t>.</w:t>
      </w:r>
      <w:r w:rsidR="00F002E9" w:rsidRPr="00ED6F44">
        <w:rPr>
          <w:sz w:val="24"/>
          <w:szCs w:val="24"/>
        </w:rPr>
        <w:t xml:space="preserve"> </w:t>
      </w:r>
      <w:r w:rsidR="009C0A2E">
        <w:rPr>
          <w:sz w:val="24"/>
          <w:szCs w:val="24"/>
        </w:rPr>
        <w:t>O</w:t>
      </w:r>
      <w:r w:rsidR="00F002E9" w:rsidRPr="009C0A2E">
        <w:rPr>
          <w:sz w:val="24"/>
          <w:szCs w:val="24"/>
        </w:rPr>
        <w:t>bjednatel</w:t>
      </w:r>
      <w:r w:rsidR="009C0A2E">
        <w:rPr>
          <w:sz w:val="24"/>
          <w:szCs w:val="24"/>
        </w:rPr>
        <w:t xml:space="preserve"> </w:t>
      </w:r>
      <w:r w:rsidR="00F002E9" w:rsidRPr="009C0A2E">
        <w:rPr>
          <w:sz w:val="24"/>
          <w:szCs w:val="24"/>
        </w:rPr>
        <w:t xml:space="preserve">zajistí zveřejnění </w:t>
      </w:r>
      <w:r w:rsidR="00CA7DFA" w:rsidRPr="009C0A2E">
        <w:rPr>
          <w:sz w:val="24"/>
          <w:szCs w:val="24"/>
        </w:rPr>
        <w:t xml:space="preserve">tohoto Dodatku č. </w:t>
      </w:r>
      <w:r w:rsidR="0055793F">
        <w:rPr>
          <w:sz w:val="24"/>
          <w:szCs w:val="24"/>
        </w:rPr>
        <w:t>2</w:t>
      </w:r>
      <w:r w:rsidR="009C0A2E">
        <w:rPr>
          <w:sz w:val="24"/>
          <w:szCs w:val="24"/>
        </w:rPr>
        <w:t xml:space="preserve"> v registru smluv</w:t>
      </w:r>
      <w:r w:rsidR="00F002E9" w:rsidRPr="009C0A2E">
        <w:rPr>
          <w:sz w:val="24"/>
          <w:szCs w:val="24"/>
        </w:rPr>
        <w:t xml:space="preserve"> nejpozději do 15 dnů od</w:t>
      </w:r>
      <w:r w:rsidR="009C0A2E">
        <w:rPr>
          <w:sz w:val="24"/>
          <w:szCs w:val="24"/>
        </w:rPr>
        <w:t xml:space="preserve"> uzavření tohoto </w:t>
      </w:r>
      <w:r w:rsidR="00CA7DFA" w:rsidRPr="009C0A2E">
        <w:rPr>
          <w:sz w:val="24"/>
          <w:szCs w:val="24"/>
        </w:rPr>
        <w:t>Dodatku č.</w:t>
      </w:r>
      <w:r w:rsidR="00491E9A" w:rsidRPr="009C0A2E">
        <w:rPr>
          <w:sz w:val="24"/>
          <w:szCs w:val="24"/>
        </w:rPr>
        <w:t xml:space="preserve"> </w:t>
      </w:r>
      <w:r w:rsidR="006D71DB">
        <w:rPr>
          <w:sz w:val="24"/>
          <w:szCs w:val="24"/>
        </w:rPr>
        <w:t>2</w:t>
      </w:r>
      <w:r w:rsidR="009C0A2E">
        <w:rPr>
          <w:sz w:val="24"/>
          <w:szCs w:val="24"/>
        </w:rPr>
        <w:t>.</w:t>
      </w:r>
      <w:r w:rsidR="00F002E9" w:rsidRPr="009C0A2E">
        <w:rPr>
          <w:sz w:val="24"/>
          <w:szCs w:val="24"/>
        </w:rPr>
        <w:t xml:space="preserve"> </w:t>
      </w:r>
    </w:p>
    <w:p w:rsidR="00096CB7" w:rsidRDefault="00096CB7" w:rsidP="00012F37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jc w:val="both"/>
        <w:rPr>
          <w:sz w:val="24"/>
          <w:szCs w:val="24"/>
        </w:rPr>
      </w:pPr>
    </w:p>
    <w:p w:rsidR="00012F37" w:rsidRDefault="00012F37" w:rsidP="00012F37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jc w:val="both"/>
        <w:rPr>
          <w:sz w:val="24"/>
          <w:szCs w:val="24"/>
        </w:rPr>
      </w:pPr>
    </w:p>
    <w:p w:rsidR="00724B17" w:rsidRPr="00724B17" w:rsidRDefault="00724B17" w:rsidP="00012F37">
      <w:pPr>
        <w:pStyle w:val="NormlnIMP0"/>
        <w:widowControl w:val="0"/>
        <w:numPr>
          <w:ilvl w:val="0"/>
          <w:numId w:val="21"/>
        </w:numPr>
        <w:tabs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724B17">
        <w:rPr>
          <w:sz w:val="24"/>
          <w:szCs w:val="24"/>
        </w:rPr>
        <w:lastRenderedPageBreak/>
        <w:t>Dodatek č.</w:t>
      </w:r>
      <w:r w:rsidR="00491E9A">
        <w:rPr>
          <w:sz w:val="24"/>
          <w:szCs w:val="24"/>
        </w:rPr>
        <w:t xml:space="preserve"> </w:t>
      </w:r>
      <w:r w:rsidR="006D71DB">
        <w:rPr>
          <w:sz w:val="24"/>
          <w:szCs w:val="24"/>
        </w:rPr>
        <w:t>2</w:t>
      </w:r>
      <w:r w:rsidRPr="00724B17">
        <w:rPr>
          <w:sz w:val="24"/>
          <w:szCs w:val="24"/>
        </w:rPr>
        <w:t xml:space="preserve"> je vyhotoven v</w:t>
      </w:r>
      <w:r w:rsidR="006D71DB">
        <w:rPr>
          <w:sz w:val="24"/>
          <w:szCs w:val="24"/>
        </w:rPr>
        <w:t>e</w:t>
      </w:r>
      <w:r w:rsidRPr="00724B17">
        <w:rPr>
          <w:sz w:val="24"/>
          <w:szCs w:val="24"/>
        </w:rPr>
        <w:t xml:space="preserve"> </w:t>
      </w:r>
      <w:r w:rsidR="00CD3DCC">
        <w:rPr>
          <w:sz w:val="24"/>
          <w:szCs w:val="24"/>
        </w:rPr>
        <w:t>t</w:t>
      </w:r>
      <w:r w:rsidR="00A063F7">
        <w:rPr>
          <w:sz w:val="24"/>
          <w:szCs w:val="24"/>
        </w:rPr>
        <w:t>řech</w:t>
      </w:r>
      <w:r w:rsidRPr="00724B17">
        <w:rPr>
          <w:sz w:val="24"/>
          <w:szCs w:val="24"/>
        </w:rPr>
        <w:t xml:space="preserve"> stejnopisech podepsaných oprávněnými zástupci smluvních stran, přičemž zhotovitel obdrží </w:t>
      </w:r>
      <w:r w:rsidR="00CD3DCC">
        <w:rPr>
          <w:sz w:val="24"/>
          <w:szCs w:val="24"/>
        </w:rPr>
        <w:t>jedno</w:t>
      </w:r>
      <w:r w:rsidRPr="00724B17">
        <w:rPr>
          <w:sz w:val="24"/>
          <w:szCs w:val="24"/>
        </w:rPr>
        <w:t xml:space="preserve"> a objednatel </w:t>
      </w:r>
      <w:r w:rsidR="00A063F7">
        <w:rPr>
          <w:sz w:val="24"/>
          <w:szCs w:val="24"/>
        </w:rPr>
        <w:t>dvě</w:t>
      </w:r>
      <w:r w:rsidRPr="00724B17">
        <w:rPr>
          <w:sz w:val="24"/>
          <w:szCs w:val="24"/>
        </w:rPr>
        <w:t xml:space="preserve"> vyhotovení.</w:t>
      </w:r>
    </w:p>
    <w:p w:rsidR="00EE22A3" w:rsidRDefault="00EE22A3" w:rsidP="00012F37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jc w:val="both"/>
        <w:rPr>
          <w:sz w:val="24"/>
          <w:szCs w:val="24"/>
        </w:rPr>
      </w:pPr>
    </w:p>
    <w:p w:rsidR="00724B17" w:rsidRPr="00724B17" w:rsidRDefault="00724B17" w:rsidP="00012F37">
      <w:pPr>
        <w:pStyle w:val="NormlnIMP0"/>
        <w:widowControl w:val="0"/>
        <w:numPr>
          <w:ilvl w:val="0"/>
          <w:numId w:val="21"/>
        </w:numPr>
        <w:tabs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724B17">
        <w:rPr>
          <w:sz w:val="24"/>
          <w:szCs w:val="24"/>
        </w:rPr>
        <w:t xml:space="preserve">Tento Dodatek č. </w:t>
      </w:r>
      <w:r w:rsidR="006D71DB">
        <w:rPr>
          <w:sz w:val="24"/>
          <w:szCs w:val="24"/>
        </w:rPr>
        <w:t>2</w:t>
      </w:r>
      <w:r w:rsidRPr="00724B17">
        <w:rPr>
          <w:sz w:val="24"/>
          <w:szCs w:val="24"/>
        </w:rPr>
        <w:t xml:space="preserve"> nabývá platnosti dnem jeho podpisu smluvní stranou, která</w:t>
      </w:r>
      <w:r w:rsidR="00EE22A3">
        <w:rPr>
          <w:sz w:val="24"/>
          <w:szCs w:val="24"/>
        </w:rPr>
        <w:t xml:space="preserve"> ho podepisuje jako druhá v pořadí, tj. dnem uzavření. Účinnosti tento Dodatek č. </w:t>
      </w:r>
      <w:r w:rsidR="006D71DB">
        <w:rPr>
          <w:sz w:val="24"/>
          <w:szCs w:val="24"/>
        </w:rPr>
        <w:t>2 na</w:t>
      </w:r>
      <w:r w:rsidR="00EE22A3">
        <w:rPr>
          <w:sz w:val="24"/>
          <w:szCs w:val="24"/>
        </w:rPr>
        <w:t>bývá dnem uveřejnění v registru smluv.</w:t>
      </w:r>
      <w:r w:rsidRPr="00724B17">
        <w:rPr>
          <w:sz w:val="24"/>
          <w:szCs w:val="24"/>
        </w:rPr>
        <w:t xml:space="preserve"> </w:t>
      </w:r>
    </w:p>
    <w:p w:rsidR="00724B17" w:rsidRPr="00724B17" w:rsidRDefault="00724B17" w:rsidP="00012F37">
      <w:pPr>
        <w:pStyle w:val="NormlnIMP0"/>
        <w:spacing w:line="240" w:lineRule="auto"/>
        <w:jc w:val="both"/>
        <w:rPr>
          <w:sz w:val="24"/>
          <w:szCs w:val="24"/>
        </w:rPr>
      </w:pPr>
    </w:p>
    <w:p w:rsidR="007228B8" w:rsidRDefault="00136670" w:rsidP="00012F37">
      <w:pPr>
        <w:pStyle w:val="Zkladntext"/>
        <w:spacing w:after="0"/>
        <w:jc w:val="both"/>
        <w:rPr>
          <w:szCs w:val="24"/>
        </w:rPr>
      </w:pPr>
      <w:r>
        <w:rPr>
          <w:szCs w:val="24"/>
        </w:rPr>
        <w:t xml:space="preserve">   </w:t>
      </w:r>
    </w:p>
    <w:p w:rsidR="00EE22A3" w:rsidRDefault="00EE22A3" w:rsidP="00012F37">
      <w:pPr>
        <w:pStyle w:val="Zkladntext"/>
        <w:spacing w:after="0"/>
        <w:jc w:val="both"/>
        <w:rPr>
          <w:szCs w:val="24"/>
        </w:rPr>
      </w:pPr>
    </w:p>
    <w:p w:rsidR="00EE22A3" w:rsidRPr="005C5F68" w:rsidRDefault="00EE22A3" w:rsidP="00012F37">
      <w:pPr>
        <w:pStyle w:val="Zkladntext"/>
        <w:spacing w:after="0"/>
        <w:jc w:val="both"/>
        <w:rPr>
          <w:szCs w:val="24"/>
        </w:rPr>
      </w:pPr>
    </w:p>
    <w:p w:rsidR="001C1F68" w:rsidRDefault="00075B0F" w:rsidP="00012F37">
      <w:pPr>
        <w:spacing w:after="120"/>
        <w:jc w:val="both"/>
      </w:pPr>
      <w:r>
        <w:t>V Havířově dne</w:t>
      </w:r>
      <w:r w:rsidR="00A248BF">
        <w:t xml:space="preserve"> 24.4.2018</w:t>
      </w:r>
      <w:r>
        <w:t xml:space="preserve"> </w:t>
      </w:r>
      <w:r w:rsidR="001C1F68">
        <w:tab/>
      </w:r>
      <w:r w:rsidR="006D71DB">
        <w:t xml:space="preserve">              </w:t>
      </w:r>
      <w:r w:rsidR="00012F37">
        <w:tab/>
      </w:r>
      <w:r w:rsidR="00F93C3D">
        <w:tab/>
      </w:r>
      <w:r>
        <w:t>Ve </w:t>
      </w:r>
      <w:proofErr w:type="spellStart"/>
      <w:r>
        <w:rPr>
          <w:u w:val="dotted"/>
        </w:rPr>
        <w:t>Frýdku</w:t>
      </w:r>
      <w:proofErr w:type="spellEnd"/>
      <w:r>
        <w:rPr>
          <w:u w:val="dotted"/>
        </w:rPr>
        <w:t>-Místku</w:t>
      </w:r>
      <w:r>
        <w:t xml:space="preserve"> dne </w:t>
      </w:r>
      <w:r w:rsidR="00A248BF">
        <w:t>18.4.2018</w:t>
      </w:r>
    </w:p>
    <w:p w:rsidR="00075B0F" w:rsidRDefault="00075B0F" w:rsidP="00012F37">
      <w:pPr>
        <w:spacing w:after="120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075B0F" w:rsidRDefault="00075B0F" w:rsidP="00012F37">
      <w:pPr>
        <w:spacing w:after="120"/>
        <w:jc w:val="both"/>
      </w:pPr>
    </w:p>
    <w:p w:rsidR="00075B0F" w:rsidRDefault="00075B0F" w:rsidP="00012F37">
      <w:pPr>
        <w:spacing w:after="120"/>
        <w:jc w:val="both"/>
      </w:pPr>
    </w:p>
    <w:p w:rsidR="00075B0F" w:rsidRDefault="00075B0F" w:rsidP="00012F37">
      <w:pPr>
        <w:spacing w:after="120"/>
        <w:jc w:val="both"/>
      </w:pPr>
    </w:p>
    <w:p w:rsidR="00075B0F" w:rsidRDefault="00075B0F" w:rsidP="00012F37">
      <w:pPr>
        <w:spacing w:after="120"/>
        <w:jc w:val="both"/>
      </w:pPr>
    </w:p>
    <w:p w:rsidR="00075B0F" w:rsidRDefault="00075B0F" w:rsidP="00012F37">
      <w:pPr>
        <w:spacing w:after="120"/>
        <w:jc w:val="both"/>
      </w:pPr>
    </w:p>
    <w:p w:rsidR="00075B0F" w:rsidRDefault="00075B0F" w:rsidP="00012F37">
      <w:pPr>
        <w:spacing w:after="120"/>
        <w:jc w:val="both"/>
      </w:pPr>
    </w:p>
    <w:p w:rsidR="00075B0F" w:rsidRDefault="00075B0F" w:rsidP="00012F37">
      <w:pPr>
        <w:spacing w:after="120"/>
        <w:jc w:val="both"/>
      </w:pPr>
      <w:r>
        <w:t>………………………………………</w:t>
      </w:r>
      <w:r>
        <w:tab/>
      </w:r>
      <w:r>
        <w:tab/>
        <w:t>………………………………………….</w:t>
      </w:r>
    </w:p>
    <w:p w:rsidR="00075B0F" w:rsidRDefault="00075B0F" w:rsidP="00012F37">
      <w:pPr>
        <w:jc w:val="both"/>
      </w:pPr>
      <w:r w:rsidRPr="00EE49CE">
        <w:t>Ing. Jana Návratová</w:t>
      </w:r>
      <w:r w:rsidR="00B225DF">
        <w:t>, v. r.</w:t>
      </w:r>
      <w:r w:rsidR="00F7044D">
        <w:tab/>
      </w:r>
      <w:r w:rsidR="00F7044D">
        <w:tab/>
      </w:r>
      <w:r w:rsidR="00B225DF">
        <w:tab/>
      </w:r>
      <w:r w:rsidR="00B225DF">
        <w:tab/>
      </w:r>
      <w:r>
        <w:t>Ing. Petr Ratislav</w:t>
      </w:r>
      <w:r w:rsidR="00B225DF">
        <w:t>, v. r.</w:t>
      </w:r>
    </w:p>
    <w:p w:rsidR="00075B0F" w:rsidRDefault="00075B0F" w:rsidP="00012F37">
      <w:pPr>
        <w:rPr>
          <w:szCs w:val="24"/>
        </w:rPr>
      </w:pPr>
      <w:r>
        <w:rPr>
          <w:szCs w:val="24"/>
        </w:rPr>
        <w:t>v</w:t>
      </w:r>
      <w:r w:rsidRPr="00EE49CE">
        <w:rPr>
          <w:szCs w:val="24"/>
        </w:rPr>
        <w:t>edoucí odboru životního prostředí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předseda představenstva</w:t>
      </w:r>
    </w:p>
    <w:p w:rsidR="00075B0F" w:rsidRPr="00C81017" w:rsidRDefault="00075B0F" w:rsidP="00012F37">
      <w:pPr>
        <w:rPr>
          <w:szCs w:val="24"/>
        </w:rPr>
      </w:pPr>
    </w:p>
    <w:p w:rsidR="00B225DF" w:rsidRDefault="00F015CC" w:rsidP="00012F37">
      <w:pPr>
        <w:rPr>
          <w:szCs w:val="24"/>
        </w:rPr>
      </w:pPr>
      <w:r w:rsidRPr="005C5F68">
        <w:rPr>
          <w:szCs w:val="24"/>
        </w:rPr>
        <w:tab/>
      </w:r>
      <w:r w:rsidRPr="005C5F68">
        <w:rPr>
          <w:szCs w:val="24"/>
        </w:rPr>
        <w:tab/>
      </w:r>
      <w:r w:rsidRPr="005C5F68">
        <w:rPr>
          <w:szCs w:val="24"/>
        </w:rPr>
        <w:tab/>
      </w:r>
    </w:p>
    <w:p w:rsidR="00C42721" w:rsidRDefault="00F015CC" w:rsidP="00012F37">
      <w:pPr>
        <w:rPr>
          <w:szCs w:val="24"/>
        </w:rPr>
      </w:pPr>
      <w:r w:rsidRPr="005C5F68">
        <w:rPr>
          <w:szCs w:val="24"/>
        </w:rPr>
        <w:tab/>
      </w:r>
      <w:r w:rsidRPr="005C5F68">
        <w:rPr>
          <w:szCs w:val="24"/>
        </w:rPr>
        <w:tab/>
      </w:r>
      <w:r w:rsidRPr="005C5F68">
        <w:rPr>
          <w:szCs w:val="24"/>
        </w:rPr>
        <w:tab/>
      </w:r>
      <w:r w:rsidRPr="005C5F68">
        <w:rPr>
          <w:szCs w:val="24"/>
        </w:rPr>
        <w:tab/>
      </w:r>
    </w:p>
    <w:p w:rsidR="00B225DF" w:rsidRPr="005C5F68" w:rsidRDefault="00B225DF" w:rsidP="00B225DF">
      <w:pPr>
        <w:rPr>
          <w:szCs w:val="24"/>
        </w:rPr>
      </w:pPr>
      <w:r>
        <w:rPr>
          <w:szCs w:val="24"/>
        </w:rPr>
        <w:t>Za správnost: Ing. Helena Tihounová</w:t>
      </w:r>
    </w:p>
    <w:p w:rsidR="00B225DF" w:rsidRPr="005C5F68" w:rsidRDefault="00B225DF" w:rsidP="00012F37">
      <w:pPr>
        <w:rPr>
          <w:szCs w:val="24"/>
        </w:rPr>
      </w:pPr>
    </w:p>
    <w:sectPr w:rsidR="00B225DF" w:rsidRPr="005C5F68" w:rsidSect="00EE22A3">
      <w:footerReference w:type="even" r:id="rId9"/>
      <w:footerReference w:type="default" r:id="rId10"/>
      <w:pgSz w:w="11906" w:h="16838" w:code="9"/>
      <w:pgMar w:top="1418" w:right="1134" w:bottom="1134" w:left="1134" w:header="284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F31" w:rsidRDefault="001F4F31">
      <w:r>
        <w:separator/>
      </w:r>
    </w:p>
  </w:endnote>
  <w:endnote w:type="continuationSeparator" w:id="0">
    <w:p w:rsidR="001F4F31" w:rsidRDefault="001F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B4" w:rsidRDefault="002E4697" w:rsidP="00FA6A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128B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28B4">
      <w:rPr>
        <w:rStyle w:val="slostrnky"/>
        <w:noProof/>
      </w:rPr>
      <w:t>1</w:t>
    </w:r>
    <w:r>
      <w:rPr>
        <w:rStyle w:val="slostrnky"/>
      </w:rPr>
      <w:fldChar w:fldCharType="end"/>
    </w:r>
  </w:p>
  <w:p w:rsidR="00D128B4" w:rsidRDefault="00D128B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B4" w:rsidRDefault="002E4697" w:rsidP="00F002E9">
    <w:pPr>
      <w:pStyle w:val="Zpat"/>
      <w:jc w:val="center"/>
    </w:pPr>
    <w:fldSimple w:instr=" PAGE   \* MERGEFORMAT ">
      <w:r w:rsidR="00A248BF">
        <w:rPr>
          <w:noProof/>
        </w:rPr>
        <w:t>3</w:t>
      </w:r>
    </w:fldSimple>
  </w:p>
  <w:p w:rsidR="00D128B4" w:rsidRPr="00842CAC" w:rsidRDefault="00D128B4" w:rsidP="00F002E9">
    <w:pPr>
      <w:pStyle w:val="Zpat"/>
      <w:tabs>
        <w:tab w:val="clear" w:pos="4320"/>
        <w:tab w:val="clear" w:pos="8640"/>
        <w:tab w:val="center" w:pos="4820"/>
        <w:tab w:val="left" w:pos="8647"/>
      </w:tabs>
      <w:spacing w:before="60"/>
      <w:ind w:right="39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F31" w:rsidRDefault="001F4F31">
      <w:r>
        <w:separator/>
      </w:r>
    </w:p>
  </w:footnote>
  <w:footnote w:type="continuationSeparator" w:id="0">
    <w:p w:rsidR="001F4F31" w:rsidRDefault="001F4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526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A7EDE"/>
    <w:multiLevelType w:val="multilevel"/>
    <w:tmpl w:val="519C390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2">
    <w:nsid w:val="03D37188"/>
    <w:multiLevelType w:val="hybridMultilevel"/>
    <w:tmpl w:val="DCB6B654"/>
    <w:lvl w:ilvl="0" w:tplc="9F68D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65FE6"/>
    <w:multiLevelType w:val="hybridMultilevel"/>
    <w:tmpl w:val="8D8E0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A2210"/>
    <w:multiLevelType w:val="hybridMultilevel"/>
    <w:tmpl w:val="165AB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06F5"/>
    <w:multiLevelType w:val="multilevel"/>
    <w:tmpl w:val="0405001F"/>
    <w:numStyleLink w:val="Styl3"/>
  </w:abstractNum>
  <w:abstractNum w:abstractNumId="6">
    <w:nsid w:val="217A7126"/>
    <w:multiLevelType w:val="hybridMultilevel"/>
    <w:tmpl w:val="3D1A7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92490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2061E1"/>
    <w:multiLevelType w:val="hybridMultilevel"/>
    <w:tmpl w:val="A5F2D5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92798"/>
    <w:multiLevelType w:val="multilevel"/>
    <w:tmpl w:val="958474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8676C"/>
    <w:multiLevelType w:val="hybridMultilevel"/>
    <w:tmpl w:val="F3383968"/>
    <w:lvl w:ilvl="0" w:tplc="6CDC8B0C">
      <w:start w:val="230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39930334"/>
    <w:multiLevelType w:val="hybridMultilevel"/>
    <w:tmpl w:val="9D8EFE54"/>
    <w:lvl w:ilvl="0" w:tplc="FDFC6FF0">
      <w:start w:val="1"/>
      <w:numFmt w:val="ordinal"/>
      <w:lvlText w:val="3.%1"/>
      <w:lvlJc w:val="left"/>
      <w:pPr>
        <w:ind w:left="1004" w:hanging="360"/>
      </w:pPr>
      <w:rPr>
        <w:rFonts w:hint="default"/>
        <w:color w:val="auto"/>
      </w:rPr>
    </w:lvl>
    <w:lvl w:ilvl="1" w:tplc="C8E470D8" w:tentative="1">
      <w:start w:val="1"/>
      <w:numFmt w:val="lowerLetter"/>
      <w:lvlText w:val="%2."/>
      <w:lvlJc w:val="left"/>
      <w:pPr>
        <w:ind w:left="1724" w:hanging="360"/>
      </w:pPr>
    </w:lvl>
    <w:lvl w:ilvl="2" w:tplc="99028148" w:tentative="1">
      <w:start w:val="1"/>
      <w:numFmt w:val="lowerRoman"/>
      <w:lvlText w:val="%3."/>
      <w:lvlJc w:val="right"/>
      <w:pPr>
        <w:ind w:left="2444" w:hanging="180"/>
      </w:pPr>
    </w:lvl>
    <w:lvl w:ilvl="3" w:tplc="24DA1368" w:tentative="1">
      <w:start w:val="1"/>
      <w:numFmt w:val="decimal"/>
      <w:lvlText w:val="%4."/>
      <w:lvlJc w:val="left"/>
      <w:pPr>
        <w:ind w:left="3164" w:hanging="360"/>
      </w:pPr>
    </w:lvl>
    <w:lvl w:ilvl="4" w:tplc="F90611B4" w:tentative="1">
      <w:start w:val="1"/>
      <w:numFmt w:val="lowerLetter"/>
      <w:lvlText w:val="%5."/>
      <w:lvlJc w:val="left"/>
      <w:pPr>
        <w:ind w:left="3884" w:hanging="360"/>
      </w:pPr>
    </w:lvl>
    <w:lvl w:ilvl="5" w:tplc="81ECCF8E" w:tentative="1">
      <w:start w:val="1"/>
      <w:numFmt w:val="lowerRoman"/>
      <w:lvlText w:val="%6."/>
      <w:lvlJc w:val="right"/>
      <w:pPr>
        <w:ind w:left="4604" w:hanging="180"/>
      </w:pPr>
    </w:lvl>
    <w:lvl w:ilvl="6" w:tplc="360E284A" w:tentative="1">
      <w:start w:val="1"/>
      <w:numFmt w:val="decimal"/>
      <w:lvlText w:val="%7."/>
      <w:lvlJc w:val="left"/>
      <w:pPr>
        <w:ind w:left="5324" w:hanging="360"/>
      </w:pPr>
    </w:lvl>
    <w:lvl w:ilvl="7" w:tplc="26DC21BA" w:tentative="1">
      <w:start w:val="1"/>
      <w:numFmt w:val="lowerLetter"/>
      <w:lvlText w:val="%8."/>
      <w:lvlJc w:val="left"/>
      <w:pPr>
        <w:ind w:left="6044" w:hanging="360"/>
      </w:pPr>
    </w:lvl>
    <w:lvl w:ilvl="8" w:tplc="2C46FCE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436672"/>
    <w:multiLevelType w:val="hybridMultilevel"/>
    <w:tmpl w:val="16C877EE"/>
    <w:lvl w:ilvl="0" w:tplc="AFE8D21A">
      <w:start w:val="1"/>
      <w:numFmt w:val="ordinal"/>
      <w:lvlText w:val="2.%1"/>
      <w:lvlJc w:val="left"/>
      <w:pPr>
        <w:ind w:left="2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0" w:hanging="360"/>
      </w:pPr>
    </w:lvl>
    <w:lvl w:ilvl="2" w:tplc="0405001B" w:tentative="1">
      <w:start w:val="1"/>
      <w:numFmt w:val="lowerRoman"/>
      <w:lvlText w:val="%3."/>
      <w:lvlJc w:val="right"/>
      <w:pPr>
        <w:ind w:left="3500" w:hanging="180"/>
      </w:pPr>
    </w:lvl>
    <w:lvl w:ilvl="3" w:tplc="0405000F" w:tentative="1">
      <w:start w:val="1"/>
      <w:numFmt w:val="decimal"/>
      <w:lvlText w:val="%4."/>
      <w:lvlJc w:val="left"/>
      <w:pPr>
        <w:ind w:left="4220" w:hanging="360"/>
      </w:pPr>
    </w:lvl>
    <w:lvl w:ilvl="4" w:tplc="04050019" w:tentative="1">
      <w:start w:val="1"/>
      <w:numFmt w:val="lowerLetter"/>
      <w:lvlText w:val="%5."/>
      <w:lvlJc w:val="left"/>
      <w:pPr>
        <w:ind w:left="4940" w:hanging="360"/>
      </w:pPr>
    </w:lvl>
    <w:lvl w:ilvl="5" w:tplc="0405001B" w:tentative="1">
      <w:start w:val="1"/>
      <w:numFmt w:val="lowerRoman"/>
      <w:lvlText w:val="%6."/>
      <w:lvlJc w:val="right"/>
      <w:pPr>
        <w:ind w:left="5660" w:hanging="180"/>
      </w:pPr>
    </w:lvl>
    <w:lvl w:ilvl="6" w:tplc="0405000F" w:tentative="1">
      <w:start w:val="1"/>
      <w:numFmt w:val="decimal"/>
      <w:lvlText w:val="%7."/>
      <w:lvlJc w:val="left"/>
      <w:pPr>
        <w:ind w:left="6380" w:hanging="360"/>
      </w:pPr>
    </w:lvl>
    <w:lvl w:ilvl="7" w:tplc="04050019" w:tentative="1">
      <w:start w:val="1"/>
      <w:numFmt w:val="lowerLetter"/>
      <w:lvlText w:val="%8."/>
      <w:lvlJc w:val="left"/>
      <w:pPr>
        <w:ind w:left="7100" w:hanging="360"/>
      </w:pPr>
    </w:lvl>
    <w:lvl w:ilvl="8" w:tplc="0405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3">
    <w:nsid w:val="3D28799C"/>
    <w:multiLevelType w:val="hybridMultilevel"/>
    <w:tmpl w:val="48A4419A"/>
    <w:lvl w:ilvl="0" w:tplc="B0E86B74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7146FA"/>
    <w:multiLevelType w:val="hybridMultilevel"/>
    <w:tmpl w:val="F3CA0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83A7C"/>
    <w:multiLevelType w:val="hybridMultilevel"/>
    <w:tmpl w:val="0FB02F4A"/>
    <w:lvl w:ilvl="0" w:tplc="8F96FE7C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050001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6">
    <w:nsid w:val="41120705"/>
    <w:multiLevelType w:val="multilevel"/>
    <w:tmpl w:val="95CC5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4174B2B"/>
    <w:multiLevelType w:val="hybridMultilevel"/>
    <w:tmpl w:val="D01C783C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B3864"/>
    <w:multiLevelType w:val="multilevel"/>
    <w:tmpl w:val="2076ACF0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5FC609A"/>
    <w:multiLevelType w:val="hybridMultilevel"/>
    <w:tmpl w:val="60A61750"/>
    <w:lvl w:ilvl="0" w:tplc="64BE2AF2">
      <w:start w:val="1"/>
      <w:numFmt w:val="decimal"/>
      <w:lvlText w:val="%1."/>
      <w:lvlJc w:val="left"/>
      <w:pPr>
        <w:ind w:left="8441" w:hanging="360"/>
      </w:pPr>
    </w:lvl>
    <w:lvl w:ilvl="1" w:tplc="CCFA259A" w:tentative="1">
      <w:start w:val="1"/>
      <w:numFmt w:val="lowerLetter"/>
      <w:lvlText w:val="%2."/>
      <w:lvlJc w:val="left"/>
      <w:pPr>
        <w:ind w:left="9161" w:hanging="360"/>
      </w:pPr>
    </w:lvl>
    <w:lvl w:ilvl="2" w:tplc="FF7AA510" w:tentative="1">
      <w:start w:val="1"/>
      <w:numFmt w:val="lowerRoman"/>
      <w:lvlText w:val="%3."/>
      <w:lvlJc w:val="right"/>
      <w:pPr>
        <w:ind w:left="9881" w:hanging="180"/>
      </w:pPr>
    </w:lvl>
    <w:lvl w:ilvl="3" w:tplc="D29C25BC" w:tentative="1">
      <w:start w:val="1"/>
      <w:numFmt w:val="decimal"/>
      <w:lvlText w:val="%4."/>
      <w:lvlJc w:val="left"/>
      <w:pPr>
        <w:ind w:left="10601" w:hanging="360"/>
      </w:pPr>
    </w:lvl>
    <w:lvl w:ilvl="4" w:tplc="F67A2FE4" w:tentative="1">
      <w:start w:val="1"/>
      <w:numFmt w:val="lowerLetter"/>
      <w:lvlText w:val="%5."/>
      <w:lvlJc w:val="left"/>
      <w:pPr>
        <w:ind w:left="11321" w:hanging="360"/>
      </w:pPr>
    </w:lvl>
    <w:lvl w:ilvl="5" w:tplc="AEB4BC4E" w:tentative="1">
      <w:start w:val="1"/>
      <w:numFmt w:val="lowerRoman"/>
      <w:lvlText w:val="%6."/>
      <w:lvlJc w:val="right"/>
      <w:pPr>
        <w:ind w:left="12041" w:hanging="180"/>
      </w:pPr>
    </w:lvl>
    <w:lvl w:ilvl="6" w:tplc="A54A8294" w:tentative="1">
      <w:start w:val="1"/>
      <w:numFmt w:val="decimal"/>
      <w:lvlText w:val="%7."/>
      <w:lvlJc w:val="left"/>
      <w:pPr>
        <w:ind w:left="12761" w:hanging="360"/>
      </w:pPr>
    </w:lvl>
    <w:lvl w:ilvl="7" w:tplc="0E123640" w:tentative="1">
      <w:start w:val="1"/>
      <w:numFmt w:val="lowerLetter"/>
      <w:lvlText w:val="%8."/>
      <w:lvlJc w:val="left"/>
      <w:pPr>
        <w:ind w:left="13481" w:hanging="360"/>
      </w:pPr>
    </w:lvl>
    <w:lvl w:ilvl="8" w:tplc="9AB0FE0A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0">
    <w:nsid w:val="56ED1333"/>
    <w:multiLevelType w:val="hybridMultilevel"/>
    <w:tmpl w:val="91BAFA2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5E0CA8"/>
    <w:multiLevelType w:val="multilevel"/>
    <w:tmpl w:val="0405001F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CA702B"/>
    <w:multiLevelType w:val="hybridMultilevel"/>
    <w:tmpl w:val="E8326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F57F9"/>
    <w:multiLevelType w:val="hybridMultilevel"/>
    <w:tmpl w:val="C9EC03D2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B5508"/>
    <w:multiLevelType w:val="multilevel"/>
    <w:tmpl w:val="A1BC4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913B51"/>
    <w:multiLevelType w:val="multilevel"/>
    <w:tmpl w:val="FB98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6">
    <w:nsid w:val="7027685C"/>
    <w:multiLevelType w:val="hybridMultilevel"/>
    <w:tmpl w:val="85BCF7C6"/>
    <w:lvl w:ilvl="0" w:tplc="148EDA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D7FEB"/>
    <w:multiLevelType w:val="multilevel"/>
    <w:tmpl w:val="47FCF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8">
    <w:nsid w:val="750F1CE0"/>
    <w:multiLevelType w:val="hybridMultilevel"/>
    <w:tmpl w:val="F8DE1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55356"/>
    <w:multiLevelType w:val="multilevel"/>
    <w:tmpl w:val="12B4E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B321230"/>
    <w:multiLevelType w:val="hybridMultilevel"/>
    <w:tmpl w:val="369C8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24DC4"/>
    <w:multiLevelType w:val="hybridMultilevel"/>
    <w:tmpl w:val="17C2BC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A62D5"/>
    <w:multiLevelType w:val="hybridMultilevel"/>
    <w:tmpl w:val="F6E43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25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23"/>
  </w:num>
  <w:num w:numId="10">
    <w:abstractNumId w:val="15"/>
  </w:num>
  <w:num w:numId="11">
    <w:abstractNumId w:val="19"/>
  </w:num>
  <w:num w:numId="12">
    <w:abstractNumId w:val="16"/>
  </w:num>
  <w:num w:numId="13">
    <w:abstractNumId w:val="7"/>
  </w:num>
  <w:num w:numId="14">
    <w:abstractNumId w:val="5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8"/>
  </w:num>
  <w:num w:numId="16">
    <w:abstractNumId w:val="21"/>
  </w:num>
  <w:num w:numId="17">
    <w:abstractNumId w:val="8"/>
  </w:num>
  <w:num w:numId="18">
    <w:abstractNumId w:val="10"/>
  </w:num>
  <w:num w:numId="19">
    <w:abstractNumId w:val="14"/>
  </w:num>
  <w:num w:numId="20">
    <w:abstractNumId w:val="26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1"/>
  </w:num>
  <w:num w:numId="24">
    <w:abstractNumId w:val="3"/>
  </w:num>
  <w:num w:numId="25">
    <w:abstractNumId w:val="6"/>
  </w:num>
  <w:num w:numId="26">
    <w:abstractNumId w:val="1"/>
  </w:num>
  <w:num w:numId="27">
    <w:abstractNumId w:val="30"/>
  </w:num>
  <w:num w:numId="28">
    <w:abstractNumId w:val="24"/>
  </w:num>
  <w:num w:numId="29">
    <w:abstractNumId w:val="4"/>
  </w:num>
  <w:num w:numId="30">
    <w:abstractNumId w:val="17"/>
  </w:num>
  <w:num w:numId="31">
    <w:abstractNumId w:val="29"/>
  </w:num>
  <w:num w:numId="32">
    <w:abstractNumId w:val="22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242D4"/>
    <w:rsid w:val="000050EF"/>
    <w:rsid w:val="00012F37"/>
    <w:rsid w:val="00016650"/>
    <w:rsid w:val="000176F9"/>
    <w:rsid w:val="00021007"/>
    <w:rsid w:val="00026B4C"/>
    <w:rsid w:val="0004137C"/>
    <w:rsid w:val="00052579"/>
    <w:rsid w:val="00055085"/>
    <w:rsid w:val="00057EE4"/>
    <w:rsid w:val="00075B0F"/>
    <w:rsid w:val="000808B3"/>
    <w:rsid w:val="00081885"/>
    <w:rsid w:val="00096CB7"/>
    <w:rsid w:val="000A0338"/>
    <w:rsid w:val="000A59EF"/>
    <w:rsid w:val="000A75C2"/>
    <w:rsid w:val="000B6026"/>
    <w:rsid w:val="000D301B"/>
    <w:rsid w:val="000D63FD"/>
    <w:rsid w:val="000E15BF"/>
    <w:rsid w:val="000E75D8"/>
    <w:rsid w:val="00110796"/>
    <w:rsid w:val="00123B61"/>
    <w:rsid w:val="00123DFA"/>
    <w:rsid w:val="00136670"/>
    <w:rsid w:val="001467E1"/>
    <w:rsid w:val="00147701"/>
    <w:rsid w:val="00150DBD"/>
    <w:rsid w:val="00165C1F"/>
    <w:rsid w:val="00166DA2"/>
    <w:rsid w:val="001744B0"/>
    <w:rsid w:val="00190348"/>
    <w:rsid w:val="001B188C"/>
    <w:rsid w:val="001B29E9"/>
    <w:rsid w:val="001B3A29"/>
    <w:rsid w:val="001C1F68"/>
    <w:rsid w:val="001C2538"/>
    <w:rsid w:val="001D0B31"/>
    <w:rsid w:val="001D684D"/>
    <w:rsid w:val="001D73D0"/>
    <w:rsid w:val="001E4779"/>
    <w:rsid w:val="001E4C45"/>
    <w:rsid w:val="001E7695"/>
    <w:rsid w:val="001F19B6"/>
    <w:rsid w:val="001F2E22"/>
    <w:rsid w:val="001F4F31"/>
    <w:rsid w:val="001F52BA"/>
    <w:rsid w:val="002002A9"/>
    <w:rsid w:val="0020287F"/>
    <w:rsid w:val="00206B98"/>
    <w:rsid w:val="00206D33"/>
    <w:rsid w:val="00210440"/>
    <w:rsid w:val="00216D9B"/>
    <w:rsid w:val="0022037E"/>
    <w:rsid w:val="00221E4F"/>
    <w:rsid w:val="00223DAE"/>
    <w:rsid w:val="00234761"/>
    <w:rsid w:val="00240C23"/>
    <w:rsid w:val="00241501"/>
    <w:rsid w:val="00245A18"/>
    <w:rsid w:val="00245B06"/>
    <w:rsid w:val="0025603D"/>
    <w:rsid w:val="00257CD2"/>
    <w:rsid w:val="0026062C"/>
    <w:rsid w:val="00265DA5"/>
    <w:rsid w:val="00267547"/>
    <w:rsid w:val="00294C82"/>
    <w:rsid w:val="002A1C83"/>
    <w:rsid w:val="002A2153"/>
    <w:rsid w:val="002A2AC1"/>
    <w:rsid w:val="002E4697"/>
    <w:rsid w:val="002E4C3D"/>
    <w:rsid w:val="002E5A18"/>
    <w:rsid w:val="002F0267"/>
    <w:rsid w:val="00307262"/>
    <w:rsid w:val="00307D3D"/>
    <w:rsid w:val="00313563"/>
    <w:rsid w:val="003138A2"/>
    <w:rsid w:val="00322838"/>
    <w:rsid w:val="003263C2"/>
    <w:rsid w:val="003366B8"/>
    <w:rsid w:val="003370CD"/>
    <w:rsid w:val="00340C52"/>
    <w:rsid w:val="00345C4F"/>
    <w:rsid w:val="00350B4A"/>
    <w:rsid w:val="00370905"/>
    <w:rsid w:val="00371D3B"/>
    <w:rsid w:val="00380E3F"/>
    <w:rsid w:val="0038163F"/>
    <w:rsid w:val="00390E91"/>
    <w:rsid w:val="003A0CEE"/>
    <w:rsid w:val="003A15B4"/>
    <w:rsid w:val="003B38CC"/>
    <w:rsid w:val="003B7EFB"/>
    <w:rsid w:val="003E1193"/>
    <w:rsid w:val="003E31F5"/>
    <w:rsid w:val="003E55CE"/>
    <w:rsid w:val="003F2605"/>
    <w:rsid w:val="003F2B7A"/>
    <w:rsid w:val="003F64D6"/>
    <w:rsid w:val="0040017C"/>
    <w:rsid w:val="004040AB"/>
    <w:rsid w:val="0040666B"/>
    <w:rsid w:val="00407447"/>
    <w:rsid w:val="004152AA"/>
    <w:rsid w:val="00415667"/>
    <w:rsid w:val="0042276E"/>
    <w:rsid w:val="0044614D"/>
    <w:rsid w:val="004553AC"/>
    <w:rsid w:val="00461173"/>
    <w:rsid w:val="00464E54"/>
    <w:rsid w:val="004721C4"/>
    <w:rsid w:val="0048500E"/>
    <w:rsid w:val="004872F7"/>
    <w:rsid w:val="00491E9A"/>
    <w:rsid w:val="004A0F94"/>
    <w:rsid w:val="004A13FC"/>
    <w:rsid w:val="004A5FAB"/>
    <w:rsid w:val="004B1EBC"/>
    <w:rsid w:val="004B3A75"/>
    <w:rsid w:val="004B3E0E"/>
    <w:rsid w:val="004B5D37"/>
    <w:rsid w:val="004D304E"/>
    <w:rsid w:val="004E746A"/>
    <w:rsid w:val="004E79E9"/>
    <w:rsid w:val="004F0323"/>
    <w:rsid w:val="004F634B"/>
    <w:rsid w:val="00503594"/>
    <w:rsid w:val="0050566F"/>
    <w:rsid w:val="00506B25"/>
    <w:rsid w:val="00517A0B"/>
    <w:rsid w:val="0052448F"/>
    <w:rsid w:val="0052465C"/>
    <w:rsid w:val="00525C6A"/>
    <w:rsid w:val="00526404"/>
    <w:rsid w:val="005267A3"/>
    <w:rsid w:val="00541F1F"/>
    <w:rsid w:val="005423A5"/>
    <w:rsid w:val="00542E58"/>
    <w:rsid w:val="00543800"/>
    <w:rsid w:val="00550CBA"/>
    <w:rsid w:val="0055313D"/>
    <w:rsid w:val="0055793F"/>
    <w:rsid w:val="00573347"/>
    <w:rsid w:val="00573A24"/>
    <w:rsid w:val="005776F3"/>
    <w:rsid w:val="00582924"/>
    <w:rsid w:val="00583981"/>
    <w:rsid w:val="00595245"/>
    <w:rsid w:val="0059761B"/>
    <w:rsid w:val="00597CCF"/>
    <w:rsid w:val="005B2592"/>
    <w:rsid w:val="005B5C81"/>
    <w:rsid w:val="005C5F68"/>
    <w:rsid w:val="005D0323"/>
    <w:rsid w:val="005D3E04"/>
    <w:rsid w:val="005D7CF8"/>
    <w:rsid w:val="005F22BC"/>
    <w:rsid w:val="005F527A"/>
    <w:rsid w:val="00600215"/>
    <w:rsid w:val="00600CEC"/>
    <w:rsid w:val="00601E8A"/>
    <w:rsid w:val="006021C9"/>
    <w:rsid w:val="00604D5C"/>
    <w:rsid w:val="006108B2"/>
    <w:rsid w:val="00627A7C"/>
    <w:rsid w:val="006344DD"/>
    <w:rsid w:val="00637533"/>
    <w:rsid w:val="00654CE9"/>
    <w:rsid w:val="00655075"/>
    <w:rsid w:val="00690581"/>
    <w:rsid w:val="00693906"/>
    <w:rsid w:val="0069510C"/>
    <w:rsid w:val="006A1ADF"/>
    <w:rsid w:val="006A6F3A"/>
    <w:rsid w:val="006B0F85"/>
    <w:rsid w:val="006B6E86"/>
    <w:rsid w:val="006C6635"/>
    <w:rsid w:val="006D395C"/>
    <w:rsid w:val="006D71DB"/>
    <w:rsid w:val="006E1654"/>
    <w:rsid w:val="006F3C70"/>
    <w:rsid w:val="007073D2"/>
    <w:rsid w:val="00720B2F"/>
    <w:rsid w:val="007228B8"/>
    <w:rsid w:val="00723403"/>
    <w:rsid w:val="00724B17"/>
    <w:rsid w:val="00724CEC"/>
    <w:rsid w:val="007373BF"/>
    <w:rsid w:val="00744075"/>
    <w:rsid w:val="00752279"/>
    <w:rsid w:val="00753C12"/>
    <w:rsid w:val="007567DF"/>
    <w:rsid w:val="00764158"/>
    <w:rsid w:val="007665E9"/>
    <w:rsid w:val="007714B4"/>
    <w:rsid w:val="00782320"/>
    <w:rsid w:val="007962C2"/>
    <w:rsid w:val="0079652A"/>
    <w:rsid w:val="007A70B7"/>
    <w:rsid w:val="007C078D"/>
    <w:rsid w:val="007C1FC3"/>
    <w:rsid w:val="007D159D"/>
    <w:rsid w:val="007D21DE"/>
    <w:rsid w:val="007D61A8"/>
    <w:rsid w:val="007E2707"/>
    <w:rsid w:val="007E30EA"/>
    <w:rsid w:val="007F3DDB"/>
    <w:rsid w:val="00802363"/>
    <w:rsid w:val="00806629"/>
    <w:rsid w:val="008265F7"/>
    <w:rsid w:val="00831068"/>
    <w:rsid w:val="00831BE6"/>
    <w:rsid w:val="00833D6B"/>
    <w:rsid w:val="00833FF2"/>
    <w:rsid w:val="00835955"/>
    <w:rsid w:val="00844203"/>
    <w:rsid w:val="00844457"/>
    <w:rsid w:val="00847707"/>
    <w:rsid w:val="008548DB"/>
    <w:rsid w:val="008570E2"/>
    <w:rsid w:val="00864684"/>
    <w:rsid w:val="00870ED4"/>
    <w:rsid w:val="00872B08"/>
    <w:rsid w:val="0087582A"/>
    <w:rsid w:val="00882995"/>
    <w:rsid w:val="008A69E4"/>
    <w:rsid w:val="008B29A4"/>
    <w:rsid w:val="008C1B3A"/>
    <w:rsid w:val="008C2C20"/>
    <w:rsid w:val="008D19B6"/>
    <w:rsid w:val="008E651D"/>
    <w:rsid w:val="008E74CF"/>
    <w:rsid w:val="008F79CF"/>
    <w:rsid w:val="00904024"/>
    <w:rsid w:val="00906729"/>
    <w:rsid w:val="009113C3"/>
    <w:rsid w:val="0091186B"/>
    <w:rsid w:val="00913697"/>
    <w:rsid w:val="00914D2B"/>
    <w:rsid w:val="00915B17"/>
    <w:rsid w:val="009253C4"/>
    <w:rsid w:val="00930F28"/>
    <w:rsid w:val="00942A14"/>
    <w:rsid w:val="009463E0"/>
    <w:rsid w:val="00946AF2"/>
    <w:rsid w:val="00955E73"/>
    <w:rsid w:val="00960DBD"/>
    <w:rsid w:val="00962E5D"/>
    <w:rsid w:val="00964DA2"/>
    <w:rsid w:val="00975373"/>
    <w:rsid w:val="009761B1"/>
    <w:rsid w:val="00976850"/>
    <w:rsid w:val="009816C7"/>
    <w:rsid w:val="009817DF"/>
    <w:rsid w:val="00981B6C"/>
    <w:rsid w:val="00984F29"/>
    <w:rsid w:val="009A2CC8"/>
    <w:rsid w:val="009A53EC"/>
    <w:rsid w:val="009A7729"/>
    <w:rsid w:val="009B132B"/>
    <w:rsid w:val="009B4983"/>
    <w:rsid w:val="009C0A2E"/>
    <w:rsid w:val="009C49FE"/>
    <w:rsid w:val="009C6B3A"/>
    <w:rsid w:val="009D196E"/>
    <w:rsid w:val="009D21F6"/>
    <w:rsid w:val="009D4374"/>
    <w:rsid w:val="009D4AB6"/>
    <w:rsid w:val="009E2B38"/>
    <w:rsid w:val="009F2981"/>
    <w:rsid w:val="009F6D98"/>
    <w:rsid w:val="00A063F7"/>
    <w:rsid w:val="00A079AF"/>
    <w:rsid w:val="00A122BB"/>
    <w:rsid w:val="00A12417"/>
    <w:rsid w:val="00A12B61"/>
    <w:rsid w:val="00A14493"/>
    <w:rsid w:val="00A15D24"/>
    <w:rsid w:val="00A16E68"/>
    <w:rsid w:val="00A22A2A"/>
    <w:rsid w:val="00A2470A"/>
    <w:rsid w:val="00A248BF"/>
    <w:rsid w:val="00A3619D"/>
    <w:rsid w:val="00A42DE9"/>
    <w:rsid w:val="00A4405A"/>
    <w:rsid w:val="00A44EF9"/>
    <w:rsid w:val="00A502EA"/>
    <w:rsid w:val="00A85E4D"/>
    <w:rsid w:val="00A902C0"/>
    <w:rsid w:val="00A93480"/>
    <w:rsid w:val="00AB47B8"/>
    <w:rsid w:val="00AB6553"/>
    <w:rsid w:val="00AC09E2"/>
    <w:rsid w:val="00AC5CCD"/>
    <w:rsid w:val="00AC6739"/>
    <w:rsid w:val="00AD104B"/>
    <w:rsid w:val="00AD1A57"/>
    <w:rsid w:val="00AD2534"/>
    <w:rsid w:val="00AF4F4C"/>
    <w:rsid w:val="00AF76B5"/>
    <w:rsid w:val="00B1352C"/>
    <w:rsid w:val="00B15BC4"/>
    <w:rsid w:val="00B15DA1"/>
    <w:rsid w:val="00B225DF"/>
    <w:rsid w:val="00B22CA5"/>
    <w:rsid w:val="00B22F4D"/>
    <w:rsid w:val="00B26A51"/>
    <w:rsid w:val="00B3792C"/>
    <w:rsid w:val="00B45DCD"/>
    <w:rsid w:val="00B63329"/>
    <w:rsid w:val="00B63CBE"/>
    <w:rsid w:val="00B71607"/>
    <w:rsid w:val="00B722C7"/>
    <w:rsid w:val="00B8012E"/>
    <w:rsid w:val="00B81055"/>
    <w:rsid w:val="00B8634B"/>
    <w:rsid w:val="00BA4016"/>
    <w:rsid w:val="00BD2C86"/>
    <w:rsid w:val="00BD6868"/>
    <w:rsid w:val="00BF318F"/>
    <w:rsid w:val="00BF6DFD"/>
    <w:rsid w:val="00C00EA3"/>
    <w:rsid w:val="00C04C08"/>
    <w:rsid w:val="00C05906"/>
    <w:rsid w:val="00C175B2"/>
    <w:rsid w:val="00C30102"/>
    <w:rsid w:val="00C308B4"/>
    <w:rsid w:val="00C3231B"/>
    <w:rsid w:val="00C37BCF"/>
    <w:rsid w:val="00C42721"/>
    <w:rsid w:val="00C4559E"/>
    <w:rsid w:val="00C5627D"/>
    <w:rsid w:val="00C64235"/>
    <w:rsid w:val="00C734C4"/>
    <w:rsid w:val="00C739B1"/>
    <w:rsid w:val="00C7669A"/>
    <w:rsid w:val="00C803F4"/>
    <w:rsid w:val="00C915B1"/>
    <w:rsid w:val="00C95686"/>
    <w:rsid w:val="00C96CBA"/>
    <w:rsid w:val="00CA0820"/>
    <w:rsid w:val="00CA7DFA"/>
    <w:rsid w:val="00CB71A0"/>
    <w:rsid w:val="00CB79A9"/>
    <w:rsid w:val="00CC5175"/>
    <w:rsid w:val="00CD2864"/>
    <w:rsid w:val="00CD3DCC"/>
    <w:rsid w:val="00CD74F5"/>
    <w:rsid w:val="00CE3688"/>
    <w:rsid w:val="00CE4A3F"/>
    <w:rsid w:val="00CE5981"/>
    <w:rsid w:val="00CF0FFC"/>
    <w:rsid w:val="00CF3516"/>
    <w:rsid w:val="00CF51C0"/>
    <w:rsid w:val="00CF65F4"/>
    <w:rsid w:val="00D04229"/>
    <w:rsid w:val="00D128B4"/>
    <w:rsid w:val="00D13500"/>
    <w:rsid w:val="00D242D4"/>
    <w:rsid w:val="00D26910"/>
    <w:rsid w:val="00D3060B"/>
    <w:rsid w:val="00D34AED"/>
    <w:rsid w:val="00D37083"/>
    <w:rsid w:val="00D4363C"/>
    <w:rsid w:val="00D47ACB"/>
    <w:rsid w:val="00D5140D"/>
    <w:rsid w:val="00D5311E"/>
    <w:rsid w:val="00D624AC"/>
    <w:rsid w:val="00D67343"/>
    <w:rsid w:val="00D734F8"/>
    <w:rsid w:val="00D748DE"/>
    <w:rsid w:val="00D749F2"/>
    <w:rsid w:val="00D83449"/>
    <w:rsid w:val="00D901B4"/>
    <w:rsid w:val="00DA1143"/>
    <w:rsid w:val="00DB29D7"/>
    <w:rsid w:val="00DB5932"/>
    <w:rsid w:val="00DC3297"/>
    <w:rsid w:val="00DD60F4"/>
    <w:rsid w:val="00DF06E8"/>
    <w:rsid w:val="00DF33F4"/>
    <w:rsid w:val="00DF3A25"/>
    <w:rsid w:val="00DF3D99"/>
    <w:rsid w:val="00E07176"/>
    <w:rsid w:val="00E07704"/>
    <w:rsid w:val="00E12714"/>
    <w:rsid w:val="00E16E72"/>
    <w:rsid w:val="00E37D31"/>
    <w:rsid w:val="00E40166"/>
    <w:rsid w:val="00E4247F"/>
    <w:rsid w:val="00E55547"/>
    <w:rsid w:val="00E63A98"/>
    <w:rsid w:val="00E65C32"/>
    <w:rsid w:val="00E825FD"/>
    <w:rsid w:val="00EA4771"/>
    <w:rsid w:val="00EA4CE0"/>
    <w:rsid w:val="00EA7B0A"/>
    <w:rsid w:val="00EB1848"/>
    <w:rsid w:val="00EB2BDD"/>
    <w:rsid w:val="00ED236F"/>
    <w:rsid w:val="00ED281D"/>
    <w:rsid w:val="00ED6F44"/>
    <w:rsid w:val="00EE22A3"/>
    <w:rsid w:val="00EE7913"/>
    <w:rsid w:val="00EF392D"/>
    <w:rsid w:val="00F002E9"/>
    <w:rsid w:val="00F015CC"/>
    <w:rsid w:val="00F02B86"/>
    <w:rsid w:val="00F14E8D"/>
    <w:rsid w:val="00F155E3"/>
    <w:rsid w:val="00F24963"/>
    <w:rsid w:val="00F355A0"/>
    <w:rsid w:val="00F370C7"/>
    <w:rsid w:val="00F445B9"/>
    <w:rsid w:val="00F505BB"/>
    <w:rsid w:val="00F569EA"/>
    <w:rsid w:val="00F62D14"/>
    <w:rsid w:val="00F65339"/>
    <w:rsid w:val="00F7044D"/>
    <w:rsid w:val="00F73BEF"/>
    <w:rsid w:val="00F77DE2"/>
    <w:rsid w:val="00F810D0"/>
    <w:rsid w:val="00F87AD8"/>
    <w:rsid w:val="00F93C3D"/>
    <w:rsid w:val="00F9428C"/>
    <w:rsid w:val="00FA6AFC"/>
    <w:rsid w:val="00FB3B03"/>
    <w:rsid w:val="00FB3FB8"/>
    <w:rsid w:val="00FD7A4D"/>
    <w:rsid w:val="00FE01E0"/>
    <w:rsid w:val="00FE1F86"/>
    <w:rsid w:val="00FE2812"/>
    <w:rsid w:val="00FE4559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AFC"/>
    <w:rPr>
      <w:snapToGrid w:val="0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A6AFC"/>
    <w:pPr>
      <w:tabs>
        <w:tab w:val="center" w:pos="4320"/>
        <w:tab w:val="right" w:pos="8640"/>
      </w:tabs>
    </w:pPr>
    <w:rPr>
      <w:lang w:val="fr-FR"/>
    </w:rPr>
  </w:style>
  <w:style w:type="paragraph" w:customStyle="1" w:styleId="text">
    <w:name w:val="text"/>
    <w:link w:val="textChar"/>
    <w:rsid w:val="00FA6AFC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character" w:styleId="slostrnky">
    <w:name w:val="page number"/>
    <w:basedOn w:val="Standardnpsmoodstavce"/>
    <w:rsid w:val="00FA6AFC"/>
  </w:style>
  <w:style w:type="character" w:styleId="Odkaznakoment">
    <w:name w:val="annotation reference"/>
    <w:aliases w:val="Značka poznámky"/>
    <w:semiHidden/>
    <w:rsid w:val="00FA6AFC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A6AFC"/>
    <w:rPr>
      <w:lang w:val="fr-FR"/>
    </w:rPr>
  </w:style>
  <w:style w:type="character" w:styleId="Siln">
    <w:name w:val="Strong"/>
    <w:qFormat/>
    <w:rsid w:val="00FA6AFC"/>
    <w:rPr>
      <w:b/>
    </w:rPr>
  </w:style>
  <w:style w:type="character" w:customStyle="1" w:styleId="textChar">
    <w:name w:val="text Char"/>
    <w:link w:val="text"/>
    <w:rsid w:val="00FA6AFC"/>
    <w:rPr>
      <w:rFonts w:ascii="Arial" w:hAnsi="Arial"/>
      <w:snapToGrid w:val="0"/>
      <w:sz w:val="24"/>
      <w:lang w:val="cs-CZ" w:eastAsia="en-US" w:bidi="ar-SA"/>
    </w:rPr>
  </w:style>
  <w:style w:type="paragraph" w:customStyle="1" w:styleId="Sml-strany">
    <w:name w:val="Sml-strany"/>
    <w:basedOn w:val="Normln"/>
    <w:rsid w:val="00FA6AFC"/>
    <w:pPr>
      <w:tabs>
        <w:tab w:val="left" w:pos="3402"/>
      </w:tabs>
    </w:pPr>
    <w:rPr>
      <w:snapToGrid/>
      <w:lang w:eastAsia="cs-CZ"/>
    </w:rPr>
  </w:style>
  <w:style w:type="paragraph" w:styleId="Zkladntextodsazen2">
    <w:name w:val="Body Text Indent 2"/>
    <w:basedOn w:val="Normln"/>
    <w:rsid w:val="00FA6AFC"/>
    <w:pPr>
      <w:spacing w:after="120" w:line="480" w:lineRule="auto"/>
      <w:ind w:left="283"/>
    </w:pPr>
  </w:style>
  <w:style w:type="character" w:customStyle="1" w:styleId="TextkomenteChar">
    <w:name w:val="Text komentáře Char"/>
    <w:aliases w:val="Text poznámky Char"/>
    <w:link w:val="Textkomente"/>
    <w:semiHidden/>
    <w:rsid w:val="00FA6AFC"/>
    <w:rPr>
      <w:snapToGrid w:val="0"/>
      <w:sz w:val="24"/>
      <w:lang w:val="fr-FR" w:eastAsia="en-US" w:bidi="ar-SA"/>
    </w:rPr>
  </w:style>
  <w:style w:type="paragraph" w:styleId="Textvbloku">
    <w:name w:val="Block Text"/>
    <w:basedOn w:val="Normln"/>
    <w:rsid w:val="00FA6AFC"/>
    <w:pPr>
      <w:tabs>
        <w:tab w:val="num" w:pos="530"/>
      </w:tabs>
      <w:ind w:left="530" w:right="110"/>
      <w:jc w:val="both"/>
    </w:pPr>
    <w:rPr>
      <w:rFonts w:ascii="Arial" w:hAnsi="Arial" w:cs="Arial"/>
      <w:snapToGrid/>
      <w:sz w:val="20"/>
      <w:lang w:eastAsia="cs-CZ"/>
    </w:rPr>
  </w:style>
  <w:style w:type="paragraph" w:styleId="Textbubliny">
    <w:name w:val="Balloon Text"/>
    <w:basedOn w:val="Normln"/>
    <w:semiHidden/>
    <w:rsid w:val="00FA6AF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F569EA"/>
    <w:pPr>
      <w:spacing w:after="120"/>
    </w:pPr>
  </w:style>
  <w:style w:type="paragraph" w:styleId="Zhlav">
    <w:name w:val="header"/>
    <w:basedOn w:val="Normln"/>
    <w:link w:val="ZhlavChar"/>
    <w:unhideWhenUsed/>
    <w:rsid w:val="00A3619D"/>
    <w:pPr>
      <w:tabs>
        <w:tab w:val="center" w:pos="4536"/>
        <w:tab w:val="right" w:pos="9072"/>
      </w:tabs>
    </w:pPr>
    <w:rPr>
      <w:lang w:val="fr-FR"/>
    </w:rPr>
  </w:style>
  <w:style w:type="character" w:customStyle="1" w:styleId="ZhlavChar">
    <w:name w:val="Záhlaví Char"/>
    <w:link w:val="Zhlav"/>
    <w:rsid w:val="00A3619D"/>
    <w:rPr>
      <w:snapToGrid w:val="0"/>
      <w:sz w:val="24"/>
      <w:lang w:val="fr-FR" w:eastAsia="en-US"/>
    </w:rPr>
  </w:style>
  <w:style w:type="character" w:customStyle="1" w:styleId="ZpatChar">
    <w:name w:val="Zápatí Char"/>
    <w:link w:val="Zpat"/>
    <w:uiPriority w:val="99"/>
    <w:rsid w:val="00A3619D"/>
    <w:rPr>
      <w:snapToGrid w:val="0"/>
      <w:sz w:val="24"/>
      <w:lang w:val="fr-FR" w:eastAsia="en-US"/>
    </w:rPr>
  </w:style>
  <w:style w:type="paragraph" w:customStyle="1" w:styleId="Normln0">
    <w:name w:val="Normální~"/>
    <w:basedOn w:val="Normln"/>
    <w:rsid w:val="00E07704"/>
    <w:pPr>
      <w:widowControl w:val="0"/>
    </w:pPr>
    <w:rPr>
      <w:snapToGrid/>
      <w:lang w:eastAsia="cs-CZ"/>
    </w:rPr>
  </w:style>
  <w:style w:type="paragraph" w:customStyle="1" w:styleId="NormlnIMP0">
    <w:name w:val="Normální_IMP~0"/>
    <w:basedOn w:val="Normln"/>
    <w:rsid w:val="0048500E"/>
    <w:pPr>
      <w:suppressAutoHyphens/>
      <w:overflowPunct w:val="0"/>
      <w:autoSpaceDE w:val="0"/>
      <w:autoSpaceDN w:val="0"/>
      <w:adjustRightInd w:val="0"/>
      <w:spacing w:line="208" w:lineRule="auto"/>
    </w:pPr>
    <w:rPr>
      <w:snapToGrid/>
      <w:sz w:val="20"/>
      <w:lang w:eastAsia="cs-CZ"/>
    </w:rPr>
  </w:style>
  <w:style w:type="paragraph" w:customStyle="1" w:styleId="Style25">
    <w:name w:val="Style25"/>
    <w:basedOn w:val="Normln"/>
    <w:uiPriority w:val="99"/>
    <w:rsid w:val="00D128B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  <w:snapToGrid/>
      <w:szCs w:val="24"/>
      <w:lang w:eastAsia="cs-CZ"/>
    </w:rPr>
  </w:style>
  <w:style w:type="paragraph" w:customStyle="1" w:styleId="Smlouva2">
    <w:name w:val="Smlouva2"/>
    <w:basedOn w:val="Normln"/>
    <w:rsid w:val="00245B06"/>
    <w:pPr>
      <w:jc w:val="center"/>
    </w:pPr>
    <w:rPr>
      <w:b/>
      <w:snapToGrid/>
      <w:lang w:eastAsia="cs-CZ"/>
    </w:rPr>
  </w:style>
  <w:style w:type="paragraph" w:customStyle="1" w:styleId="NormlnIMP2">
    <w:name w:val="Normální_IMP~2"/>
    <w:basedOn w:val="Normln"/>
    <w:rsid w:val="00245B06"/>
    <w:pPr>
      <w:widowControl w:val="0"/>
      <w:spacing w:line="276" w:lineRule="auto"/>
    </w:pPr>
    <w:rPr>
      <w:snapToGrid/>
      <w:lang w:eastAsia="cs-CZ"/>
    </w:rPr>
  </w:style>
  <w:style w:type="paragraph" w:customStyle="1" w:styleId="Nadpis3IMP">
    <w:name w:val="Nadpis 3_IMP"/>
    <w:basedOn w:val="NormlnIMP2"/>
    <w:next w:val="NormlnIMP2"/>
    <w:rsid w:val="00245B06"/>
    <w:rPr>
      <w:b/>
      <w:sz w:val="28"/>
    </w:rPr>
  </w:style>
  <w:style w:type="paragraph" w:customStyle="1" w:styleId="NormlnIMP">
    <w:name w:val="Normální_IMP"/>
    <w:basedOn w:val="Normln"/>
    <w:rsid w:val="007228B8"/>
    <w:pPr>
      <w:widowControl w:val="0"/>
      <w:spacing w:line="228" w:lineRule="auto"/>
    </w:pPr>
    <w:rPr>
      <w:snapToGrid/>
      <w:sz w:val="20"/>
      <w:lang w:eastAsia="cs-CZ"/>
    </w:rPr>
  </w:style>
  <w:style w:type="paragraph" w:customStyle="1" w:styleId="CharCharCharChar">
    <w:name w:val="Char Char Char Char"/>
    <w:basedOn w:val="Normln"/>
    <w:rsid w:val="007C078D"/>
    <w:pPr>
      <w:spacing w:after="160" w:line="240" w:lineRule="exact"/>
      <w:jc w:val="both"/>
    </w:pPr>
    <w:rPr>
      <w:rFonts w:ascii="Times New Roman Bold" w:hAnsi="Times New Roman Bold" w:cs="Times New Roman Bold"/>
      <w:snapToGrid/>
      <w:sz w:val="22"/>
      <w:szCs w:val="22"/>
      <w:lang w:val="sk-SK"/>
    </w:rPr>
  </w:style>
  <w:style w:type="numbering" w:customStyle="1" w:styleId="Styl1">
    <w:name w:val="Styl1"/>
    <w:rsid w:val="00D734F8"/>
    <w:pPr>
      <w:numPr>
        <w:numId w:val="13"/>
      </w:numPr>
    </w:pPr>
  </w:style>
  <w:style w:type="numbering" w:customStyle="1" w:styleId="Styl2">
    <w:name w:val="Styl2"/>
    <w:rsid w:val="00D04229"/>
    <w:pPr>
      <w:numPr>
        <w:numId w:val="15"/>
      </w:numPr>
    </w:pPr>
  </w:style>
  <w:style w:type="numbering" w:customStyle="1" w:styleId="Styl3">
    <w:name w:val="Styl3"/>
    <w:rsid w:val="00D04229"/>
    <w:pPr>
      <w:numPr>
        <w:numId w:val="16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9F6D98"/>
    <w:pPr>
      <w:ind w:left="708"/>
    </w:pPr>
  </w:style>
  <w:style w:type="paragraph" w:customStyle="1" w:styleId="Nadpis2">
    <w:name w:val="Nadpis 2~"/>
    <w:basedOn w:val="Normln"/>
    <w:rsid w:val="0091186B"/>
    <w:pPr>
      <w:suppressAutoHyphens/>
      <w:overflowPunct w:val="0"/>
      <w:autoSpaceDE w:val="0"/>
      <w:autoSpaceDN w:val="0"/>
      <w:adjustRightInd w:val="0"/>
      <w:spacing w:line="199" w:lineRule="auto"/>
      <w:jc w:val="both"/>
    </w:pPr>
    <w:rPr>
      <w:b/>
      <w:snapToGrid/>
      <w:lang w:eastAsia="cs-CZ"/>
    </w:rPr>
  </w:style>
  <w:style w:type="character" w:styleId="Hypertextovodkaz">
    <w:name w:val="Hyperlink"/>
    <w:uiPriority w:val="99"/>
    <w:unhideWhenUsed/>
    <w:rsid w:val="00604D5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63A98"/>
    <w:pPr>
      <w:widowControl w:val="0"/>
      <w:jc w:val="center"/>
    </w:pPr>
    <w:rPr>
      <w:rFonts w:ascii="Arial" w:hAnsi="Arial"/>
      <w:b/>
      <w:snapToGrid/>
    </w:rPr>
  </w:style>
  <w:style w:type="character" w:customStyle="1" w:styleId="NzevChar">
    <w:name w:val="Název Char"/>
    <w:link w:val="Nzev"/>
    <w:rsid w:val="00E63A98"/>
    <w:rPr>
      <w:rFonts w:ascii="Arial" w:hAnsi="Arial"/>
      <w:b/>
      <w:sz w:val="24"/>
    </w:rPr>
  </w:style>
  <w:style w:type="paragraph" w:customStyle="1" w:styleId="ZpatIMP4">
    <w:name w:val="Zápatí_IMP~4"/>
    <w:basedOn w:val="NormlnIMP2"/>
    <w:rsid w:val="0042276E"/>
    <w:pPr>
      <w:suppressAutoHyphens/>
    </w:pPr>
    <w:rPr>
      <w:lang w:eastAsia="zh-CN"/>
    </w:rPr>
  </w:style>
  <w:style w:type="paragraph" w:customStyle="1" w:styleId="Nadpis1">
    <w:name w:val="Nadpis 1~"/>
    <w:basedOn w:val="Normln"/>
    <w:rsid w:val="00DB29D7"/>
    <w:pPr>
      <w:suppressAutoHyphens/>
      <w:overflowPunct w:val="0"/>
      <w:autoSpaceDE w:val="0"/>
      <w:autoSpaceDN w:val="0"/>
      <w:adjustRightInd w:val="0"/>
      <w:spacing w:line="199" w:lineRule="auto"/>
    </w:pPr>
    <w:rPr>
      <w:b/>
      <w:snapToGrid/>
      <w:lang w:eastAsia="cs-CZ"/>
    </w:rPr>
  </w:style>
  <w:style w:type="paragraph" w:styleId="Podtitul">
    <w:name w:val="Subtitle"/>
    <w:basedOn w:val="Normln"/>
    <w:link w:val="PodtitulChar"/>
    <w:qFormat/>
    <w:rsid w:val="00DF06E8"/>
    <w:rPr>
      <w:b/>
      <w:snapToGrid/>
    </w:rPr>
  </w:style>
  <w:style w:type="character" w:customStyle="1" w:styleId="PodtitulChar">
    <w:name w:val="Podtitul Char"/>
    <w:link w:val="Podtitul"/>
    <w:rsid w:val="00DF06E8"/>
    <w:rPr>
      <w:b/>
      <w:sz w:val="24"/>
    </w:rPr>
  </w:style>
  <w:style w:type="character" w:customStyle="1" w:styleId="OdstavecseseznamemChar">
    <w:name w:val="Odstavec se seznamem Char"/>
    <w:link w:val="Odstavecseseznamem"/>
    <w:uiPriority w:val="34"/>
    <w:rsid w:val="00A2470A"/>
    <w:rPr>
      <w:snapToGrid w:val="0"/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906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9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B5946-3BBB-4E12-9A79-551C4C44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620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/>
  <LinksUpToDate>false</LinksUpToDate>
  <CharactersWithSpaces>4273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JUDr. Boris Vágner</dc:creator>
  <cp:lastModifiedBy>heltih</cp:lastModifiedBy>
  <cp:revision>9</cp:revision>
  <cp:lastPrinted>2018-04-10T08:58:00Z</cp:lastPrinted>
  <dcterms:created xsi:type="dcterms:W3CDTF">2018-04-24T06:15:00Z</dcterms:created>
  <dcterms:modified xsi:type="dcterms:W3CDTF">2018-04-24T07:45:00Z</dcterms:modified>
</cp:coreProperties>
</file>