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CC" w:rsidRDefault="008232CC" w:rsidP="009D1381">
      <w:pPr>
        <w:pStyle w:val="Nadpis1"/>
        <w:numPr>
          <w:ilvl w:val="0"/>
          <w:numId w:val="0"/>
        </w:numPr>
        <w:jc w:val="center"/>
        <w:rPr>
          <w:b w:val="0"/>
        </w:rPr>
      </w:pPr>
      <w:r w:rsidRPr="008232CC">
        <w:rPr>
          <w:sz w:val="28"/>
          <w:szCs w:val="28"/>
        </w:rPr>
        <w:t xml:space="preserve">Smlouva o </w:t>
      </w:r>
      <w:r w:rsidR="00D5216C">
        <w:rPr>
          <w:sz w:val="28"/>
          <w:szCs w:val="28"/>
        </w:rPr>
        <w:t>poskytování</w:t>
      </w:r>
      <w:r w:rsidR="00DC50F8">
        <w:rPr>
          <w:sz w:val="28"/>
          <w:szCs w:val="28"/>
        </w:rPr>
        <w:t xml:space="preserve"> služeb</w:t>
      </w:r>
    </w:p>
    <w:p w:rsidR="00B274CD" w:rsidRDefault="00B274CD" w:rsidP="008232CC">
      <w:pPr>
        <w:rPr>
          <w:b/>
          <w:szCs w:val="22"/>
        </w:rPr>
      </w:pPr>
    </w:p>
    <w:p w:rsidR="008232CC" w:rsidRDefault="008232CC" w:rsidP="008232CC">
      <w:pPr>
        <w:rPr>
          <w:b/>
          <w:szCs w:val="22"/>
        </w:rPr>
      </w:pPr>
      <w:r w:rsidRPr="00AF57E4">
        <w:rPr>
          <w:b/>
          <w:szCs w:val="22"/>
        </w:rPr>
        <w:t>Smluvní strany, a to:</w:t>
      </w:r>
    </w:p>
    <w:p w:rsidR="008232CC" w:rsidRDefault="008232CC" w:rsidP="008232CC">
      <w:pPr>
        <w:rPr>
          <w:szCs w:val="22"/>
        </w:rPr>
      </w:pPr>
    </w:p>
    <w:p w:rsidR="008232CC" w:rsidRDefault="00DC65E2" w:rsidP="008232CC">
      <w:pPr>
        <w:pStyle w:val="Zkladntext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Svazek obcí údolí Desné</w:t>
      </w:r>
    </w:p>
    <w:p w:rsidR="00DC65E2" w:rsidRPr="00AF57E4" w:rsidRDefault="002B1375" w:rsidP="008232CC">
      <w:pPr>
        <w:pStyle w:val="Zkladntext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Šumperská 775, Rapotín, 788 14</w:t>
      </w:r>
    </w:p>
    <w:p w:rsidR="000F6721" w:rsidRDefault="002B1375" w:rsidP="008232CC">
      <w:pPr>
        <w:ind w:left="567"/>
        <w:jc w:val="both"/>
        <w:rPr>
          <w:szCs w:val="22"/>
        </w:rPr>
      </w:pPr>
      <w:r>
        <w:rPr>
          <w:szCs w:val="22"/>
        </w:rPr>
        <w:t xml:space="preserve">IČ: </w:t>
      </w:r>
      <w:r w:rsidR="005B71EA">
        <w:rPr>
          <w:szCs w:val="22"/>
        </w:rPr>
        <w:tab/>
      </w:r>
      <w:r>
        <w:rPr>
          <w:szCs w:val="22"/>
        </w:rPr>
        <w:t>654 97 074</w:t>
      </w:r>
    </w:p>
    <w:p w:rsidR="002B1375" w:rsidRDefault="002B1375" w:rsidP="008232CC">
      <w:pPr>
        <w:ind w:left="567"/>
        <w:jc w:val="both"/>
        <w:rPr>
          <w:szCs w:val="22"/>
        </w:rPr>
      </w:pPr>
      <w:r>
        <w:rPr>
          <w:szCs w:val="22"/>
        </w:rPr>
        <w:t xml:space="preserve">DIČ: </w:t>
      </w:r>
      <w:r w:rsidR="005B71EA">
        <w:rPr>
          <w:szCs w:val="22"/>
        </w:rPr>
        <w:tab/>
      </w:r>
      <w:r>
        <w:rPr>
          <w:szCs w:val="22"/>
        </w:rPr>
        <w:t>CZ 65497074</w:t>
      </w:r>
    </w:p>
    <w:p w:rsidR="00DC65E2" w:rsidRDefault="002B1375" w:rsidP="00DC65E2">
      <w:pPr>
        <w:ind w:left="567"/>
        <w:jc w:val="both"/>
        <w:rPr>
          <w:szCs w:val="22"/>
        </w:rPr>
      </w:pPr>
      <w:r>
        <w:rPr>
          <w:szCs w:val="22"/>
        </w:rPr>
        <w:t>bankovní spojení: KB Šumperk</w:t>
      </w:r>
    </w:p>
    <w:p w:rsidR="002B1375" w:rsidRPr="00AF57E4" w:rsidRDefault="002B1375" w:rsidP="00DC65E2">
      <w:pPr>
        <w:ind w:left="567"/>
        <w:jc w:val="both"/>
        <w:rPr>
          <w:szCs w:val="22"/>
        </w:rPr>
      </w:pPr>
      <w:r>
        <w:rPr>
          <w:szCs w:val="22"/>
        </w:rPr>
        <w:t>číslo účtu: 5836370207/0100</w:t>
      </w:r>
    </w:p>
    <w:p w:rsidR="0014005A" w:rsidRDefault="0014005A" w:rsidP="008232CC">
      <w:pPr>
        <w:ind w:left="567"/>
        <w:jc w:val="both"/>
        <w:rPr>
          <w:szCs w:val="22"/>
        </w:rPr>
      </w:pPr>
    </w:p>
    <w:p w:rsidR="008232CC" w:rsidRDefault="008232CC" w:rsidP="008232CC">
      <w:pPr>
        <w:ind w:left="567"/>
        <w:jc w:val="both"/>
        <w:rPr>
          <w:szCs w:val="22"/>
        </w:rPr>
      </w:pPr>
      <w:r>
        <w:rPr>
          <w:szCs w:val="22"/>
        </w:rPr>
        <w:t>(dále jen jako „</w:t>
      </w:r>
      <w:r w:rsidR="000F6721">
        <w:rPr>
          <w:b/>
          <w:szCs w:val="22"/>
        </w:rPr>
        <w:t>Objednatel</w:t>
      </w:r>
      <w:r>
        <w:rPr>
          <w:szCs w:val="22"/>
        </w:rPr>
        <w:t>“)</w:t>
      </w:r>
      <w:r w:rsidR="0014005A">
        <w:rPr>
          <w:szCs w:val="22"/>
        </w:rPr>
        <w:t xml:space="preserve"> na straně jedné</w:t>
      </w:r>
    </w:p>
    <w:p w:rsidR="008232CC" w:rsidRDefault="008232CC" w:rsidP="008232CC">
      <w:pPr>
        <w:ind w:left="567"/>
        <w:jc w:val="both"/>
        <w:rPr>
          <w:szCs w:val="22"/>
        </w:rPr>
      </w:pPr>
    </w:p>
    <w:p w:rsidR="000F6721" w:rsidRPr="00AF57E4" w:rsidRDefault="000F6721" w:rsidP="000F6721">
      <w:pPr>
        <w:jc w:val="both"/>
        <w:rPr>
          <w:szCs w:val="22"/>
        </w:rPr>
      </w:pPr>
      <w:r>
        <w:rPr>
          <w:szCs w:val="22"/>
        </w:rPr>
        <w:t>a</w:t>
      </w:r>
    </w:p>
    <w:p w:rsidR="008232CC" w:rsidRDefault="008232CC" w:rsidP="008232CC">
      <w:pPr>
        <w:tabs>
          <w:tab w:val="left" w:pos="567"/>
        </w:tabs>
        <w:rPr>
          <w:b/>
          <w:bCs/>
          <w:szCs w:val="22"/>
        </w:rPr>
      </w:pPr>
      <w:r w:rsidRPr="00AF57E4">
        <w:rPr>
          <w:b/>
          <w:bCs/>
          <w:szCs w:val="22"/>
        </w:rPr>
        <w:tab/>
      </w:r>
    </w:p>
    <w:p w:rsidR="002B1375" w:rsidRPr="002B1375" w:rsidRDefault="005B71EA" w:rsidP="005B71EA">
      <w:pPr>
        <w:rPr>
          <w:b/>
          <w:szCs w:val="22"/>
        </w:rPr>
      </w:pPr>
      <w:r>
        <w:rPr>
          <w:b/>
          <w:szCs w:val="22"/>
        </w:rPr>
        <w:t xml:space="preserve">          JUDr. Iva Hlavatá, MBA</w:t>
      </w:r>
      <w:r w:rsidR="002B1375" w:rsidRPr="002B1375">
        <w:rPr>
          <w:b/>
          <w:szCs w:val="22"/>
        </w:rPr>
        <w:t xml:space="preserve">, </w:t>
      </w:r>
      <w:r w:rsidR="008232CC" w:rsidRPr="002B1375">
        <w:rPr>
          <w:b/>
          <w:szCs w:val="22"/>
        </w:rPr>
        <w:br/>
      </w:r>
      <w:r w:rsidR="002B1375">
        <w:rPr>
          <w:color w:val="000000"/>
        </w:rPr>
        <w:t xml:space="preserve">          </w:t>
      </w:r>
      <w:r w:rsidR="002B1375" w:rsidRPr="002B1375">
        <w:rPr>
          <w:szCs w:val="22"/>
        </w:rPr>
        <w:t xml:space="preserve">trvale bytem </w:t>
      </w:r>
      <w:r>
        <w:rPr>
          <w:szCs w:val="22"/>
        </w:rPr>
        <w:t>Tř. Kosmonautů 1068/28</w:t>
      </w:r>
      <w:r w:rsidR="002B1375" w:rsidRPr="002B1375">
        <w:rPr>
          <w:szCs w:val="22"/>
        </w:rPr>
        <w:t>, 779 00 Olomouc</w:t>
      </w:r>
    </w:p>
    <w:p w:rsidR="002B1375" w:rsidRPr="002B1375" w:rsidRDefault="005B71EA" w:rsidP="002B1375">
      <w:pPr>
        <w:jc w:val="both"/>
        <w:rPr>
          <w:szCs w:val="22"/>
        </w:rPr>
      </w:pPr>
      <w:r>
        <w:rPr>
          <w:szCs w:val="22"/>
        </w:rPr>
        <w:t xml:space="preserve">         </w:t>
      </w:r>
      <w:r w:rsidR="002B1375" w:rsidRPr="002B1375">
        <w:rPr>
          <w:szCs w:val="22"/>
        </w:rPr>
        <w:t xml:space="preserve">RČ:  </w:t>
      </w:r>
      <w:r>
        <w:rPr>
          <w:szCs w:val="22"/>
        </w:rPr>
        <w:tab/>
        <w:t>805910/5703</w:t>
      </w:r>
    </w:p>
    <w:p w:rsidR="008232CC" w:rsidRPr="005B71EA" w:rsidRDefault="002B1375" w:rsidP="002B1375">
      <w:pPr>
        <w:rPr>
          <w:szCs w:val="22"/>
        </w:rPr>
      </w:pPr>
      <w:r>
        <w:rPr>
          <w:bCs/>
        </w:rPr>
        <w:t xml:space="preserve">          </w:t>
      </w:r>
      <w:r w:rsidR="008232CC" w:rsidRPr="007360B7">
        <w:rPr>
          <w:bCs/>
        </w:rPr>
        <w:t xml:space="preserve">IČ: </w:t>
      </w:r>
      <w:r w:rsidR="005B71EA">
        <w:rPr>
          <w:bCs/>
        </w:rPr>
        <w:tab/>
      </w:r>
      <w:r w:rsidR="005B71EA" w:rsidRPr="005B71EA">
        <w:rPr>
          <w:szCs w:val="22"/>
        </w:rPr>
        <w:t>87470446</w:t>
      </w:r>
    </w:p>
    <w:p w:rsidR="00133977" w:rsidRDefault="00AE55B0" w:rsidP="008232CC">
      <w:pPr>
        <w:widowControl w:val="0"/>
        <w:autoSpaceDE w:val="0"/>
        <w:autoSpaceDN w:val="0"/>
        <w:adjustRightInd w:val="0"/>
        <w:ind w:firstLine="567"/>
        <w:rPr>
          <w:bCs/>
          <w:snapToGrid w:val="0"/>
          <w:szCs w:val="22"/>
        </w:rPr>
      </w:pPr>
      <w:r w:rsidRPr="007360B7">
        <w:rPr>
          <w:bCs/>
        </w:rPr>
        <w:t>DIČ:</w:t>
      </w:r>
      <w:r w:rsidR="005B71EA">
        <w:rPr>
          <w:bCs/>
        </w:rPr>
        <w:t xml:space="preserve">         - </w:t>
      </w:r>
    </w:p>
    <w:p w:rsidR="00133977" w:rsidRDefault="008232CC" w:rsidP="00133977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7360B7">
        <w:rPr>
          <w:sz w:val="24"/>
        </w:rPr>
        <w:t xml:space="preserve">bankovní spojení: </w:t>
      </w:r>
      <w:r w:rsidR="00571AA8">
        <w:rPr>
          <w:sz w:val="24"/>
        </w:rPr>
        <w:t>KB Olomouc</w:t>
      </w:r>
    </w:p>
    <w:p w:rsidR="00133977" w:rsidRDefault="008232CC" w:rsidP="00133977">
      <w:pPr>
        <w:widowControl w:val="0"/>
        <w:autoSpaceDE w:val="0"/>
        <w:autoSpaceDN w:val="0"/>
        <w:adjustRightInd w:val="0"/>
        <w:ind w:firstLine="567"/>
        <w:rPr>
          <w:sz w:val="24"/>
        </w:rPr>
      </w:pPr>
      <w:r w:rsidRPr="007360B7">
        <w:rPr>
          <w:sz w:val="24"/>
        </w:rPr>
        <w:t xml:space="preserve">číslo účtu: </w:t>
      </w:r>
      <w:r w:rsidR="00571AA8" w:rsidRPr="00571AA8">
        <w:rPr>
          <w:szCs w:val="22"/>
        </w:rPr>
        <w:t>19-1151540287/0100</w:t>
      </w:r>
    </w:p>
    <w:p w:rsidR="005E29B6" w:rsidRDefault="008232CC" w:rsidP="00133977">
      <w:pPr>
        <w:widowControl w:val="0"/>
        <w:autoSpaceDE w:val="0"/>
        <w:autoSpaceDN w:val="0"/>
        <w:adjustRightInd w:val="0"/>
        <w:ind w:firstLine="567"/>
        <w:rPr>
          <w:szCs w:val="22"/>
        </w:rPr>
      </w:pPr>
      <w:r w:rsidRPr="00AF57E4">
        <w:rPr>
          <w:szCs w:val="22"/>
        </w:rPr>
        <w:tab/>
      </w:r>
    </w:p>
    <w:p w:rsidR="008232CC" w:rsidRDefault="008232CC" w:rsidP="008232CC">
      <w:pPr>
        <w:tabs>
          <w:tab w:val="left" w:pos="567"/>
        </w:tabs>
        <w:ind w:left="567" w:hanging="567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>(dále jen jako „</w:t>
      </w:r>
      <w:r w:rsidRPr="008232CC">
        <w:rPr>
          <w:b/>
          <w:szCs w:val="22"/>
        </w:rPr>
        <w:t>Poskytovatel</w:t>
      </w:r>
      <w:r>
        <w:rPr>
          <w:szCs w:val="22"/>
        </w:rPr>
        <w:t>“)</w:t>
      </w:r>
      <w:r w:rsidR="0014005A">
        <w:rPr>
          <w:szCs w:val="22"/>
        </w:rPr>
        <w:t xml:space="preserve"> na straně druhé</w:t>
      </w:r>
    </w:p>
    <w:p w:rsidR="008232CC" w:rsidRPr="00AF57E4" w:rsidRDefault="008232CC" w:rsidP="008232CC">
      <w:pPr>
        <w:jc w:val="both"/>
        <w:rPr>
          <w:b/>
          <w:szCs w:val="22"/>
        </w:rPr>
      </w:pPr>
    </w:p>
    <w:p w:rsidR="008232CC" w:rsidRDefault="008232CC" w:rsidP="008232CC">
      <w:pPr>
        <w:ind w:left="567"/>
        <w:jc w:val="both"/>
        <w:rPr>
          <w:szCs w:val="22"/>
        </w:rPr>
      </w:pPr>
      <w:r>
        <w:rPr>
          <w:szCs w:val="22"/>
        </w:rPr>
        <w:t>(</w:t>
      </w:r>
      <w:r w:rsidR="000F6721">
        <w:rPr>
          <w:szCs w:val="22"/>
        </w:rPr>
        <w:t xml:space="preserve">Objednatel </w:t>
      </w:r>
      <w:r>
        <w:rPr>
          <w:szCs w:val="22"/>
        </w:rPr>
        <w:t>a Poskytovatel dále společně též jen jako „</w:t>
      </w:r>
      <w:r w:rsidRPr="007A6CF0">
        <w:rPr>
          <w:b/>
          <w:szCs w:val="22"/>
        </w:rPr>
        <w:t>Smluvní strany</w:t>
      </w:r>
      <w:r>
        <w:rPr>
          <w:szCs w:val="22"/>
        </w:rPr>
        <w:t>“ nebo jednotlivě též jen jako „</w:t>
      </w:r>
      <w:r w:rsidRPr="007A6CF0">
        <w:rPr>
          <w:b/>
          <w:szCs w:val="22"/>
        </w:rPr>
        <w:t>Smluvní strana</w:t>
      </w:r>
      <w:r>
        <w:rPr>
          <w:szCs w:val="22"/>
        </w:rPr>
        <w:t>“)</w:t>
      </w:r>
    </w:p>
    <w:p w:rsidR="008232CC" w:rsidRDefault="008232CC" w:rsidP="008232CC">
      <w:pPr>
        <w:jc w:val="both"/>
        <w:rPr>
          <w:szCs w:val="22"/>
        </w:rPr>
      </w:pPr>
    </w:p>
    <w:p w:rsidR="008232CC" w:rsidRPr="00AF57E4" w:rsidRDefault="008232CC" w:rsidP="008232CC">
      <w:pPr>
        <w:jc w:val="both"/>
        <w:rPr>
          <w:szCs w:val="22"/>
        </w:rPr>
      </w:pPr>
    </w:p>
    <w:p w:rsidR="008232CC" w:rsidRPr="00DC50F8" w:rsidRDefault="008232CC" w:rsidP="008232CC">
      <w:pPr>
        <w:pStyle w:val="Zkladntext"/>
        <w:rPr>
          <w:rFonts w:ascii="Times New Roman" w:hAnsi="Times New Roman"/>
          <w:bCs/>
          <w:sz w:val="22"/>
          <w:szCs w:val="22"/>
        </w:rPr>
      </w:pPr>
      <w:r w:rsidRPr="00D04E36">
        <w:rPr>
          <w:rFonts w:ascii="Times New Roman" w:hAnsi="Times New Roman"/>
          <w:bCs/>
          <w:sz w:val="22"/>
          <w:szCs w:val="22"/>
        </w:rPr>
        <w:t>uzavírají, na základě úplného a vzájemného konsensu o všech níže uvedených skutečnostech, níže uvedeného dne, měsíce a roku, v souladu s ustanovením § 1746 odst. 2 zákona č. 89/2012 Sb., občanský zákoník, ve znění pozdějších předpisů (dále jen „</w:t>
      </w:r>
      <w:r w:rsidRPr="00D63DE0">
        <w:rPr>
          <w:rFonts w:ascii="Times New Roman" w:hAnsi="Times New Roman"/>
          <w:b/>
          <w:bCs/>
          <w:sz w:val="22"/>
          <w:szCs w:val="22"/>
        </w:rPr>
        <w:t>občanský zákoník</w:t>
      </w:r>
      <w:r w:rsidRPr="00D04E36">
        <w:rPr>
          <w:rFonts w:ascii="Times New Roman" w:hAnsi="Times New Roman"/>
          <w:bCs/>
          <w:sz w:val="22"/>
          <w:szCs w:val="22"/>
        </w:rPr>
        <w:t xml:space="preserve">“) tuto  </w:t>
      </w:r>
    </w:p>
    <w:p w:rsidR="00D63DE0" w:rsidRPr="00AF57E4" w:rsidRDefault="00D63DE0" w:rsidP="008232CC">
      <w:pPr>
        <w:pStyle w:val="Zkladntext"/>
        <w:rPr>
          <w:rFonts w:ascii="Times New Roman" w:hAnsi="Times New Roman"/>
          <w:sz w:val="22"/>
          <w:szCs w:val="22"/>
        </w:rPr>
      </w:pPr>
    </w:p>
    <w:p w:rsidR="008232CC" w:rsidRDefault="008232CC" w:rsidP="008232CC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</w:t>
      </w:r>
      <w:r w:rsidRPr="00AF57E4">
        <w:rPr>
          <w:rFonts w:ascii="Times New Roman" w:hAnsi="Times New Roman"/>
          <w:b/>
          <w:bCs/>
          <w:sz w:val="22"/>
          <w:szCs w:val="22"/>
        </w:rPr>
        <w:t xml:space="preserve">mlouvu </w:t>
      </w:r>
      <w:r w:rsidR="000B67E9">
        <w:rPr>
          <w:rFonts w:ascii="Times New Roman" w:hAnsi="Times New Roman"/>
          <w:b/>
          <w:bCs/>
          <w:sz w:val="22"/>
          <w:szCs w:val="22"/>
        </w:rPr>
        <w:t xml:space="preserve">o </w:t>
      </w:r>
      <w:r w:rsidR="00D5216C">
        <w:rPr>
          <w:rFonts w:ascii="Times New Roman" w:hAnsi="Times New Roman"/>
          <w:b/>
          <w:bCs/>
          <w:sz w:val="22"/>
          <w:szCs w:val="22"/>
        </w:rPr>
        <w:t>poskytování</w:t>
      </w:r>
      <w:r w:rsidR="0094095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232CC">
        <w:rPr>
          <w:rFonts w:ascii="Times New Roman" w:hAnsi="Times New Roman"/>
          <w:b/>
          <w:bCs/>
          <w:sz w:val="22"/>
          <w:szCs w:val="22"/>
        </w:rPr>
        <w:t>služeb</w:t>
      </w:r>
    </w:p>
    <w:p w:rsidR="008232CC" w:rsidRPr="008232CC" w:rsidRDefault="008232CC" w:rsidP="008232CC">
      <w:pPr>
        <w:pStyle w:val="Zkladntext"/>
        <w:jc w:val="center"/>
        <w:rPr>
          <w:rFonts w:ascii="Times New Roman" w:hAnsi="Times New Roman"/>
          <w:bCs/>
          <w:sz w:val="22"/>
          <w:szCs w:val="22"/>
        </w:rPr>
      </w:pPr>
      <w:r w:rsidRPr="008232CC">
        <w:rPr>
          <w:rFonts w:ascii="Times New Roman" w:hAnsi="Times New Roman"/>
          <w:bCs/>
          <w:sz w:val="22"/>
          <w:szCs w:val="22"/>
        </w:rPr>
        <w:t>(dále jen „</w:t>
      </w:r>
      <w:r w:rsidRPr="008232CC">
        <w:rPr>
          <w:rFonts w:ascii="Times New Roman" w:hAnsi="Times New Roman"/>
          <w:b/>
          <w:bCs/>
          <w:sz w:val="22"/>
          <w:szCs w:val="22"/>
        </w:rPr>
        <w:t>Smlouva</w:t>
      </w:r>
      <w:r w:rsidRPr="008232CC">
        <w:rPr>
          <w:rFonts w:ascii="Times New Roman" w:hAnsi="Times New Roman"/>
          <w:bCs/>
          <w:sz w:val="22"/>
          <w:szCs w:val="22"/>
        </w:rPr>
        <w:t>“):</w:t>
      </w:r>
    </w:p>
    <w:p w:rsidR="003E482A" w:rsidRPr="001268A8" w:rsidRDefault="003E482A" w:rsidP="003E482A">
      <w:pPr>
        <w:rPr>
          <w:color w:val="000000"/>
          <w:szCs w:val="22"/>
        </w:rPr>
      </w:pPr>
    </w:p>
    <w:p w:rsidR="003E482A" w:rsidRDefault="003E482A" w:rsidP="00525ACB"/>
    <w:p w:rsidR="000F6721" w:rsidRPr="0014005A" w:rsidRDefault="000F6721" w:rsidP="000F6721">
      <w:pPr>
        <w:jc w:val="center"/>
        <w:rPr>
          <w:b/>
        </w:rPr>
      </w:pPr>
      <w:r w:rsidRPr="0014005A">
        <w:rPr>
          <w:b/>
        </w:rPr>
        <w:t>Článek I.</w:t>
      </w:r>
    </w:p>
    <w:p w:rsidR="00D04E36" w:rsidRPr="000F6721" w:rsidRDefault="00D04E36" w:rsidP="000F6721">
      <w:pPr>
        <w:jc w:val="center"/>
        <w:rPr>
          <w:b/>
        </w:rPr>
      </w:pPr>
      <w:r w:rsidRPr="000F6721">
        <w:rPr>
          <w:b/>
        </w:rPr>
        <w:t xml:space="preserve">Předmět </w:t>
      </w:r>
      <w:r w:rsidR="000F6721" w:rsidRPr="000F6721">
        <w:rPr>
          <w:b/>
        </w:rPr>
        <w:t>S</w:t>
      </w:r>
      <w:r w:rsidRPr="000F6721">
        <w:rPr>
          <w:b/>
        </w:rPr>
        <w:t>mlouvy</w:t>
      </w:r>
    </w:p>
    <w:p w:rsidR="00D04E36" w:rsidRDefault="000F6721" w:rsidP="005440C6">
      <w:pPr>
        <w:pStyle w:val="Nadpis2"/>
        <w:numPr>
          <w:ilvl w:val="0"/>
          <w:numId w:val="0"/>
        </w:numPr>
        <w:ind w:left="709" w:hanging="709"/>
        <w:jc w:val="both"/>
        <w:rPr>
          <w:szCs w:val="22"/>
        </w:rPr>
      </w:pPr>
      <w:r w:rsidRPr="000F6721">
        <w:rPr>
          <w:b/>
          <w:szCs w:val="22"/>
        </w:rPr>
        <w:t>I.1</w:t>
      </w:r>
      <w:r>
        <w:rPr>
          <w:szCs w:val="22"/>
        </w:rPr>
        <w:tab/>
      </w:r>
      <w:r w:rsidR="00D04E36" w:rsidRPr="00AF57E4">
        <w:rPr>
          <w:szCs w:val="22"/>
        </w:rPr>
        <w:t xml:space="preserve">Předmětem této </w:t>
      </w:r>
      <w:r w:rsidR="00D04E36">
        <w:rPr>
          <w:szCs w:val="22"/>
        </w:rPr>
        <w:t>S</w:t>
      </w:r>
      <w:r w:rsidR="00D04E36" w:rsidRPr="00AF57E4">
        <w:rPr>
          <w:szCs w:val="22"/>
        </w:rPr>
        <w:t xml:space="preserve">mlouvy je závazek </w:t>
      </w:r>
      <w:r w:rsidR="00D04E36" w:rsidRPr="007D59CE">
        <w:rPr>
          <w:szCs w:val="22"/>
        </w:rPr>
        <w:t>Poskytovatele</w:t>
      </w:r>
      <w:r w:rsidR="00D04E36">
        <w:rPr>
          <w:szCs w:val="22"/>
        </w:rPr>
        <w:t xml:space="preserve"> poskytnout Objednateli za podmínek uvedených v této </w:t>
      </w:r>
      <w:r w:rsidR="00D04E36" w:rsidRPr="00755833">
        <w:rPr>
          <w:szCs w:val="22"/>
        </w:rPr>
        <w:t xml:space="preserve">Smlouvě </w:t>
      </w:r>
      <w:r w:rsidR="00755833" w:rsidRPr="00755833">
        <w:rPr>
          <w:szCs w:val="22"/>
        </w:rPr>
        <w:t xml:space="preserve">služby </w:t>
      </w:r>
      <w:r w:rsidR="00D04E36" w:rsidRPr="00755833">
        <w:rPr>
          <w:szCs w:val="22"/>
        </w:rPr>
        <w:t>specifikované v Příloze č. 1</w:t>
      </w:r>
      <w:r w:rsidR="00D04E36">
        <w:rPr>
          <w:szCs w:val="22"/>
        </w:rPr>
        <w:t>, která je nedílnou součástí této Smlouvy (dále jen „</w:t>
      </w:r>
      <w:r w:rsidR="00D04E36" w:rsidRPr="00D37754">
        <w:rPr>
          <w:b/>
          <w:szCs w:val="22"/>
        </w:rPr>
        <w:t>Služby</w:t>
      </w:r>
      <w:r w:rsidR="00D04E36">
        <w:rPr>
          <w:szCs w:val="22"/>
        </w:rPr>
        <w:t>“)</w:t>
      </w:r>
      <w:r w:rsidR="00755833">
        <w:rPr>
          <w:szCs w:val="22"/>
        </w:rPr>
        <w:t>.</w:t>
      </w:r>
    </w:p>
    <w:p w:rsidR="000F6721" w:rsidRPr="000F6721" w:rsidRDefault="000F6721" w:rsidP="005440C6">
      <w:pPr>
        <w:pStyle w:val="Nadpis2"/>
        <w:numPr>
          <w:ilvl w:val="0"/>
          <w:numId w:val="0"/>
        </w:numPr>
        <w:ind w:left="709" w:hanging="709"/>
        <w:jc w:val="both"/>
      </w:pPr>
      <w:r w:rsidRPr="000F6721">
        <w:rPr>
          <w:b/>
        </w:rPr>
        <w:t>I.2</w:t>
      </w:r>
      <w:r>
        <w:tab/>
      </w:r>
      <w:r w:rsidR="00755833">
        <w:t xml:space="preserve">Předmětem této Smlouvy je dále závazek </w:t>
      </w:r>
      <w:r>
        <w:t xml:space="preserve">Objednatele </w:t>
      </w:r>
      <w:r w:rsidR="00755833">
        <w:t xml:space="preserve">zaplatit Poskytovateli odměnu za </w:t>
      </w:r>
      <w:r>
        <w:t xml:space="preserve">jím </w:t>
      </w:r>
      <w:r w:rsidR="00755833">
        <w:t>poskytnuté Služby</w:t>
      </w:r>
      <w:r w:rsidR="005E29B6">
        <w:t xml:space="preserve"> Objednateli</w:t>
      </w:r>
      <w:r w:rsidR="005510E2">
        <w:t xml:space="preserve"> za </w:t>
      </w:r>
      <w:r w:rsidR="005510E2" w:rsidRPr="00266BA0">
        <w:t>podmínek dle</w:t>
      </w:r>
      <w:r w:rsidR="00094BE2" w:rsidRPr="00266BA0">
        <w:t xml:space="preserve"> Přílohy č. 1</w:t>
      </w:r>
      <w:r w:rsidR="00094BE2">
        <w:t xml:space="preserve"> </w:t>
      </w:r>
      <w:r w:rsidR="005510E2">
        <w:t>této Smlouvy</w:t>
      </w:r>
      <w:r w:rsidR="00755833">
        <w:t>.</w:t>
      </w:r>
    </w:p>
    <w:p w:rsidR="0068035E" w:rsidRDefault="0068035E" w:rsidP="0068035E"/>
    <w:p w:rsidR="001268A8" w:rsidRDefault="001268A8" w:rsidP="0068035E"/>
    <w:p w:rsidR="0053290C" w:rsidRDefault="0053290C" w:rsidP="0068035E"/>
    <w:p w:rsidR="0053290C" w:rsidRDefault="0053290C" w:rsidP="0068035E"/>
    <w:p w:rsidR="002B1375" w:rsidRDefault="002B1375" w:rsidP="0068035E"/>
    <w:p w:rsidR="001268A8" w:rsidRPr="0068035E" w:rsidRDefault="001268A8" w:rsidP="0068035E"/>
    <w:p w:rsidR="000F6721" w:rsidRDefault="000F6721" w:rsidP="000F6721">
      <w:pPr>
        <w:pStyle w:val="Nadpis1"/>
        <w:numPr>
          <w:ilvl w:val="0"/>
          <w:numId w:val="0"/>
        </w:numPr>
        <w:spacing w:before="0" w:after="0" w:line="240" w:lineRule="atLeast"/>
        <w:ind w:left="1134" w:hanging="1134"/>
        <w:jc w:val="center"/>
        <w:rPr>
          <w:sz w:val="22"/>
        </w:rPr>
      </w:pPr>
      <w:r>
        <w:rPr>
          <w:sz w:val="22"/>
        </w:rPr>
        <w:lastRenderedPageBreak/>
        <w:t>Článek II.</w:t>
      </w:r>
    </w:p>
    <w:p w:rsidR="00AD3964" w:rsidRDefault="00AD3964" w:rsidP="000F6721">
      <w:pPr>
        <w:pStyle w:val="Nadpis1"/>
        <w:numPr>
          <w:ilvl w:val="0"/>
          <w:numId w:val="0"/>
        </w:numPr>
        <w:spacing w:before="0" w:after="0" w:line="240" w:lineRule="atLeast"/>
        <w:ind w:left="1134" w:hanging="1134"/>
        <w:jc w:val="center"/>
        <w:rPr>
          <w:sz w:val="22"/>
        </w:rPr>
      </w:pPr>
      <w:r w:rsidRPr="00163051">
        <w:rPr>
          <w:sz w:val="22"/>
        </w:rPr>
        <w:t>Poskytování Služeb</w:t>
      </w:r>
    </w:p>
    <w:p w:rsidR="0014005A" w:rsidRPr="0014005A" w:rsidRDefault="0014005A" w:rsidP="0014005A"/>
    <w:p w:rsidR="0014005A" w:rsidRPr="00CA5721" w:rsidRDefault="0014005A" w:rsidP="00700754">
      <w:pPr>
        <w:numPr>
          <w:ilvl w:val="12"/>
          <w:numId w:val="0"/>
        </w:numPr>
        <w:ind w:left="705" w:hanging="705"/>
        <w:jc w:val="both"/>
        <w:rPr>
          <w:b/>
          <w:caps/>
          <w:szCs w:val="22"/>
        </w:rPr>
      </w:pPr>
      <w:r>
        <w:rPr>
          <w:b/>
          <w:szCs w:val="22"/>
        </w:rPr>
        <w:t>I</w:t>
      </w:r>
      <w:r w:rsidRPr="005B1AFF">
        <w:rPr>
          <w:b/>
          <w:szCs w:val="22"/>
        </w:rPr>
        <w:t>I.</w:t>
      </w:r>
      <w:r>
        <w:rPr>
          <w:b/>
          <w:szCs w:val="22"/>
        </w:rPr>
        <w:t>1</w:t>
      </w:r>
      <w:r>
        <w:rPr>
          <w:szCs w:val="22"/>
        </w:rPr>
        <w:tab/>
      </w:r>
      <w:r>
        <w:rPr>
          <w:bCs/>
          <w:szCs w:val="22"/>
        </w:rPr>
        <w:t>Poskytovatel</w:t>
      </w:r>
      <w:r w:rsidRPr="00AF57E4">
        <w:rPr>
          <w:bCs/>
          <w:szCs w:val="22"/>
        </w:rPr>
        <w:t xml:space="preserve"> </w:t>
      </w:r>
      <w:r w:rsidRPr="00CA5721">
        <w:rPr>
          <w:bCs/>
          <w:szCs w:val="22"/>
        </w:rPr>
        <w:t>je fyzickou osobou podnikající na základě zákona č. 455/1991 Sb., o živnostenském podnikání (živnostenský zákon), ve znění pozdějších předpisů, nezapsanou v obchodním rejstříku/obchodní společností</w:t>
      </w:r>
      <w:r>
        <w:rPr>
          <w:bCs/>
          <w:szCs w:val="22"/>
        </w:rPr>
        <w:t xml:space="preserve">, </w:t>
      </w:r>
      <w:r w:rsidRPr="00AF57E4">
        <w:rPr>
          <w:bCs/>
          <w:szCs w:val="22"/>
        </w:rPr>
        <w:t>oprávněn</w:t>
      </w:r>
      <w:r>
        <w:rPr>
          <w:bCs/>
          <w:szCs w:val="22"/>
        </w:rPr>
        <w:t xml:space="preserve">ou </w:t>
      </w:r>
      <w:r w:rsidRPr="00AF57E4">
        <w:rPr>
          <w:bCs/>
          <w:szCs w:val="22"/>
        </w:rPr>
        <w:t>vykonávat na území České republiky činnosti uvedené v</w:t>
      </w:r>
      <w:r>
        <w:rPr>
          <w:bCs/>
          <w:szCs w:val="22"/>
        </w:rPr>
        <w:t xml:space="preserve"> Příloze č. 1 </w:t>
      </w:r>
      <w:r w:rsidRPr="00AF57E4">
        <w:rPr>
          <w:bCs/>
          <w:szCs w:val="22"/>
        </w:rPr>
        <w:t xml:space="preserve">této </w:t>
      </w:r>
      <w:r>
        <w:rPr>
          <w:bCs/>
          <w:szCs w:val="22"/>
        </w:rPr>
        <w:t>S</w:t>
      </w:r>
      <w:r w:rsidRPr="00AF57E4">
        <w:rPr>
          <w:bCs/>
          <w:szCs w:val="22"/>
        </w:rPr>
        <w:t xml:space="preserve">mlouvy. </w:t>
      </w:r>
      <w:r>
        <w:rPr>
          <w:bCs/>
          <w:szCs w:val="22"/>
        </w:rPr>
        <w:t>Poskytovatel</w:t>
      </w:r>
      <w:r w:rsidRPr="00AF57E4">
        <w:rPr>
          <w:bCs/>
          <w:szCs w:val="22"/>
        </w:rPr>
        <w:t xml:space="preserve"> prohlašuje, že disponuje odbornými znalostmi a technickým vybavením nezbytným pro výkon činnost</w:t>
      </w:r>
      <w:r>
        <w:rPr>
          <w:bCs/>
          <w:szCs w:val="22"/>
        </w:rPr>
        <w:t>í</w:t>
      </w:r>
      <w:r w:rsidRPr="00AF57E4">
        <w:rPr>
          <w:bCs/>
          <w:szCs w:val="22"/>
        </w:rPr>
        <w:t xml:space="preserve"> uveden</w:t>
      </w:r>
      <w:r>
        <w:rPr>
          <w:bCs/>
          <w:szCs w:val="22"/>
        </w:rPr>
        <w:t>ých v Příloze č. 1 této S</w:t>
      </w:r>
      <w:r w:rsidRPr="00AF57E4">
        <w:rPr>
          <w:bCs/>
          <w:szCs w:val="22"/>
        </w:rPr>
        <w:t xml:space="preserve">mlouvy. </w:t>
      </w:r>
      <w:r>
        <w:rPr>
          <w:bCs/>
          <w:szCs w:val="22"/>
        </w:rPr>
        <w:t xml:space="preserve">Výpis Poskytovatele </w:t>
      </w:r>
      <w:r w:rsidRPr="00CA5721">
        <w:rPr>
          <w:bCs/>
          <w:szCs w:val="22"/>
        </w:rPr>
        <w:t>ze živnostenského rejstříku tvoří Přílohu č. 2 této Smlouvy.</w:t>
      </w:r>
    </w:p>
    <w:p w:rsidR="005510E2" w:rsidRDefault="005510E2" w:rsidP="00E317BC">
      <w:pPr>
        <w:numPr>
          <w:ilvl w:val="12"/>
          <w:numId w:val="0"/>
        </w:numPr>
        <w:ind w:left="705" w:hanging="705"/>
        <w:jc w:val="both"/>
        <w:rPr>
          <w:bCs/>
          <w:szCs w:val="22"/>
        </w:rPr>
      </w:pPr>
    </w:p>
    <w:p w:rsidR="0044592C" w:rsidRPr="005C7AAF" w:rsidRDefault="007C75F3" w:rsidP="00E317BC">
      <w:pPr>
        <w:numPr>
          <w:ilvl w:val="12"/>
          <w:numId w:val="0"/>
        </w:numPr>
        <w:ind w:left="705" w:hanging="705"/>
        <w:jc w:val="both"/>
        <w:rPr>
          <w:bCs/>
          <w:szCs w:val="22"/>
        </w:rPr>
      </w:pPr>
      <w:r>
        <w:rPr>
          <w:b/>
          <w:bCs/>
          <w:szCs w:val="22"/>
        </w:rPr>
        <w:t>II.2</w:t>
      </w:r>
      <w:r w:rsidR="005510E2">
        <w:rPr>
          <w:bCs/>
          <w:szCs w:val="22"/>
        </w:rPr>
        <w:tab/>
      </w:r>
      <w:r w:rsidR="0044592C" w:rsidRPr="005C7AAF">
        <w:rPr>
          <w:bCs/>
          <w:szCs w:val="22"/>
        </w:rPr>
        <w:t xml:space="preserve">Služby </w:t>
      </w:r>
      <w:r w:rsidR="00E317BC" w:rsidRPr="005C7AAF">
        <w:rPr>
          <w:bCs/>
          <w:szCs w:val="22"/>
        </w:rPr>
        <w:t xml:space="preserve">budou Poskytovatelem poskytovány i </w:t>
      </w:r>
      <w:r w:rsidR="0044592C" w:rsidRPr="005C7AAF">
        <w:rPr>
          <w:bCs/>
          <w:szCs w:val="22"/>
        </w:rPr>
        <w:t>podle pokynů statutárního orgánu Objednatele a/nebo osoby k tomuto určené statutárním orgánem Objednatele</w:t>
      </w:r>
      <w:r>
        <w:rPr>
          <w:bCs/>
          <w:szCs w:val="22"/>
        </w:rPr>
        <w:t>.</w:t>
      </w:r>
      <w:r w:rsidR="0044592C" w:rsidRPr="005C7AAF">
        <w:rPr>
          <w:bCs/>
          <w:szCs w:val="22"/>
        </w:rPr>
        <w:t xml:space="preserve"> </w:t>
      </w:r>
    </w:p>
    <w:p w:rsidR="0044592C" w:rsidRPr="005C7AAF" w:rsidRDefault="0044592C" w:rsidP="002F3663">
      <w:pPr>
        <w:numPr>
          <w:ilvl w:val="12"/>
          <w:numId w:val="0"/>
        </w:numPr>
        <w:ind w:left="705" w:hanging="705"/>
        <w:jc w:val="both"/>
        <w:rPr>
          <w:bCs/>
          <w:szCs w:val="22"/>
        </w:rPr>
      </w:pPr>
    </w:p>
    <w:p w:rsidR="00E317BC" w:rsidRPr="005C7AAF" w:rsidRDefault="006701D6" w:rsidP="006701D6">
      <w:pPr>
        <w:numPr>
          <w:ilvl w:val="12"/>
          <w:numId w:val="0"/>
        </w:numPr>
        <w:ind w:left="705" w:hanging="705"/>
        <w:jc w:val="both"/>
        <w:rPr>
          <w:bCs/>
          <w:szCs w:val="22"/>
        </w:rPr>
      </w:pPr>
      <w:r w:rsidRPr="005C7AAF">
        <w:rPr>
          <w:b/>
          <w:bCs/>
          <w:szCs w:val="22"/>
        </w:rPr>
        <w:t>II.</w:t>
      </w:r>
      <w:r w:rsidR="007C75F3">
        <w:rPr>
          <w:b/>
          <w:bCs/>
          <w:szCs w:val="22"/>
        </w:rPr>
        <w:t>3</w:t>
      </w:r>
      <w:r w:rsidRPr="005C7AAF">
        <w:rPr>
          <w:b/>
          <w:bCs/>
          <w:szCs w:val="22"/>
        </w:rPr>
        <w:tab/>
      </w:r>
      <w:r w:rsidRPr="005C7AAF">
        <w:rPr>
          <w:bCs/>
          <w:szCs w:val="22"/>
        </w:rPr>
        <w:t xml:space="preserve">Specifikace a časový rozsah </w:t>
      </w:r>
      <w:r w:rsidR="009966A4">
        <w:rPr>
          <w:bCs/>
          <w:szCs w:val="22"/>
        </w:rPr>
        <w:t xml:space="preserve">poskytování </w:t>
      </w:r>
      <w:r w:rsidRPr="005C7AAF">
        <w:rPr>
          <w:bCs/>
          <w:szCs w:val="22"/>
        </w:rPr>
        <w:t xml:space="preserve">Služeb </w:t>
      </w:r>
      <w:r w:rsidR="005C7AAF" w:rsidRPr="005C7AAF">
        <w:rPr>
          <w:bCs/>
          <w:szCs w:val="22"/>
        </w:rPr>
        <w:t xml:space="preserve">je </w:t>
      </w:r>
      <w:r w:rsidRPr="005C7AAF">
        <w:rPr>
          <w:bCs/>
          <w:szCs w:val="22"/>
        </w:rPr>
        <w:t>stanoven v</w:t>
      </w:r>
      <w:r w:rsidR="005C7AAF" w:rsidRPr="005C7AAF">
        <w:rPr>
          <w:bCs/>
          <w:szCs w:val="22"/>
        </w:rPr>
        <w:t> Příloze č. 1 této Smlouvy</w:t>
      </w:r>
      <w:r w:rsidRPr="005C7AAF">
        <w:rPr>
          <w:bCs/>
          <w:szCs w:val="22"/>
        </w:rPr>
        <w:t xml:space="preserve">, přičemž odchýlit se od této specifikace a časového rozsahu </w:t>
      </w:r>
      <w:r w:rsidR="005C7AAF" w:rsidRPr="005C7AAF">
        <w:rPr>
          <w:bCs/>
          <w:szCs w:val="22"/>
        </w:rPr>
        <w:t xml:space="preserve">je </w:t>
      </w:r>
      <w:r w:rsidRPr="005C7AAF">
        <w:rPr>
          <w:bCs/>
          <w:szCs w:val="22"/>
        </w:rPr>
        <w:t xml:space="preserve">Poskytovatel oprávněn pouze s předchozím písemným souhlasem Objednatele, </w:t>
      </w:r>
      <w:r w:rsidR="005C7AAF" w:rsidRPr="005C7AAF">
        <w:rPr>
          <w:bCs/>
          <w:szCs w:val="22"/>
        </w:rPr>
        <w:t xml:space="preserve">kdy </w:t>
      </w:r>
      <w:r w:rsidRPr="005C7AAF">
        <w:rPr>
          <w:bCs/>
          <w:szCs w:val="22"/>
        </w:rPr>
        <w:t xml:space="preserve">postačí i souhlas daný elektronickou poštou. </w:t>
      </w:r>
    </w:p>
    <w:p w:rsidR="00E317BC" w:rsidRPr="005C7AAF" w:rsidRDefault="00E317BC" w:rsidP="002F3663">
      <w:pPr>
        <w:numPr>
          <w:ilvl w:val="12"/>
          <w:numId w:val="0"/>
        </w:numPr>
        <w:ind w:left="705" w:hanging="705"/>
        <w:jc w:val="both"/>
        <w:rPr>
          <w:bCs/>
          <w:szCs w:val="22"/>
        </w:rPr>
      </w:pPr>
    </w:p>
    <w:p w:rsidR="005B7BE8" w:rsidRDefault="00E317BC" w:rsidP="005C7AAF">
      <w:pPr>
        <w:numPr>
          <w:ilvl w:val="12"/>
          <w:numId w:val="0"/>
        </w:numPr>
        <w:ind w:left="705" w:hanging="705"/>
        <w:jc w:val="both"/>
        <w:rPr>
          <w:bCs/>
          <w:szCs w:val="22"/>
        </w:rPr>
      </w:pPr>
      <w:r w:rsidRPr="005C7AAF">
        <w:rPr>
          <w:b/>
          <w:bCs/>
          <w:szCs w:val="22"/>
        </w:rPr>
        <w:t>II</w:t>
      </w:r>
      <w:r w:rsidR="006701D6" w:rsidRPr="005C7AAF">
        <w:rPr>
          <w:b/>
          <w:bCs/>
          <w:szCs w:val="22"/>
        </w:rPr>
        <w:t>.</w:t>
      </w:r>
      <w:r w:rsidR="007C75F3">
        <w:rPr>
          <w:b/>
          <w:bCs/>
          <w:szCs w:val="22"/>
        </w:rPr>
        <w:t>4</w:t>
      </w:r>
      <w:r w:rsidR="006701D6" w:rsidRPr="005C7AAF">
        <w:rPr>
          <w:bCs/>
          <w:szCs w:val="22"/>
        </w:rPr>
        <w:tab/>
      </w:r>
      <w:r w:rsidR="005B7BE8">
        <w:rPr>
          <w:bCs/>
          <w:szCs w:val="22"/>
        </w:rPr>
        <w:t>Poskytovatel</w:t>
      </w:r>
      <w:r w:rsidR="005B7BE8" w:rsidRPr="00AF57E4">
        <w:rPr>
          <w:szCs w:val="22"/>
        </w:rPr>
        <w:t xml:space="preserve"> je </w:t>
      </w:r>
      <w:r w:rsidR="005B7BE8">
        <w:rPr>
          <w:szCs w:val="22"/>
        </w:rPr>
        <w:t xml:space="preserve">oprávněn </w:t>
      </w:r>
      <w:r w:rsidR="009966A4">
        <w:rPr>
          <w:szCs w:val="22"/>
        </w:rPr>
        <w:t xml:space="preserve">použít </w:t>
      </w:r>
      <w:r w:rsidR="005510E2">
        <w:rPr>
          <w:szCs w:val="22"/>
        </w:rPr>
        <w:t>k</w:t>
      </w:r>
      <w:r w:rsidR="00045416">
        <w:rPr>
          <w:szCs w:val="22"/>
        </w:rPr>
        <w:t> </w:t>
      </w:r>
      <w:r w:rsidR="005510E2">
        <w:rPr>
          <w:szCs w:val="22"/>
        </w:rPr>
        <w:t>p</w:t>
      </w:r>
      <w:r w:rsidR="00045416">
        <w:rPr>
          <w:szCs w:val="22"/>
        </w:rPr>
        <w:t>oskytování Služeb dle</w:t>
      </w:r>
      <w:r w:rsidR="005510E2">
        <w:rPr>
          <w:szCs w:val="22"/>
        </w:rPr>
        <w:t xml:space="preserve"> </w:t>
      </w:r>
      <w:r w:rsidR="005B7BE8">
        <w:rPr>
          <w:szCs w:val="22"/>
        </w:rPr>
        <w:t>této Smlouvy i jiné osoby</w:t>
      </w:r>
      <w:r w:rsidR="009966A4">
        <w:rPr>
          <w:szCs w:val="22"/>
        </w:rPr>
        <w:t>, a to po předchozím písemném souhlasu Objednatele</w:t>
      </w:r>
      <w:r w:rsidR="005B7BE8">
        <w:rPr>
          <w:szCs w:val="22"/>
        </w:rPr>
        <w:t xml:space="preserve">. Při zajištění </w:t>
      </w:r>
      <w:r w:rsidR="005B7BE8" w:rsidRPr="00482F72">
        <w:rPr>
          <w:szCs w:val="22"/>
        </w:rPr>
        <w:t xml:space="preserve">Služeb jinou osobou má </w:t>
      </w:r>
      <w:r w:rsidR="005B7BE8" w:rsidRPr="00482F72">
        <w:rPr>
          <w:bCs/>
          <w:szCs w:val="22"/>
        </w:rPr>
        <w:t>Poskytovatel</w:t>
      </w:r>
      <w:r w:rsidR="005B7BE8" w:rsidRPr="00482F72">
        <w:rPr>
          <w:szCs w:val="22"/>
        </w:rPr>
        <w:t xml:space="preserve"> odpovědnost, jako by Služby pos</w:t>
      </w:r>
      <w:r w:rsidR="005B7BE8">
        <w:rPr>
          <w:szCs w:val="22"/>
        </w:rPr>
        <w:t>kytoval Objednateli sám.</w:t>
      </w:r>
    </w:p>
    <w:p w:rsidR="003E482A" w:rsidRDefault="003E482A" w:rsidP="00DC65E2">
      <w:pPr>
        <w:numPr>
          <w:ilvl w:val="12"/>
          <w:numId w:val="0"/>
        </w:numPr>
        <w:jc w:val="both"/>
        <w:rPr>
          <w:bCs/>
          <w:szCs w:val="22"/>
        </w:rPr>
      </w:pPr>
    </w:p>
    <w:p w:rsidR="001268A8" w:rsidRDefault="007C75F3" w:rsidP="0053290C">
      <w:pPr>
        <w:numPr>
          <w:ilvl w:val="12"/>
          <w:numId w:val="0"/>
        </w:numPr>
        <w:ind w:left="708" w:hanging="708"/>
        <w:jc w:val="both"/>
        <w:rPr>
          <w:bCs/>
          <w:szCs w:val="22"/>
        </w:rPr>
      </w:pPr>
      <w:r>
        <w:rPr>
          <w:b/>
          <w:bCs/>
          <w:szCs w:val="22"/>
        </w:rPr>
        <w:t>II.5</w:t>
      </w:r>
      <w:r w:rsidR="003E482A">
        <w:rPr>
          <w:bCs/>
          <w:szCs w:val="22"/>
        </w:rPr>
        <w:tab/>
      </w:r>
      <w:r w:rsidR="005C7AAF" w:rsidRPr="005C7AAF">
        <w:rPr>
          <w:bCs/>
          <w:szCs w:val="22"/>
        </w:rPr>
        <w:t>Poskytovatel</w:t>
      </w:r>
      <w:r w:rsidR="005C7AAF" w:rsidRPr="005C7AAF">
        <w:rPr>
          <w:szCs w:val="22"/>
        </w:rPr>
        <w:t xml:space="preserve"> bude pro poskytování Služeb využívat vlastní pracovní pomůcky nezbytné pro plnění této Smlouvy, zejména mobilní telefon,</w:t>
      </w:r>
      <w:r w:rsidR="005C7AAF">
        <w:rPr>
          <w:szCs w:val="22"/>
        </w:rPr>
        <w:t xml:space="preserve"> PC s internetovým připojením a osobní motorové vozidlo. </w:t>
      </w:r>
    </w:p>
    <w:p w:rsidR="0053290C" w:rsidRDefault="0053290C" w:rsidP="0053290C">
      <w:pPr>
        <w:numPr>
          <w:ilvl w:val="12"/>
          <w:numId w:val="0"/>
        </w:numPr>
        <w:ind w:left="708" w:hanging="708"/>
        <w:jc w:val="both"/>
        <w:rPr>
          <w:bCs/>
          <w:szCs w:val="22"/>
        </w:rPr>
      </w:pPr>
    </w:p>
    <w:p w:rsidR="0053290C" w:rsidRDefault="0053290C" w:rsidP="0053290C">
      <w:pPr>
        <w:numPr>
          <w:ilvl w:val="12"/>
          <w:numId w:val="0"/>
        </w:numPr>
        <w:ind w:left="708" w:hanging="708"/>
        <w:jc w:val="both"/>
        <w:rPr>
          <w:bCs/>
          <w:szCs w:val="22"/>
        </w:rPr>
      </w:pPr>
    </w:p>
    <w:p w:rsidR="0053290C" w:rsidRDefault="0053290C" w:rsidP="0053290C">
      <w:pPr>
        <w:numPr>
          <w:ilvl w:val="12"/>
          <w:numId w:val="0"/>
        </w:numPr>
        <w:ind w:left="708" w:hanging="708"/>
        <w:jc w:val="both"/>
        <w:rPr>
          <w:bCs/>
          <w:szCs w:val="22"/>
        </w:rPr>
      </w:pPr>
    </w:p>
    <w:p w:rsidR="0053290C" w:rsidRPr="0053290C" w:rsidRDefault="0053290C" w:rsidP="0053290C">
      <w:pPr>
        <w:numPr>
          <w:ilvl w:val="12"/>
          <w:numId w:val="0"/>
        </w:numPr>
        <w:ind w:left="708" w:hanging="708"/>
        <w:jc w:val="both"/>
        <w:rPr>
          <w:bCs/>
          <w:szCs w:val="22"/>
        </w:rPr>
      </w:pPr>
    </w:p>
    <w:p w:rsidR="001268A8" w:rsidRDefault="001268A8" w:rsidP="008051F1"/>
    <w:p w:rsidR="0014005A" w:rsidRPr="0014005A" w:rsidRDefault="0014005A" w:rsidP="0014005A">
      <w:pPr>
        <w:jc w:val="center"/>
        <w:rPr>
          <w:b/>
        </w:rPr>
      </w:pPr>
      <w:r w:rsidRPr="0014005A">
        <w:rPr>
          <w:b/>
        </w:rPr>
        <w:t>Článek III.</w:t>
      </w:r>
    </w:p>
    <w:p w:rsidR="0014005A" w:rsidRPr="0014005A" w:rsidRDefault="0014005A" w:rsidP="0014005A">
      <w:pPr>
        <w:jc w:val="center"/>
        <w:rPr>
          <w:b/>
        </w:rPr>
      </w:pPr>
      <w:r w:rsidRPr="0014005A">
        <w:rPr>
          <w:b/>
        </w:rPr>
        <w:t>Odměna a platební podmínky</w:t>
      </w:r>
    </w:p>
    <w:p w:rsidR="009C53A6" w:rsidRPr="005C7AAF" w:rsidRDefault="0014005A" w:rsidP="009C53A6">
      <w:pPr>
        <w:pStyle w:val="Nadpis2"/>
        <w:numPr>
          <w:ilvl w:val="0"/>
          <w:numId w:val="0"/>
        </w:numPr>
        <w:ind w:left="709" w:hanging="709"/>
        <w:jc w:val="both"/>
        <w:rPr>
          <w:szCs w:val="22"/>
        </w:rPr>
      </w:pPr>
      <w:r w:rsidRPr="00094BE2">
        <w:rPr>
          <w:b/>
        </w:rPr>
        <w:t>III.1</w:t>
      </w:r>
      <w:r w:rsidRPr="005C7AAF">
        <w:tab/>
      </w:r>
      <w:r w:rsidR="009C53A6" w:rsidRPr="005C7AAF">
        <w:rPr>
          <w:szCs w:val="22"/>
        </w:rPr>
        <w:t xml:space="preserve">Smluvní strany si sjednávají, že Poskytovateli náleží za </w:t>
      </w:r>
      <w:r w:rsidR="00D5216C">
        <w:rPr>
          <w:szCs w:val="22"/>
        </w:rPr>
        <w:t>poskytování</w:t>
      </w:r>
      <w:r w:rsidR="009C53A6" w:rsidRPr="005C7AAF">
        <w:rPr>
          <w:szCs w:val="22"/>
        </w:rPr>
        <w:t xml:space="preserve"> Služeb odměna uvedená </w:t>
      </w:r>
      <w:r w:rsidR="009966A4">
        <w:rPr>
          <w:szCs w:val="22"/>
        </w:rPr>
        <w:t>v</w:t>
      </w:r>
      <w:r w:rsidR="009C53A6" w:rsidRPr="005C7AAF">
        <w:rPr>
          <w:szCs w:val="22"/>
        </w:rPr>
        <w:t xml:space="preserve"> Příloze č. 1 této Smlouvy (dále jen „</w:t>
      </w:r>
      <w:r w:rsidR="009C53A6" w:rsidRPr="005C7AAF">
        <w:rPr>
          <w:b/>
          <w:szCs w:val="22"/>
        </w:rPr>
        <w:t>Odměna</w:t>
      </w:r>
      <w:r w:rsidR="009C53A6" w:rsidRPr="005C7AAF">
        <w:rPr>
          <w:szCs w:val="22"/>
        </w:rPr>
        <w:t xml:space="preserve">“). </w:t>
      </w:r>
      <w:r w:rsidR="009026BF">
        <w:rPr>
          <w:szCs w:val="22"/>
        </w:rPr>
        <w:t>Poskytovatel není plátce DPH.</w:t>
      </w:r>
    </w:p>
    <w:p w:rsidR="009C53A6" w:rsidRDefault="009C53A6" w:rsidP="009C53A6">
      <w:pPr>
        <w:numPr>
          <w:ilvl w:val="12"/>
          <w:numId w:val="0"/>
        </w:numPr>
        <w:jc w:val="both"/>
        <w:rPr>
          <w:b/>
          <w:bCs/>
          <w:szCs w:val="22"/>
        </w:rPr>
      </w:pPr>
    </w:p>
    <w:p w:rsidR="009C53A6" w:rsidRPr="00AF57E4" w:rsidRDefault="009C53A6" w:rsidP="009C53A6">
      <w:pPr>
        <w:numPr>
          <w:ilvl w:val="12"/>
          <w:numId w:val="0"/>
        </w:numPr>
        <w:ind w:left="705" w:hanging="705"/>
        <w:jc w:val="both"/>
        <w:rPr>
          <w:color w:val="0000FF"/>
          <w:szCs w:val="22"/>
        </w:rPr>
      </w:pPr>
      <w:r>
        <w:rPr>
          <w:b/>
          <w:bCs/>
          <w:szCs w:val="22"/>
        </w:rPr>
        <w:t>III.</w:t>
      </w:r>
      <w:r w:rsidRPr="00AF57E4">
        <w:rPr>
          <w:b/>
          <w:bCs/>
          <w:szCs w:val="22"/>
        </w:rPr>
        <w:t>2</w:t>
      </w:r>
      <w:r w:rsidRPr="00AF57E4">
        <w:rPr>
          <w:szCs w:val="22"/>
        </w:rPr>
        <w:t xml:space="preserve"> </w:t>
      </w:r>
      <w:r w:rsidRPr="00AF57E4">
        <w:rPr>
          <w:szCs w:val="22"/>
        </w:rPr>
        <w:tab/>
        <w:t>V </w:t>
      </w:r>
      <w:r>
        <w:rPr>
          <w:szCs w:val="22"/>
        </w:rPr>
        <w:t>O</w:t>
      </w:r>
      <w:r w:rsidRPr="00AF57E4">
        <w:rPr>
          <w:szCs w:val="22"/>
        </w:rPr>
        <w:t xml:space="preserve">dměně jsou plně zahrnuty veškeré náklady </w:t>
      </w:r>
      <w:r>
        <w:rPr>
          <w:szCs w:val="22"/>
        </w:rPr>
        <w:t>Poskytovatel</w:t>
      </w:r>
      <w:r w:rsidRPr="00AF57E4">
        <w:rPr>
          <w:szCs w:val="22"/>
        </w:rPr>
        <w:t xml:space="preserve">e, jež mohou </w:t>
      </w:r>
      <w:r>
        <w:rPr>
          <w:szCs w:val="22"/>
        </w:rPr>
        <w:t>Poskytovatel</w:t>
      </w:r>
      <w:r w:rsidRPr="00AF57E4">
        <w:rPr>
          <w:szCs w:val="22"/>
        </w:rPr>
        <w:t xml:space="preserve">i v souvislosti s plněním závazků podle této </w:t>
      </w:r>
      <w:r>
        <w:rPr>
          <w:szCs w:val="22"/>
        </w:rPr>
        <w:t>S</w:t>
      </w:r>
      <w:r w:rsidRPr="00AF57E4">
        <w:rPr>
          <w:szCs w:val="22"/>
        </w:rPr>
        <w:t>mlouvy vzniknout</w:t>
      </w:r>
      <w:r w:rsidR="009966A4">
        <w:rPr>
          <w:szCs w:val="22"/>
        </w:rPr>
        <w:t>, nedohodnou –</w:t>
      </w:r>
      <w:r w:rsidR="00094BE2">
        <w:rPr>
          <w:szCs w:val="22"/>
        </w:rPr>
        <w:t xml:space="preserve"> </w:t>
      </w:r>
      <w:r w:rsidR="009966A4">
        <w:rPr>
          <w:szCs w:val="22"/>
        </w:rPr>
        <w:t>li se Smluvní strany jinak</w:t>
      </w:r>
      <w:r>
        <w:rPr>
          <w:szCs w:val="22"/>
        </w:rPr>
        <w:t xml:space="preserve">. </w:t>
      </w:r>
    </w:p>
    <w:p w:rsidR="009C53A6" w:rsidRPr="00AF57E4" w:rsidRDefault="009C53A6" w:rsidP="009C53A6">
      <w:pPr>
        <w:numPr>
          <w:ilvl w:val="12"/>
          <w:numId w:val="0"/>
        </w:numPr>
        <w:jc w:val="both"/>
        <w:rPr>
          <w:b/>
          <w:bCs/>
          <w:szCs w:val="22"/>
        </w:rPr>
      </w:pPr>
    </w:p>
    <w:p w:rsidR="009C53A6" w:rsidRPr="00AF57E4" w:rsidRDefault="009C53A6" w:rsidP="009C53A6">
      <w:pPr>
        <w:pStyle w:val="Zpat"/>
        <w:tabs>
          <w:tab w:val="clear" w:pos="4536"/>
          <w:tab w:val="clear" w:pos="9072"/>
        </w:tabs>
        <w:ind w:left="705" w:hanging="705"/>
        <w:rPr>
          <w:szCs w:val="22"/>
        </w:rPr>
      </w:pPr>
      <w:bookmarkStart w:id="0" w:name="CHK_00141YmZ"/>
      <w:r>
        <w:rPr>
          <w:b/>
          <w:szCs w:val="22"/>
        </w:rPr>
        <w:t>III.</w:t>
      </w:r>
      <w:r w:rsidRPr="00AF57E4">
        <w:rPr>
          <w:b/>
          <w:szCs w:val="22"/>
        </w:rPr>
        <w:t>3</w:t>
      </w:r>
      <w:r w:rsidRPr="00AF57E4">
        <w:rPr>
          <w:b/>
          <w:szCs w:val="22"/>
        </w:rPr>
        <w:tab/>
      </w:r>
      <w:r w:rsidRPr="00AF57E4">
        <w:rPr>
          <w:bCs/>
          <w:szCs w:val="22"/>
        </w:rPr>
        <w:t xml:space="preserve">Odměna </w:t>
      </w:r>
      <w:r w:rsidRPr="00AF57E4">
        <w:rPr>
          <w:szCs w:val="22"/>
        </w:rPr>
        <w:t xml:space="preserve">je splatná </w:t>
      </w:r>
      <w:r w:rsidRPr="00D96245">
        <w:rPr>
          <w:szCs w:val="22"/>
        </w:rPr>
        <w:t>měsíčně zpětně, na základě daňového dokladu (dále jen „</w:t>
      </w:r>
      <w:r w:rsidRPr="00D96245">
        <w:rPr>
          <w:b/>
          <w:szCs w:val="22"/>
        </w:rPr>
        <w:t>Faktura</w:t>
      </w:r>
      <w:r w:rsidRPr="00D96245">
        <w:rPr>
          <w:szCs w:val="22"/>
        </w:rPr>
        <w:t>”) předloženého Poskytovatelem Objednateli. Faktura bude obsahovat specifikaci a rozsah Služeb, která byly poskytnuty Poskytovatelem Objednateli v měsíci předcházejícím vystavení Faktury</w:t>
      </w:r>
      <w:r w:rsidR="00F66344" w:rsidRPr="00D96245">
        <w:rPr>
          <w:szCs w:val="22"/>
        </w:rPr>
        <w:t xml:space="preserve"> (dále jen „</w:t>
      </w:r>
      <w:r w:rsidR="00F66344" w:rsidRPr="00D96245">
        <w:rPr>
          <w:b/>
          <w:szCs w:val="22"/>
        </w:rPr>
        <w:t>Přehled služeb</w:t>
      </w:r>
      <w:r w:rsidR="007C75F3">
        <w:rPr>
          <w:b/>
          <w:szCs w:val="22"/>
        </w:rPr>
        <w:t xml:space="preserve"> </w:t>
      </w:r>
      <w:r w:rsidR="006D2FC9" w:rsidRPr="00CA5721">
        <w:rPr>
          <w:szCs w:val="22"/>
        </w:rPr>
        <w:t>Faktura bude dále obsahovat číslo objednávky Služeb, které bude Objednatelem Poskytovateli sděleno</w:t>
      </w:r>
      <w:r w:rsidR="005510E2" w:rsidRPr="00CA5721">
        <w:rPr>
          <w:szCs w:val="22"/>
        </w:rPr>
        <w:t xml:space="preserve"> před započetím poskytováním Služeb</w:t>
      </w:r>
      <w:r w:rsidRPr="00CA5721">
        <w:rPr>
          <w:szCs w:val="22"/>
        </w:rPr>
        <w:t>.</w:t>
      </w:r>
      <w:r w:rsidRPr="00AF57E4">
        <w:rPr>
          <w:szCs w:val="22"/>
        </w:rPr>
        <w:t xml:space="preserve"> </w:t>
      </w:r>
      <w:bookmarkEnd w:id="0"/>
    </w:p>
    <w:p w:rsidR="009C53A6" w:rsidRPr="00AF57E4" w:rsidRDefault="009C53A6" w:rsidP="009C53A6">
      <w:pPr>
        <w:numPr>
          <w:ilvl w:val="12"/>
          <w:numId w:val="0"/>
        </w:numPr>
        <w:ind w:left="705" w:hanging="705"/>
        <w:jc w:val="both"/>
        <w:rPr>
          <w:szCs w:val="22"/>
        </w:rPr>
      </w:pPr>
    </w:p>
    <w:p w:rsidR="009C53A6" w:rsidRDefault="009C53A6" w:rsidP="000E21A3">
      <w:pPr>
        <w:numPr>
          <w:ilvl w:val="12"/>
          <w:numId w:val="0"/>
        </w:numPr>
        <w:ind w:left="705" w:hanging="705"/>
        <w:jc w:val="both"/>
        <w:rPr>
          <w:szCs w:val="22"/>
        </w:rPr>
      </w:pPr>
      <w:bookmarkStart w:id="1" w:name="CHK_0016rfZ3"/>
      <w:r w:rsidRPr="00AF57E4">
        <w:rPr>
          <w:b/>
          <w:szCs w:val="22"/>
        </w:rPr>
        <w:t>I</w:t>
      </w:r>
      <w:r>
        <w:rPr>
          <w:b/>
          <w:szCs w:val="22"/>
        </w:rPr>
        <w:t>II.</w:t>
      </w:r>
      <w:r w:rsidRPr="00AF57E4">
        <w:rPr>
          <w:b/>
          <w:szCs w:val="22"/>
        </w:rPr>
        <w:t>4</w:t>
      </w:r>
      <w:r w:rsidRPr="00AF57E4">
        <w:rPr>
          <w:b/>
          <w:szCs w:val="22"/>
        </w:rPr>
        <w:tab/>
      </w:r>
      <w:r>
        <w:rPr>
          <w:szCs w:val="22"/>
        </w:rPr>
        <w:t>Splatnost F</w:t>
      </w:r>
      <w:r w:rsidRPr="00AF57E4">
        <w:rPr>
          <w:szCs w:val="22"/>
        </w:rPr>
        <w:t xml:space="preserve">aktury činí </w:t>
      </w:r>
      <w:bookmarkStart w:id="2" w:name="CHK_0014p1TY"/>
      <w:bookmarkEnd w:id="1"/>
      <w:r w:rsidRPr="00AF57E4">
        <w:rPr>
          <w:szCs w:val="22"/>
        </w:rPr>
        <w:t xml:space="preserve">vždy </w:t>
      </w:r>
      <w:r w:rsidR="00361621">
        <w:rPr>
          <w:szCs w:val="22"/>
        </w:rPr>
        <w:t>3</w:t>
      </w:r>
      <w:r w:rsidR="00D96245">
        <w:rPr>
          <w:szCs w:val="22"/>
        </w:rPr>
        <w:t>0</w:t>
      </w:r>
      <w:r w:rsidRPr="00AF57E4">
        <w:rPr>
          <w:szCs w:val="22"/>
        </w:rPr>
        <w:t xml:space="preserve"> (slovy: </w:t>
      </w:r>
      <w:r w:rsidR="00361621">
        <w:rPr>
          <w:szCs w:val="22"/>
        </w:rPr>
        <w:t>třice</w:t>
      </w:r>
      <w:r w:rsidR="00D96245">
        <w:rPr>
          <w:szCs w:val="22"/>
        </w:rPr>
        <w:t>t</w:t>
      </w:r>
      <w:r w:rsidRPr="00AF57E4">
        <w:rPr>
          <w:szCs w:val="22"/>
        </w:rPr>
        <w:t xml:space="preserve">) </w:t>
      </w:r>
      <w:r w:rsidR="00494819">
        <w:rPr>
          <w:szCs w:val="22"/>
        </w:rPr>
        <w:t xml:space="preserve">kalendářních </w:t>
      </w:r>
      <w:r w:rsidRPr="00AF57E4">
        <w:rPr>
          <w:szCs w:val="22"/>
        </w:rPr>
        <w:t xml:space="preserve">dnů ode dne jejího </w:t>
      </w:r>
      <w:r w:rsidR="00045416">
        <w:rPr>
          <w:szCs w:val="22"/>
        </w:rPr>
        <w:t>doručení</w:t>
      </w:r>
      <w:r w:rsidR="00B274CD">
        <w:rPr>
          <w:szCs w:val="22"/>
        </w:rPr>
        <w:t xml:space="preserve"> </w:t>
      </w:r>
      <w:r w:rsidR="00045416">
        <w:rPr>
          <w:szCs w:val="22"/>
        </w:rPr>
        <w:t>Objednateli</w:t>
      </w:r>
      <w:r w:rsidRPr="00AF57E4">
        <w:rPr>
          <w:szCs w:val="22"/>
        </w:rPr>
        <w:t xml:space="preserve">. </w:t>
      </w:r>
      <w:bookmarkEnd w:id="2"/>
      <w:r w:rsidRPr="00AF57E4">
        <w:rPr>
          <w:szCs w:val="22"/>
        </w:rPr>
        <w:t xml:space="preserve"> </w:t>
      </w:r>
      <w:bookmarkStart w:id="3" w:name="CHK_0012fLJ7"/>
    </w:p>
    <w:bookmarkEnd w:id="3"/>
    <w:p w:rsidR="009C53A6" w:rsidRDefault="009C53A6" w:rsidP="009C53A6">
      <w:pPr>
        <w:numPr>
          <w:ilvl w:val="12"/>
          <w:numId w:val="0"/>
        </w:numPr>
        <w:jc w:val="both"/>
        <w:rPr>
          <w:szCs w:val="22"/>
        </w:rPr>
      </w:pPr>
    </w:p>
    <w:p w:rsidR="00404A1B" w:rsidRDefault="009C53A6" w:rsidP="009C53A6">
      <w:pPr>
        <w:widowControl w:val="0"/>
        <w:autoSpaceDE w:val="0"/>
        <w:autoSpaceDN w:val="0"/>
        <w:ind w:left="705" w:right="-5" w:hanging="705"/>
        <w:jc w:val="both"/>
        <w:rPr>
          <w:szCs w:val="22"/>
        </w:rPr>
      </w:pPr>
      <w:r w:rsidRPr="001F2349">
        <w:rPr>
          <w:b/>
          <w:szCs w:val="22"/>
        </w:rPr>
        <w:t>I</w:t>
      </w:r>
      <w:r w:rsidR="00DC65E2">
        <w:rPr>
          <w:b/>
          <w:szCs w:val="22"/>
        </w:rPr>
        <w:t>II.5</w:t>
      </w:r>
      <w:r w:rsidRPr="00706A2C">
        <w:rPr>
          <w:szCs w:val="22"/>
        </w:rPr>
        <w:t xml:space="preserve"> </w:t>
      </w:r>
      <w:r w:rsidRPr="00706A2C">
        <w:rPr>
          <w:szCs w:val="22"/>
        </w:rPr>
        <w:tab/>
      </w:r>
      <w:r w:rsidR="00404A1B" w:rsidRPr="009420D6">
        <w:rPr>
          <w:szCs w:val="22"/>
        </w:rPr>
        <w:t>Smluvní strany výslovně prohlašují, že si neposkytují a ani si před uzavřením této Smlouvy neposkytl</w:t>
      </w:r>
      <w:r w:rsidR="00404A1B">
        <w:rPr>
          <w:szCs w:val="22"/>
        </w:rPr>
        <w:t>y</w:t>
      </w:r>
      <w:r w:rsidR="00404A1B" w:rsidRPr="009420D6">
        <w:rPr>
          <w:szCs w:val="22"/>
        </w:rPr>
        <w:t xml:space="preserve"> žádné zálohy ani jakékoliv jiné obdobné plnění započitatelné na Odměnu za </w:t>
      </w:r>
      <w:r w:rsidR="00404A1B">
        <w:rPr>
          <w:szCs w:val="22"/>
        </w:rPr>
        <w:t>poskytnutí Služeb</w:t>
      </w:r>
      <w:r w:rsidR="00404A1B" w:rsidRPr="009420D6">
        <w:rPr>
          <w:szCs w:val="22"/>
        </w:rPr>
        <w:t>.</w:t>
      </w:r>
    </w:p>
    <w:p w:rsidR="00404A1B" w:rsidRDefault="00404A1B" w:rsidP="001914A1">
      <w:pPr>
        <w:widowControl w:val="0"/>
        <w:autoSpaceDE w:val="0"/>
        <w:autoSpaceDN w:val="0"/>
        <w:ind w:right="-5"/>
        <w:jc w:val="both"/>
        <w:rPr>
          <w:szCs w:val="22"/>
        </w:rPr>
      </w:pPr>
    </w:p>
    <w:p w:rsidR="00735852" w:rsidRDefault="00B81B44" w:rsidP="00735852">
      <w:pPr>
        <w:pStyle w:val="Nadpis1"/>
        <w:numPr>
          <w:ilvl w:val="0"/>
          <w:numId w:val="0"/>
        </w:numPr>
        <w:spacing w:before="0" w:after="0"/>
        <w:jc w:val="center"/>
        <w:rPr>
          <w:sz w:val="22"/>
        </w:rPr>
      </w:pPr>
      <w:r>
        <w:rPr>
          <w:sz w:val="22"/>
        </w:rPr>
        <w:lastRenderedPageBreak/>
        <w:t xml:space="preserve">Článek </w:t>
      </w:r>
      <w:r w:rsidR="00735852">
        <w:rPr>
          <w:sz w:val="22"/>
        </w:rPr>
        <w:t>IV.</w:t>
      </w:r>
    </w:p>
    <w:p w:rsidR="0068035E" w:rsidRPr="00163051" w:rsidRDefault="00627A3C" w:rsidP="00735852">
      <w:pPr>
        <w:pStyle w:val="Nadpis1"/>
        <w:numPr>
          <w:ilvl w:val="0"/>
          <w:numId w:val="0"/>
        </w:numPr>
        <w:spacing w:before="0" w:after="0"/>
        <w:jc w:val="center"/>
        <w:rPr>
          <w:sz w:val="22"/>
        </w:rPr>
      </w:pPr>
      <w:r>
        <w:rPr>
          <w:sz w:val="22"/>
        </w:rPr>
        <w:t>Práva a p</w:t>
      </w:r>
      <w:r w:rsidR="0068035E" w:rsidRPr="00163051">
        <w:rPr>
          <w:sz w:val="22"/>
        </w:rPr>
        <w:t xml:space="preserve">ovinnosti </w:t>
      </w:r>
      <w:r w:rsidR="00735852">
        <w:rPr>
          <w:sz w:val="22"/>
        </w:rPr>
        <w:t>Smluvních stran</w:t>
      </w:r>
    </w:p>
    <w:p w:rsidR="00735852" w:rsidRDefault="00735852" w:rsidP="00735852">
      <w:pPr>
        <w:pStyle w:val="Nadpis2"/>
        <w:keepNext w:val="0"/>
        <w:widowControl w:val="0"/>
        <w:numPr>
          <w:ilvl w:val="0"/>
          <w:numId w:val="0"/>
        </w:numPr>
        <w:ind w:left="709" w:hanging="709"/>
        <w:jc w:val="both"/>
        <w:rPr>
          <w:bCs w:val="0"/>
        </w:rPr>
      </w:pPr>
      <w:r w:rsidRPr="00735852">
        <w:rPr>
          <w:b/>
          <w:bCs w:val="0"/>
        </w:rPr>
        <w:t>IV.1</w:t>
      </w:r>
      <w:r>
        <w:rPr>
          <w:bCs w:val="0"/>
        </w:rPr>
        <w:tab/>
      </w:r>
      <w:r>
        <w:t xml:space="preserve">Poskytovatel je povinen při poskytování Služeb postupovat v souladu s touto Smlouvou,  </w:t>
      </w:r>
      <w:r w:rsidRPr="0068035E">
        <w:rPr>
          <w:bCs w:val="0"/>
        </w:rPr>
        <w:t>platnými právními předpisy</w:t>
      </w:r>
      <w:r w:rsidR="0044592C">
        <w:rPr>
          <w:bCs w:val="0"/>
        </w:rPr>
        <w:t xml:space="preserve">, v zájmu Objednatele a </w:t>
      </w:r>
      <w:r w:rsidR="005C7AAF">
        <w:rPr>
          <w:bCs w:val="0"/>
        </w:rPr>
        <w:t xml:space="preserve">i </w:t>
      </w:r>
      <w:r w:rsidR="0044592C">
        <w:rPr>
          <w:bCs w:val="0"/>
        </w:rPr>
        <w:t xml:space="preserve">dle </w:t>
      </w:r>
      <w:r w:rsidRPr="0068035E">
        <w:rPr>
          <w:bCs w:val="0"/>
        </w:rPr>
        <w:t>pokyn</w:t>
      </w:r>
      <w:r w:rsidR="0044592C">
        <w:rPr>
          <w:bCs w:val="0"/>
        </w:rPr>
        <w:t>ů</w:t>
      </w:r>
      <w:r w:rsidRPr="0068035E">
        <w:rPr>
          <w:bCs w:val="0"/>
        </w:rPr>
        <w:t xml:space="preserve"> </w:t>
      </w:r>
      <w:r>
        <w:rPr>
          <w:bCs w:val="0"/>
        </w:rPr>
        <w:t>Objednatel</w:t>
      </w:r>
      <w:r w:rsidR="0044592C">
        <w:rPr>
          <w:bCs w:val="0"/>
        </w:rPr>
        <w:t>e</w:t>
      </w:r>
      <w:r>
        <w:rPr>
          <w:bCs w:val="0"/>
        </w:rPr>
        <w:t xml:space="preserve">. </w:t>
      </w:r>
    </w:p>
    <w:p w:rsidR="007D009C" w:rsidRDefault="00735852" w:rsidP="00735852">
      <w:pPr>
        <w:pStyle w:val="Nadpis2"/>
        <w:keepNext w:val="0"/>
        <w:widowControl w:val="0"/>
        <w:numPr>
          <w:ilvl w:val="0"/>
          <w:numId w:val="0"/>
        </w:numPr>
        <w:ind w:left="709" w:hanging="709"/>
        <w:jc w:val="both"/>
      </w:pPr>
      <w:r>
        <w:rPr>
          <w:b/>
          <w:bCs w:val="0"/>
        </w:rPr>
        <w:t>IV.2</w:t>
      </w:r>
      <w:r>
        <w:rPr>
          <w:b/>
          <w:bCs w:val="0"/>
        </w:rPr>
        <w:tab/>
      </w:r>
      <w:r>
        <w:rPr>
          <w:bCs w:val="0"/>
        </w:rPr>
        <w:t xml:space="preserve">Poskytovatel je povinen </w:t>
      </w:r>
      <w:r>
        <w:t>při poskytování Služeb postupovat</w:t>
      </w:r>
      <w:r w:rsidRPr="00ED05C2">
        <w:t xml:space="preserve"> s </w:t>
      </w:r>
      <w:r w:rsidRPr="00B027AF">
        <w:t>v</w:t>
      </w:r>
      <w:r>
        <w:t xml:space="preserve">ynaložením veškeré odborné péče a poskytovat Objednateli Služby kvalitně a kvalifikovaně. </w:t>
      </w:r>
      <w:r w:rsidR="007D009C">
        <w:t xml:space="preserve">Poskytovatel je povinen poskytovat Služby </w:t>
      </w:r>
      <w:r w:rsidR="0014005A">
        <w:t>Objednateli</w:t>
      </w:r>
      <w:r w:rsidR="007D009C">
        <w:t xml:space="preserve"> v nejvyšší kvalitě.</w:t>
      </w:r>
    </w:p>
    <w:p w:rsidR="00B72892" w:rsidRPr="00B72892" w:rsidRDefault="00B72892" w:rsidP="00B72892"/>
    <w:p w:rsidR="008374C5" w:rsidRPr="009026BF" w:rsidRDefault="00735852" w:rsidP="00B72892">
      <w:pPr>
        <w:pStyle w:val="Nadpis2"/>
        <w:keepNext w:val="0"/>
        <w:widowControl w:val="0"/>
        <w:numPr>
          <w:ilvl w:val="0"/>
          <w:numId w:val="0"/>
        </w:numPr>
        <w:spacing w:before="0" w:after="0" w:line="240" w:lineRule="atLeast"/>
        <w:ind w:left="709" w:hanging="709"/>
        <w:jc w:val="both"/>
        <w:rPr>
          <w:rFonts w:cs="Calibri"/>
          <w:color w:val="FF0000"/>
          <w:szCs w:val="22"/>
        </w:rPr>
      </w:pPr>
      <w:bookmarkStart w:id="4" w:name="_Ref219113330"/>
      <w:r w:rsidRPr="00735852">
        <w:rPr>
          <w:b/>
          <w:bCs w:val="0"/>
        </w:rPr>
        <w:t>IV.3</w:t>
      </w:r>
      <w:r>
        <w:rPr>
          <w:bCs w:val="0"/>
        </w:rPr>
        <w:tab/>
      </w:r>
      <w:r w:rsidR="0068035E" w:rsidRPr="0068035E">
        <w:rPr>
          <w:bCs w:val="0"/>
        </w:rPr>
        <w:t xml:space="preserve">Poskytovatel je povinen zachovávat mlčenlivost o údajích, popř. záležitostech </w:t>
      </w:r>
      <w:r w:rsidR="000F6721">
        <w:rPr>
          <w:bCs w:val="0"/>
        </w:rPr>
        <w:t>Objednatel</w:t>
      </w:r>
      <w:r w:rsidR="00B72892">
        <w:rPr>
          <w:bCs w:val="0"/>
        </w:rPr>
        <w:t>e i</w:t>
      </w:r>
      <w:r w:rsidR="0068035E" w:rsidRPr="0068035E">
        <w:rPr>
          <w:bCs w:val="0"/>
        </w:rPr>
        <w:t xml:space="preserve"> třetí strany či stran, o nichž se při činnosti podle této Smlouvy, resp. v souvislosti s ní, dozví. Poskytovatel se rovněž zavazuje, že informace, které takto získá, nevyužije v obchodním s</w:t>
      </w:r>
      <w:r w:rsidR="00404A1B">
        <w:rPr>
          <w:bCs w:val="0"/>
        </w:rPr>
        <w:t>tyku</w:t>
      </w:r>
      <w:r w:rsidR="0068035E" w:rsidRPr="0068035E">
        <w:rPr>
          <w:bCs w:val="0"/>
        </w:rPr>
        <w:t xml:space="preserve"> mimo rámec splnění závazků podle této Smlouvy pro sebe ani pro jakoukoli třetí osobu či osoby, s výjimkou předávání informací v souladu s pokyny </w:t>
      </w:r>
      <w:r w:rsidR="000F6721">
        <w:rPr>
          <w:bCs w:val="0"/>
        </w:rPr>
        <w:t>Objednatel</w:t>
      </w:r>
      <w:r w:rsidR="00B72892">
        <w:rPr>
          <w:bCs w:val="0"/>
        </w:rPr>
        <w:t>e</w:t>
      </w:r>
      <w:r w:rsidR="0068035E" w:rsidRPr="0068035E">
        <w:rPr>
          <w:bCs w:val="0"/>
        </w:rPr>
        <w:t>.</w:t>
      </w:r>
      <w:bookmarkEnd w:id="4"/>
      <w:r w:rsidR="009966A4">
        <w:rPr>
          <w:bCs w:val="0"/>
        </w:rPr>
        <w:t xml:space="preserve"> </w:t>
      </w:r>
      <w:r w:rsidR="0068035E" w:rsidRPr="0068035E">
        <w:rPr>
          <w:bCs w:val="0"/>
        </w:rPr>
        <w:t xml:space="preserve">Poskytovatel bere na vědomí, že jakékoli porušení ustanovení o mlčenlivosti dle </w:t>
      </w:r>
      <w:r w:rsidR="00B72892">
        <w:rPr>
          <w:bCs w:val="0"/>
        </w:rPr>
        <w:t xml:space="preserve">tohoto ustanovení </w:t>
      </w:r>
      <w:r w:rsidR="0068035E" w:rsidRPr="0068035E">
        <w:rPr>
          <w:bCs w:val="0"/>
        </w:rPr>
        <w:t xml:space="preserve">Smlouvy bude považováno za </w:t>
      </w:r>
      <w:r w:rsidR="009966A4">
        <w:rPr>
          <w:bCs w:val="0"/>
        </w:rPr>
        <w:t xml:space="preserve">podstatné </w:t>
      </w:r>
      <w:r w:rsidR="0068035E" w:rsidRPr="0068035E">
        <w:rPr>
          <w:bCs w:val="0"/>
        </w:rPr>
        <w:t>porušení Smlouvy</w:t>
      </w:r>
      <w:r w:rsidR="009026BF">
        <w:rPr>
          <w:bCs w:val="0"/>
        </w:rPr>
        <w:t>.</w:t>
      </w:r>
      <w:r w:rsidR="0068035E" w:rsidRPr="0068035E">
        <w:rPr>
          <w:bCs w:val="0"/>
        </w:rPr>
        <w:t xml:space="preserve"> </w:t>
      </w:r>
    </w:p>
    <w:p w:rsidR="00404746" w:rsidRPr="009F1FFE" w:rsidRDefault="00404746" w:rsidP="00404746">
      <w:pPr>
        <w:rPr>
          <w:b/>
        </w:rPr>
      </w:pPr>
    </w:p>
    <w:p w:rsidR="009F1FFE" w:rsidRDefault="008D2CFD" w:rsidP="00DC65E2">
      <w:pPr>
        <w:ind w:left="708" w:hanging="708"/>
        <w:jc w:val="both"/>
      </w:pPr>
      <w:r>
        <w:t>.</w:t>
      </w:r>
    </w:p>
    <w:p w:rsidR="00AB6D16" w:rsidRPr="009F1FFE" w:rsidRDefault="009F1FFE" w:rsidP="009F1FFE">
      <w:pPr>
        <w:ind w:left="708" w:hanging="708"/>
        <w:jc w:val="both"/>
      </w:pPr>
      <w:r w:rsidRPr="009F1FFE">
        <w:rPr>
          <w:b/>
        </w:rPr>
        <w:t>IV.</w:t>
      </w:r>
      <w:r w:rsidR="00DC65E2">
        <w:rPr>
          <w:b/>
        </w:rPr>
        <w:t>5</w:t>
      </w:r>
      <w:r w:rsidRPr="009F1FFE">
        <w:rPr>
          <w:b/>
        </w:rPr>
        <w:tab/>
      </w:r>
      <w:r w:rsidR="00156A77" w:rsidRPr="009F1FFE">
        <w:t xml:space="preserve">Objednatel je povinen poskytnout Poskytovateli veškerou součinnost potřebnou k řádnému </w:t>
      </w:r>
      <w:r w:rsidR="00156A77">
        <w:t xml:space="preserve">poskytování </w:t>
      </w:r>
      <w:r w:rsidR="00156A77" w:rsidRPr="009F1FFE">
        <w:t>Služeb dle této Smlouvy. Objednatel</w:t>
      </w:r>
      <w:r w:rsidR="00156A77">
        <w:t xml:space="preserve"> </w:t>
      </w:r>
      <w:r w:rsidR="00156A77" w:rsidRPr="009F1FFE">
        <w:t xml:space="preserve">za účelem </w:t>
      </w:r>
      <w:r w:rsidR="00156A77">
        <w:t>poskytování</w:t>
      </w:r>
      <w:r w:rsidR="00156A77" w:rsidRPr="009F1FFE">
        <w:t xml:space="preserve"> Služeb poskytne Poskytovateli informace a podklady potřebné pro poskytování Služeb</w:t>
      </w:r>
      <w:r w:rsidR="00C90125">
        <w:t>, které si nemůže opatřit Poskytovatel</w:t>
      </w:r>
      <w:r w:rsidR="00156A77">
        <w:t xml:space="preserve">. </w:t>
      </w:r>
    </w:p>
    <w:p w:rsidR="009F1FFE" w:rsidRDefault="009F1FFE" w:rsidP="009F1FFE">
      <w:pPr>
        <w:ind w:left="708" w:hanging="708"/>
        <w:jc w:val="both"/>
      </w:pPr>
    </w:p>
    <w:p w:rsidR="009F1FFE" w:rsidRDefault="009F1FFE" w:rsidP="009F1FFE">
      <w:pPr>
        <w:ind w:left="708" w:hanging="708"/>
        <w:jc w:val="both"/>
      </w:pPr>
    </w:p>
    <w:p w:rsidR="00627A3C" w:rsidRDefault="009F1FFE" w:rsidP="009F1FFE">
      <w:pPr>
        <w:ind w:left="708" w:hanging="708"/>
        <w:jc w:val="both"/>
      </w:pPr>
      <w:r w:rsidRPr="009F1FFE">
        <w:rPr>
          <w:b/>
        </w:rPr>
        <w:t>IV.</w:t>
      </w:r>
      <w:r w:rsidR="00DC65E2">
        <w:rPr>
          <w:b/>
        </w:rPr>
        <w:t>6</w:t>
      </w:r>
      <w:r w:rsidRPr="009F1FFE">
        <w:rPr>
          <w:b/>
        </w:rPr>
        <w:tab/>
      </w:r>
      <w:r w:rsidR="000F6721" w:rsidRPr="009F1FFE">
        <w:t>Objednatel</w:t>
      </w:r>
      <w:r w:rsidRPr="009F1FFE">
        <w:t xml:space="preserve"> </w:t>
      </w:r>
      <w:r w:rsidR="00627A3C" w:rsidRPr="009F1FFE">
        <w:t>je oprávněn kontrolovat poskytování Služeb Poskytovatelem.</w:t>
      </w:r>
    </w:p>
    <w:p w:rsidR="00B81A81" w:rsidRDefault="00B81A81" w:rsidP="009F1FFE">
      <w:pPr>
        <w:ind w:left="708" w:hanging="708"/>
        <w:jc w:val="both"/>
      </w:pPr>
    </w:p>
    <w:p w:rsidR="00940959" w:rsidRDefault="00940959" w:rsidP="00940959">
      <w:pPr>
        <w:pStyle w:val="Text"/>
        <w:widowControl w:val="0"/>
      </w:pPr>
    </w:p>
    <w:p w:rsidR="00331721" w:rsidRPr="00331721" w:rsidRDefault="00331721" w:rsidP="00331721">
      <w:pPr>
        <w:pStyle w:val="Text"/>
        <w:widowControl w:val="0"/>
        <w:jc w:val="center"/>
        <w:rPr>
          <w:b/>
        </w:rPr>
      </w:pPr>
      <w:r w:rsidRPr="00331721">
        <w:rPr>
          <w:b/>
        </w:rPr>
        <w:t>Článek V.</w:t>
      </w:r>
    </w:p>
    <w:p w:rsidR="00940959" w:rsidRPr="00331721" w:rsidRDefault="00FD1028" w:rsidP="00156A77">
      <w:pPr>
        <w:pStyle w:val="Text"/>
        <w:keepLines/>
        <w:widowControl w:val="0"/>
        <w:jc w:val="center"/>
        <w:rPr>
          <w:b/>
        </w:rPr>
      </w:pPr>
      <w:r w:rsidRPr="00331721">
        <w:rPr>
          <w:b/>
        </w:rPr>
        <w:t>Další ujednání</w:t>
      </w:r>
    </w:p>
    <w:p w:rsidR="00E4014A" w:rsidRPr="002F3663" w:rsidRDefault="00331721" w:rsidP="00156A77">
      <w:pPr>
        <w:pStyle w:val="Nadpis2"/>
        <w:keepNext w:val="0"/>
        <w:keepLines/>
        <w:widowControl w:val="0"/>
        <w:numPr>
          <w:ilvl w:val="0"/>
          <w:numId w:val="0"/>
        </w:numPr>
        <w:ind w:left="709" w:hanging="709"/>
        <w:jc w:val="both"/>
      </w:pPr>
      <w:r w:rsidRPr="00331721">
        <w:rPr>
          <w:b/>
        </w:rPr>
        <w:t>V.1</w:t>
      </w:r>
      <w:r>
        <w:tab/>
      </w:r>
      <w:r w:rsidR="00E4014A" w:rsidRPr="002F3663">
        <w:t>Smluvní strany výslovně prohlašují ve smyslu ustanovení § 1722 občanského zákoníku, že plnění, které je předmětem tohoto závazku odpovídá jejich zájmu.</w:t>
      </w:r>
    </w:p>
    <w:p w:rsidR="000C5DB0" w:rsidRPr="00331721" w:rsidRDefault="00361621" w:rsidP="00156A77">
      <w:pPr>
        <w:pStyle w:val="Nadpis2"/>
        <w:keepNext w:val="0"/>
        <w:keepLines/>
        <w:widowControl w:val="0"/>
        <w:numPr>
          <w:ilvl w:val="0"/>
          <w:numId w:val="0"/>
        </w:numPr>
        <w:ind w:left="709" w:hanging="709"/>
        <w:jc w:val="both"/>
        <w:rPr>
          <w:b/>
        </w:rPr>
      </w:pPr>
      <w:r>
        <w:rPr>
          <w:b/>
        </w:rPr>
        <w:t>V.3</w:t>
      </w:r>
      <w:r w:rsidR="00331721" w:rsidRPr="00331721">
        <w:rPr>
          <w:b/>
        </w:rPr>
        <w:tab/>
      </w:r>
      <w:r w:rsidR="00D26CB5" w:rsidRPr="002F3663">
        <w:t>Smluvní strany ve smyslu ustanovení § 1794 odst. 2 občanského zákoníku uvádí, že jsou si vědomy hodnoty poskytovaného plnění a s plněním za sjednanou cenu souhlasí</w:t>
      </w:r>
      <w:r w:rsidR="007940C9" w:rsidRPr="002F3663">
        <w:t>.</w:t>
      </w:r>
    </w:p>
    <w:p w:rsidR="006E3FB3" w:rsidRPr="002F3663" w:rsidRDefault="00EA6D1C" w:rsidP="00156A77">
      <w:pPr>
        <w:pStyle w:val="Nadpis2"/>
        <w:keepNext w:val="0"/>
        <w:keepLines/>
        <w:widowControl w:val="0"/>
        <w:numPr>
          <w:ilvl w:val="0"/>
          <w:numId w:val="0"/>
        </w:numPr>
        <w:ind w:left="709" w:hanging="709"/>
        <w:jc w:val="both"/>
      </w:pPr>
      <w:r w:rsidRPr="00EA6D1C">
        <w:rPr>
          <w:b/>
        </w:rPr>
        <w:t>V.</w:t>
      </w:r>
      <w:r w:rsidR="00361621">
        <w:rPr>
          <w:b/>
        </w:rPr>
        <w:t>7</w:t>
      </w:r>
      <w:r>
        <w:tab/>
      </w:r>
      <w:r w:rsidR="00094F1B" w:rsidRPr="009420D6">
        <w:rPr>
          <w:szCs w:val="22"/>
        </w:rPr>
        <w:t>Smluvní strany prohlašují, že při jednání o uzavření této Smlouvy si navzájem sdělily ve smyslu ust</w:t>
      </w:r>
      <w:r w:rsidR="00094F1B">
        <w:rPr>
          <w:szCs w:val="22"/>
        </w:rPr>
        <w:t>anovení</w:t>
      </w:r>
      <w:r w:rsidR="00094F1B" w:rsidRPr="009420D6">
        <w:rPr>
          <w:szCs w:val="22"/>
        </w:rPr>
        <w:t xml:space="preserve"> § 1728 občanského zákoníku všechny skutkové a právní okolnosti, o nichž věděly nebo vědět musely, tak aby se mohly přesvědčit o možnosti platně uzavřít tuto Smlouvu.</w:t>
      </w:r>
    </w:p>
    <w:p w:rsidR="00094F1B" w:rsidRDefault="00094F1B" w:rsidP="00CC0784">
      <w:pPr>
        <w:ind w:left="705" w:hanging="705"/>
        <w:jc w:val="both"/>
        <w:rPr>
          <w:b/>
        </w:rPr>
      </w:pPr>
    </w:p>
    <w:p w:rsidR="00DC50F8" w:rsidRPr="00DC50F8" w:rsidRDefault="00DC50F8" w:rsidP="00DC50F8"/>
    <w:p w:rsidR="002F3663" w:rsidRPr="00AF57E4" w:rsidRDefault="002F3663" w:rsidP="002F3663">
      <w:pPr>
        <w:pStyle w:val="Zkladntext21"/>
        <w:jc w:val="center"/>
        <w:rPr>
          <w:b/>
          <w:szCs w:val="22"/>
        </w:rPr>
      </w:pPr>
      <w:r w:rsidRPr="00AF57E4">
        <w:rPr>
          <w:b/>
          <w:szCs w:val="22"/>
        </w:rPr>
        <w:t>Článek V</w:t>
      </w:r>
      <w:r w:rsidR="00045416">
        <w:rPr>
          <w:b/>
          <w:szCs w:val="22"/>
        </w:rPr>
        <w:t>I</w:t>
      </w:r>
      <w:r w:rsidRPr="00AF57E4">
        <w:rPr>
          <w:b/>
          <w:szCs w:val="22"/>
        </w:rPr>
        <w:t>.</w:t>
      </w:r>
    </w:p>
    <w:p w:rsidR="002F3663" w:rsidRDefault="002F3663" w:rsidP="002F3663">
      <w:pPr>
        <w:pStyle w:val="Zkladntext21"/>
        <w:jc w:val="center"/>
        <w:rPr>
          <w:b/>
          <w:szCs w:val="22"/>
        </w:rPr>
      </w:pPr>
      <w:r>
        <w:rPr>
          <w:b/>
          <w:szCs w:val="22"/>
        </w:rPr>
        <w:t>Doba trvání S</w:t>
      </w:r>
      <w:r w:rsidRPr="00AF57E4">
        <w:rPr>
          <w:b/>
          <w:szCs w:val="22"/>
        </w:rPr>
        <w:t>mlouvy</w:t>
      </w:r>
    </w:p>
    <w:p w:rsidR="002F3663" w:rsidRPr="00AF57E4" w:rsidRDefault="002F3663" w:rsidP="002F3663">
      <w:pPr>
        <w:pStyle w:val="Zkladntext21"/>
        <w:jc w:val="center"/>
        <w:rPr>
          <w:b/>
          <w:szCs w:val="22"/>
        </w:rPr>
      </w:pPr>
    </w:p>
    <w:p w:rsidR="002F3663" w:rsidRDefault="002F3663" w:rsidP="002F3663">
      <w:pPr>
        <w:pStyle w:val="Zkladntext21"/>
        <w:tabs>
          <w:tab w:val="left" w:pos="360"/>
        </w:tabs>
        <w:ind w:left="0"/>
        <w:rPr>
          <w:bCs/>
          <w:szCs w:val="22"/>
        </w:rPr>
      </w:pPr>
      <w:r w:rsidRPr="00361621">
        <w:rPr>
          <w:b/>
          <w:szCs w:val="22"/>
        </w:rPr>
        <w:t>V</w:t>
      </w:r>
      <w:r w:rsidR="00045416" w:rsidRPr="00361621">
        <w:rPr>
          <w:b/>
          <w:szCs w:val="22"/>
        </w:rPr>
        <w:t>I</w:t>
      </w:r>
      <w:r w:rsidRPr="00361621">
        <w:rPr>
          <w:b/>
          <w:szCs w:val="22"/>
        </w:rPr>
        <w:t>.1</w:t>
      </w:r>
      <w:r w:rsidRPr="00361621">
        <w:rPr>
          <w:b/>
          <w:szCs w:val="22"/>
        </w:rPr>
        <w:tab/>
      </w:r>
      <w:r w:rsidRPr="00361621">
        <w:rPr>
          <w:szCs w:val="22"/>
        </w:rPr>
        <w:t xml:space="preserve">Tato Smlouva se sjednává na dobu </w:t>
      </w:r>
      <w:r w:rsidR="00361621" w:rsidRPr="00361621">
        <w:rPr>
          <w:szCs w:val="22"/>
        </w:rPr>
        <w:t>určitou</w:t>
      </w:r>
      <w:r w:rsidRPr="00361621">
        <w:rPr>
          <w:szCs w:val="22"/>
        </w:rPr>
        <w:t xml:space="preserve"> </w:t>
      </w:r>
      <w:r w:rsidR="00DC65E2">
        <w:rPr>
          <w:bCs/>
          <w:szCs w:val="22"/>
        </w:rPr>
        <w:t xml:space="preserve">ode dne </w:t>
      </w:r>
      <w:r w:rsidR="000E21A3" w:rsidRPr="000E21A3">
        <w:rPr>
          <w:b/>
          <w:bCs/>
          <w:szCs w:val="22"/>
        </w:rPr>
        <w:t>1.5.2018</w:t>
      </w:r>
      <w:r w:rsidR="000E21A3">
        <w:rPr>
          <w:bCs/>
          <w:szCs w:val="22"/>
        </w:rPr>
        <w:t xml:space="preserve"> </w:t>
      </w:r>
      <w:r w:rsidRPr="00361621">
        <w:rPr>
          <w:bCs/>
          <w:szCs w:val="22"/>
        </w:rPr>
        <w:t xml:space="preserve">do dne </w:t>
      </w:r>
      <w:r w:rsidR="000E21A3" w:rsidRPr="000E21A3">
        <w:rPr>
          <w:b/>
          <w:bCs/>
          <w:szCs w:val="22"/>
        </w:rPr>
        <w:t>31.12.2018</w:t>
      </w:r>
      <w:r w:rsidR="00DC65E2">
        <w:rPr>
          <w:bCs/>
          <w:szCs w:val="22"/>
        </w:rPr>
        <w:t>.</w:t>
      </w:r>
      <w:r w:rsidRPr="00AF57E4">
        <w:rPr>
          <w:bCs/>
          <w:szCs w:val="22"/>
        </w:rPr>
        <w:t xml:space="preserve"> </w:t>
      </w:r>
    </w:p>
    <w:p w:rsidR="002F3663" w:rsidRPr="00AF57E4" w:rsidRDefault="002F3663" w:rsidP="002F3663">
      <w:pPr>
        <w:pStyle w:val="Zkladntext21"/>
        <w:tabs>
          <w:tab w:val="left" w:pos="360"/>
        </w:tabs>
        <w:ind w:left="0"/>
        <w:rPr>
          <w:b/>
          <w:szCs w:val="22"/>
        </w:rPr>
      </w:pPr>
    </w:p>
    <w:p w:rsidR="002F3663" w:rsidRDefault="002F3663" w:rsidP="002F3663">
      <w:pPr>
        <w:pStyle w:val="Zkladntext21"/>
        <w:tabs>
          <w:tab w:val="left" w:pos="360"/>
        </w:tabs>
        <w:ind w:left="0"/>
        <w:rPr>
          <w:bCs/>
          <w:szCs w:val="22"/>
        </w:rPr>
      </w:pPr>
      <w:r w:rsidRPr="00AF57E4">
        <w:rPr>
          <w:b/>
          <w:szCs w:val="22"/>
        </w:rPr>
        <w:t>V</w:t>
      </w:r>
      <w:r>
        <w:rPr>
          <w:b/>
          <w:szCs w:val="22"/>
        </w:rPr>
        <w:t>I</w:t>
      </w:r>
      <w:r w:rsidRPr="00AF57E4">
        <w:rPr>
          <w:b/>
          <w:szCs w:val="22"/>
        </w:rPr>
        <w:t>.2</w:t>
      </w:r>
      <w:r w:rsidRPr="00AF57E4">
        <w:rPr>
          <w:b/>
          <w:szCs w:val="22"/>
        </w:rPr>
        <w:tab/>
      </w:r>
      <w:r w:rsidRPr="00AF57E4">
        <w:rPr>
          <w:bCs/>
          <w:szCs w:val="22"/>
        </w:rPr>
        <w:t xml:space="preserve">Tuto </w:t>
      </w:r>
      <w:r>
        <w:rPr>
          <w:bCs/>
          <w:szCs w:val="22"/>
        </w:rPr>
        <w:t>S</w:t>
      </w:r>
      <w:r w:rsidRPr="00AF57E4">
        <w:rPr>
          <w:bCs/>
          <w:szCs w:val="22"/>
        </w:rPr>
        <w:t xml:space="preserve">mlouvu lze ukončit: </w:t>
      </w:r>
    </w:p>
    <w:p w:rsidR="002F3663" w:rsidRPr="00AF57E4" w:rsidRDefault="002F3663" w:rsidP="002F3663">
      <w:pPr>
        <w:pStyle w:val="Zkladntext21"/>
        <w:tabs>
          <w:tab w:val="left" w:pos="360"/>
        </w:tabs>
        <w:ind w:left="0"/>
        <w:rPr>
          <w:bCs/>
          <w:szCs w:val="22"/>
        </w:rPr>
      </w:pPr>
    </w:p>
    <w:p w:rsidR="002F3663" w:rsidRPr="00AF57E4" w:rsidRDefault="002F3663" w:rsidP="002F3663">
      <w:pPr>
        <w:pStyle w:val="Zkladntext21"/>
        <w:numPr>
          <w:ilvl w:val="0"/>
          <w:numId w:val="4"/>
        </w:numPr>
        <w:ind w:hanging="244"/>
        <w:rPr>
          <w:bCs/>
          <w:szCs w:val="22"/>
        </w:rPr>
      </w:pPr>
      <w:r w:rsidRPr="00AF57E4">
        <w:rPr>
          <w:bCs/>
          <w:szCs w:val="22"/>
        </w:rPr>
        <w:t xml:space="preserve">písemnou dohodou </w:t>
      </w:r>
      <w:r>
        <w:rPr>
          <w:bCs/>
          <w:szCs w:val="22"/>
        </w:rPr>
        <w:t>S</w:t>
      </w:r>
      <w:r w:rsidRPr="00AF57E4">
        <w:rPr>
          <w:bCs/>
          <w:szCs w:val="22"/>
        </w:rPr>
        <w:t>mluvních stran,</w:t>
      </w:r>
    </w:p>
    <w:p w:rsidR="002F3663" w:rsidRPr="00AF57E4" w:rsidRDefault="002F3663" w:rsidP="002F3663">
      <w:pPr>
        <w:pStyle w:val="Zkladntext21"/>
        <w:numPr>
          <w:ilvl w:val="0"/>
          <w:numId w:val="4"/>
        </w:numPr>
        <w:spacing w:after="60"/>
        <w:ind w:hanging="244"/>
        <w:rPr>
          <w:bCs/>
          <w:szCs w:val="22"/>
        </w:rPr>
      </w:pPr>
      <w:r>
        <w:rPr>
          <w:bCs/>
          <w:szCs w:val="22"/>
        </w:rPr>
        <w:t>písemnou výpovědí jedné ze S</w:t>
      </w:r>
      <w:r w:rsidRPr="00AF57E4">
        <w:rPr>
          <w:bCs/>
          <w:szCs w:val="22"/>
        </w:rPr>
        <w:t xml:space="preserve">mluvních stran, přičemž výpovědní lhůta činí </w:t>
      </w:r>
      <w:r w:rsidRPr="00361621">
        <w:rPr>
          <w:bCs/>
          <w:szCs w:val="22"/>
        </w:rPr>
        <w:t>1 měsíc</w:t>
      </w:r>
      <w:r w:rsidRPr="00AF57E4">
        <w:rPr>
          <w:bCs/>
          <w:szCs w:val="22"/>
        </w:rPr>
        <w:t xml:space="preserve"> </w:t>
      </w:r>
      <w:r w:rsidRPr="00AF57E4">
        <w:rPr>
          <w:szCs w:val="22"/>
        </w:rPr>
        <w:t xml:space="preserve">a počíná běžet prvním dnem měsíce následujícího </w:t>
      </w:r>
      <w:r w:rsidR="00931A1A">
        <w:rPr>
          <w:szCs w:val="22"/>
        </w:rPr>
        <w:t xml:space="preserve">měsíci, ve kterém byla </w:t>
      </w:r>
      <w:r w:rsidRPr="00AF57E4">
        <w:rPr>
          <w:szCs w:val="22"/>
        </w:rPr>
        <w:t>doručen</w:t>
      </w:r>
      <w:r w:rsidR="00931A1A">
        <w:rPr>
          <w:szCs w:val="22"/>
        </w:rPr>
        <w:t>a</w:t>
      </w:r>
      <w:r w:rsidRPr="00AF57E4">
        <w:rPr>
          <w:szCs w:val="22"/>
        </w:rPr>
        <w:t xml:space="preserve"> písemn</w:t>
      </w:r>
      <w:r w:rsidR="00931A1A">
        <w:rPr>
          <w:szCs w:val="22"/>
        </w:rPr>
        <w:t>á</w:t>
      </w:r>
      <w:r w:rsidRPr="00AF57E4">
        <w:rPr>
          <w:szCs w:val="22"/>
        </w:rPr>
        <w:t xml:space="preserve"> výpově</w:t>
      </w:r>
      <w:r w:rsidR="00931A1A">
        <w:rPr>
          <w:szCs w:val="22"/>
        </w:rPr>
        <w:t xml:space="preserve">ď </w:t>
      </w:r>
      <w:r w:rsidRPr="00AF57E4">
        <w:rPr>
          <w:szCs w:val="22"/>
        </w:rPr>
        <w:t xml:space="preserve">druhé </w:t>
      </w:r>
      <w:r>
        <w:rPr>
          <w:szCs w:val="22"/>
        </w:rPr>
        <w:t>S</w:t>
      </w:r>
      <w:r w:rsidRPr="00AF57E4">
        <w:rPr>
          <w:szCs w:val="22"/>
        </w:rPr>
        <w:t>mluvní straně,</w:t>
      </w:r>
    </w:p>
    <w:p w:rsidR="002F3663" w:rsidRPr="00DB73D3" w:rsidRDefault="002F3663" w:rsidP="002F3663">
      <w:pPr>
        <w:pStyle w:val="Zkladntext21"/>
        <w:numPr>
          <w:ilvl w:val="0"/>
          <w:numId w:val="4"/>
        </w:numPr>
        <w:suppressAutoHyphens/>
        <w:ind w:hanging="244"/>
        <w:rPr>
          <w:color w:val="000000"/>
          <w:szCs w:val="22"/>
        </w:rPr>
      </w:pPr>
      <w:r w:rsidRPr="00AF57E4">
        <w:rPr>
          <w:bCs/>
          <w:szCs w:val="22"/>
        </w:rPr>
        <w:lastRenderedPageBreak/>
        <w:t xml:space="preserve">odstoupením od </w:t>
      </w:r>
      <w:r>
        <w:rPr>
          <w:bCs/>
          <w:szCs w:val="22"/>
        </w:rPr>
        <w:t>S</w:t>
      </w:r>
      <w:r w:rsidRPr="00AF57E4">
        <w:rPr>
          <w:bCs/>
          <w:szCs w:val="22"/>
        </w:rPr>
        <w:t xml:space="preserve">mlouvy </w:t>
      </w:r>
      <w:r w:rsidRPr="00AF57E4">
        <w:rPr>
          <w:szCs w:val="22"/>
        </w:rPr>
        <w:t xml:space="preserve">v případě podstatného porušení smluvních povinností druhou </w:t>
      </w:r>
      <w:r>
        <w:rPr>
          <w:szCs w:val="22"/>
        </w:rPr>
        <w:t>S</w:t>
      </w:r>
      <w:r w:rsidRPr="00AF57E4">
        <w:rPr>
          <w:szCs w:val="22"/>
        </w:rPr>
        <w:t xml:space="preserve">mluvní stranou a dále v případech, kdy </w:t>
      </w:r>
      <w:r>
        <w:rPr>
          <w:szCs w:val="22"/>
        </w:rPr>
        <w:t xml:space="preserve">je na </w:t>
      </w:r>
      <w:r>
        <w:rPr>
          <w:color w:val="000000"/>
          <w:szCs w:val="22"/>
        </w:rPr>
        <w:t>druhou S</w:t>
      </w:r>
      <w:r w:rsidRPr="00271D92">
        <w:rPr>
          <w:color w:val="000000"/>
          <w:szCs w:val="22"/>
        </w:rPr>
        <w:t xml:space="preserve">mluvní stranu podán </w:t>
      </w:r>
      <w:r w:rsidRPr="00271D92">
        <w:rPr>
          <w:szCs w:val="22"/>
        </w:rPr>
        <w:t>návrh na zahájení insolvenčního řízení</w:t>
      </w:r>
      <w:r>
        <w:rPr>
          <w:szCs w:val="22"/>
        </w:rPr>
        <w:t xml:space="preserve"> nebo kdy </w:t>
      </w:r>
      <w:r w:rsidRPr="00271D92">
        <w:rPr>
          <w:szCs w:val="22"/>
        </w:rPr>
        <w:t xml:space="preserve">bylo rozhodnuto o úpadku druhé </w:t>
      </w:r>
      <w:r>
        <w:rPr>
          <w:szCs w:val="22"/>
        </w:rPr>
        <w:t>S</w:t>
      </w:r>
      <w:r w:rsidRPr="00271D92">
        <w:rPr>
          <w:szCs w:val="22"/>
        </w:rPr>
        <w:t xml:space="preserve">mluvní strany, nebo </w:t>
      </w:r>
      <w:r>
        <w:rPr>
          <w:szCs w:val="22"/>
        </w:rPr>
        <w:t xml:space="preserve">kdy </w:t>
      </w:r>
      <w:r w:rsidRPr="00271D92">
        <w:rPr>
          <w:szCs w:val="22"/>
        </w:rPr>
        <w:t xml:space="preserve">bylo rozhodnuto o zamítnutí insolvenčního návrhu pro nedostatek majetku nebo druhá </w:t>
      </w:r>
      <w:r>
        <w:rPr>
          <w:szCs w:val="22"/>
        </w:rPr>
        <w:t>S</w:t>
      </w:r>
      <w:r w:rsidRPr="00271D92">
        <w:rPr>
          <w:szCs w:val="22"/>
        </w:rPr>
        <w:t>mluvní strana vstoupí do likvidace.</w:t>
      </w:r>
    </w:p>
    <w:p w:rsidR="002F3663" w:rsidRPr="00AF57E4" w:rsidRDefault="002F3663" w:rsidP="002F3663">
      <w:pPr>
        <w:pStyle w:val="Zkladntext21"/>
        <w:spacing w:after="60"/>
      </w:pPr>
    </w:p>
    <w:p w:rsidR="002F3663" w:rsidRDefault="002F3663" w:rsidP="002F3663">
      <w:pPr>
        <w:tabs>
          <w:tab w:val="left" w:pos="709"/>
        </w:tabs>
        <w:ind w:left="705" w:hanging="705"/>
        <w:jc w:val="both"/>
        <w:rPr>
          <w:szCs w:val="22"/>
        </w:rPr>
      </w:pPr>
      <w:r w:rsidRPr="00AF57E4">
        <w:rPr>
          <w:b/>
          <w:bCs/>
          <w:szCs w:val="22"/>
        </w:rPr>
        <w:t>V</w:t>
      </w:r>
      <w:r>
        <w:rPr>
          <w:b/>
          <w:bCs/>
          <w:szCs w:val="22"/>
        </w:rPr>
        <w:t>I</w:t>
      </w:r>
      <w:r w:rsidRPr="00AF57E4">
        <w:rPr>
          <w:b/>
          <w:bCs/>
          <w:szCs w:val="22"/>
        </w:rPr>
        <w:t>.3</w:t>
      </w:r>
      <w:r w:rsidRPr="00AF57E4">
        <w:rPr>
          <w:b/>
          <w:bCs/>
          <w:szCs w:val="22"/>
        </w:rPr>
        <w:tab/>
      </w:r>
      <w:r w:rsidRPr="00AF57E4">
        <w:rPr>
          <w:szCs w:val="22"/>
        </w:rPr>
        <w:t xml:space="preserve">Smluvní strany se dohodly, že porušení smluvních povinností </w:t>
      </w:r>
      <w:r w:rsidR="00E42795">
        <w:rPr>
          <w:szCs w:val="22"/>
        </w:rPr>
        <w:t xml:space="preserve">pokládají </w:t>
      </w:r>
      <w:r w:rsidRPr="00AF57E4">
        <w:rPr>
          <w:szCs w:val="22"/>
        </w:rPr>
        <w:t xml:space="preserve">za porušení podstatné </w:t>
      </w:r>
      <w:r w:rsidR="00CC0784">
        <w:rPr>
          <w:szCs w:val="22"/>
        </w:rPr>
        <w:t xml:space="preserve">i </w:t>
      </w:r>
      <w:r w:rsidRPr="00AF57E4">
        <w:rPr>
          <w:szCs w:val="22"/>
        </w:rPr>
        <w:t>v těchto případech:</w:t>
      </w:r>
    </w:p>
    <w:p w:rsidR="002F3663" w:rsidRPr="00AF57E4" w:rsidRDefault="002F3663" w:rsidP="002F3663">
      <w:pPr>
        <w:tabs>
          <w:tab w:val="left" w:pos="709"/>
        </w:tabs>
        <w:jc w:val="both"/>
        <w:rPr>
          <w:szCs w:val="22"/>
        </w:rPr>
      </w:pPr>
    </w:p>
    <w:p w:rsidR="002F3663" w:rsidRPr="001F2349" w:rsidRDefault="002F3663" w:rsidP="002F3663">
      <w:pPr>
        <w:pStyle w:val="Zkladntext21"/>
        <w:numPr>
          <w:ilvl w:val="0"/>
          <w:numId w:val="5"/>
        </w:numPr>
        <w:tabs>
          <w:tab w:val="clear" w:pos="1494"/>
          <w:tab w:val="left" w:pos="1080"/>
        </w:tabs>
        <w:overflowPunct w:val="0"/>
        <w:autoSpaceDE w:val="0"/>
        <w:autoSpaceDN w:val="0"/>
        <w:adjustRightInd w:val="0"/>
        <w:ind w:left="1080"/>
        <w:textAlignment w:val="baseline"/>
      </w:pPr>
      <w:r w:rsidRPr="00AF57E4">
        <w:rPr>
          <w:szCs w:val="22"/>
        </w:rPr>
        <w:t xml:space="preserve">prodlení </w:t>
      </w:r>
      <w:r>
        <w:rPr>
          <w:szCs w:val="22"/>
        </w:rPr>
        <w:t>Poskytovatel</w:t>
      </w:r>
      <w:r w:rsidRPr="00AF57E4">
        <w:rPr>
          <w:szCs w:val="22"/>
        </w:rPr>
        <w:t xml:space="preserve">e s poskytováním </w:t>
      </w:r>
      <w:r>
        <w:rPr>
          <w:szCs w:val="22"/>
        </w:rPr>
        <w:t>Služeb</w:t>
      </w:r>
      <w:r w:rsidRPr="00AF57E4">
        <w:rPr>
          <w:szCs w:val="22"/>
        </w:rPr>
        <w:t xml:space="preserve"> po dobu delší než 5 (slovy: pět)</w:t>
      </w:r>
      <w:r w:rsidR="00C90125">
        <w:rPr>
          <w:szCs w:val="22"/>
        </w:rPr>
        <w:t xml:space="preserve"> kalendářních</w:t>
      </w:r>
      <w:r w:rsidRPr="00AF57E4">
        <w:rPr>
          <w:szCs w:val="22"/>
        </w:rPr>
        <w:t xml:space="preserve"> dnů</w:t>
      </w:r>
      <w:r>
        <w:rPr>
          <w:szCs w:val="22"/>
        </w:rPr>
        <w:t xml:space="preserve"> </w:t>
      </w:r>
      <w:r w:rsidR="00B81B44">
        <w:rPr>
          <w:szCs w:val="22"/>
        </w:rPr>
        <w:t xml:space="preserve">oproti době stanovené pro </w:t>
      </w:r>
      <w:r w:rsidR="00D5216C">
        <w:rPr>
          <w:szCs w:val="22"/>
        </w:rPr>
        <w:t>poskytování</w:t>
      </w:r>
      <w:r w:rsidR="00B81B44">
        <w:rPr>
          <w:szCs w:val="22"/>
        </w:rPr>
        <w:t xml:space="preserve"> Služeb v Příloze č. 1 této Smlouvy</w:t>
      </w:r>
      <w:r w:rsidRPr="00AF57E4">
        <w:rPr>
          <w:szCs w:val="22"/>
        </w:rPr>
        <w:t>;</w:t>
      </w:r>
    </w:p>
    <w:p w:rsidR="002F3663" w:rsidRPr="00AF57E4" w:rsidRDefault="002F3663" w:rsidP="002F3663">
      <w:pPr>
        <w:pStyle w:val="Zkladntext21"/>
        <w:numPr>
          <w:ilvl w:val="0"/>
          <w:numId w:val="5"/>
        </w:numPr>
        <w:tabs>
          <w:tab w:val="clear" w:pos="1494"/>
          <w:tab w:val="left" w:pos="1080"/>
        </w:tabs>
        <w:overflowPunct w:val="0"/>
        <w:autoSpaceDE w:val="0"/>
        <w:autoSpaceDN w:val="0"/>
        <w:adjustRightInd w:val="0"/>
        <w:ind w:left="1080"/>
        <w:textAlignment w:val="baseline"/>
        <w:rPr>
          <w:szCs w:val="22"/>
        </w:rPr>
      </w:pPr>
      <w:r>
        <w:rPr>
          <w:szCs w:val="22"/>
        </w:rPr>
        <w:t>prodlení O</w:t>
      </w:r>
      <w:r w:rsidR="00B81B44">
        <w:rPr>
          <w:szCs w:val="22"/>
        </w:rPr>
        <w:t>bjednatele s úhradou O</w:t>
      </w:r>
      <w:r w:rsidRPr="00AF57E4">
        <w:rPr>
          <w:szCs w:val="22"/>
        </w:rPr>
        <w:t xml:space="preserve">dměny a/nebo její části po dobu delší než 30 (slovy: třicet) </w:t>
      </w:r>
      <w:r w:rsidR="00B274CD">
        <w:rPr>
          <w:szCs w:val="22"/>
        </w:rPr>
        <w:t xml:space="preserve">kalendářních </w:t>
      </w:r>
      <w:r w:rsidRPr="00AF57E4">
        <w:rPr>
          <w:szCs w:val="22"/>
        </w:rPr>
        <w:t>dnů;</w:t>
      </w:r>
    </w:p>
    <w:p w:rsidR="002F3663" w:rsidRPr="00AF57E4" w:rsidRDefault="002F3663" w:rsidP="002F3663">
      <w:pPr>
        <w:pStyle w:val="Zkladntext21"/>
        <w:numPr>
          <w:ilvl w:val="0"/>
          <w:numId w:val="5"/>
        </w:numPr>
        <w:tabs>
          <w:tab w:val="clear" w:pos="1494"/>
          <w:tab w:val="left" w:pos="1080"/>
        </w:tabs>
        <w:overflowPunct w:val="0"/>
        <w:autoSpaceDE w:val="0"/>
        <w:autoSpaceDN w:val="0"/>
        <w:adjustRightInd w:val="0"/>
        <w:ind w:left="1080"/>
        <w:textAlignment w:val="baseline"/>
        <w:rPr>
          <w:szCs w:val="22"/>
        </w:rPr>
      </w:pPr>
      <w:r w:rsidRPr="00AF57E4">
        <w:rPr>
          <w:szCs w:val="22"/>
        </w:rPr>
        <w:t xml:space="preserve">porušení některé z povinností </w:t>
      </w:r>
      <w:r>
        <w:rPr>
          <w:szCs w:val="22"/>
        </w:rPr>
        <w:t>Poskytovatel</w:t>
      </w:r>
      <w:r w:rsidRPr="00AF57E4">
        <w:rPr>
          <w:szCs w:val="22"/>
        </w:rPr>
        <w:t>e uvedených v</w:t>
      </w:r>
      <w:r w:rsidR="00B81B44">
        <w:rPr>
          <w:szCs w:val="22"/>
        </w:rPr>
        <w:t xml:space="preserve"> ustanoveních </w:t>
      </w:r>
      <w:r w:rsidR="00B81B44" w:rsidRPr="00361621">
        <w:rPr>
          <w:szCs w:val="22"/>
        </w:rPr>
        <w:t>II.</w:t>
      </w:r>
      <w:r w:rsidR="0006577B" w:rsidRPr="00361621">
        <w:rPr>
          <w:szCs w:val="22"/>
        </w:rPr>
        <w:t>6</w:t>
      </w:r>
      <w:r w:rsidR="00B81B44" w:rsidRPr="00361621">
        <w:rPr>
          <w:szCs w:val="22"/>
        </w:rPr>
        <w:t xml:space="preserve"> </w:t>
      </w:r>
      <w:r w:rsidRPr="00361621">
        <w:rPr>
          <w:szCs w:val="22"/>
        </w:rPr>
        <w:t>a/nebo</w:t>
      </w:r>
      <w:r w:rsidR="0006577B" w:rsidRPr="00361621">
        <w:rPr>
          <w:szCs w:val="22"/>
        </w:rPr>
        <w:t xml:space="preserve"> II.7 a/nebo II.8</w:t>
      </w:r>
      <w:r w:rsidR="0006577B">
        <w:rPr>
          <w:szCs w:val="22"/>
        </w:rPr>
        <w:t xml:space="preserve"> </w:t>
      </w:r>
      <w:r w:rsidR="0006577B" w:rsidRPr="00031C2E">
        <w:rPr>
          <w:szCs w:val="22"/>
        </w:rPr>
        <w:t>a/nebo</w:t>
      </w:r>
      <w:r w:rsidR="0006577B">
        <w:rPr>
          <w:szCs w:val="22"/>
        </w:rPr>
        <w:t xml:space="preserve"> </w:t>
      </w:r>
      <w:r w:rsidR="0006577B" w:rsidRPr="00031C2E">
        <w:rPr>
          <w:szCs w:val="22"/>
        </w:rPr>
        <w:t xml:space="preserve"> </w:t>
      </w:r>
      <w:r w:rsidRPr="00031C2E">
        <w:rPr>
          <w:szCs w:val="22"/>
        </w:rPr>
        <w:t>I</w:t>
      </w:r>
      <w:r w:rsidR="00B81B44">
        <w:rPr>
          <w:szCs w:val="22"/>
        </w:rPr>
        <w:t>V.3</w:t>
      </w:r>
      <w:r>
        <w:rPr>
          <w:szCs w:val="22"/>
        </w:rPr>
        <w:t xml:space="preserve"> a/nebo I</w:t>
      </w:r>
      <w:r w:rsidR="00B81B44">
        <w:rPr>
          <w:szCs w:val="22"/>
        </w:rPr>
        <w:t>V.4</w:t>
      </w:r>
      <w:r>
        <w:rPr>
          <w:szCs w:val="22"/>
        </w:rPr>
        <w:t>. a/nebo I</w:t>
      </w:r>
      <w:r w:rsidR="00B81B44">
        <w:rPr>
          <w:szCs w:val="22"/>
        </w:rPr>
        <w:t>V.5</w:t>
      </w:r>
      <w:r>
        <w:rPr>
          <w:szCs w:val="22"/>
        </w:rPr>
        <w:t>.</w:t>
      </w:r>
      <w:r w:rsidR="00DC50F8">
        <w:rPr>
          <w:szCs w:val="22"/>
        </w:rPr>
        <w:t xml:space="preserve"> </w:t>
      </w:r>
      <w:r>
        <w:rPr>
          <w:szCs w:val="22"/>
        </w:rPr>
        <w:t>této S</w:t>
      </w:r>
      <w:r w:rsidRPr="00AF57E4">
        <w:rPr>
          <w:szCs w:val="22"/>
        </w:rPr>
        <w:t>mlouvy.</w:t>
      </w:r>
    </w:p>
    <w:p w:rsidR="002F3663" w:rsidRDefault="002F3663" w:rsidP="002F3663">
      <w:pPr>
        <w:pStyle w:val="Zkladntextb"/>
        <w:rPr>
          <w:b/>
          <w:bCs/>
          <w:sz w:val="22"/>
          <w:szCs w:val="22"/>
        </w:rPr>
      </w:pPr>
    </w:p>
    <w:p w:rsidR="002F3663" w:rsidRPr="00AF57E4" w:rsidRDefault="002F3663" w:rsidP="00DC50F8">
      <w:pPr>
        <w:pStyle w:val="Zkladntextb"/>
        <w:keepLines/>
        <w:widowControl w:val="0"/>
        <w:ind w:left="705" w:hanging="705"/>
        <w:rPr>
          <w:b/>
          <w:bCs/>
          <w:sz w:val="22"/>
          <w:szCs w:val="22"/>
        </w:rPr>
      </w:pPr>
      <w:r w:rsidRPr="00AF57E4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Pr="00AF57E4">
        <w:rPr>
          <w:b/>
          <w:bCs/>
          <w:sz w:val="22"/>
          <w:szCs w:val="22"/>
        </w:rPr>
        <w:t>.4</w:t>
      </w:r>
      <w:r w:rsidRPr="00AF57E4">
        <w:rPr>
          <w:b/>
          <w:bCs/>
          <w:sz w:val="22"/>
          <w:szCs w:val="22"/>
        </w:rPr>
        <w:tab/>
      </w:r>
      <w:r w:rsidRPr="00AF57E4">
        <w:rPr>
          <w:sz w:val="22"/>
          <w:szCs w:val="22"/>
        </w:rPr>
        <w:t xml:space="preserve">Odstoupení od této </w:t>
      </w:r>
      <w:r>
        <w:rPr>
          <w:sz w:val="22"/>
          <w:szCs w:val="22"/>
        </w:rPr>
        <w:t>S</w:t>
      </w:r>
      <w:r w:rsidRPr="00AF57E4">
        <w:rPr>
          <w:sz w:val="22"/>
          <w:szCs w:val="22"/>
        </w:rPr>
        <w:t>mlouvy musí být uč</w:t>
      </w:r>
      <w:r>
        <w:rPr>
          <w:sz w:val="22"/>
          <w:szCs w:val="22"/>
        </w:rPr>
        <w:t>iněno písemně a doručeno druhé S</w:t>
      </w:r>
      <w:r w:rsidRPr="00AF57E4">
        <w:rPr>
          <w:sz w:val="22"/>
          <w:szCs w:val="22"/>
        </w:rPr>
        <w:t xml:space="preserve">mluvní straně, přičemž účinky odstoupení nastávají dnem doručení písemného oznámení o odstoupení, popř. dnem, kdy nastaly účinky náhradního doručení podle </w:t>
      </w:r>
      <w:r w:rsidR="00B81B44">
        <w:rPr>
          <w:sz w:val="22"/>
          <w:szCs w:val="22"/>
        </w:rPr>
        <w:t>ustanovení I</w:t>
      </w:r>
      <w:r w:rsidR="00045416">
        <w:rPr>
          <w:sz w:val="22"/>
          <w:szCs w:val="22"/>
        </w:rPr>
        <w:t>X</w:t>
      </w:r>
      <w:r w:rsidR="00B81B44">
        <w:rPr>
          <w:sz w:val="22"/>
          <w:szCs w:val="22"/>
        </w:rPr>
        <w:t>.3</w:t>
      </w:r>
      <w:r w:rsidRPr="00AF57E4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Pr="00AF57E4">
        <w:rPr>
          <w:sz w:val="22"/>
          <w:szCs w:val="22"/>
        </w:rPr>
        <w:t>mlouvy.</w:t>
      </w:r>
    </w:p>
    <w:p w:rsidR="002F3663" w:rsidRPr="00AF57E4" w:rsidRDefault="002F3663" w:rsidP="00DC50F8">
      <w:pPr>
        <w:pStyle w:val="Zkladntextb"/>
        <w:keepLines/>
        <w:widowControl w:val="0"/>
        <w:rPr>
          <w:b/>
          <w:bCs/>
          <w:sz w:val="22"/>
          <w:szCs w:val="22"/>
        </w:rPr>
      </w:pPr>
    </w:p>
    <w:p w:rsidR="00DD4EAD" w:rsidRDefault="00DD4EAD" w:rsidP="00DC50F8">
      <w:pPr>
        <w:keepLines/>
        <w:widowControl w:val="0"/>
      </w:pPr>
    </w:p>
    <w:p w:rsidR="001268A8" w:rsidRPr="00DD4EAD" w:rsidRDefault="001268A8" w:rsidP="00DC50F8">
      <w:pPr>
        <w:keepLines/>
        <w:widowControl w:val="0"/>
      </w:pPr>
    </w:p>
    <w:p w:rsidR="009F1FFE" w:rsidRPr="00094F1B" w:rsidRDefault="009F1FFE" w:rsidP="00DC50F8">
      <w:pPr>
        <w:pStyle w:val="Nadpis1"/>
        <w:keepNext w:val="0"/>
        <w:keepLines/>
        <w:widowControl w:val="0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 w:rsidRPr="00094F1B">
        <w:rPr>
          <w:sz w:val="22"/>
          <w:szCs w:val="22"/>
        </w:rPr>
        <w:t xml:space="preserve">Článek </w:t>
      </w:r>
      <w:r w:rsidR="00263E75">
        <w:rPr>
          <w:sz w:val="22"/>
          <w:szCs w:val="22"/>
        </w:rPr>
        <w:t>VI</w:t>
      </w:r>
      <w:r w:rsidR="005C533C">
        <w:rPr>
          <w:sz w:val="22"/>
          <w:szCs w:val="22"/>
        </w:rPr>
        <w:t>I.</w:t>
      </w:r>
    </w:p>
    <w:p w:rsidR="009F1FFE" w:rsidRPr="00094F1B" w:rsidRDefault="009F1FFE" w:rsidP="00DC50F8">
      <w:pPr>
        <w:pStyle w:val="Nadpis1"/>
        <w:keepNext w:val="0"/>
        <w:keepLines/>
        <w:widowControl w:val="0"/>
        <w:numPr>
          <w:ilvl w:val="0"/>
          <w:numId w:val="0"/>
        </w:numPr>
        <w:spacing w:before="0" w:after="0"/>
        <w:jc w:val="center"/>
        <w:rPr>
          <w:sz w:val="22"/>
          <w:szCs w:val="22"/>
        </w:rPr>
      </w:pPr>
      <w:r w:rsidRPr="00094F1B">
        <w:rPr>
          <w:sz w:val="22"/>
          <w:szCs w:val="22"/>
        </w:rPr>
        <w:t>Doručování</w:t>
      </w:r>
    </w:p>
    <w:p w:rsidR="009F1FFE" w:rsidRDefault="00263E75" w:rsidP="00DC50F8">
      <w:pPr>
        <w:pStyle w:val="Nadpis2"/>
        <w:keepNext w:val="0"/>
        <w:keepLines/>
        <w:widowControl w:val="0"/>
        <w:numPr>
          <w:ilvl w:val="0"/>
          <w:numId w:val="0"/>
        </w:numPr>
        <w:ind w:left="709" w:hanging="709"/>
        <w:jc w:val="both"/>
      </w:pPr>
      <w:r>
        <w:rPr>
          <w:b/>
        </w:rPr>
        <w:t>VI</w:t>
      </w:r>
      <w:r w:rsidR="005C533C">
        <w:rPr>
          <w:b/>
        </w:rPr>
        <w:t>I</w:t>
      </w:r>
      <w:r w:rsidR="009F1FFE" w:rsidRPr="002F3663">
        <w:rPr>
          <w:b/>
        </w:rPr>
        <w:t>.1</w:t>
      </w:r>
      <w:r w:rsidR="009F1FFE">
        <w:tab/>
      </w:r>
      <w:r w:rsidR="009F1FFE" w:rsidRPr="00AA68E9">
        <w:t xml:space="preserve">Veškeré písemnosti či sdělení podle této </w:t>
      </w:r>
      <w:r w:rsidR="009F1FFE">
        <w:t>S</w:t>
      </w:r>
      <w:r w:rsidR="009F1FFE" w:rsidRPr="00AA68E9">
        <w:t xml:space="preserve">mlouvy či s touto </w:t>
      </w:r>
      <w:r w:rsidR="009F1FFE">
        <w:t>S</w:t>
      </w:r>
      <w:r w:rsidR="009F1FFE" w:rsidRPr="00AA68E9">
        <w:t xml:space="preserve">mlouvou související se doručují druhé Smluvní straně na adresu uvedenou v záhlaví této </w:t>
      </w:r>
      <w:r w:rsidR="009F1FFE">
        <w:t>S</w:t>
      </w:r>
      <w:r w:rsidR="009F1FFE" w:rsidRPr="00AA68E9">
        <w:t>mlouvy, a to prostřednictvím držitele poštovní licence do vlastních rukou s dodejkou, prostřednictvím kurýra, osobně nebo emailem. Smluvní strany jsou povinny se bez zbytečného odkladu vzájemně písemně informovat o jakékoli změně své obchodní firmy, adresy pro doručování písemností a nesou plně důsledky porušení této své informační povinnosti.</w:t>
      </w:r>
    </w:p>
    <w:p w:rsidR="009F1FFE" w:rsidRPr="00ED027C" w:rsidRDefault="00263E75" w:rsidP="00DC50F8">
      <w:pPr>
        <w:pStyle w:val="Nadpis2"/>
        <w:keepNext w:val="0"/>
        <w:keepLines/>
        <w:widowControl w:val="0"/>
        <w:numPr>
          <w:ilvl w:val="0"/>
          <w:numId w:val="0"/>
        </w:numPr>
        <w:ind w:left="709" w:hanging="709"/>
        <w:jc w:val="both"/>
      </w:pPr>
      <w:r>
        <w:rPr>
          <w:b/>
          <w:szCs w:val="22"/>
        </w:rPr>
        <w:t>VI</w:t>
      </w:r>
      <w:r w:rsidR="009F1FFE" w:rsidRPr="002F3663">
        <w:rPr>
          <w:b/>
          <w:szCs w:val="22"/>
        </w:rPr>
        <w:t>I.2</w:t>
      </w:r>
      <w:r w:rsidR="009F1FFE">
        <w:rPr>
          <w:szCs w:val="22"/>
        </w:rPr>
        <w:tab/>
      </w:r>
      <w:r w:rsidR="009F1FFE" w:rsidRPr="00ED027C">
        <w:rPr>
          <w:szCs w:val="22"/>
        </w:rPr>
        <w:t>V případě doručování písemností či sdělení podle této Smlouvy či s touto Smlouvou související e</w:t>
      </w:r>
      <w:r w:rsidR="009F1FFE">
        <w:rPr>
          <w:szCs w:val="22"/>
        </w:rPr>
        <w:t>-</w:t>
      </w:r>
      <w:r w:rsidR="009F1FFE" w:rsidRPr="00ED027C">
        <w:rPr>
          <w:szCs w:val="22"/>
        </w:rPr>
        <w:t xml:space="preserve">mailem </w:t>
      </w:r>
      <w:r w:rsidR="00931A1A">
        <w:rPr>
          <w:szCs w:val="22"/>
        </w:rPr>
        <w:t xml:space="preserve">bude doručováno </w:t>
      </w:r>
      <w:r w:rsidR="009F1FFE" w:rsidRPr="00ED027C">
        <w:rPr>
          <w:szCs w:val="22"/>
        </w:rPr>
        <w:t>na tyto e</w:t>
      </w:r>
      <w:r w:rsidR="009F1FFE">
        <w:rPr>
          <w:szCs w:val="22"/>
        </w:rPr>
        <w:t>-</w:t>
      </w:r>
      <w:r w:rsidR="009F1FFE" w:rsidRPr="00ED027C">
        <w:rPr>
          <w:szCs w:val="22"/>
        </w:rPr>
        <w:t xml:space="preserve">mailové adresy: </w:t>
      </w:r>
    </w:p>
    <w:p w:rsidR="009F1FFE" w:rsidRPr="00AA68E9" w:rsidRDefault="009F1FFE" w:rsidP="00DC50F8">
      <w:pPr>
        <w:pStyle w:val="Zkladntextb"/>
        <w:keepLines/>
        <w:widowControl w:val="0"/>
        <w:ind w:left="709" w:hanging="709"/>
        <w:rPr>
          <w:sz w:val="22"/>
          <w:szCs w:val="22"/>
        </w:rPr>
      </w:pPr>
    </w:p>
    <w:p w:rsidR="002F3663" w:rsidRPr="00AF57E4" w:rsidRDefault="009F1FFE" w:rsidP="00DC50F8">
      <w:pPr>
        <w:pStyle w:val="Zkladntextb"/>
        <w:keepLines/>
        <w:widowControl w:val="0"/>
        <w:tabs>
          <w:tab w:val="left" w:pos="709"/>
        </w:tabs>
        <w:ind w:left="709" w:hanging="709"/>
        <w:rPr>
          <w:sz w:val="22"/>
          <w:szCs w:val="22"/>
        </w:rPr>
      </w:pPr>
      <w:r w:rsidRPr="00AA68E9">
        <w:rPr>
          <w:sz w:val="22"/>
          <w:szCs w:val="22"/>
        </w:rPr>
        <w:tab/>
      </w:r>
      <w:r w:rsidR="002F3663">
        <w:rPr>
          <w:sz w:val="22"/>
          <w:szCs w:val="22"/>
        </w:rPr>
        <w:t>O</w:t>
      </w:r>
      <w:r w:rsidR="002F3663" w:rsidRPr="00AF57E4">
        <w:rPr>
          <w:sz w:val="22"/>
          <w:szCs w:val="22"/>
        </w:rPr>
        <w:t>bjednatel</w:t>
      </w:r>
      <w:r w:rsidR="002F3663">
        <w:rPr>
          <w:sz w:val="22"/>
          <w:szCs w:val="22"/>
        </w:rPr>
        <w:t>:</w:t>
      </w:r>
      <w:r w:rsidR="002F3663" w:rsidRPr="00AF57E4">
        <w:rPr>
          <w:sz w:val="22"/>
          <w:szCs w:val="22"/>
        </w:rPr>
        <w:tab/>
      </w:r>
      <w:r w:rsidR="001914A1">
        <w:rPr>
          <w:sz w:val="22"/>
          <w:szCs w:val="22"/>
        </w:rPr>
        <w:t>michal.vrzala@rapotin.cz</w:t>
      </w:r>
    </w:p>
    <w:p w:rsidR="002F3663" w:rsidRPr="00AF57E4" w:rsidRDefault="00263E75" w:rsidP="00DC50F8">
      <w:pPr>
        <w:pStyle w:val="Zkladntextb"/>
        <w:keepLines/>
        <w:widowControl w:val="0"/>
        <w:tabs>
          <w:tab w:val="left" w:pos="709"/>
        </w:tabs>
        <w:ind w:left="709" w:hanging="709"/>
        <w:rPr>
          <w:sz w:val="22"/>
          <w:szCs w:val="22"/>
        </w:rPr>
      </w:pPr>
      <w:r>
        <w:rPr>
          <w:sz w:val="22"/>
          <w:szCs w:val="22"/>
        </w:rPr>
        <w:tab/>
      </w:r>
    </w:p>
    <w:p w:rsidR="002F3663" w:rsidRPr="00AF57E4" w:rsidRDefault="00B81B44" w:rsidP="00DC50F8">
      <w:pPr>
        <w:pStyle w:val="Zkladntextb"/>
        <w:keepLines/>
        <w:widowControl w:val="0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3663" w:rsidRDefault="002F3663" w:rsidP="00DC50F8">
      <w:pPr>
        <w:pStyle w:val="Zkladntextb"/>
        <w:keepLines/>
        <w:widowControl w:val="0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>Poskytovatel:</w:t>
      </w:r>
      <w:r w:rsidRPr="00AF57E4">
        <w:rPr>
          <w:sz w:val="22"/>
          <w:szCs w:val="22"/>
        </w:rPr>
        <w:tab/>
      </w:r>
      <w:r w:rsidR="000E21A3">
        <w:rPr>
          <w:sz w:val="22"/>
          <w:szCs w:val="22"/>
        </w:rPr>
        <w:t>JUDr. Iva Hlavatá, MBA</w:t>
      </w:r>
      <w:r w:rsidRPr="006F2CE5">
        <w:rPr>
          <w:sz w:val="22"/>
          <w:szCs w:val="22"/>
        </w:rPr>
        <w:tab/>
      </w:r>
    </w:p>
    <w:p w:rsidR="002F3663" w:rsidRPr="006F2CE5" w:rsidRDefault="002F3663" w:rsidP="002F3663">
      <w:pPr>
        <w:tabs>
          <w:tab w:val="left" w:pos="709"/>
        </w:tabs>
        <w:ind w:left="-540" w:hanging="180"/>
      </w:pPr>
      <w:r>
        <w:t xml:space="preserve">                                      </w:t>
      </w:r>
      <w:r>
        <w:tab/>
      </w:r>
      <w:r w:rsidRPr="006F2CE5">
        <w:t xml:space="preserve"> </w:t>
      </w:r>
    </w:p>
    <w:p w:rsidR="009F1FFE" w:rsidRDefault="002F3663" w:rsidP="000E21A3">
      <w:pPr>
        <w:pStyle w:val="Zkladntextb"/>
        <w:tabs>
          <w:tab w:val="left" w:pos="709"/>
        </w:tabs>
        <w:rPr>
          <w:sz w:val="22"/>
          <w:szCs w:val="22"/>
        </w:rPr>
      </w:pPr>
      <w:r w:rsidRPr="006F2CE5">
        <w:rPr>
          <w:sz w:val="22"/>
          <w:szCs w:val="22"/>
        </w:rPr>
        <w:tab/>
      </w:r>
      <w:r w:rsidRPr="006F2C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2CE5">
        <w:rPr>
          <w:sz w:val="22"/>
          <w:szCs w:val="22"/>
        </w:rPr>
        <w:t xml:space="preserve">email: </w:t>
      </w:r>
      <w:hyperlink r:id="rId11" w:history="1">
        <w:r w:rsidR="000E21A3" w:rsidRPr="00ED07D2">
          <w:rPr>
            <w:rStyle w:val="Hypertextovodkaz"/>
            <w:sz w:val="22"/>
            <w:szCs w:val="22"/>
          </w:rPr>
          <w:t>glacnerovai@centrum.cz</w:t>
        </w:r>
      </w:hyperlink>
    </w:p>
    <w:p w:rsidR="000E21A3" w:rsidRPr="00AA68E9" w:rsidRDefault="000E21A3" w:rsidP="000E21A3">
      <w:pPr>
        <w:pStyle w:val="Zkladntextb"/>
        <w:tabs>
          <w:tab w:val="left" w:pos="709"/>
        </w:tabs>
        <w:rPr>
          <w:sz w:val="22"/>
          <w:szCs w:val="22"/>
        </w:rPr>
      </w:pPr>
    </w:p>
    <w:p w:rsidR="00094F1B" w:rsidRPr="00094F1B" w:rsidRDefault="001C0A46" w:rsidP="00094F1B">
      <w:pPr>
        <w:pStyle w:val="Zkladntextb"/>
        <w:ind w:left="709"/>
        <w:rPr>
          <w:b/>
          <w:sz w:val="22"/>
          <w:szCs w:val="22"/>
        </w:rPr>
      </w:pPr>
      <w:r>
        <w:rPr>
          <w:sz w:val="22"/>
          <w:szCs w:val="22"/>
        </w:rPr>
        <w:t xml:space="preserve">Písemnosti a sdělení doručovaná e- mailem </w:t>
      </w:r>
      <w:r w:rsidR="009F1FFE" w:rsidRPr="00AA68E9">
        <w:rPr>
          <w:sz w:val="22"/>
          <w:szCs w:val="22"/>
        </w:rPr>
        <w:t>budou považována za řádně odeslaná či učiněná okamžikem doručení pod podmínkou, že druhá Smluvní strana (osoba oprávněná ve věcech dle této Smlouvy) aktivně potvrdí doručení e-mailové zprávy.</w:t>
      </w:r>
    </w:p>
    <w:p w:rsidR="00917909" w:rsidRDefault="00917909" w:rsidP="00917909"/>
    <w:p w:rsidR="00CD4EA5" w:rsidRPr="00917909" w:rsidRDefault="00CD4EA5" w:rsidP="00917909"/>
    <w:p w:rsidR="00917909" w:rsidRPr="00AF57E4" w:rsidRDefault="00917909" w:rsidP="00917909">
      <w:pPr>
        <w:pStyle w:val="Textpoznpodarou"/>
        <w:tabs>
          <w:tab w:val="left" w:pos="720"/>
        </w:tabs>
        <w:spacing w:line="260" w:lineRule="exact"/>
        <w:jc w:val="center"/>
        <w:rPr>
          <w:b/>
          <w:bCs/>
          <w:snapToGrid w:val="0"/>
          <w:sz w:val="22"/>
          <w:szCs w:val="22"/>
          <w:lang w:val="cs-CZ"/>
        </w:rPr>
      </w:pPr>
      <w:r w:rsidRPr="00AF57E4">
        <w:rPr>
          <w:b/>
          <w:bCs/>
          <w:snapToGrid w:val="0"/>
          <w:sz w:val="22"/>
          <w:szCs w:val="22"/>
          <w:lang w:val="cs-CZ"/>
        </w:rPr>
        <w:t xml:space="preserve">Článek </w:t>
      </w:r>
      <w:r w:rsidR="00263E75">
        <w:rPr>
          <w:b/>
          <w:bCs/>
          <w:snapToGrid w:val="0"/>
          <w:sz w:val="22"/>
          <w:szCs w:val="22"/>
          <w:lang w:val="cs-CZ"/>
        </w:rPr>
        <w:t>VIII</w:t>
      </w:r>
      <w:r w:rsidRPr="00AF57E4">
        <w:rPr>
          <w:b/>
          <w:bCs/>
          <w:snapToGrid w:val="0"/>
          <w:sz w:val="22"/>
          <w:szCs w:val="22"/>
          <w:lang w:val="cs-CZ"/>
        </w:rPr>
        <w:t>.</w:t>
      </w:r>
    </w:p>
    <w:p w:rsidR="00917909" w:rsidRPr="00AF57E4" w:rsidRDefault="00917909" w:rsidP="00917909">
      <w:pPr>
        <w:pStyle w:val="Textpoznpodarou"/>
        <w:tabs>
          <w:tab w:val="left" w:pos="720"/>
        </w:tabs>
        <w:spacing w:line="260" w:lineRule="exact"/>
        <w:jc w:val="center"/>
        <w:rPr>
          <w:b/>
          <w:bCs/>
          <w:snapToGrid w:val="0"/>
          <w:sz w:val="22"/>
          <w:szCs w:val="22"/>
          <w:lang w:val="cs-CZ"/>
        </w:rPr>
      </w:pPr>
      <w:r w:rsidRPr="00AF57E4">
        <w:rPr>
          <w:b/>
          <w:bCs/>
          <w:snapToGrid w:val="0"/>
          <w:sz w:val="22"/>
          <w:szCs w:val="22"/>
          <w:lang w:val="cs-CZ"/>
        </w:rPr>
        <w:t>Závěrečná ustanovení</w:t>
      </w:r>
    </w:p>
    <w:p w:rsidR="00917909" w:rsidRPr="00AF57E4" w:rsidRDefault="00917909" w:rsidP="00917909">
      <w:pPr>
        <w:pStyle w:val="Textpoznpodarou"/>
        <w:tabs>
          <w:tab w:val="left" w:pos="720"/>
        </w:tabs>
        <w:spacing w:line="260" w:lineRule="exact"/>
        <w:jc w:val="center"/>
        <w:rPr>
          <w:b/>
          <w:bCs/>
          <w:snapToGrid w:val="0"/>
          <w:sz w:val="22"/>
          <w:szCs w:val="22"/>
          <w:lang w:val="cs-CZ"/>
        </w:rPr>
      </w:pPr>
    </w:p>
    <w:p w:rsidR="00917909" w:rsidRDefault="00263E75" w:rsidP="00917909">
      <w:pPr>
        <w:spacing w:line="240" w:lineRule="atLeast"/>
        <w:ind w:right="-108"/>
        <w:jc w:val="both"/>
        <w:rPr>
          <w:szCs w:val="22"/>
        </w:rPr>
      </w:pPr>
      <w:r>
        <w:rPr>
          <w:b/>
          <w:bCs/>
          <w:szCs w:val="22"/>
        </w:rPr>
        <w:t>VIII</w:t>
      </w:r>
      <w:r w:rsidR="00917909" w:rsidRPr="00AF57E4">
        <w:rPr>
          <w:b/>
          <w:bCs/>
          <w:szCs w:val="22"/>
        </w:rPr>
        <w:t>.1</w:t>
      </w:r>
      <w:r w:rsidR="00917909" w:rsidRPr="00AF57E4">
        <w:rPr>
          <w:szCs w:val="22"/>
        </w:rPr>
        <w:tab/>
      </w:r>
      <w:r w:rsidR="00917909" w:rsidRPr="007C75F3">
        <w:rPr>
          <w:szCs w:val="22"/>
        </w:rPr>
        <w:t>Tato Smlouva nabývá platnosti a účinnosti dnem jejího podpisu Smluvními stranami</w:t>
      </w:r>
      <w:r w:rsidR="00917909" w:rsidRPr="00AF57E4">
        <w:rPr>
          <w:szCs w:val="22"/>
        </w:rPr>
        <w:t xml:space="preserve">. </w:t>
      </w:r>
    </w:p>
    <w:p w:rsidR="00917909" w:rsidRDefault="00917909" w:rsidP="00917909">
      <w:pPr>
        <w:spacing w:line="240" w:lineRule="atLeast"/>
        <w:ind w:right="-108"/>
        <w:jc w:val="both"/>
        <w:rPr>
          <w:szCs w:val="22"/>
        </w:rPr>
      </w:pPr>
    </w:p>
    <w:p w:rsidR="00917909" w:rsidRPr="00AF57E4" w:rsidRDefault="00263E75" w:rsidP="00917909">
      <w:pPr>
        <w:spacing w:line="240" w:lineRule="atLeast"/>
        <w:ind w:left="705" w:right="-108" w:hanging="705"/>
        <w:jc w:val="both"/>
        <w:rPr>
          <w:szCs w:val="22"/>
        </w:rPr>
      </w:pPr>
      <w:r>
        <w:rPr>
          <w:b/>
          <w:szCs w:val="22"/>
        </w:rPr>
        <w:t>VIII</w:t>
      </w:r>
      <w:r w:rsidR="00917909" w:rsidRPr="006B4D6D">
        <w:rPr>
          <w:b/>
          <w:szCs w:val="22"/>
        </w:rPr>
        <w:t>.2</w:t>
      </w:r>
      <w:r w:rsidR="00917909">
        <w:rPr>
          <w:szCs w:val="22"/>
        </w:rPr>
        <w:tab/>
      </w:r>
      <w:r w:rsidR="00917909" w:rsidRPr="00AF57E4">
        <w:rPr>
          <w:bCs/>
          <w:szCs w:val="22"/>
        </w:rPr>
        <w:t xml:space="preserve">Tato </w:t>
      </w:r>
      <w:r w:rsidR="00917909">
        <w:rPr>
          <w:bCs/>
          <w:szCs w:val="22"/>
        </w:rPr>
        <w:t>S</w:t>
      </w:r>
      <w:r w:rsidR="00917909" w:rsidRPr="00AF57E4">
        <w:rPr>
          <w:bCs/>
          <w:szCs w:val="22"/>
        </w:rPr>
        <w:t xml:space="preserve">mlouva a právní vztahy vyplývající z této </w:t>
      </w:r>
      <w:r w:rsidR="00917909">
        <w:rPr>
          <w:bCs/>
          <w:szCs w:val="22"/>
        </w:rPr>
        <w:t>S</w:t>
      </w:r>
      <w:r w:rsidR="00917909" w:rsidRPr="00AF57E4">
        <w:rPr>
          <w:bCs/>
          <w:szCs w:val="22"/>
        </w:rPr>
        <w:t>mlouvy se řídí právem České republiky, a to zejména ob</w:t>
      </w:r>
      <w:r w:rsidR="00917909">
        <w:rPr>
          <w:bCs/>
          <w:szCs w:val="22"/>
        </w:rPr>
        <w:t xml:space="preserve">čanským </w:t>
      </w:r>
      <w:r w:rsidR="00917909" w:rsidRPr="00AF57E4">
        <w:rPr>
          <w:bCs/>
          <w:szCs w:val="22"/>
        </w:rPr>
        <w:t>zákoníkem.</w:t>
      </w:r>
    </w:p>
    <w:p w:rsidR="00917909" w:rsidRPr="00AF57E4" w:rsidRDefault="00917909" w:rsidP="00263E75">
      <w:pPr>
        <w:spacing w:line="240" w:lineRule="atLeast"/>
        <w:ind w:right="-108"/>
        <w:jc w:val="both"/>
        <w:rPr>
          <w:szCs w:val="22"/>
        </w:rPr>
      </w:pPr>
      <w:r w:rsidRPr="00AF57E4">
        <w:rPr>
          <w:szCs w:val="22"/>
        </w:rPr>
        <w:lastRenderedPageBreak/>
        <w:t xml:space="preserve">          </w:t>
      </w:r>
      <w:bookmarkStart w:id="5" w:name="CHK_0036tV2v"/>
    </w:p>
    <w:bookmarkEnd w:id="5"/>
    <w:p w:rsidR="00917909" w:rsidRPr="00AF57E4" w:rsidRDefault="00917909" w:rsidP="00917909">
      <w:pPr>
        <w:numPr>
          <w:ilvl w:val="12"/>
          <w:numId w:val="0"/>
        </w:numPr>
        <w:jc w:val="both"/>
        <w:rPr>
          <w:szCs w:val="22"/>
        </w:rPr>
      </w:pPr>
    </w:p>
    <w:p w:rsidR="00917909" w:rsidRDefault="00263E75" w:rsidP="00917909">
      <w:pPr>
        <w:numPr>
          <w:ilvl w:val="12"/>
          <w:numId w:val="0"/>
        </w:numPr>
        <w:jc w:val="both"/>
        <w:rPr>
          <w:szCs w:val="22"/>
        </w:rPr>
      </w:pPr>
      <w:r>
        <w:rPr>
          <w:b/>
          <w:szCs w:val="22"/>
        </w:rPr>
        <w:t>VIII.3</w:t>
      </w:r>
      <w:r w:rsidR="00917909" w:rsidRPr="00AF57E4">
        <w:rPr>
          <w:b/>
          <w:szCs w:val="22"/>
        </w:rPr>
        <w:tab/>
      </w:r>
      <w:r w:rsidR="00917909" w:rsidRPr="00AF57E4">
        <w:rPr>
          <w:szCs w:val="22"/>
        </w:rPr>
        <w:t>Seznam příloh:</w:t>
      </w:r>
    </w:p>
    <w:p w:rsidR="00B274CD" w:rsidRPr="00AF57E4" w:rsidRDefault="00B274CD" w:rsidP="00917909">
      <w:pPr>
        <w:numPr>
          <w:ilvl w:val="12"/>
          <w:numId w:val="0"/>
        </w:numPr>
        <w:jc w:val="both"/>
        <w:rPr>
          <w:szCs w:val="22"/>
        </w:rPr>
      </w:pPr>
    </w:p>
    <w:p w:rsidR="00917909" w:rsidRPr="00CD4EA5" w:rsidRDefault="00917909" w:rsidP="00917909">
      <w:pPr>
        <w:pStyle w:val="Zkladntext21"/>
        <w:numPr>
          <w:ilvl w:val="0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ind w:hanging="774"/>
        <w:textAlignment w:val="baseline"/>
        <w:rPr>
          <w:szCs w:val="22"/>
        </w:rPr>
      </w:pPr>
      <w:r w:rsidRPr="00CD4EA5">
        <w:rPr>
          <w:szCs w:val="22"/>
        </w:rPr>
        <w:t>Příloha č. 1 – Specifikace Služeb</w:t>
      </w:r>
      <w:r w:rsidR="00B81B44" w:rsidRPr="00CD4EA5">
        <w:rPr>
          <w:szCs w:val="22"/>
        </w:rPr>
        <w:t xml:space="preserve">, odměny </w:t>
      </w:r>
    </w:p>
    <w:p w:rsidR="00CD4EA5" w:rsidRPr="00CD4EA5" w:rsidRDefault="00917909" w:rsidP="00FA6893">
      <w:pPr>
        <w:pStyle w:val="Zkladntext21"/>
        <w:numPr>
          <w:ilvl w:val="0"/>
          <w:numId w:val="8"/>
        </w:numPr>
        <w:tabs>
          <w:tab w:val="left" w:pos="1080"/>
        </w:tabs>
        <w:overflowPunct w:val="0"/>
        <w:autoSpaceDE w:val="0"/>
        <w:autoSpaceDN w:val="0"/>
        <w:adjustRightInd w:val="0"/>
        <w:ind w:hanging="774"/>
        <w:textAlignment w:val="baseline"/>
        <w:rPr>
          <w:szCs w:val="22"/>
        </w:rPr>
      </w:pPr>
      <w:r w:rsidRPr="00CD4EA5">
        <w:rPr>
          <w:szCs w:val="22"/>
        </w:rPr>
        <w:t>Příloha č.</w:t>
      </w:r>
      <w:r w:rsidR="00F17A53" w:rsidRPr="00CD4EA5">
        <w:rPr>
          <w:szCs w:val="22"/>
        </w:rPr>
        <w:t xml:space="preserve"> </w:t>
      </w:r>
      <w:r w:rsidRPr="00CD4EA5">
        <w:rPr>
          <w:szCs w:val="22"/>
        </w:rPr>
        <w:t>2 -   Výpis Poskytovatele z živnostenského rejstříku</w:t>
      </w:r>
    </w:p>
    <w:p w:rsidR="00917909" w:rsidRPr="00AF57E4" w:rsidRDefault="00917909" w:rsidP="00917909">
      <w:pPr>
        <w:jc w:val="both"/>
        <w:rPr>
          <w:b/>
          <w:bCs/>
          <w:szCs w:val="22"/>
        </w:rPr>
      </w:pPr>
      <w:bookmarkStart w:id="6" w:name="CHK_0033vUyY"/>
    </w:p>
    <w:p w:rsidR="00917909" w:rsidRPr="00AF57E4" w:rsidRDefault="00263E75" w:rsidP="00917909">
      <w:pPr>
        <w:tabs>
          <w:tab w:val="left" w:pos="720"/>
        </w:tabs>
        <w:ind w:left="708" w:hanging="708"/>
        <w:jc w:val="both"/>
        <w:rPr>
          <w:szCs w:val="22"/>
        </w:rPr>
      </w:pPr>
      <w:bookmarkStart w:id="7" w:name="CHK_00313jjU"/>
      <w:bookmarkEnd w:id="6"/>
      <w:r>
        <w:rPr>
          <w:b/>
          <w:bCs/>
          <w:szCs w:val="22"/>
        </w:rPr>
        <w:t>VIII</w:t>
      </w:r>
      <w:r w:rsidR="00917909" w:rsidRPr="00AF57E4">
        <w:rPr>
          <w:b/>
          <w:bCs/>
          <w:szCs w:val="22"/>
        </w:rPr>
        <w:t>.</w:t>
      </w:r>
      <w:r>
        <w:rPr>
          <w:b/>
          <w:bCs/>
          <w:szCs w:val="22"/>
        </w:rPr>
        <w:t>4</w:t>
      </w:r>
      <w:r w:rsidR="00917909">
        <w:rPr>
          <w:szCs w:val="22"/>
        </w:rPr>
        <w:tab/>
        <w:t>Tato S</w:t>
      </w:r>
      <w:r w:rsidR="00917909" w:rsidRPr="00AF57E4">
        <w:rPr>
          <w:szCs w:val="22"/>
        </w:rPr>
        <w:t>mlouva se vyhotovuje ve dvou stejnopisech, z nichž po jejím podpisu obdrží po jednom stejnopis</w:t>
      </w:r>
      <w:bookmarkEnd w:id="7"/>
      <w:r w:rsidR="00917909" w:rsidRPr="00AF57E4">
        <w:rPr>
          <w:szCs w:val="22"/>
        </w:rPr>
        <w:t xml:space="preserve">u </w:t>
      </w:r>
      <w:r w:rsidR="00917909">
        <w:rPr>
          <w:szCs w:val="22"/>
        </w:rPr>
        <w:t>O</w:t>
      </w:r>
      <w:r w:rsidR="00917909" w:rsidRPr="00AF57E4">
        <w:rPr>
          <w:szCs w:val="22"/>
        </w:rPr>
        <w:t xml:space="preserve">bjednatel a </w:t>
      </w:r>
      <w:r w:rsidR="00917909">
        <w:rPr>
          <w:szCs w:val="22"/>
        </w:rPr>
        <w:t>Poskytovatel</w:t>
      </w:r>
      <w:r w:rsidR="00917909" w:rsidRPr="00AF57E4">
        <w:rPr>
          <w:szCs w:val="22"/>
        </w:rPr>
        <w:t>.</w:t>
      </w:r>
    </w:p>
    <w:p w:rsidR="00917909" w:rsidRPr="00AF57E4" w:rsidRDefault="00917909" w:rsidP="00917909">
      <w:pPr>
        <w:rPr>
          <w:szCs w:val="22"/>
        </w:rPr>
      </w:pPr>
    </w:p>
    <w:p w:rsidR="00917909" w:rsidRPr="00B47DDB" w:rsidRDefault="00263E75" w:rsidP="00917909">
      <w:pPr>
        <w:pStyle w:val="Zkladntextodsazen"/>
        <w:ind w:left="705" w:hanging="705"/>
        <w:jc w:val="both"/>
        <w:rPr>
          <w:szCs w:val="22"/>
        </w:rPr>
      </w:pPr>
      <w:r>
        <w:rPr>
          <w:b/>
          <w:bCs/>
          <w:szCs w:val="22"/>
        </w:rPr>
        <w:t>VIII</w:t>
      </w:r>
      <w:r w:rsidR="00917909" w:rsidRPr="00AF57E4">
        <w:rPr>
          <w:b/>
          <w:bCs/>
          <w:szCs w:val="22"/>
        </w:rPr>
        <w:t>.</w:t>
      </w:r>
      <w:r>
        <w:rPr>
          <w:b/>
          <w:bCs/>
          <w:szCs w:val="22"/>
        </w:rPr>
        <w:t>5</w:t>
      </w:r>
      <w:r w:rsidR="00917909" w:rsidRPr="00AF57E4">
        <w:rPr>
          <w:szCs w:val="22"/>
        </w:rPr>
        <w:tab/>
        <w:t xml:space="preserve">Objednatel a </w:t>
      </w:r>
      <w:r w:rsidR="00917909">
        <w:rPr>
          <w:szCs w:val="22"/>
        </w:rPr>
        <w:t>Poskytovatel</w:t>
      </w:r>
      <w:r w:rsidR="00917909" w:rsidRPr="00AF57E4">
        <w:rPr>
          <w:szCs w:val="22"/>
        </w:rPr>
        <w:t xml:space="preserve"> shodně prohlašují, že právní </w:t>
      </w:r>
      <w:r w:rsidR="00B274CD">
        <w:rPr>
          <w:szCs w:val="22"/>
        </w:rPr>
        <w:t>jednání s</w:t>
      </w:r>
      <w:r w:rsidR="00917909" w:rsidRPr="00AF57E4">
        <w:rPr>
          <w:szCs w:val="22"/>
        </w:rPr>
        <w:t>pojen</w:t>
      </w:r>
      <w:r w:rsidR="00B274CD">
        <w:rPr>
          <w:szCs w:val="22"/>
        </w:rPr>
        <w:t>á</w:t>
      </w:r>
      <w:r w:rsidR="00917909" w:rsidRPr="00AF57E4">
        <w:rPr>
          <w:szCs w:val="22"/>
        </w:rPr>
        <w:t xml:space="preserve"> s uzavřením této </w:t>
      </w:r>
      <w:r w:rsidR="00B274CD">
        <w:rPr>
          <w:szCs w:val="22"/>
        </w:rPr>
        <w:t>S</w:t>
      </w:r>
      <w:r w:rsidR="00917909" w:rsidRPr="00AF57E4">
        <w:rPr>
          <w:szCs w:val="22"/>
        </w:rPr>
        <w:t>mlouvy uči</w:t>
      </w:r>
      <w:r w:rsidR="00B274CD">
        <w:rPr>
          <w:szCs w:val="22"/>
        </w:rPr>
        <w:t>nili svobodně a vážně, že tuto S</w:t>
      </w:r>
      <w:r w:rsidR="00917909" w:rsidRPr="00AF57E4">
        <w:rPr>
          <w:szCs w:val="22"/>
        </w:rPr>
        <w:t xml:space="preserve">mlouvu neuzavřeli v tísni za nápadně nevýhodných podmínek a že jim nejsou známy žádné právní překážky jejího </w:t>
      </w:r>
      <w:r w:rsidR="00B274CD">
        <w:rPr>
          <w:szCs w:val="22"/>
        </w:rPr>
        <w:t>uzavření, že se s obsahem této S</w:t>
      </w:r>
      <w:r w:rsidR="00917909" w:rsidRPr="00AF57E4">
        <w:rPr>
          <w:szCs w:val="22"/>
        </w:rPr>
        <w:t xml:space="preserve">mlouvy řádně seznámili, souhlasí s ní a na důkaz toho níže připojují svůj podpis.  </w:t>
      </w:r>
    </w:p>
    <w:p w:rsidR="00B274CD" w:rsidRDefault="00B274CD" w:rsidP="00B713E2">
      <w:pPr>
        <w:rPr>
          <w:bCs/>
          <w:snapToGrid w:val="0"/>
          <w:szCs w:val="22"/>
        </w:rPr>
      </w:pPr>
    </w:p>
    <w:p w:rsidR="00B713E2" w:rsidRPr="00AF57E4" w:rsidRDefault="00263E75" w:rsidP="00B713E2">
      <w:pPr>
        <w:rPr>
          <w:bCs/>
          <w:snapToGrid w:val="0"/>
          <w:szCs w:val="22"/>
        </w:rPr>
      </w:pPr>
      <w:r>
        <w:rPr>
          <w:bCs/>
          <w:snapToGrid w:val="0"/>
          <w:szCs w:val="22"/>
        </w:rPr>
        <w:t>V Rapotíně</w:t>
      </w:r>
      <w:r w:rsidR="00B713E2" w:rsidRPr="00AF57E4">
        <w:rPr>
          <w:bCs/>
          <w:snapToGrid w:val="0"/>
          <w:szCs w:val="22"/>
        </w:rPr>
        <w:t>, dne</w:t>
      </w:r>
      <w:r w:rsidR="00B713E2">
        <w:rPr>
          <w:bCs/>
          <w:snapToGrid w:val="0"/>
          <w:szCs w:val="22"/>
        </w:rPr>
        <w:tab/>
      </w:r>
      <w:r w:rsidR="00B713E2">
        <w:rPr>
          <w:bCs/>
          <w:snapToGrid w:val="0"/>
          <w:szCs w:val="22"/>
        </w:rPr>
        <w:tab/>
      </w:r>
      <w:r w:rsidR="00B713E2">
        <w:rPr>
          <w:bCs/>
          <w:snapToGrid w:val="0"/>
          <w:szCs w:val="22"/>
        </w:rPr>
        <w:tab/>
      </w:r>
      <w:r w:rsidR="00B713E2">
        <w:rPr>
          <w:bCs/>
          <w:snapToGrid w:val="0"/>
          <w:szCs w:val="22"/>
        </w:rPr>
        <w:tab/>
      </w:r>
      <w:r w:rsidR="00B713E2">
        <w:rPr>
          <w:bCs/>
          <w:snapToGrid w:val="0"/>
          <w:szCs w:val="22"/>
        </w:rPr>
        <w:tab/>
      </w:r>
      <w:r w:rsidR="00CD4EA5">
        <w:rPr>
          <w:bCs/>
          <w:snapToGrid w:val="0"/>
          <w:szCs w:val="22"/>
        </w:rPr>
        <w:t xml:space="preserve">        </w:t>
      </w:r>
      <w:r w:rsidR="00362B32">
        <w:rPr>
          <w:bCs/>
          <w:snapToGrid w:val="0"/>
          <w:szCs w:val="22"/>
        </w:rPr>
        <w:tab/>
      </w:r>
      <w:r w:rsidR="00B713E2" w:rsidRPr="00AF57E4">
        <w:rPr>
          <w:bCs/>
          <w:snapToGrid w:val="0"/>
          <w:szCs w:val="22"/>
        </w:rPr>
        <w:t>V</w:t>
      </w:r>
      <w:r w:rsidR="00B713E2">
        <w:rPr>
          <w:bCs/>
          <w:snapToGrid w:val="0"/>
          <w:szCs w:val="22"/>
        </w:rPr>
        <w:t> </w:t>
      </w:r>
      <w:r w:rsidR="00361621">
        <w:rPr>
          <w:bCs/>
          <w:snapToGrid w:val="0"/>
          <w:szCs w:val="22"/>
        </w:rPr>
        <w:t>Olomouci</w:t>
      </w:r>
      <w:r w:rsidR="00B713E2" w:rsidRPr="00F95B90">
        <w:rPr>
          <w:bCs/>
          <w:snapToGrid w:val="0"/>
          <w:szCs w:val="22"/>
        </w:rPr>
        <w:t>, dne</w:t>
      </w:r>
    </w:p>
    <w:p w:rsidR="00B713E2" w:rsidRDefault="00B713E2" w:rsidP="00B713E2">
      <w:pPr>
        <w:pStyle w:val="Style1"/>
        <w:spacing w:line="240" w:lineRule="exact"/>
        <w:rPr>
          <w:szCs w:val="22"/>
          <w:lang w:val="cs-CZ"/>
        </w:rPr>
      </w:pPr>
    </w:p>
    <w:p w:rsidR="00B713E2" w:rsidRPr="00AF57E4" w:rsidRDefault="000F6721" w:rsidP="00B713E2">
      <w:pPr>
        <w:pStyle w:val="Style1"/>
        <w:spacing w:line="240" w:lineRule="exact"/>
        <w:rPr>
          <w:szCs w:val="22"/>
          <w:lang w:val="cs-CZ"/>
        </w:rPr>
      </w:pPr>
      <w:r>
        <w:rPr>
          <w:szCs w:val="22"/>
          <w:lang w:val="cs-CZ"/>
        </w:rPr>
        <w:t>Objednatel</w:t>
      </w:r>
      <w:r w:rsidR="00B713E2" w:rsidRPr="00AF57E4">
        <w:rPr>
          <w:szCs w:val="22"/>
          <w:lang w:val="cs-CZ"/>
        </w:rPr>
        <w:t>:</w:t>
      </w:r>
      <w:r w:rsidR="00B713E2" w:rsidRPr="00AF57E4">
        <w:rPr>
          <w:szCs w:val="22"/>
          <w:lang w:val="cs-CZ"/>
        </w:rPr>
        <w:tab/>
      </w:r>
      <w:r w:rsidR="00B713E2" w:rsidRPr="00AF57E4">
        <w:rPr>
          <w:szCs w:val="22"/>
          <w:lang w:val="cs-CZ"/>
        </w:rPr>
        <w:tab/>
      </w:r>
      <w:r w:rsidR="00B713E2" w:rsidRPr="00AF57E4">
        <w:rPr>
          <w:szCs w:val="22"/>
          <w:lang w:val="cs-CZ"/>
        </w:rPr>
        <w:tab/>
      </w:r>
      <w:r w:rsidR="00B713E2" w:rsidRPr="00AF57E4">
        <w:rPr>
          <w:szCs w:val="22"/>
          <w:lang w:val="cs-CZ"/>
        </w:rPr>
        <w:tab/>
      </w:r>
      <w:r w:rsidR="00B713E2" w:rsidRPr="00AF57E4">
        <w:rPr>
          <w:szCs w:val="22"/>
          <w:lang w:val="cs-CZ"/>
        </w:rPr>
        <w:tab/>
      </w:r>
      <w:r w:rsidR="00B713E2" w:rsidRPr="00AF57E4">
        <w:rPr>
          <w:szCs w:val="22"/>
          <w:lang w:val="cs-CZ"/>
        </w:rPr>
        <w:tab/>
      </w:r>
      <w:r w:rsidR="00362B32">
        <w:rPr>
          <w:szCs w:val="22"/>
          <w:lang w:val="cs-CZ"/>
        </w:rPr>
        <w:tab/>
      </w:r>
      <w:r w:rsidR="00B713E2">
        <w:rPr>
          <w:szCs w:val="22"/>
          <w:lang w:val="cs-CZ"/>
        </w:rPr>
        <w:t>Poskytovatel</w:t>
      </w:r>
      <w:r w:rsidR="00B713E2" w:rsidRPr="00AF57E4">
        <w:rPr>
          <w:szCs w:val="22"/>
          <w:lang w:val="cs-CZ"/>
        </w:rPr>
        <w:t>:</w:t>
      </w:r>
    </w:p>
    <w:p w:rsidR="00B713E2" w:rsidRPr="00AF57E4" w:rsidRDefault="00B713E2" w:rsidP="00B713E2">
      <w:pPr>
        <w:pStyle w:val="Style1"/>
        <w:spacing w:line="240" w:lineRule="exact"/>
        <w:rPr>
          <w:szCs w:val="22"/>
          <w:lang w:val="cs-CZ"/>
        </w:rPr>
      </w:pPr>
    </w:p>
    <w:p w:rsidR="00B713E2" w:rsidRPr="00AF57E4" w:rsidRDefault="00B713E2" w:rsidP="00B713E2">
      <w:pPr>
        <w:pStyle w:val="Style1"/>
        <w:spacing w:line="240" w:lineRule="exact"/>
        <w:rPr>
          <w:szCs w:val="22"/>
          <w:lang w:val="cs-CZ"/>
        </w:rPr>
      </w:pPr>
      <w:r>
        <w:rPr>
          <w:szCs w:val="22"/>
          <w:lang w:val="cs-CZ"/>
        </w:rPr>
        <w:tab/>
      </w:r>
      <w:r>
        <w:rPr>
          <w:szCs w:val="22"/>
          <w:lang w:val="cs-CZ"/>
        </w:rPr>
        <w:tab/>
      </w:r>
    </w:p>
    <w:p w:rsidR="00B713E2" w:rsidRPr="00AF57E4" w:rsidRDefault="00B713E2" w:rsidP="00B713E2">
      <w:pPr>
        <w:pStyle w:val="Style1"/>
        <w:spacing w:line="240" w:lineRule="exact"/>
        <w:rPr>
          <w:szCs w:val="22"/>
          <w:lang w:val="cs-CZ"/>
        </w:rPr>
      </w:pPr>
      <w:r w:rsidRPr="00AF57E4">
        <w:rPr>
          <w:szCs w:val="22"/>
          <w:lang w:val="cs-CZ"/>
        </w:rPr>
        <w:t>…………………………………..</w:t>
      </w:r>
      <w:r w:rsidRPr="00AF57E4">
        <w:rPr>
          <w:szCs w:val="22"/>
          <w:lang w:val="cs-CZ"/>
        </w:rPr>
        <w:tab/>
      </w:r>
      <w:r w:rsidRPr="00AF57E4">
        <w:rPr>
          <w:szCs w:val="22"/>
          <w:lang w:val="cs-CZ"/>
        </w:rPr>
        <w:tab/>
        <w:t xml:space="preserve">            </w:t>
      </w:r>
      <w:r w:rsidR="00362B32">
        <w:rPr>
          <w:szCs w:val="22"/>
          <w:lang w:val="cs-CZ"/>
        </w:rPr>
        <w:tab/>
      </w:r>
      <w:r w:rsidR="00362B32">
        <w:rPr>
          <w:szCs w:val="22"/>
          <w:lang w:val="cs-CZ"/>
        </w:rPr>
        <w:tab/>
        <w:t>.………….…………………</w:t>
      </w:r>
    </w:p>
    <w:p w:rsidR="00B713E2" w:rsidRPr="00AF57E4" w:rsidRDefault="00F11BBE" w:rsidP="00B713E2">
      <w:pPr>
        <w:pStyle w:val="Style1"/>
        <w:spacing w:line="240" w:lineRule="exact"/>
        <w:rPr>
          <w:szCs w:val="22"/>
          <w:lang w:val="cs-CZ"/>
        </w:rPr>
      </w:pPr>
      <w:r>
        <w:rPr>
          <w:szCs w:val="22"/>
          <w:lang w:val="cs-CZ"/>
        </w:rPr>
        <w:t>Václav Mazánek</w:t>
      </w:r>
      <w:r w:rsidR="00B713E2" w:rsidRPr="00AF57E4">
        <w:rPr>
          <w:szCs w:val="22"/>
          <w:lang w:val="cs-CZ"/>
        </w:rPr>
        <w:tab/>
        <w:t xml:space="preserve">                                </w:t>
      </w:r>
      <w:r w:rsidR="00263E75">
        <w:rPr>
          <w:szCs w:val="22"/>
          <w:lang w:val="cs-CZ"/>
        </w:rPr>
        <w:t xml:space="preserve">      </w:t>
      </w:r>
      <w:r w:rsidR="00362B32">
        <w:rPr>
          <w:szCs w:val="22"/>
          <w:lang w:val="cs-CZ"/>
        </w:rPr>
        <w:tab/>
      </w:r>
      <w:r w:rsidR="00362B32">
        <w:rPr>
          <w:szCs w:val="22"/>
          <w:lang w:val="cs-CZ"/>
        </w:rPr>
        <w:tab/>
      </w:r>
      <w:r w:rsidR="001914A1">
        <w:rPr>
          <w:szCs w:val="22"/>
          <w:lang w:val="cs-CZ"/>
        </w:rPr>
        <w:t xml:space="preserve">             </w:t>
      </w:r>
      <w:r w:rsidR="000E21A3">
        <w:rPr>
          <w:bCs/>
          <w:snapToGrid w:val="0"/>
          <w:szCs w:val="22"/>
        </w:rPr>
        <w:t>JUDr. Iva Hlavatá, MBA</w:t>
      </w:r>
    </w:p>
    <w:p w:rsidR="00B713E2" w:rsidRDefault="00F11BBE" w:rsidP="00F11BBE">
      <w:pPr>
        <w:pStyle w:val="Style1"/>
        <w:numPr>
          <w:ilvl w:val="0"/>
          <w:numId w:val="10"/>
        </w:numPr>
        <w:spacing w:line="240" w:lineRule="exact"/>
        <w:ind w:left="284" w:hanging="284"/>
        <w:rPr>
          <w:szCs w:val="22"/>
          <w:lang w:val="cs-CZ"/>
        </w:rPr>
      </w:pPr>
      <w:r>
        <w:rPr>
          <w:szCs w:val="22"/>
          <w:lang w:val="cs-CZ"/>
        </w:rPr>
        <w:t xml:space="preserve">Místopředseda </w:t>
      </w:r>
      <w:r w:rsidR="00263E75">
        <w:rPr>
          <w:szCs w:val="22"/>
          <w:lang w:val="cs-CZ"/>
        </w:rPr>
        <w:t>SOÚD</w:t>
      </w:r>
      <w:r w:rsidR="00B713E2" w:rsidRPr="00A26756">
        <w:rPr>
          <w:szCs w:val="22"/>
          <w:lang w:val="cs-CZ"/>
        </w:rPr>
        <w:tab/>
      </w: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F11BBE" w:rsidRDefault="00F11BBE" w:rsidP="00F11BBE">
      <w:pPr>
        <w:pStyle w:val="Style1"/>
        <w:spacing w:line="240" w:lineRule="exact"/>
        <w:rPr>
          <w:szCs w:val="22"/>
          <w:lang w:val="cs-CZ"/>
        </w:rPr>
      </w:pPr>
    </w:p>
    <w:p w:rsidR="00F11BBE" w:rsidRDefault="00F11BBE" w:rsidP="00F11BBE">
      <w:pPr>
        <w:pStyle w:val="Style1"/>
        <w:spacing w:line="240" w:lineRule="exact"/>
        <w:rPr>
          <w:szCs w:val="22"/>
          <w:lang w:val="cs-CZ"/>
        </w:rPr>
      </w:pPr>
      <w:r w:rsidRPr="00AF57E4">
        <w:rPr>
          <w:szCs w:val="22"/>
          <w:lang w:val="cs-CZ"/>
        </w:rPr>
        <w:t>…………………………………..</w:t>
      </w:r>
      <w:r w:rsidRPr="00AF57E4">
        <w:rPr>
          <w:szCs w:val="22"/>
          <w:lang w:val="cs-CZ"/>
        </w:rPr>
        <w:tab/>
      </w:r>
      <w:r w:rsidRPr="00AF57E4">
        <w:rPr>
          <w:szCs w:val="22"/>
          <w:lang w:val="cs-CZ"/>
        </w:rPr>
        <w:tab/>
        <w:t xml:space="preserve">            </w:t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</w:r>
    </w:p>
    <w:p w:rsidR="00F11BBE" w:rsidRPr="00AF57E4" w:rsidRDefault="00F11BBE" w:rsidP="00F11BBE">
      <w:pPr>
        <w:pStyle w:val="Style1"/>
        <w:spacing w:line="240" w:lineRule="exact"/>
        <w:rPr>
          <w:szCs w:val="22"/>
          <w:lang w:val="cs-CZ"/>
        </w:rPr>
      </w:pPr>
      <w:r>
        <w:rPr>
          <w:szCs w:val="22"/>
          <w:lang w:val="cs-CZ"/>
        </w:rPr>
        <w:t>Iveta Fojtíková</w:t>
      </w:r>
      <w:bookmarkStart w:id="8" w:name="_GoBack"/>
      <w:bookmarkEnd w:id="8"/>
      <w:r w:rsidRPr="00AF57E4">
        <w:rPr>
          <w:szCs w:val="22"/>
          <w:lang w:val="cs-CZ"/>
        </w:rPr>
        <w:tab/>
        <w:t xml:space="preserve">                                </w:t>
      </w:r>
      <w:r>
        <w:rPr>
          <w:szCs w:val="22"/>
          <w:lang w:val="cs-CZ"/>
        </w:rPr>
        <w:t xml:space="preserve">      </w:t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  <w:t xml:space="preserve">             </w:t>
      </w:r>
    </w:p>
    <w:p w:rsidR="00F11BBE" w:rsidRDefault="00F11BBE" w:rsidP="00F11BBE">
      <w:pPr>
        <w:pStyle w:val="Style1"/>
        <w:numPr>
          <w:ilvl w:val="0"/>
          <w:numId w:val="10"/>
        </w:numPr>
        <w:spacing w:line="240" w:lineRule="exact"/>
        <w:ind w:left="284" w:hanging="284"/>
        <w:rPr>
          <w:szCs w:val="22"/>
          <w:lang w:val="cs-CZ"/>
        </w:rPr>
      </w:pPr>
      <w:r>
        <w:rPr>
          <w:szCs w:val="22"/>
          <w:lang w:val="cs-CZ"/>
        </w:rPr>
        <w:t>Místopředseda SOÚD</w:t>
      </w:r>
      <w:r w:rsidRPr="00A26756">
        <w:rPr>
          <w:szCs w:val="22"/>
          <w:lang w:val="cs-CZ"/>
        </w:rPr>
        <w:tab/>
      </w: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61621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p w:rsidR="00395287" w:rsidRDefault="00361621" w:rsidP="00361621">
      <w:pPr>
        <w:pStyle w:val="Style1"/>
        <w:spacing w:line="240" w:lineRule="exact"/>
        <w:jc w:val="center"/>
        <w:rPr>
          <w:szCs w:val="22"/>
          <w:lang w:val="cs-CZ"/>
        </w:rPr>
      </w:pPr>
      <w:r>
        <w:rPr>
          <w:szCs w:val="22"/>
          <w:lang w:val="cs-CZ"/>
        </w:rPr>
        <w:t>Příloha č. 1</w:t>
      </w:r>
    </w:p>
    <w:p w:rsidR="00395287" w:rsidRDefault="00395287" w:rsidP="00361621">
      <w:pPr>
        <w:pStyle w:val="Style1"/>
        <w:spacing w:line="240" w:lineRule="exact"/>
        <w:jc w:val="center"/>
        <w:rPr>
          <w:szCs w:val="22"/>
          <w:lang w:val="cs-CZ"/>
        </w:rPr>
      </w:pPr>
    </w:p>
    <w:p w:rsidR="00395287" w:rsidRDefault="00395287" w:rsidP="00361621">
      <w:pPr>
        <w:pStyle w:val="Style1"/>
        <w:spacing w:line="240" w:lineRule="exact"/>
        <w:jc w:val="center"/>
        <w:rPr>
          <w:szCs w:val="22"/>
          <w:lang w:val="cs-CZ"/>
        </w:rPr>
      </w:pPr>
    </w:p>
    <w:p w:rsidR="00361621" w:rsidRDefault="00361621" w:rsidP="00361621">
      <w:pPr>
        <w:pStyle w:val="Style1"/>
        <w:spacing w:line="240" w:lineRule="exact"/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 Spe</w:t>
      </w:r>
      <w:r w:rsidR="00AD5D4A">
        <w:rPr>
          <w:szCs w:val="22"/>
          <w:lang w:val="cs-CZ"/>
        </w:rPr>
        <w:t>cifikace Služeb, Odměny</w:t>
      </w:r>
    </w:p>
    <w:p w:rsidR="00AD5D4A" w:rsidRDefault="00AD5D4A" w:rsidP="00361621">
      <w:pPr>
        <w:pStyle w:val="Style1"/>
        <w:spacing w:line="240" w:lineRule="exact"/>
        <w:jc w:val="center"/>
        <w:rPr>
          <w:szCs w:val="22"/>
          <w:lang w:val="cs-CZ"/>
        </w:rPr>
      </w:pPr>
    </w:p>
    <w:p w:rsidR="00AD5D4A" w:rsidRDefault="00AD5D4A" w:rsidP="00AD5D4A">
      <w:pPr>
        <w:pStyle w:val="Style1"/>
        <w:spacing w:line="240" w:lineRule="exact"/>
        <w:rPr>
          <w:szCs w:val="22"/>
          <w:lang w:val="cs-CZ"/>
        </w:rPr>
      </w:pPr>
    </w:p>
    <w:p w:rsidR="00395287" w:rsidRDefault="00395287" w:rsidP="00AD5D4A">
      <w:pPr>
        <w:pStyle w:val="Style1"/>
        <w:spacing w:line="240" w:lineRule="exact"/>
        <w:rPr>
          <w:szCs w:val="22"/>
          <w:lang w:val="cs-CZ"/>
        </w:rPr>
      </w:pPr>
    </w:p>
    <w:p w:rsidR="00395287" w:rsidRDefault="00395287" w:rsidP="00AD5D4A">
      <w:pPr>
        <w:pStyle w:val="Style1"/>
        <w:spacing w:line="240" w:lineRule="exact"/>
        <w:rPr>
          <w:szCs w:val="22"/>
          <w:lang w:val="cs-CZ"/>
        </w:rPr>
      </w:pPr>
    </w:p>
    <w:p w:rsidR="00DE0EA6" w:rsidRDefault="00AD5D4A" w:rsidP="00AD5D4A">
      <w:pPr>
        <w:pStyle w:val="Style1"/>
        <w:spacing w:line="240" w:lineRule="exact"/>
        <w:rPr>
          <w:szCs w:val="22"/>
          <w:lang w:val="cs-CZ"/>
        </w:rPr>
      </w:pPr>
      <w:r>
        <w:rPr>
          <w:szCs w:val="22"/>
          <w:lang w:val="cs-CZ"/>
        </w:rPr>
        <w:t xml:space="preserve">Poskytovatel se zavazuje poskytovat </w:t>
      </w:r>
      <w:r w:rsidR="000E21A3" w:rsidRPr="000E21A3">
        <w:rPr>
          <w:b/>
          <w:szCs w:val="22"/>
          <w:lang w:val="cs-CZ"/>
        </w:rPr>
        <w:t xml:space="preserve">právní </w:t>
      </w:r>
      <w:r w:rsidRPr="000E21A3">
        <w:rPr>
          <w:b/>
          <w:szCs w:val="22"/>
          <w:lang w:val="cs-CZ"/>
        </w:rPr>
        <w:t>služby</w:t>
      </w:r>
      <w:r>
        <w:rPr>
          <w:szCs w:val="22"/>
          <w:lang w:val="cs-CZ"/>
        </w:rPr>
        <w:t xml:space="preserve"> </w:t>
      </w:r>
      <w:r w:rsidR="000E21A3">
        <w:rPr>
          <w:szCs w:val="22"/>
          <w:lang w:val="cs-CZ"/>
        </w:rPr>
        <w:t xml:space="preserve">v rozsahu manažera administrace projektu </w:t>
      </w:r>
      <w:r w:rsidR="000E21A3" w:rsidRPr="000E21A3">
        <w:t>„Elektrizace trati č. 293 Šumperk – Kouty nad Desnou“</w:t>
      </w:r>
      <w:r w:rsidR="00263E75" w:rsidRPr="000E21A3">
        <w:rPr>
          <w:szCs w:val="22"/>
          <w:lang w:val="cs-CZ"/>
        </w:rPr>
        <w:t>.</w:t>
      </w:r>
    </w:p>
    <w:p w:rsidR="00263E75" w:rsidRDefault="00263E75" w:rsidP="00AD5D4A">
      <w:pPr>
        <w:pStyle w:val="Style1"/>
        <w:spacing w:line="240" w:lineRule="exact"/>
        <w:rPr>
          <w:szCs w:val="22"/>
          <w:lang w:val="cs-CZ"/>
        </w:rPr>
      </w:pPr>
    </w:p>
    <w:p w:rsidR="000E21A3" w:rsidRDefault="00EC19FD" w:rsidP="00AD5D4A">
      <w:pPr>
        <w:pStyle w:val="Style1"/>
        <w:spacing w:line="240" w:lineRule="exact"/>
        <w:rPr>
          <w:szCs w:val="22"/>
          <w:lang w:val="cs-CZ"/>
        </w:rPr>
      </w:pPr>
      <w:r>
        <w:rPr>
          <w:szCs w:val="22"/>
          <w:lang w:val="cs-CZ"/>
        </w:rPr>
        <w:t>Předpokládané</w:t>
      </w:r>
      <w:r w:rsidR="00263E75">
        <w:rPr>
          <w:szCs w:val="22"/>
          <w:lang w:val="cs-CZ"/>
        </w:rPr>
        <w:t xml:space="preserve"> </w:t>
      </w:r>
      <w:r>
        <w:rPr>
          <w:szCs w:val="22"/>
          <w:lang w:val="cs-CZ"/>
        </w:rPr>
        <w:t>nasazení</w:t>
      </w:r>
      <w:r w:rsidR="000E21A3">
        <w:rPr>
          <w:szCs w:val="22"/>
          <w:lang w:val="cs-CZ"/>
        </w:rPr>
        <w:t>:</w:t>
      </w:r>
    </w:p>
    <w:p w:rsidR="000E21A3" w:rsidRPr="000E21A3" w:rsidRDefault="000E21A3" w:rsidP="000E21A3">
      <w:pPr>
        <w:numPr>
          <w:ilvl w:val="0"/>
          <w:numId w:val="9"/>
        </w:numPr>
        <w:jc w:val="both"/>
        <w:rPr>
          <w:szCs w:val="22"/>
        </w:rPr>
      </w:pPr>
      <w:r w:rsidRPr="000E21A3">
        <w:rPr>
          <w:szCs w:val="22"/>
        </w:rPr>
        <w:t xml:space="preserve">Metodická podpora </w:t>
      </w:r>
      <w:r w:rsidR="00DA16E1">
        <w:rPr>
          <w:szCs w:val="22"/>
        </w:rPr>
        <w:t xml:space="preserve">objednatele služeb jako </w:t>
      </w:r>
      <w:r w:rsidRPr="000E21A3">
        <w:rPr>
          <w:szCs w:val="22"/>
        </w:rPr>
        <w:t>příjemce dotace při administraci projektu, resp. dotace ze SFDI</w:t>
      </w:r>
      <w:r>
        <w:rPr>
          <w:szCs w:val="22"/>
        </w:rPr>
        <w:t>.</w:t>
      </w:r>
    </w:p>
    <w:p w:rsidR="000E21A3" w:rsidRPr="000E21A3" w:rsidRDefault="000E21A3" w:rsidP="000E21A3">
      <w:pPr>
        <w:numPr>
          <w:ilvl w:val="0"/>
          <w:numId w:val="9"/>
        </w:numPr>
        <w:jc w:val="both"/>
        <w:rPr>
          <w:szCs w:val="22"/>
        </w:rPr>
      </w:pPr>
      <w:r w:rsidRPr="000E21A3">
        <w:rPr>
          <w:szCs w:val="22"/>
        </w:rPr>
        <w:t xml:space="preserve">Právní podpora </w:t>
      </w:r>
      <w:r w:rsidR="00DA16E1">
        <w:rPr>
          <w:szCs w:val="22"/>
        </w:rPr>
        <w:t xml:space="preserve">objednatele služeb jako </w:t>
      </w:r>
      <w:r w:rsidRPr="000E21A3">
        <w:rPr>
          <w:szCs w:val="22"/>
        </w:rPr>
        <w:t>příjemce při administraci projektu, resp. dotace ze SFDI</w:t>
      </w:r>
      <w:r>
        <w:rPr>
          <w:szCs w:val="22"/>
        </w:rPr>
        <w:t>.</w:t>
      </w:r>
    </w:p>
    <w:p w:rsidR="000E21A3" w:rsidRPr="000E21A3" w:rsidRDefault="000E21A3" w:rsidP="000E21A3">
      <w:pPr>
        <w:numPr>
          <w:ilvl w:val="0"/>
          <w:numId w:val="9"/>
        </w:numPr>
        <w:jc w:val="both"/>
        <w:rPr>
          <w:szCs w:val="22"/>
        </w:rPr>
      </w:pPr>
      <w:r w:rsidRPr="000E21A3">
        <w:rPr>
          <w:szCs w:val="22"/>
        </w:rPr>
        <w:t xml:space="preserve">Koordinace a plnění dalších právních činností v rámci dotace ze SFDI a dále dle dalších potřeb </w:t>
      </w:r>
      <w:r w:rsidR="00DA16E1">
        <w:rPr>
          <w:szCs w:val="22"/>
        </w:rPr>
        <w:t>objednatele služeb</w:t>
      </w:r>
      <w:r w:rsidRPr="000E21A3">
        <w:rPr>
          <w:szCs w:val="22"/>
        </w:rPr>
        <w:t>.</w:t>
      </w:r>
    </w:p>
    <w:p w:rsidR="00DE0EA6" w:rsidRDefault="00DE0EA6" w:rsidP="00AD5D4A">
      <w:pPr>
        <w:pStyle w:val="Style1"/>
        <w:spacing w:line="240" w:lineRule="exact"/>
        <w:rPr>
          <w:szCs w:val="22"/>
          <w:lang w:val="cs-CZ"/>
        </w:rPr>
      </w:pPr>
    </w:p>
    <w:p w:rsidR="000E21A3" w:rsidRDefault="000E21A3" w:rsidP="00AD5D4A">
      <w:pPr>
        <w:pStyle w:val="Style1"/>
        <w:spacing w:line="240" w:lineRule="exact"/>
        <w:rPr>
          <w:szCs w:val="22"/>
          <w:lang w:val="cs-CZ"/>
        </w:rPr>
      </w:pPr>
    </w:p>
    <w:p w:rsidR="000E21A3" w:rsidRDefault="000E21A3" w:rsidP="00AD5D4A">
      <w:pPr>
        <w:pStyle w:val="Style1"/>
        <w:spacing w:line="240" w:lineRule="exact"/>
        <w:rPr>
          <w:szCs w:val="22"/>
          <w:lang w:val="cs-CZ"/>
        </w:rPr>
      </w:pPr>
      <w:r>
        <w:rPr>
          <w:szCs w:val="22"/>
          <w:lang w:val="cs-CZ"/>
        </w:rPr>
        <w:t xml:space="preserve">Smluvní strany si sjednávají odměnu </w:t>
      </w:r>
      <w:r w:rsidR="0044729F">
        <w:rPr>
          <w:szCs w:val="22"/>
          <w:lang w:val="cs-CZ"/>
        </w:rPr>
        <w:t xml:space="preserve">za provedené právní služby </w:t>
      </w:r>
      <w:r>
        <w:rPr>
          <w:szCs w:val="22"/>
          <w:lang w:val="cs-CZ"/>
        </w:rPr>
        <w:t>ve výši</w:t>
      </w:r>
      <w:r w:rsidR="0044729F">
        <w:rPr>
          <w:szCs w:val="22"/>
          <w:lang w:val="cs-CZ"/>
        </w:rPr>
        <w:t>:</w:t>
      </w:r>
      <w:r w:rsidR="0044729F">
        <w:rPr>
          <w:szCs w:val="22"/>
          <w:lang w:val="cs-CZ"/>
        </w:rPr>
        <w:tab/>
      </w:r>
      <w:r>
        <w:rPr>
          <w:szCs w:val="22"/>
          <w:lang w:val="cs-CZ"/>
        </w:rPr>
        <w:t xml:space="preserve"> </w:t>
      </w:r>
      <w:r w:rsidR="009357EF">
        <w:rPr>
          <w:b/>
          <w:szCs w:val="22"/>
          <w:lang w:val="cs-CZ"/>
        </w:rPr>
        <w:t>70</w:t>
      </w:r>
      <w:r w:rsidRPr="000E21A3">
        <w:rPr>
          <w:b/>
          <w:szCs w:val="22"/>
          <w:lang w:val="cs-CZ"/>
        </w:rPr>
        <w:t>0,- Kč/ hodinu</w:t>
      </w:r>
      <w:r>
        <w:rPr>
          <w:szCs w:val="22"/>
          <w:lang w:val="cs-CZ"/>
        </w:rPr>
        <w:t>.</w:t>
      </w:r>
    </w:p>
    <w:p w:rsidR="000E21A3" w:rsidRDefault="000E21A3" w:rsidP="00AD5D4A">
      <w:pPr>
        <w:pStyle w:val="Style1"/>
        <w:spacing w:line="240" w:lineRule="exact"/>
        <w:rPr>
          <w:szCs w:val="22"/>
          <w:lang w:val="cs-CZ"/>
        </w:rPr>
      </w:pPr>
    </w:p>
    <w:p w:rsidR="000E21A3" w:rsidRDefault="000E21A3" w:rsidP="00AD5D4A">
      <w:pPr>
        <w:pStyle w:val="Style1"/>
        <w:spacing w:line="240" w:lineRule="exact"/>
        <w:rPr>
          <w:szCs w:val="22"/>
          <w:lang w:val="cs-CZ"/>
        </w:rPr>
      </w:pPr>
    </w:p>
    <w:p w:rsidR="00091C06" w:rsidRDefault="00EC19FD" w:rsidP="00AD5D4A">
      <w:pPr>
        <w:pStyle w:val="Style1"/>
        <w:spacing w:line="240" w:lineRule="exact"/>
        <w:rPr>
          <w:szCs w:val="22"/>
          <w:lang w:val="cs-CZ"/>
        </w:rPr>
      </w:pPr>
      <w:r>
        <w:rPr>
          <w:szCs w:val="22"/>
          <w:lang w:val="cs-CZ"/>
        </w:rPr>
        <w:t>Objednavatel se zavazuje proplácet všechny přímé náklady Poskytovatele v souvislosti s plněním Smlouvy a to zejména náklady na dopravu a ubytování. Dané nák</w:t>
      </w:r>
      <w:r w:rsidR="000E21A3">
        <w:rPr>
          <w:szCs w:val="22"/>
          <w:lang w:val="cs-CZ"/>
        </w:rPr>
        <w:t>lady budou proplácený na základě</w:t>
      </w:r>
      <w:r>
        <w:rPr>
          <w:szCs w:val="22"/>
          <w:lang w:val="cs-CZ"/>
        </w:rPr>
        <w:t xml:space="preserve"> předložených</w:t>
      </w:r>
      <w:r w:rsidR="00091C06">
        <w:rPr>
          <w:szCs w:val="22"/>
          <w:lang w:val="cs-CZ"/>
        </w:rPr>
        <w:t xml:space="preserve"> pokladničních dokladu.</w:t>
      </w:r>
    </w:p>
    <w:p w:rsidR="00AD5D4A" w:rsidRDefault="00091C06" w:rsidP="00AD5D4A">
      <w:pPr>
        <w:pStyle w:val="Style1"/>
        <w:spacing w:line="240" w:lineRule="exact"/>
        <w:rPr>
          <w:szCs w:val="22"/>
          <w:lang w:val="cs-CZ"/>
        </w:rPr>
      </w:pPr>
      <w:r>
        <w:rPr>
          <w:szCs w:val="22"/>
          <w:lang w:val="cs-CZ"/>
        </w:rPr>
        <w:t xml:space="preserve"> </w:t>
      </w:r>
      <w:r w:rsidR="00EC19FD">
        <w:rPr>
          <w:szCs w:val="22"/>
          <w:lang w:val="cs-CZ"/>
        </w:rPr>
        <w:t xml:space="preserve">      </w:t>
      </w:r>
      <w:r w:rsidR="00376ABB">
        <w:rPr>
          <w:szCs w:val="22"/>
          <w:lang w:val="cs-CZ"/>
        </w:rPr>
        <w:t xml:space="preserve">  </w:t>
      </w:r>
      <w:r w:rsidR="00AD5D4A">
        <w:rPr>
          <w:szCs w:val="22"/>
          <w:lang w:val="cs-CZ"/>
        </w:rPr>
        <w:t xml:space="preserve"> </w:t>
      </w:r>
    </w:p>
    <w:p w:rsidR="00361621" w:rsidRPr="00094F1B" w:rsidRDefault="00361621" w:rsidP="00094F1B">
      <w:pPr>
        <w:pStyle w:val="Style1"/>
        <w:spacing w:line="240" w:lineRule="exact"/>
        <w:rPr>
          <w:szCs w:val="22"/>
          <w:lang w:val="cs-CZ"/>
        </w:rPr>
      </w:pPr>
    </w:p>
    <w:sectPr w:rsidR="00361621" w:rsidRPr="00094F1B" w:rsidSect="007D009C"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FC" w:rsidRDefault="00841CFC" w:rsidP="005D2745">
      <w:r>
        <w:separator/>
      </w:r>
    </w:p>
  </w:endnote>
  <w:endnote w:type="continuationSeparator" w:id="0">
    <w:p w:rsidR="00841CFC" w:rsidRDefault="00841CFC" w:rsidP="005D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16" w:rsidRDefault="007272AF">
    <w:pPr>
      <w:pStyle w:val="Zpat"/>
      <w:jc w:val="center"/>
    </w:pPr>
    <w:r>
      <w:fldChar w:fldCharType="begin"/>
    </w:r>
    <w:r w:rsidR="004F7F59">
      <w:instrText xml:space="preserve"> PAGE   \* MERGEFORMAT </w:instrText>
    </w:r>
    <w:r>
      <w:fldChar w:fldCharType="separate"/>
    </w:r>
    <w:r w:rsidR="00F11BBE">
      <w:rPr>
        <w:noProof/>
      </w:rPr>
      <w:t>3</w:t>
    </w:r>
    <w:r>
      <w:rPr>
        <w:noProof/>
      </w:rPr>
      <w:fldChar w:fldCharType="end"/>
    </w:r>
  </w:p>
  <w:p w:rsidR="00AB6D16" w:rsidRDefault="00AB6D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FC" w:rsidRDefault="00841CFC" w:rsidP="005D2745">
      <w:r>
        <w:separator/>
      </w:r>
    </w:p>
  </w:footnote>
  <w:footnote w:type="continuationSeparator" w:id="0">
    <w:p w:rsidR="00841CFC" w:rsidRDefault="00841CFC" w:rsidP="005D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256"/>
    <w:multiLevelType w:val="hybridMultilevel"/>
    <w:tmpl w:val="A68A679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55BE4"/>
    <w:multiLevelType w:val="hybridMultilevel"/>
    <w:tmpl w:val="DCF4F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55C4"/>
    <w:multiLevelType w:val="hybridMultilevel"/>
    <w:tmpl w:val="6F90547A"/>
    <w:lvl w:ilvl="0" w:tplc="DA7EC9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C8049D"/>
    <w:multiLevelType w:val="hybridMultilevel"/>
    <w:tmpl w:val="780E10F2"/>
    <w:lvl w:ilvl="0" w:tplc="41C6C61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4453C"/>
    <w:multiLevelType w:val="multilevel"/>
    <w:tmpl w:val="093A5A0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bullet"/>
      <w:pStyle w:val="Nadpis5"/>
      <w:lvlText w:val="-"/>
      <w:lvlJc w:val="left"/>
      <w:pPr>
        <w:tabs>
          <w:tab w:val="num" w:pos="2552"/>
        </w:tabs>
        <w:ind w:left="2552" w:hanging="284"/>
      </w:pPr>
      <w:rPr>
        <w:rFonts w:ascii="Times New Roman" w:hAnsi="Times New Roman" w:hint="default"/>
        <w:color w:val="auto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8113EFE"/>
    <w:multiLevelType w:val="hybridMultilevel"/>
    <w:tmpl w:val="A3BCF21E"/>
    <w:lvl w:ilvl="0" w:tplc="41C6C61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254EC"/>
    <w:multiLevelType w:val="hybridMultilevel"/>
    <w:tmpl w:val="3D5693AE"/>
    <w:lvl w:ilvl="0" w:tplc="BDCA722C">
      <w:start w:val="1"/>
      <w:numFmt w:val="lowerLetter"/>
      <w:lvlText w:val="%1)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C655E"/>
    <w:multiLevelType w:val="singleLevel"/>
    <w:tmpl w:val="291EE7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8" w15:restartNumberingAfterBreak="0">
    <w:nsid w:val="67D64E3B"/>
    <w:multiLevelType w:val="hybridMultilevel"/>
    <w:tmpl w:val="668ECCF0"/>
    <w:lvl w:ilvl="0" w:tplc="0F70A9F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2CC"/>
    <w:rsid w:val="00000F1D"/>
    <w:rsid w:val="00016DA8"/>
    <w:rsid w:val="00022D6A"/>
    <w:rsid w:val="00045416"/>
    <w:rsid w:val="0006577B"/>
    <w:rsid w:val="00091C06"/>
    <w:rsid w:val="00094BE2"/>
    <w:rsid w:val="00094F1B"/>
    <w:rsid w:val="000B1EEF"/>
    <w:rsid w:val="000B5EFD"/>
    <w:rsid w:val="000B67E9"/>
    <w:rsid w:val="000C5DB0"/>
    <w:rsid w:val="000E21A3"/>
    <w:rsid w:val="000F1F8F"/>
    <w:rsid w:val="000F6318"/>
    <w:rsid w:val="000F6721"/>
    <w:rsid w:val="00104F98"/>
    <w:rsid w:val="001268A8"/>
    <w:rsid w:val="001334D6"/>
    <w:rsid w:val="00133977"/>
    <w:rsid w:val="0014005A"/>
    <w:rsid w:val="00143BBA"/>
    <w:rsid w:val="001505D8"/>
    <w:rsid w:val="00156A77"/>
    <w:rsid w:val="00163051"/>
    <w:rsid w:val="001803F7"/>
    <w:rsid w:val="001914A1"/>
    <w:rsid w:val="001964CB"/>
    <w:rsid w:val="00197793"/>
    <w:rsid w:val="001B0EA0"/>
    <w:rsid w:val="001C0A46"/>
    <w:rsid w:val="001C4C7B"/>
    <w:rsid w:val="001C59CC"/>
    <w:rsid w:val="001E6B4D"/>
    <w:rsid w:val="00205944"/>
    <w:rsid w:val="002456C9"/>
    <w:rsid w:val="002578D0"/>
    <w:rsid w:val="00263E75"/>
    <w:rsid w:val="00266BA0"/>
    <w:rsid w:val="002764A8"/>
    <w:rsid w:val="00287396"/>
    <w:rsid w:val="00295AC5"/>
    <w:rsid w:val="002B1375"/>
    <w:rsid w:val="002D277C"/>
    <w:rsid w:val="002D5337"/>
    <w:rsid w:val="002F292B"/>
    <w:rsid w:val="002F3663"/>
    <w:rsid w:val="00322EA4"/>
    <w:rsid w:val="00331721"/>
    <w:rsid w:val="003403CB"/>
    <w:rsid w:val="00361621"/>
    <w:rsid w:val="00362B32"/>
    <w:rsid w:val="00376ABB"/>
    <w:rsid w:val="00395287"/>
    <w:rsid w:val="0039702C"/>
    <w:rsid w:val="003A54FC"/>
    <w:rsid w:val="003C45C5"/>
    <w:rsid w:val="003D639A"/>
    <w:rsid w:val="003E482A"/>
    <w:rsid w:val="004040BA"/>
    <w:rsid w:val="00404746"/>
    <w:rsid w:val="00404A1B"/>
    <w:rsid w:val="004419DE"/>
    <w:rsid w:val="0044592C"/>
    <w:rsid w:val="0044729F"/>
    <w:rsid w:val="00482415"/>
    <w:rsid w:val="00482F72"/>
    <w:rsid w:val="00484DF7"/>
    <w:rsid w:val="00490F85"/>
    <w:rsid w:val="0049128E"/>
    <w:rsid w:val="00494819"/>
    <w:rsid w:val="004A7E4B"/>
    <w:rsid w:val="004B6D6E"/>
    <w:rsid w:val="004F7F59"/>
    <w:rsid w:val="0051288F"/>
    <w:rsid w:val="00525ACB"/>
    <w:rsid w:val="0053290C"/>
    <w:rsid w:val="00535C2C"/>
    <w:rsid w:val="005440C6"/>
    <w:rsid w:val="005510E2"/>
    <w:rsid w:val="005516D9"/>
    <w:rsid w:val="00571AA8"/>
    <w:rsid w:val="005A44E4"/>
    <w:rsid w:val="005B1959"/>
    <w:rsid w:val="005B71EA"/>
    <w:rsid w:val="005B7BE8"/>
    <w:rsid w:val="005C533C"/>
    <w:rsid w:val="005C7AAF"/>
    <w:rsid w:val="005D2745"/>
    <w:rsid w:val="005E29B6"/>
    <w:rsid w:val="00627A3C"/>
    <w:rsid w:val="0064464F"/>
    <w:rsid w:val="00645338"/>
    <w:rsid w:val="0065012D"/>
    <w:rsid w:val="006701D6"/>
    <w:rsid w:val="0068035E"/>
    <w:rsid w:val="0069552F"/>
    <w:rsid w:val="006D2FC9"/>
    <w:rsid w:val="006E3FB3"/>
    <w:rsid w:val="006F4209"/>
    <w:rsid w:val="00700754"/>
    <w:rsid w:val="007272AF"/>
    <w:rsid w:val="00735852"/>
    <w:rsid w:val="007360B7"/>
    <w:rsid w:val="00755833"/>
    <w:rsid w:val="007940C9"/>
    <w:rsid w:val="007B45A2"/>
    <w:rsid w:val="007C75F3"/>
    <w:rsid w:val="007D009C"/>
    <w:rsid w:val="008051F1"/>
    <w:rsid w:val="008232CC"/>
    <w:rsid w:val="008374C5"/>
    <w:rsid w:val="00841CFC"/>
    <w:rsid w:val="0084401A"/>
    <w:rsid w:val="0086082E"/>
    <w:rsid w:val="0087572A"/>
    <w:rsid w:val="008C635B"/>
    <w:rsid w:val="008D2CFD"/>
    <w:rsid w:val="008D72E9"/>
    <w:rsid w:val="009026BF"/>
    <w:rsid w:val="00917909"/>
    <w:rsid w:val="00931A1A"/>
    <w:rsid w:val="00933297"/>
    <w:rsid w:val="009357EF"/>
    <w:rsid w:val="00940959"/>
    <w:rsid w:val="009966A4"/>
    <w:rsid w:val="009B1052"/>
    <w:rsid w:val="009C07B7"/>
    <w:rsid w:val="009C53A6"/>
    <w:rsid w:val="009D1381"/>
    <w:rsid w:val="009E6386"/>
    <w:rsid w:val="009F1FFE"/>
    <w:rsid w:val="00A200E0"/>
    <w:rsid w:val="00A77FFE"/>
    <w:rsid w:val="00A86A60"/>
    <w:rsid w:val="00AA2FAF"/>
    <w:rsid w:val="00AB6D16"/>
    <w:rsid w:val="00AC32FA"/>
    <w:rsid w:val="00AD3964"/>
    <w:rsid w:val="00AD5D4A"/>
    <w:rsid w:val="00AE55B0"/>
    <w:rsid w:val="00AF1205"/>
    <w:rsid w:val="00AF1857"/>
    <w:rsid w:val="00B116FE"/>
    <w:rsid w:val="00B274CD"/>
    <w:rsid w:val="00B3733A"/>
    <w:rsid w:val="00B713E2"/>
    <w:rsid w:val="00B72892"/>
    <w:rsid w:val="00B81A81"/>
    <w:rsid w:val="00B81B44"/>
    <w:rsid w:val="00BA622E"/>
    <w:rsid w:val="00BD5EE8"/>
    <w:rsid w:val="00BF3A75"/>
    <w:rsid w:val="00C211EA"/>
    <w:rsid w:val="00C32182"/>
    <w:rsid w:val="00C43850"/>
    <w:rsid w:val="00C7065E"/>
    <w:rsid w:val="00C90125"/>
    <w:rsid w:val="00CA5721"/>
    <w:rsid w:val="00CC0784"/>
    <w:rsid w:val="00CD241F"/>
    <w:rsid w:val="00CD33C8"/>
    <w:rsid w:val="00CD4EA5"/>
    <w:rsid w:val="00CD5D82"/>
    <w:rsid w:val="00CF103D"/>
    <w:rsid w:val="00D04E36"/>
    <w:rsid w:val="00D26CB5"/>
    <w:rsid w:val="00D40E95"/>
    <w:rsid w:val="00D424DA"/>
    <w:rsid w:val="00D5216C"/>
    <w:rsid w:val="00D57E8C"/>
    <w:rsid w:val="00D63DE0"/>
    <w:rsid w:val="00D70159"/>
    <w:rsid w:val="00D833DB"/>
    <w:rsid w:val="00D96245"/>
    <w:rsid w:val="00DA16E1"/>
    <w:rsid w:val="00DC50F8"/>
    <w:rsid w:val="00DC65E2"/>
    <w:rsid w:val="00DD03D3"/>
    <w:rsid w:val="00DD4EAD"/>
    <w:rsid w:val="00DE0EA6"/>
    <w:rsid w:val="00DE117B"/>
    <w:rsid w:val="00DF6EFF"/>
    <w:rsid w:val="00E317BC"/>
    <w:rsid w:val="00E4014A"/>
    <w:rsid w:val="00E42795"/>
    <w:rsid w:val="00E77372"/>
    <w:rsid w:val="00E87E70"/>
    <w:rsid w:val="00EA36E7"/>
    <w:rsid w:val="00EA645D"/>
    <w:rsid w:val="00EA6D1C"/>
    <w:rsid w:val="00EB6310"/>
    <w:rsid w:val="00EC19FD"/>
    <w:rsid w:val="00EE0856"/>
    <w:rsid w:val="00EF4FA8"/>
    <w:rsid w:val="00F11BBE"/>
    <w:rsid w:val="00F17A53"/>
    <w:rsid w:val="00F35436"/>
    <w:rsid w:val="00F66344"/>
    <w:rsid w:val="00F679A4"/>
    <w:rsid w:val="00F72A42"/>
    <w:rsid w:val="00F95B90"/>
    <w:rsid w:val="00FD1028"/>
    <w:rsid w:val="00FF3B28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0D416-C613-450E-9028-C4F308AF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2CC"/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aliases w:val="Hoofdstukkop,Section Heading,H1"/>
    <w:basedOn w:val="Normln"/>
    <w:next w:val="Normln"/>
    <w:link w:val="Nadpis1Char"/>
    <w:qFormat/>
    <w:rsid w:val="008232C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Nadpis2">
    <w:name w:val="heading 2"/>
    <w:aliases w:val="Tacoma - Uroven 2"/>
    <w:basedOn w:val="Normln"/>
    <w:next w:val="Normln"/>
    <w:link w:val="Nadpis2Char"/>
    <w:qFormat/>
    <w:rsid w:val="008232CC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aliases w:val="Tacoma - Uroven 3,b Char,Nadpis 3 Char1 Char Char Char,b,Nadpis 3 Char1 Char Char,Nadpis 3 Char Char1,Nadpis 3 Char1 Char Char Char Char2"/>
    <w:basedOn w:val="Normln"/>
    <w:next w:val="Normln"/>
    <w:link w:val="Nadpis3Char"/>
    <w:qFormat/>
    <w:rsid w:val="008232CC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aliases w:val="Tacoma - Uroven 4,Char"/>
    <w:basedOn w:val="Normln"/>
    <w:next w:val="Normln"/>
    <w:link w:val="Nadpis4Char"/>
    <w:qFormat/>
    <w:rsid w:val="008232CC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232CC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232C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link w:val="Nadpis7Char"/>
    <w:qFormat/>
    <w:rsid w:val="008232C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8232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8232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oofdstukkop Char,Section Heading Char,H1 Char"/>
    <w:basedOn w:val="Standardnpsmoodstavce"/>
    <w:link w:val="Nadpis1"/>
    <w:uiPriority w:val="99"/>
    <w:rsid w:val="008232CC"/>
    <w:rPr>
      <w:rFonts w:ascii="Times New Roman" w:eastAsia="Times New Roman" w:hAnsi="Times New Roman" w:cs="Arial"/>
      <w:b/>
      <w:bCs/>
      <w:kern w:val="32"/>
      <w:sz w:val="24"/>
      <w:szCs w:val="24"/>
      <w:lang w:eastAsia="cs-CZ"/>
    </w:rPr>
  </w:style>
  <w:style w:type="character" w:customStyle="1" w:styleId="Nadpis2Char">
    <w:name w:val="Nadpis 2 Char"/>
    <w:aliases w:val="Tacoma - Uroven 2 Char"/>
    <w:basedOn w:val="Standardnpsmoodstavce"/>
    <w:link w:val="Nadpis2"/>
    <w:rsid w:val="008232CC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Nadpis3Char">
    <w:name w:val="Nadpis 3 Char"/>
    <w:aliases w:val="Tacoma - Uroven 3 Char,b Char Char,Nadpis 3 Char1 Char Char Char Char,b Char1,Nadpis 3 Char1 Char Char Char1,Nadpis 3 Char Char1 Char,Nadpis 3 Char1 Char Char Char Char2 Char"/>
    <w:basedOn w:val="Standardnpsmoodstavce"/>
    <w:link w:val="Nadpis3"/>
    <w:uiPriority w:val="99"/>
    <w:rsid w:val="008232CC"/>
    <w:rPr>
      <w:rFonts w:ascii="Times New Roman" w:eastAsia="Times New Roman" w:hAnsi="Times New Roman" w:cs="Arial"/>
      <w:bCs/>
      <w:szCs w:val="26"/>
      <w:lang w:eastAsia="cs-CZ"/>
    </w:rPr>
  </w:style>
  <w:style w:type="character" w:customStyle="1" w:styleId="Nadpis4Char">
    <w:name w:val="Nadpis 4 Char"/>
    <w:aliases w:val="Tacoma - Uroven 4 Char,Char Char"/>
    <w:basedOn w:val="Standardnpsmoodstavce"/>
    <w:link w:val="Nadpis4"/>
    <w:uiPriority w:val="99"/>
    <w:rsid w:val="008232CC"/>
    <w:rPr>
      <w:rFonts w:ascii="Times New Roman" w:eastAsia="Times New Roman" w:hAnsi="Times New Roman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8232CC"/>
    <w:rPr>
      <w:rFonts w:ascii="Times New Roman" w:eastAsia="Times New Roman" w:hAnsi="Times New Roman" w:cs="Times New Roman"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8232CC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aliases w:val="Appendix Major Char,7 Char,E1 Marginal Char"/>
    <w:basedOn w:val="Standardnpsmoodstavce"/>
    <w:link w:val="Nadpis7"/>
    <w:uiPriority w:val="99"/>
    <w:rsid w:val="008232CC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8232CC"/>
    <w:rPr>
      <w:rFonts w:ascii="Times New Roman" w:eastAsia="Times New Roman" w:hAnsi="Times New Roman" w:cs="Times New Roman"/>
      <w:i/>
      <w:iCs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8232CC"/>
    <w:rPr>
      <w:rFonts w:ascii="Arial" w:eastAsia="Times New Roman" w:hAnsi="Arial" w:cs="Arial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232CC"/>
    <w:pPr>
      <w:widowControl w:val="0"/>
      <w:suppressAutoHyphens/>
      <w:autoSpaceDE w:val="0"/>
      <w:jc w:val="center"/>
    </w:pPr>
    <w:rPr>
      <w:b/>
      <w:bCs/>
      <w:sz w:val="40"/>
      <w:szCs w:val="40"/>
      <w:lang w:eastAsia="ar-SA"/>
    </w:rPr>
  </w:style>
  <w:style w:type="character" w:customStyle="1" w:styleId="NzevChar">
    <w:name w:val="Název Char"/>
    <w:basedOn w:val="Standardnpsmoodstavce"/>
    <w:link w:val="Nzev"/>
    <w:uiPriority w:val="99"/>
    <w:rsid w:val="008232CC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platne1">
    <w:name w:val="platne1"/>
    <w:basedOn w:val="Standardnpsmoodstavce"/>
    <w:uiPriority w:val="99"/>
    <w:rsid w:val="008232C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232CC"/>
    <w:pPr>
      <w:ind w:left="720"/>
      <w:contextualSpacing/>
    </w:pPr>
  </w:style>
  <w:style w:type="paragraph" w:customStyle="1" w:styleId="Style1">
    <w:name w:val="Style1"/>
    <w:basedOn w:val="Normln"/>
    <w:rsid w:val="008232CC"/>
    <w:pPr>
      <w:jc w:val="both"/>
    </w:pPr>
    <w:rPr>
      <w:szCs w:val="20"/>
      <w:lang w:val="en-GB"/>
    </w:rPr>
  </w:style>
  <w:style w:type="paragraph" w:styleId="Zkladntext">
    <w:name w:val="Body Text"/>
    <w:basedOn w:val="Normln"/>
    <w:link w:val="ZkladntextChar"/>
    <w:rsid w:val="008232CC"/>
    <w:pPr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8232CC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t">
    <w:name w:val="Text"/>
    <w:basedOn w:val="Normln"/>
    <w:rsid w:val="0068035E"/>
    <w:rPr>
      <w:szCs w:val="22"/>
    </w:rPr>
  </w:style>
  <w:style w:type="paragraph" w:styleId="Zpat">
    <w:name w:val="footer"/>
    <w:basedOn w:val="Normln"/>
    <w:link w:val="ZpatChar"/>
    <w:rsid w:val="008051F1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051F1"/>
    <w:rPr>
      <w:rFonts w:ascii="Times New Roman" w:eastAsia="Times New Roman" w:hAnsi="Times New Roman"/>
      <w:sz w:val="22"/>
    </w:rPr>
  </w:style>
  <w:style w:type="paragraph" w:customStyle="1" w:styleId="Zkladntext21">
    <w:name w:val="Základní text 21"/>
    <w:basedOn w:val="Normln"/>
    <w:rsid w:val="008D2CFD"/>
    <w:pPr>
      <w:ind w:left="720"/>
      <w:jc w:val="both"/>
    </w:pPr>
    <w:rPr>
      <w:szCs w:val="20"/>
    </w:rPr>
  </w:style>
  <w:style w:type="paragraph" w:customStyle="1" w:styleId="Zkladntextb">
    <w:name w:val="Základní text.b"/>
    <w:basedOn w:val="Normln"/>
    <w:rsid w:val="00000F1D"/>
    <w:pPr>
      <w:autoSpaceDE w:val="0"/>
      <w:autoSpaceDN w:val="0"/>
      <w:adjustRightInd w:val="0"/>
      <w:jc w:val="both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000F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D2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2745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semiHidden/>
    <w:rsid w:val="005D2745"/>
    <w:pPr>
      <w:jc w:val="both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2745"/>
    <w:rPr>
      <w:rFonts w:ascii="Times New Roman" w:eastAsia="Times New Roman" w:hAnsi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773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3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37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3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372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3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372"/>
    <w:rPr>
      <w:rFonts w:ascii="Tahoma" w:eastAsia="Times New Roman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79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7909"/>
    <w:rPr>
      <w:rFonts w:ascii="Times New Roman" w:eastAsia="Times New Roman" w:hAnsi="Times New Roman"/>
      <w:sz w:val="22"/>
      <w:szCs w:val="24"/>
    </w:rPr>
  </w:style>
  <w:style w:type="paragraph" w:styleId="Revize">
    <w:name w:val="Revision"/>
    <w:hidden/>
    <w:uiPriority w:val="99"/>
    <w:semiHidden/>
    <w:rsid w:val="005C7AAF"/>
    <w:rPr>
      <w:rFonts w:ascii="Times New Roman" w:eastAsia="Times New Roman" w:hAnsi="Times New Roman"/>
      <w:sz w:val="22"/>
      <w:szCs w:val="24"/>
    </w:rPr>
  </w:style>
  <w:style w:type="character" w:styleId="Siln">
    <w:name w:val="Strong"/>
    <w:basedOn w:val="Standardnpsmoodstavce"/>
    <w:uiPriority w:val="22"/>
    <w:qFormat/>
    <w:rsid w:val="003E4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cnerovai@centrum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33A00BA88274099B1F2573C949320" ma:contentTypeVersion="0" ma:contentTypeDescription="Create a new document." ma:contentTypeScope="" ma:versionID="e4868418f80faa12cf396eb14739b2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C32D-B385-4D48-8487-27BF02486F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DB8B3-C4E3-4CD1-8C3B-3034C7B52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D58ECF-2946-4748-9307-CF62E592554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D70F9AB-BA03-4E29-AAFF-F33E10AF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1579</Words>
  <Characters>9318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AKPV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</dc:creator>
  <cp:lastModifiedBy>Michal Vrzala</cp:lastModifiedBy>
  <cp:revision>9</cp:revision>
  <cp:lastPrinted>2016-09-29T10:41:00Z</cp:lastPrinted>
  <dcterms:created xsi:type="dcterms:W3CDTF">2017-07-17T06:16:00Z</dcterms:created>
  <dcterms:modified xsi:type="dcterms:W3CDTF">2018-04-13T06:26:00Z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0x01010095033A00BA88274099B1F2573C949320</vt:lpwstr>
  </property>
</Properties>
</file>