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70D" w:rsidRPr="00637223" w:rsidRDefault="003A570D" w:rsidP="003A570D">
      <w:pPr>
        <w:rPr>
          <w:rFonts w:asciiTheme="minorHAnsi" w:hAnsiTheme="minorHAnsi"/>
        </w:rPr>
      </w:pPr>
    </w:p>
    <w:p w:rsidR="003A570D" w:rsidRPr="00637223" w:rsidRDefault="003A570D" w:rsidP="003A570D">
      <w:pPr>
        <w:pStyle w:val="Nzev"/>
        <w:rPr>
          <w:rFonts w:asciiTheme="minorHAnsi" w:hAnsiTheme="minorHAnsi" w:cs="Arial"/>
        </w:rPr>
      </w:pPr>
      <w:r w:rsidRPr="00637223">
        <w:rPr>
          <w:rFonts w:asciiTheme="minorHAnsi" w:hAnsiTheme="minorHAnsi" w:cs="Arial"/>
        </w:rPr>
        <w:t>Kupní smlouva</w:t>
      </w:r>
    </w:p>
    <w:p w:rsidR="003A570D" w:rsidRPr="00637223" w:rsidRDefault="003A570D" w:rsidP="003A570D">
      <w:pPr>
        <w:spacing w:before="120"/>
        <w:jc w:val="center"/>
        <w:rPr>
          <w:rFonts w:asciiTheme="minorHAnsi" w:hAnsiTheme="minorHAnsi" w:cstheme="minorHAnsi"/>
        </w:rPr>
      </w:pPr>
      <w:r w:rsidRPr="00637223">
        <w:rPr>
          <w:rFonts w:asciiTheme="minorHAnsi" w:hAnsiTheme="minorHAnsi" w:cs="Arial"/>
        </w:rPr>
        <w:t xml:space="preserve">uzavřená níže uvedenými smluvními stranami podle </w:t>
      </w:r>
      <w:r w:rsidRPr="00637223">
        <w:rPr>
          <w:rFonts w:asciiTheme="minorHAnsi" w:hAnsiTheme="minorHAnsi" w:cstheme="minorHAnsi"/>
        </w:rPr>
        <w:t xml:space="preserve">ustanovení </w:t>
      </w:r>
      <w:r w:rsidR="00E2548E" w:rsidRPr="00637223">
        <w:rPr>
          <w:rFonts w:asciiTheme="minorHAnsi" w:hAnsiTheme="minorHAnsi" w:cstheme="minorHAnsi"/>
        </w:rPr>
        <w:t xml:space="preserve">§ 2079 </w:t>
      </w:r>
      <w:r w:rsidR="00E2548E" w:rsidRPr="00637223">
        <w:rPr>
          <w:rFonts w:asciiTheme="minorHAnsi" w:hAnsiTheme="minorHAnsi" w:cstheme="minorHAnsi"/>
          <w:bCs/>
        </w:rPr>
        <w:t xml:space="preserve">a </w:t>
      </w:r>
      <w:r w:rsidR="00E2548E" w:rsidRPr="00637223">
        <w:rPr>
          <w:rFonts w:asciiTheme="minorHAnsi" w:hAnsiTheme="minorHAnsi" w:cstheme="minorHAnsi"/>
        </w:rPr>
        <w:t>násl. zákona č. 89/2012 Sb., občanského zákoníku</w:t>
      </w:r>
    </w:p>
    <w:p w:rsidR="003A570D" w:rsidRPr="00637223" w:rsidRDefault="003A570D" w:rsidP="003A570D">
      <w:pPr>
        <w:spacing w:before="120" w:line="240" w:lineRule="atLeast"/>
        <w:rPr>
          <w:rFonts w:asciiTheme="minorHAnsi" w:hAnsiTheme="minorHAnsi" w:cs="Arial"/>
        </w:rPr>
      </w:pPr>
      <w:r w:rsidRPr="00637223">
        <w:rPr>
          <w:rFonts w:asciiTheme="minorHAnsi" w:hAnsiTheme="minorHAnsi"/>
        </w:rPr>
        <w:t xml:space="preserve"> </w:t>
      </w:r>
      <w:r w:rsidRPr="00637223">
        <w:rPr>
          <w:rFonts w:asciiTheme="minorHAnsi" w:hAnsiTheme="minorHAnsi"/>
        </w:rPr>
        <w:tab/>
      </w:r>
      <w:r w:rsidRPr="00637223">
        <w:rPr>
          <w:rFonts w:asciiTheme="minorHAnsi" w:hAnsiTheme="minorHAnsi" w:cs="Arial"/>
        </w:rPr>
        <w:t xml:space="preserve"> </w:t>
      </w:r>
    </w:p>
    <w:p w:rsidR="003A570D" w:rsidRPr="00637223" w:rsidRDefault="003A570D" w:rsidP="003A570D">
      <w:pPr>
        <w:pStyle w:val="Nadpis1"/>
        <w:rPr>
          <w:rFonts w:asciiTheme="minorHAnsi" w:hAnsiTheme="minorHAnsi" w:cs="Arial"/>
          <w:sz w:val="22"/>
          <w:szCs w:val="22"/>
        </w:rPr>
      </w:pPr>
      <w:r w:rsidRPr="00637223">
        <w:rPr>
          <w:rFonts w:asciiTheme="minorHAnsi" w:hAnsiTheme="minorHAnsi" w:cs="Arial"/>
          <w:sz w:val="22"/>
          <w:szCs w:val="22"/>
        </w:rPr>
        <w:t>1. Smluvní strany</w:t>
      </w:r>
    </w:p>
    <w:p w:rsidR="003A570D" w:rsidRPr="00637223" w:rsidRDefault="003A570D" w:rsidP="003A570D">
      <w:pPr>
        <w:spacing w:before="120" w:line="240" w:lineRule="atLeast"/>
        <w:rPr>
          <w:rFonts w:asciiTheme="minorHAnsi" w:hAnsiTheme="minorHAnsi"/>
          <w:sz w:val="22"/>
          <w:szCs w:val="22"/>
        </w:rPr>
      </w:pPr>
    </w:p>
    <w:p w:rsidR="003A570D" w:rsidRPr="00637223" w:rsidRDefault="003A570D" w:rsidP="003A570D">
      <w:pPr>
        <w:spacing w:before="120" w:line="240" w:lineRule="atLeast"/>
        <w:rPr>
          <w:rFonts w:asciiTheme="minorHAnsi" w:hAnsiTheme="minorHAnsi" w:cs="Arial"/>
          <w:b/>
          <w:bCs/>
          <w:sz w:val="22"/>
          <w:szCs w:val="22"/>
        </w:rPr>
      </w:pPr>
      <w:r w:rsidRPr="00637223">
        <w:rPr>
          <w:rFonts w:asciiTheme="minorHAnsi" w:hAnsiTheme="minorHAnsi" w:cs="Arial"/>
          <w:b/>
          <w:sz w:val="22"/>
          <w:szCs w:val="22"/>
        </w:rPr>
        <w:t>Kupující</w:t>
      </w:r>
      <w:r w:rsidRPr="00637223">
        <w:rPr>
          <w:rFonts w:asciiTheme="minorHAnsi" w:hAnsiTheme="minorHAnsi" w:cs="Arial"/>
          <w:b/>
          <w:bCs/>
          <w:sz w:val="22"/>
          <w:szCs w:val="22"/>
        </w:rPr>
        <w:t>:</w:t>
      </w:r>
    </w:p>
    <w:p w:rsidR="003A570D" w:rsidRPr="00637223" w:rsidRDefault="003A570D" w:rsidP="003A570D">
      <w:pPr>
        <w:spacing w:before="120"/>
        <w:rPr>
          <w:rFonts w:asciiTheme="minorHAnsi" w:hAnsiTheme="minorHAnsi"/>
          <w:sz w:val="22"/>
          <w:szCs w:val="22"/>
        </w:rPr>
      </w:pPr>
      <w:r w:rsidRPr="00637223">
        <w:rPr>
          <w:rFonts w:asciiTheme="minorHAnsi" w:hAnsiTheme="minorHAnsi"/>
          <w:b/>
          <w:bCs/>
          <w:sz w:val="22"/>
          <w:szCs w:val="22"/>
        </w:rPr>
        <w:tab/>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6660"/>
      </w:tblGrid>
      <w:tr w:rsidR="00637223" w:rsidRPr="00637223" w:rsidTr="00EB0E7B">
        <w:tc>
          <w:tcPr>
            <w:tcW w:w="2340" w:type="dxa"/>
          </w:tcPr>
          <w:p w:rsidR="003A570D" w:rsidRPr="00637223" w:rsidRDefault="003A570D" w:rsidP="00EB0E7B">
            <w:pPr>
              <w:spacing w:before="120"/>
              <w:rPr>
                <w:rFonts w:asciiTheme="minorHAnsi" w:hAnsiTheme="minorHAnsi" w:cs="Arial"/>
                <w:sz w:val="22"/>
                <w:szCs w:val="22"/>
              </w:rPr>
            </w:pPr>
            <w:r w:rsidRPr="00637223">
              <w:rPr>
                <w:rFonts w:asciiTheme="minorHAnsi" w:hAnsiTheme="minorHAnsi" w:cs="Arial"/>
                <w:sz w:val="22"/>
                <w:szCs w:val="22"/>
              </w:rPr>
              <w:t>Název firmy:</w:t>
            </w:r>
            <w:r w:rsidRPr="00637223">
              <w:rPr>
                <w:rFonts w:asciiTheme="minorHAnsi" w:hAnsiTheme="minorHAnsi" w:cs="Arial"/>
                <w:sz w:val="22"/>
                <w:szCs w:val="22"/>
              </w:rPr>
              <w:tab/>
            </w:r>
          </w:p>
        </w:tc>
        <w:tc>
          <w:tcPr>
            <w:tcW w:w="6660" w:type="dxa"/>
            <w:vAlign w:val="center"/>
          </w:tcPr>
          <w:p w:rsidR="003A570D" w:rsidRPr="00637223" w:rsidRDefault="003A570D" w:rsidP="00EB0E7B">
            <w:pPr>
              <w:spacing w:before="120"/>
              <w:rPr>
                <w:rFonts w:asciiTheme="minorHAnsi" w:hAnsiTheme="minorHAnsi" w:cs="Arial"/>
                <w:sz w:val="22"/>
                <w:szCs w:val="22"/>
              </w:rPr>
            </w:pPr>
            <w:r w:rsidRPr="00637223">
              <w:rPr>
                <w:rFonts w:asciiTheme="minorHAnsi" w:hAnsiTheme="minorHAnsi" w:cs="Arial"/>
                <w:sz w:val="22"/>
                <w:szCs w:val="22"/>
              </w:rPr>
              <w:t>Město Trhové Sviny</w:t>
            </w:r>
          </w:p>
        </w:tc>
      </w:tr>
      <w:tr w:rsidR="00637223" w:rsidRPr="00637223" w:rsidTr="00EB0E7B">
        <w:tc>
          <w:tcPr>
            <w:tcW w:w="2340" w:type="dxa"/>
          </w:tcPr>
          <w:p w:rsidR="003A570D" w:rsidRPr="00637223" w:rsidRDefault="003A570D" w:rsidP="00EB0E7B">
            <w:pPr>
              <w:spacing w:before="120"/>
              <w:rPr>
                <w:rFonts w:asciiTheme="minorHAnsi" w:hAnsiTheme="minorHAnsi" w:cs="Arial"/>
                <w:sz w:val="22"/>
                <w:szCs w:val="22"/>
              </w:rPr>
            </w:pPr>
            <w:r w:rsidRPr="00637223">
              <w:rPr>
                <w:rFonts w:asciiTheme="minorHAnsi" w:hAnsiTheme="minorHAnsi" w:cs="Arial"/>
                <w:sz w:val="22"/>
                <w:szCs w:val="22"/>
              </w:rPr>
              <w:t>Sídlo:</w:t>
            </w:r>
            <w:r w:rsidRPr="00637223">
              <w:rPr>
                <w:rFonts w:asciiTheme="minorHAnsi" w:hAnsiTheme="minorHAnsi" w:cs="Arial"/>
                <w:sz w:val="22"/>
                <w:szCs w:val="22"/>
              </w:rPr>
              <w:tab/>
            </w:r>
          </w:p>
        </w:tc>
        <w:tc>
          <w:tcPr>
            <w:tcW w:w="6660" w:type="dxa"/>
            <w:vAlign w:val="center"/>
          </w:tcPr>
          <w:p w:rsidR="003A570D" w:rsidRPr="00637223" w:rsidRDefault="003A570D" w:rsidP="00EB0E7B">
            <w:pPr>
              <w:tabs>
                <w:tab w:val="left" w:pos="-1434"/>
                <w:tab w:val="left" w:pos="-714"/>
                <w:tab w:val="left" w:pos="0"/>
                <w:tab w:val="left" w:pos="426"/>
                <w:tab w:val="left" w:pos="720"/>
                <w:tab w:val="left" w:pos="1440"/>
                <w:tab w:val="left" w:pos="2127"/>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Arial"/>
                <w:sz w:val="22"/>
                <w:szCs w:val="22"/>
              </w:rPr>
            </w:pPr>
            <w:r w:rsidRPr="00637223">
              <w:rPr>
                <w:rFonts w:asciiTheme="minorHAnsi" w:hAnsiTheme="minorHAnsi" w:cs="Arial"/>
                <w:spacing w:val="4"/>
                <w:sz w:val="22"/>
                <w:szCs w:val="22"/>
              </w:rPr>
              <w:t>Žižkovo náměstí 32, 374 01 Trhové Sviny</w:t>
            </w:r>
          </w:p>
        </w:tc>
      </w:tr>
      <w:tr w:rsidR="00637223" w:rsidRPr="00637223" w:rsidTr="00EB0E7B">
        <w:tc>
          <w:tcPr>
            <w:tcW w:w="2340" w:type="dxa"/>
          </w:tcPr>
          <w:p w:rsidR="003A570D" w:rsidRPr="00637223" w:rsidRDefault="003A570D" w:rsidP="00EB0E7B">
            <w:pPr>
              <w:spacing w:before="120"/>
              <w:rPr>
                <w:rFonts w:asciiTheme="minorHAnsi" w:hAnsiTheme="minorHAnsi" w:cs="Arial"/>
                <w:sz w:val="22"/>
                <w:szCs w:val="22"/>
              </w:rPr>
            </w:pPr>
            <w:r w:rsidRPr="00637223">
              <w:rPr>
                <w:rFonts w:asciiTheme="minorHAnsi" w:hAnsiTheme="minorHAnsi" w:cs="Arial"/>
                <w:sz w:val="22"/>
                <w:szCs w:val="22"/>
              </w:rPr>
              <w:t>IČ:</w:t>
            </w:r>
          </w:p>
        </w:tc>
        <w:tc>
          <w:tcPr>
            <w:tcW w:w="6660" w:type="dxa"/>
            <w:vAlign w:val="center"/>
          </w:tcPr>
          <w:p w:rsidR="003A570D" w:rsidRPr="00637223" w:rsidRDefault="003A570D" w:rsidP="00EB0E7B">
            <w:pPr>
              <w:rPr>
                <w:rFonts w:asciiTheme="minorHAnsi" w:hAnsiTheme="minorHAnsi" w:cs="Arial"/>
                <w:sz w:val="22"/>
                <w:szCs w:val="22"/>
              </w:rPr>
            </w:pPr>
            <w:r w:rsidRPr="00637223">
              <w:rPr>
                <w:rFonts w:asciiTheme="minorHAnsi" w:hAnsiTheme="minorHAnsi" w:cs="Arial"/>
                <w:spacing w:val="4"/>
                <w:sz w:val="22"/>
                <w:szCs w:val="22"/>
              </w:rPr>
              <w:t>00245551</w:t>
            </w:r>
          </w:p>
        </w:tc>
      </w:tr>
      <w:tr w:rsidR="00637223" w:rsidRPr="00637223" w:rsidTr="00EB0E7B">
        <w:tc>
          <w:tcPr>
            <w:tcW w:w="2340" w:type="dxa"/>
          </w:tcPr>
          <w:p w:rsidR="003A570D" w:rsidRPr="00637223" w:rsidRDefault="003A570D" w:rsidP="00EB0E7B">
            <w:pPr>
              <w:spacing w:before="120"/>
              <w:rPr>
                <w:rFonts w:asciiTheme="minorHAnsi" w:hAnsiTheme="minorHAnsi" w:cs="Arial"/>
                <w:sz w:val="22"/>
                <w:szCs w:val="22"/>
              </w:rPr>
            </w:pPr>
            <w:r w:rsidRPr="00637223">
              <w:rPr>
                <w:rFonts w:asciiTheme="minorHAnsi" w:hAnsiTheme="minorHAnsi" w:cs="Arial"/>
                <w:sz w:val="22"/>
                <w:szCs w:val="22"/>
              </w:rPr>
              <w:t>DIČ:</w:t>
            </w:r>
          </w:p>
        </w:tc>
        <w:tc>
          <w:tcPr>
            <w:tcW w:w="6660" w:type="dxa"/>
            <w:vAlign w:val="center"/>
          </w:tcPr>
          <w:p w:rsidR="003A570D" w:rsidRPr="00637223" w:rsidRDefault="003A570D" w:rsidP="00EB0E7B">
            <w:pPr>
              <w:rPr>
                <w:rFonts w:asciiTheme="minorHAnsi" w:hAnsiTheme="minorHAnsi" w:cs="Arial"/>
                <w:sz w:val="22"/>
                <w:szCs w:val="22"/>
              </w:rPr>
            </w:pPr>
            <w:r w:rsidRPr="00637223">
              <w:rPr>
                <w:rFonts w:asciiTheme="minorHAnsi" w:hAnsiTheme="minorHAnsi" w:cs="Arial"/>
                <w:sz w:val="22"/>
                <w:szCs w:val="22"/>
              </w:rPr>
              <w:t xml:space="preserve">CZ </w:t>
            </w:r>
            <w:r w:rsidRPr="00637223">
              <w:rPr>
                <w:rFonts w:asciiTheme="minorHAnsi" w:hAnsiTheme="minorHAnsi" w:cs="Arial"/>
                <w:spacing w:val="4"/>
                <w:sz w:val="22"/>
                <w:szCs w:val="22"/>
              </w:rPr>
              <w:t>00245551</w:t>
            </w:r>
          </w:p>
        </w:tc>
      </w:tr>
      <w:tr w:rsidR="00637223" w:rsidRPr="00637223" w:rsidTr="00EB0E7B">
        <w:tc>
          <w:tcPr>
            <w:tcW w:w="2340" w:type="dxa"/>
          </w:tcPr>
          <w:p w:rsidR="003A570D" w:rsidRPr="00637223" w:rsidRDefault="003A570D" w:rsidP="00EB0E7B">
            <w:pPr>
              <w:spacing w:before="120"/>
              <w:rPr>
                <w:rFonts w:asciiTheme="minorHAnsi" w:hAnsiTheme="minorHAnsi" w:cs="Arial"/>
                <w:sz w:val="22"/>
                <w:szCs w:val="22"/>
              </w:rPr>
            </w:pPr>
            <w:r w:rsidRPr="00637223">
              <w:rPr>
                <w:rFonts w:asciiTheme="minorHAnsi" w:hAnsiTheme="minorHAnsi" w:cs="Arial"/>
                <w:sz w:val="22"/>
                <w:szCs w:val="22"/>
              </w:rPr>
              <w:t>Bankovní spojení:</w:t>
            </w:r>
          </w:p>
        </w:tc>
        <w:tc>
          <w:tcPr>
            <w:tcW w:w="6660" w:type="dxa"/>
            <w:vAlign w:val="center"/>
          </w:tcPr>
          <w:p w:rsidR="003A570D" w:rsidRPr="00637223" w:rsidRDefault="003A570D" w:rsidP="00EB0E7B">
            <w:pPr>
              <w:rPr>
                <w:rFonts w:asciiTheme="minorHAnsi" w:hAnsiTheme="minorHAnsi" w:cs="Arial"/>
                <w:sz w:val="22"/>
                <w:szCs w:val="22"/>
              </w:rPr>
            </w:pPr>
            <w:bookmarkStart w:id="0" w:name="RANGE!F43:H43"/>
            <w:bookmarkEnd w:id="0"/>
            <w:r w:rsidRPr="00637223">
              <w:rPr>
                <w:rFonts w:asciiTheme="minorHAnsi" w:hAnsiTheme="minorHAnsi" w:cs="Arial"/>
                <w:sz w:val="22"/>
                <w:szCs w:val="22"/>
              </w:rPr>
              <w:t>9005 – 2422231/0100</w:t>
            </w:r>
          </w:p>
        </w:tc>
      </w:tr>
      <w:tr w:rsidR="00637223" w:rsidRPr="00637223" w:rsidTr="00EB0E7B">
        <w:tc>
          <w:tcPr>
            <w:tcW w:w="2340" w:type="dxa"/>
          </w:tcPr>
          <w:p w:rsidR="003A570D" w:rsidRPr="00637223" w:rsidRDefault="003A570D" w:rsidP="00EB0E7B">
            <w:pPr>
              <w:spacing w:before="120"/>
              <w:rPr>
                <w:rFonts w:asciiTheme="minorHAnsi" w:hAnsiTheme="minorHAnsi" w:cs="Arial"/>
                <w:sz w:val="22"/>
                <w:szCs w:val="22"/>
              </w:rPr>
            </w:pPr>
            <w:r w:rsidRPr="00637223">
              <w:rPr>
                <w:rFonts w:asciiTheme="minorHAnsi" w:hAnsiTheme="minorHAnsi" w:cs="Arial"/>
                <w:sz w:val="22"/>
                <w:szCs w:val="22"/>
              </w:rPr>
              <w:t xml:space="preserve">TEL.: </w:t>
            </w:r>
          </w:p>
        </w:tc>
        <w:tc>
          <w:tcPr>
            <w:tcW w:w="6660" w:type="dxa"/>
            <w:vAlign w:val="center"/>
          </w:tcPr>
          <w:p w:rsidR="003A570D" w:rsidRPr="00637223" w:rsidRDefault="003A570D" w:rsidP="00EB0E7B">
            <w:pPr>
              <w:rPr>
                <w:rFonts w:asciiTheme="minorHAnsi" w:hAnsiTheme="minorHAnsi" w:cs="Arial"/>
                <w:sz w:val="22"/>
                <w:szCs w:val="22"/>
              </w:rPr>
            </w:pPr>
            <w:r w:rsidRPr="00637223">
              <w:rPr>
                <w:rFonts w:asciiTheme="minorHAnsi" w:hAnsiTheme="minorHAnsi" w:cs="Arial"/>
                <w:sz w:val="22"/>
                <w:szCs w:val="22"/>
              </w:rPr>
              <w:t>386301411</w:t>
            </w:r>
          </w:p>
        </w:tc>
      </w:tr>
      <w:tr w:rsidR="00637223" w:rsidRPr="00637223" w:rsidTr="00EB0E7B">
        <w:tc>
          <w:tcPr>
            <w:tcW w:w="2340" w:type="dxa"/>
          </w:tcPr>
          <w:p w:rsidR="003A570D" w:rsidRPr="00637223" w:rsidRDefault="003A570D" w:rsidP="00EB0E7B">
            <w:pPr>
              <w:spacing w:before="120"/>
              <w:rPr>
                <w:rFonts w:asciiTheme="minorHAnsi" w:hAnsiTheme="minorHAnsi" w:cs="Arial"/>
                <w:sz w:val="22"/>
                <w:szCs w:val="22"/>
              </w:rPr>
            </w:pPr>
            <w:r w:rsidRPr="00637223">
              <w:rPr>
                <w:rFonts w:asciiTheme="minorHAnsi" w:hAnsiTheme="minorHAnsi" w:cs="Arial"/>
                <w:sz w:val="22"/>
                <w:szCs w:val="22"/>
              </w:rPr>
              <w:t>Mail:</w:t>
            </w:r>
          </w:p>
        </w:tc>
        <w:tc>
          <w:tcPr>
            <w:tcW w:w="6660" w:type="dxa"/>
            <w:vAlign w:val="center"/>
          </w:tcPr>
          <w:p w:rsidR="003A570D" w:rsidRPr="00637223" w:rsidRDefault="003A570D" w:rsidP="00EB0E7B">
            <w:pPr>
              <w:rPr>
                <w:rFonts w:asciiTheme="minorHAnsi" w:hAnsiTheme="minorHAnsi" w:cs="Arial"/>
                <w:sz w:val="22"/>
                <w:szCs w:val="22"/>
              </w:rPr>
            </w:pPr>
            <w:r w:rsidRPr="00637223">
              <w:rPr>
                <w:rFonts w:asciiTheme="minorHAnsi" w:hAnsiTheme="minorHAnsi" w:cs="Arial"/>
                <w:sz w:val="22"/>
                <w:szCs w:val="22"/>
              </w:rPr>
              <w:t>posta@tsviny.cz</w:t>
            </w:r>
          </w:p>
        </w:tc>
      </w:tr>
      <w:tr w:rsidR="003A570D" w:rsidRPr="00637223" w:rsidTr="00EB0E7B">
        <w:tc>
          <w:tcPr>
            <w:tcW w:w="2340" w:type="dxa"/>
          </w:tcPr>
          <w:p w:rsidR="003A570D" w:rsidRPr="00637223" w:rsidRDefault="003A570D" w:rsidP="00EB0E7B">
            <w:pPr>
              <w:spacing w:before="120"/>
              <w:rPr>
                <w:rFonts w:asciiTheme="minorHAnsi" w:hAnsiTheme="minorHAnsi" w:cs="Arial"/>
                <w:sz w:val="22"/>
                <w:szCs w:val="22"/>
              </w:rPr>
            </w:pPr>
            <w:r w:rsidRPr="00637223">
              <w:rPr>
                <w:rFonts w:asciiTheme="minorHAnsi" w:hAnsiTheme="minorHAnsi" w:cs="Arial"/>
                <w:sz w:val="22"/>
                <w:szCs w:val="22"/>
              </w:rPr>
              <w:t>Zastoupený:</w:t>
            </w:r>
          </w:p>
        </w:tc>
        <w:tc>
          <w:tcPr>
            <w:tcW w:w="6660" w:type="dxa"/>
            <w:vAlign w:val="center"/>
          </w:tcPr>
          <w:p w:rsidR="003A570D" w:rsidRPr="00637223" w:rsidRDefault="003A570D" w:rsidP="00EB0E7B">
            <w:pPr>
              <w:rPr>
                <w:rFonts w:asciiTheme="minorHAnsi" w:hAnsiTheme="minorHAnsi" w:cs="Arial"/>
                <w:sz w:val="22"/>
                <w:szCs w:val="22"/>
              </w:rPr>
            </w:pPr>
            <w:r w:rsidRPr="00637223">
              <w:rPr>
                <w:rFonts w:asciiTheme="minorHAnsi" w:hAnsiTheme="minorHAnsi" w:cs="Arial"/>
                <w:sz w:val="22"/>
                <w:szCs w:val="22"/>
              </w:rPr>
              <w:t>Pavlem Randou, starostou města</w:t>
            </w:r>
          </w:p>
        </w:tc>
      </w:tr>
    </w:tbl>
    <w:p w:rsidR="003A570D" w:rsidRPr="00637223" w:rsidRDefault="003A570D" w:rsidP="003A570D">
      <w:pPr>
        <w:spacing w:before="120" w:line="240" w:lineRule="atLeast"/>
        <w:rPr>
          <w:rFonts w:asciiTheme="minorHAnsi" w:hAnsiTheme="minorHAnsi"/>
          <w:sz w:val="22"/>
          <w:szCs w:val="22"/>
        </w:rPr>
      </w:pPr>
    </w:p>
    <w:p w:rsidR="003A570D" w:rsidRPr="00637223" w:rsidRDefault="003A570D" w:rsidP="003A570D">
      <w:pPr>
        <w:spacing w:before="120" w:line="240" w:lineRule="atLeast"/>
        <w:rPr>
          <w:rFonts w:asciiTheme="minorHAnsi" w:hAnsiTheme="minorHAnsi" w:cs="Arial"/>
          <w:b/>
          <w:sz w:val="22"/>
          <w:szCs w:val="22"/>
        </w:rPr>
      </w:pPr>
      <w:r w:rsidRPr="00637223">
        <w:rPr>
          <w:rFonts w:asciiTheme="minorHAnsi" w:hAnsiTheme="minorHAnsi" w:cs="Arial"/>
          <w:b/>
          <w:sz w:val="22"/>
          <w:szCs w:val="22"/>
        </w:rPr>
        <w:t>a</w:t>
      </w:r>
    </w:p>
    <w:p w:rsidR="003A570D" w:rsidRPr="00637223" w:rsidRDefault="003A570D" w:rsidP="003A570D">
      <w:pPr>
        <w:spacing w:before="120" w:line="240" w:lineRule="atLeast"/>
        <w:rPr>
          <w:rFonts w:asciiTheme="minorHAnsi" w:hAnsiTheme="minorHAnsi" w:cs="Arial"/>
          <w:b/>
          <w:sz w:val="22"/>
          <w:szCs w:val="22"/>
        </w:rPr>
      </w:pPr>
    </w:p>
    <w:p w:rsidR="003A570D" w:rsidRPr="00637223" w:rsidRDefault="003A570D" w:rsidP="003A570D">
      <w:pPr>
        <w:spacing w:before="120" w:line="240" w:lineRule="atLeast"/>
        <w:rPr>
          <w:rFonts w:asciiTheme="minorHAnsi" w:hAnsiTheme="minorHAnsi" w:cs="Arial"/>
          <w:b/>
          <w:sz w:val="22"/>
          <w:szCs w:val="22"/>
        </w:rPr>
      </w:pPr>
      <w:r w:rsidRPr="00637223">
        <w:rPr>
          <w:rFonts w:asciiTheme="minorHAnsi" w:hAnsiTheme="minorHAnsi" w:cs="Arial"/>
          <w:b/>
          <w:sz w:val="22"/>
          <w:szCs w:val="22"/>
        </w:rPr>
        <w:t xml:space="preserve">Prodávající: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804"/>
      </w:tblGrid>
      <w:tr w:rsidR="00637223" w:rsidRPr="00637223" w:rsidTr="00EB0E7B">
        <w:tc>
          <w:tcPr>
            <w:tcW w:w="2268" w:type="dxa"/>
          </w:tcPr>
          <w:p w:rsidR="003A570D" w:rsidRPr="00637223" w:rsidRDefault="003A570D" w:rsidP="00EB0E7B">
            <w:pPr>
              <w:spacing w:before="120"/>
              <w:rPr>
                <w:rFonts w:asciiTheme="minorHAnsi" w:hAnsiTheme="minorHAnsi" w:cs="Arial"/>
                <w:sz w:val="22"/>
                <w:szCs w:val="22"/>
              </w:rPr>
            </w:pPr>
            <w:r w:rsidRPr="00637223">
              <w:rPr>
                <w:rFonts w:asciiTheme="minorHAnsi" w:hAnsiTheme="minorHAnsi" w:cs="Arial"/>
                <w:sz w:val="22"/>
                <w:szCs w:val="22"/>
              </w:rPr>
              <w:t>Název firmy:</w:t>
            </w:r>
            <w:r w:rsidRPr="00637223">
              <w:rPr>
                <w:rFonts w:asciiTheme="minorHAnsi" w:hAnsiTheme="minorHAnsi" w:cs="Arial"/>
                <w:sz w:val="22"/>
                <w:szCs w:val="22"/>
              </w:rPr>
              <w:tab/>
            </w:r>
          </w:p>
        </w:tc>
        <w:tc>
          <w:tcPr>
            <w:tcW w:w="6804" w:type="dxa"/>
          </w:tcPr>
          <w:p w:rsidR="003A570D" w:rsidRPr="00D72A09" w:rsidRDefault="00D72A09" w:rsidP="00EB0E7B">
            <w:pPr>
              <w:spacing w:before="120"/>
              <w:rPr>
                <w:rFonts w:asciiTheme="minorHAnsi" w:hAnsiTheme="minorHAnsi" w:cs="Arial"/>
                <w:sz w:val="22"/>
                <w:szCs w:val="22"/>
              </w:rPr>
            </w:pPr>
            <w:r w:rsidRPr="00D72A09">
              <w:rPr>
                <w:rFonts w:asciiTheme="minorHAnsi" w:eastAsia="SimSun" w:hAnsiTheme="minorHAnsi"/>
                <w:b/>
                <w:sz w:val="22"/>
                <w:szCs w:val="22"/>
              </w:rPr>
              <w:t>Porsche Inter Auto CZ spol. s.r.o., o.z. Porsche České Budějovice</w:t>
            </w:r>
          </w:p>
        </w:tc>
      </w:tr>
      <w:tr w:rsidR="00637223" w:rsidRPr="00637223" w:rsidTr="00EB0E7B">
        <w:tc>
          <w:tcPr>
            <w:tcW w:w="2268" w:type="dxa"/>
          </w:tcPr>
          <w:p w:rsidR="003A570D" w:rsidRPr="00637223" w:rsidRDefault="003A570D" w:rsidP="00EB0E7B">
            <w:pPr>
              <w:spacing w:before="120"/>
              <w:rPr>
                <w:rFonts w:asciiTheme="minorHAnsi" w:hAnsiTheme="minorHAnsi" w:cs="Arial"/>
                <w:sz w:val="22"/>
                <w:szCs w:val="22"/>
              </w:rPr>
            </w:pPr>
            <w:r w:rsidRPr="00637223">
              <w:rPr>
                <w:rFonts w:asciiTheme="minorHAnsi" w:hAnsiTheme="minorHAnsi" w:cs="Arial"/>
                <w:sz w:val="22"/>
                <w:szCs w:val="22"/>
              </w:rPr>
              <w:t>Právní forma:</w:t>
            </w:r>
          </w:p>
        </w:tc>
        <w:tc>
          <w:tcPr>
            <w:tcW w:w="6804" w:type="dxa"/>
          </w:tcPr>
          <w:p w:rsidR="003A570D" w:rsidRPr="00637223" w:rsidRDefault="00D72A09" w:rsidP="00EB0E7B">
            <w:pPr>
              <w:spacing w:before="120"/>
              <w:rPr>
                <w:rFonts w:asciiTheme="minorHAnsi" w:hAnsiTheme="minorHAnsi" w:cs="Arial"/>
                <w:sz w:val="22"/>
                <w:szCs w:val="22"/>
              </w:rPr>
            </w:pPr>
            <w:r w:rsidRPr="00D72A09">
              <w:rPr>
                <w:rFonts w:asciiTheme="minorHAnsi" w:hAnsiTheme="minorHAnsi" w:cs="Arial"/>
                <w:sz w:val="22"/>
                <w:szCs w:val="22"/>
              </w:rPr>
              <w:t>Společnost s ručením omezeným</w:t>
            </w:r>
          </w:p>
        </w:tc>
      </w:tr>
      <w:tr w:rsidR="00637223" w:rsidRPr="00637223" w:rsidTr="00EB0E7B">
        <w:tc>
          <w:tcPr>
            <w:tcW w:w="2268" w:type="dxa"/>
          </w:tcPr>
          <w:p w:rsidR="003A570D" w:rsidRPr="00637223" w:rsidRDefault="003A570D" w:rsidP="00EB0E7B">
            <w:pPr>
              <w:spacing w:before="120"/>
              <w:rPr>
                <w:rFonts w:asciiTheme="minorHAnsi" w:hAnsiTheme="minorHAnsi" w:cs="Arial"/>
                <w:sz w:val="22"/>
                <w:szCs w:val="22"/>
              </w:rPr>
            </w:pPr>
            <w:r w:rsidRPr="00637223">
              <w:rPr>
                <w:rFonts w:asciiTheme="minorHAnsi" w:hAnsiTheme="minorHAnsi" w:cs="Arial"/>
                <w:sz w:val="22"/>
                <w:szCs w:val="22"/>
              </w:rPr>
              <w:t>Sídlo:</w:t>
            </w:r>
            <w:r w:rsidRPr="00637223">
              <w:rPr>
                <w:rFonts w:asciiTheme="minorHAnsi" w:hAnsiTheme="minorHAnsi" w:cs="Arial"/>
                <w:sz w:val="22"/>
                <w:szCs w:val="22"/>
              </w:rPr>
              <w:tab/>
            </w:r>
          </w:p>
        </w:tc>
        <w:tc>
          <w:tcPr>
            <w:tcW w:w="6804" w:type="dxa"/>
          </w:tcPr>
          <w:p w:rsidR="003A570D" w:rsidRPr="00637223" w:rsidRDefault="00D72A09" w:rsidP="00EB0E7B">
            <w:pPr>
              <w:spacing w:before="120"/>
              <w:rPr>
                <w:rFonts w:asciiTheme="minorHAnsi" w:hAnsiTheme="minorHAnsi" w:cs="Arial"/>
                <w:sz w:val="22"/>
                <w:szCs w:val="22"/>
              </w:rPr>
            </w:pPr>
            <w:r w:rsidRPr="00D72A09">
              <w:rPr>
                <w:rFonts w:asciiTheme="minorHAnsi" w:hAnsiTheme="minorHAnsi" w:cs="Arial"/>
                <w:sz w:val="22"/>
                <w:szCs w:val="22"/>
              </w:rPr>
              <w:t>Okružní 2557, 37004 České Budějovice</w:t>
            </w:r>
          </w:p>
        </w:tc>
      </w:tr>
      <w:tr w:rsidR="00637223" w:rsidRPr="00637223" w:rsidTr="00EB0E7B">
        <w:tc>
          <w:tcPr>
            <w:tcW w:w="2268" w:type="dxa"/>
          </w:tcPr>
          <w:p w:rsidR="003A570D" w:rsidRPr="00637223" w:rsidRDefault="003A570D" w:rsidP="00EB0E7B">
            <w:pPr>
              <w:spacing w:before="120"/>
              <w:rPr>
                <w:rFonts w:asciiTheme="minorHAnsi" w:hAnsiTheme="minorHAnsi" w:cs="Arial"/>
                <w:sz w:val="22"/>
                <w:szCs w:val="22"/>
              </w:rPr>
            </w:pPr>
            <w:r w:rsidRPr="00637223">
              <w:rPr>
                <w:rFonts w:asciiTheme="minorHAnsi" w:hAnsiTheme="minorHAnsi" w:cs="Arial"/>
                <w:sz w:val="22"/>
                <w:szCs w:val="22"/>
              </w:rPr>
              <w:t>IČ:</w:t>
            </w:r>
          </w:p>
        </w:tc>
        <w:tc>
          <w:tcPr>
            <w:tcW w:w="6804" w:type="dxa"/>
          </w:tcPr>
          <w:p w:rsidR="003A570D" w:rsidRPr="00637223" w:rsidRDefault="00D72A09" w:rsidP="00EB0E7B">
            <w:pPr>
              <w:spacing w:before="120"/>
              <w:rPr>
                <w:rFonts w:asciiTheme="minorHAnsi" w:hAnsiTheme="minorHAnsi" w:cs="Arial"/>
                <w:sz w:val="22"/>
                <w:szCs w:val="22"/>
              </w:rPr>
            </w:pPr>
            <w:r w:rsidRPr="00D72A09">
              <w:rPr>
                <w:rFonts w:asciiTheme="minorHAnsi" w:hAnsiTheme="minorHAnsi" w:cs="Arial"/>
                <w:sz w:val="22"/>
                <w:szCs w:val="22"/>
              </w:rPr>
              <w:t>47124652</w:t>
            </w:r>
          </w:p>
        </w:tc>
      </w:tr>
      <w:tr w:rsidR="00637223" w:rsidRPr="00637223" w:rsidTr="00EB0E7B">
        <w:tc>
          <w:tcPr>
            <w:tcW w:w="2268" w:type="dxa"/>
          </w:tcPr>
          <w:p w:rsidR="003A570D" w:rsidRPr="00637223" w:rsidRDefault="003A570D" w:rsidP="00EB0E7B">
            <w:pPr>
              <w:spacing w:before="120"/>
              <w:rPr>
                <w:rFonts w:asciiTheme="minorHAnsi" w:hAnsiTheme="minorHAnsi" w:cs="Arial"/>
                <w:sz w:val="22"/>
                <w:szCs w:val="22"/>
              </w:rPr>
            </w:pPr>
            <w:r w:rsidRPr="00637223">
              <w:rPr>
                <w:rFonts w:asciiTheme="minorHAnsi" w:hAnsiTheme="minorHAnsi" w:cs="Arial"/>
                <w:sz w:val="22"/>
                <w:szCs w:val="22"/>
              </w:rPr>
              <w:t xml:space="preserve">DIČ: </w:t>
            </w:r>
            <w:r w:rsidRPr="00637223">
              <w:rPr>
                <w:rFonts w:asciiTheme="minorHAnsi" w:hAnsiTheme="minorHAnsi" w:cs="Arial"/>
                <w:sz w:val="22"/>
                <w:szCs w:val="22"/>
              </w:rPr>
              <w:tab/>
            </w:r>
          </w:p>
        </w:tc>
        <w:tc>
          <w:tcPr>
            <w:tcW w:w="6804" w:type="dxa"/>
          </w:tcPr>
          <w:p w:rsidR="003A570D" w:rsidRPr="00D72A09" w:rsidRDefault="00D72A09" w:rsidP="00EB0E7B">
            <w:pPr>
              <w:spacing w:before="120"/>
              <w:rPr>
                <w:rFonts w:asciiTheme="minorHAnsi" w:hAnsiTheme="minorHAnsi" w:cs="Arial"/>
                <w:sz w:val="22"/>
                <w:szCs w:val="22"/>
              </w:rPr>
            </w:pPr>
            <w:r w:rsidRPr="00D72A09">
              <w:rPr>
                <w:rFonts w:asciiTheme="minorHAnsi" w:eastAsia="SimSun" w:hAnsiTheme="minorHAnsi"/>
                <w:sz w:val="22"/>
                <w:szCs w:val="22"/>
              </w:rPr>
              <w:t>CZ47124652</w:t>
            </w:r>
          </w:p>
        </w:tc>
      </w:tr>
      <w:tr w:rsidR="00637223" w:rsidRPr="00637223" w:rsidTr="00EB0E7B">
        <w:tc>
          <w:tcPr>
            <w:tcW w:w="2268" w:type="dxa"/>
          </w:tcPr>
          <w:p w:rsidR="003A570D" w:rsidRPr="00637223" w:rsidRDefault="003A570D" w:rsidP="00EB0E7B">
            <w:pPr>
              <w:spacing w:before="120"/>
              <w:rPr>
                <w:rFonts w:asciiTheme="minorHAnsi" w:hAnsiTheme="minorHAnsi" w:cs="Arial"/>
                <w:sz w:val="22"/>
                <w:szCs w:val="22"/>
              </w:rPr>
            </w:pPr>
            <w:r w:rsidRPr="00637223">
              <w:rPr>
                <w:rFonts w:asciiTheme="minorHAnsi" w:hAnsiTheme="minorHAnsi" w:cs="Arial"/>
                <w:sz w:val="22"/>
                <w:szCs w:val="22"/>
              </w:rPr>
              <w:t>Bankovní spojení:</w:t>
            </w:r>
          </w:p>
        </w:tc>
        <w:tc>
          <w:tcPr>
            <w:tcW w:w="6804" w:type="dxa"/>
          </w:tcPr>
          <w:p w:rsidR="003A570D" w:rsidRPr="00637223" w:rsidRDefault="00D72A09" w:rsidP="00EB0E7B">
            <w:pPr>
              <w:spacing w:before="120"/>
              <w:rPr>
                <w:rFonts w:asciiTheme="minorHAnsi" w:hAnsiTheme="minorHAnsi" w:cs="Arial"/>
                <w:sz w:val="22"/>
                <w:szCs w:val="22"/>
              </w:rPr>
            </w:pPr>
            <w:r w:rsidRPr="00D72A09">
              <w:rPr>
                <w:rFonts w:asciiTheme="minorHAnsi" w:hAnsiTheme="minorHAnsi" w:cs="Arial"/>
                <w:sz w:val="22"/>
                <w:szCs w:val="22"/>
              </w:rPr>
              <w:t>Raiffeisenbank a.s.</w:t>
            </w:r>
            <w:r>
              <w:rPr>
                <w:rFonts w:asciiTheme="minorHAnsi" w:hAnsiTheme="minorHAnsi" w:cs="Arial"/>
                <w:sz w:val="22"/>
                <w:szCs w:val="22"/>
              </w:rPr>
              <w:t xml:space="preserve"> /  č.: </w:t>
            </w:r>
            <w:r w:rsidRPr="00D72A09">
              <w:rPr>
                <w:rFonts w:asciiTheme="minorHAnsi" w:hAnsiTheme="minorHAnsi" w:cs="Arial"/>
                <w:sz w:val="22"/>
                <w:szCs w:val="22"/>
              </w:rPr>
              <w:t>5020015835/5500</w:t>
            </w:r>
          </w:p>
        </w:tc>
      </w:tr>
      <w:tr w:rsidR="00637223" w:rsidRPr="00637223" w:rsidTr="00EB0E7B">
        <w:tc>
          <w:tcPr>
            <w:tcW w:w="2268" w:type="dxa"/>
          </w:tcPr>
          <w:p w:rsidR="003A570D" w:rsidRPr="00637223" w:rsidRDefault="003A570D" w:rsidP="00EB0E7B">
            <w:pPr>
              <w:spacing w:before="120"/>
              <w:rPr>
                <w:rFonts w:asciiTheme="minorHAnsi" w:hAnsiTheme="minorHAnsi" w:cs="Arial"/>
                <w:sz w:val="22"/>
                <w:szCs w:val="22"/>
              </w:rPr>
            </w:pPr>
            <w:r w:rsidRPr="00637223">
              <w:rPr>
                <w:rFonts w:asciiTheme="minorHAnsi" w:hAnsiTheme="minorHAnsi" w:cs="Arial"/>
                <w:sz w:val="22"/>
                <w:szCs w:val="22"/>
              </w:rPr>
              <w:t xml:space="preserve">TEL.: </w:t>
            </w:r>
          </w:p>
        </w:tc>
        <w:tc>
          <w:tcPr>
            <w:tcW w:w="6804" w:type="dxa"/>
          </w:tcPr>
          <w:p w:rsidR="003A570D" w:rsidRPr="00D72A09" w:rsidRDefault="00D72A09" w:rsidP="00EB0E7B">
            <w:pPr>
              <w:spacing w:before="120"/>
              <w:rPr>
                <w:rFonts w:asciiTheme="minorHAnsi" w:hAnsiTheme="minorHAnsi" w:cs="Arial"/>
                <w:sz w:val="22"/>
                <w:szCs w:val="22"/>
              </w:rPr>
            </w:pPr>
            <w:r w:rsidRPr="00D72A09">
              <w:rPr>
                <w:rFonts w:asciiTheme="minorHAnsi" w:eastAsia="SimSun" w:hAnsiTheme="minorHAnsi"/>
                <w:sz w:val="22"/>
                <w:szCs w:val="22"/>
              </w:rPr>
              <w:t>721 543 543</w:t>
            </w:r>
          </w:p>
        </w:tc>
      </w:tr>
      <w:tr w:rsidR="003A570D" w:rsidRPr="00637223" w:rsidTr="00EB0E7B">
        <w:tc>
          <w:tcPr>
            <w:tcW w:w="2268" w:type="dxa"/>
          </w:tcPr>
          <w:p w:rsidR="003A570D" w:rsidRPr="00637223" w:rsidRDefault="003A570D" w:rsidP="00EB0E7B">
            <w:pPr>
              <w:spacing w:before="120"/>
              <w:rPr>
                <w:rFonts w:asciiTheme="minorHAnsi" w:hAnsiTheme="minorHAnsi" w:cs="Arial"/>
                <w:sz w:val="22"/>
                <w:szCs w:val="22"/>
              </w:rPr>
            </w:pPr>
            <w:r w:rsidRPr="00637223">
              <w:rPr>
                <w:rFonts w:asciiTheme="minorHAnsi" w:hAnsiTheme="minorHAnsi" w:cs="Arial"/>
                <w:sz w:val="22"/>
                <w:szCs w:val="22"/>
              </w:rPr>
              <w:t>Statutární orgán:</w:t>
            </w:r>
          </w:p>
        </w:tc>
        <w:tc>
          <w:tcPr>
            <w:tcW w:w="6804" w:type="dxa"/>
          </w:tcPr>
          <w:p w:rsidR="003A570D" w:rsidRPr="00D72A09" w:rsidRDefault="00D72A09" w:rsidP="00EB0E7B">
            <w:pPr>
              <w:spacing w:before="120"/>
              <w:rPr>
                <w:rFonts w:asciiTheme="minorHAnsi" w:hAnsiTheme="minorHAnsi" w:cs="Arial"/>
                <w:sz w:val="22"/>
                <w:szCs w:val="22"/>
              </w:rPr>
            </w:pPr>
            <w:r>
              <w:rPr>
                <w:rFonts w:asciiTheme="minorHAnsi" w:hAnsiTheme="minorHAnsi" w:cs="Arial"/>
                <w:sz w:val="22"/>
                <w:szCs w:val="22"/>
              </w:rPr>
              <w:t>Michael Antosch</w:t>
            </w:r>
          </w:p>
        </w:tc>
      </w:tr>
    </w:tbl>
    <w:p w:rsidR="003A570D" w:rsidRPr="00637223" w:rsidRDefault="003A570D" w:rsidP="003A570D">
      <w:pPr>
        <w:spacing w:before="120" w:line="240" w:lineRule="atLeast"/>
        <w:jc w:val="both"/>
        <w:rPr>
          <w:rFonts w:asciiTheme="minorHAnsi" w:hAnsiTheme="minorHAnsi"/>
          <w:sz w:val="22"/>
          <w:szCs w:val="22"/>
        </w:rPr>
      </w:pPr>
    </w:p>
    <w:p w:rsidR="003A570D" w:rsidRPr="00637223" w:rsidRDefault="003A570D" w:rsidP="003A570D">
      <w:pPr>
        <w:spacing w:before="120" w:line="240" w:lineRule="atLeast"/>
        <w:rPr>
          <w:rFonts w:asciiTheme="minorHAnsi" w:hAnsiTheme="minorHAnsi" w:cs="Arial"/>
          <w:sz w:val="22"/>
          <w:szCs w:val="22"/>
        </w:rPr>
      </w:pPr>
      <w:r w:rsidRPr="00637223">
        <w:rPr>
          <w:rFonts w:asciiTheme="minorHAnsi" w:hAnsiTheme="minorHAnsi" w:cs="Arial"/>
          <w:sz w:val="22"/>
          <w:szCs w:val="22"/>
        </w:rPr>
        <w:t>uzavírají tuto kupní smlouvu:</w:t>
      </w:r>
    </w:p>
    <w:p w:rsidR="003A570D" w:rsidRPr="00637223" w:rsidRDefault="003A570D" w:rsidP="003A570D">
      <w:pPr>
        <w:spacing w:before="120" w:line="240" w:lineRule="atLeast"/>
        <w:ind w:firstLine="567"/>
        <w:jc w:val="both"/>
        <w:rPr>
          <w:rFonts w:asciiTheme="minorHAnsi" w:hAnsiTheme="minorHAnsi"/>
          <w:sz w:val="22"/>
          <w:szCs w:val="22"/>
        </w:rPr>
      </w:pPr>
    </w:p>
    <w:p w:rsidR="003A570D" w:rsidRPr="00637223" w:rsidRDefault="003A570D" w:rsidP="003A570D">
      <w:pPr>
        <w:pStyle w:val="Nadpis1"/>
        <w:rPr>
          <w:rFonts w:asciiTheme="minorHAnsi" w:hAnsiTheme="minorHAnsi" w:cs="Arial"/>
          <w:sz w:val="22"/>
          <w:szCs w:val="22"/>
        </w:rPr>
      </w:pPr>
      <w:r w:rsidRPr="00637223">
        <w:rPr>
          <w:rFonts w:asciiTheme="minorHAnsi" w:hAnsiTheme="minorHAnsi"/>
          <w:b w:val="0"/>
          <w:sz w:val="22"/>
          <w:szCs w:val="22"/>
        </w:rPr>
        <w:br w:type="column"/>
      </w:r>
      <w:r w:rsidRPr="00637223">
        <w:rPr>
          <w:rFonts w:asciiTheme="minorHAnsi" w:hAnsiTheme="minorHAnsi" w:cs="Arial"/>
          <w:sz w:val="22"/>
          <w:szCs w:val="22"/>
        </w:rPr>
        <w:lastRenderedPageBreak/>
        <w:t>2. Předmět smlouvy  - zboží</w:t>
      </w:r>
    </w:p>
    <w:p w:rsidR="003A570D" w:rsidRPr="00637223" w:rsidRDefault="003A570D" w:rsidP="003A570D">
      <w:pPr>
        <w:rPr>
          <w:rFonts w:asciiTheme="minorHAnsi" w:hAnsiTheme="minorHAnsi" w:cs="Arial"/>
          <w:b/>
          <w:sz w:val="22"/>
          <w:szCs w:val="22"/>
        </w:rPr>
      </w:pPr>
    </w:p>
    <w:p w:rsidR="003A570D" w:rsidRDefault="003A570D" w:rsidP="00410B69">
      <w:pPr>
        <w:tabs>
          <w:tab w:val="left" w:pos="1106"/>
        </w:tabs>
        <w:rPr>
          <w:rFonts w:asciiTheme="minorHAnsi" w:hAnsiTheme="minorHAnsi" w:cs="Arial"/>
          <w:sz w:val="22"/>
          <w:szCs w:val="22"/>
        </w:rPr>
      </w:pPr>
      <w:r w:rsidRPr="00637223">
        <w:rPr>
          <w:rFonts w:asciiTheme="minorHAnsi" w:hAnsiTheme="minorHAnsi" w:cs="Arial"/>
          <w:sz w:val="22"/>
          <w:szCs w:val="22"/>
        </w:rPr>
        <w:t xml:space="preserve">Prodávající se zavazuje kupujícímu dodat zboží – </w:t>
      </w:r>
      <w:bookmarkStart w:id="1" w:name="_GoBack"/>
      <w:r w:rsidR="00410B69" w:rsidRPr="00410B69">
        <w:rPr>
          <w:rFonts w:asciiTheme="minorHAnsi" w:hAnsiTheme="minorHAnsi" w:cs="Arial"/>
          <w:b/>
          <w:sz w:val="22"/>
          <w:szCs w:val="22"/>
        </w:rPr>
        <w:t>dopravní automobil s  přívěsem nákladním</w:t>
      </w:r>
      <w:r w:rsidR="00410B69" w:rsidRPr="00410B69">
        <w:rPr>
          <w:rFonts w:asciiTheme="minorHAnsi" w:hAnsiTheme="minorHAnsi" w:cs="Arial"/>
          <w:sz w:val="22"/>
          <w:szCs w:val="22"/>
        </w:rPr>
        <w:t xml:space="preserve"> (dále jen DA) pro JSDH Trhové Sviny </w:t>
      </w:r>
      <w:bookmarkEnd w:id="1"/>
      <w:r w:rsidR="00410B69" w:rsidRPr="00410B69">
        <w:rPr>
          <w:rFonts w:asciiTheme="minorHAnsi" w:hAnsiTheme="minorHAnsi" w:cs="Arial"/>
          <w:sz w:val="22"/>
          <w:szCs w:val="22"/>
        </w:rPr>
        <w:t xml:space="preserve">dle přiložené technické specifikace, která je uvedena v Příloze A kupní smlouvy – </w:t>
      </w:r>
      <w:r w:rsidR="00410B69" w:rsidRPr="00410B69">
        <w:rPr>
          <w:rFonts w:asciiTheme="minorHAnsi" w:hAnsiTheme="minorHAnsi" w:cs="Arial"/>
          <w:b/>
          <w:sz w:val="22"/>
          <w:szCs w:val="22"/>
        </w:rPr>
        <w:t>technická specifikace</w:t>
      </w:r>
      <w:r w:rsidR="00410B69" w:rsidRPr="00410B69">
        <w:rPr>
          <w:rFonts w:asciiTheme="minorHAnsi" w:hAnsiTheme="minorHAnsi" w:cs="Arial"/>
          <w:sz w:val="22"/>
          <w:szCs w:val="22"/>
        </w:rPr>
        <w:t>, která je neměnná a odsouhlasená MV GŘ HZS</w:t>
      </w:r>
      <w:r w:rsidR="00410B69">
        <w:rPr>
          <w:rFonts w:asciiTheme="minorHAnsi" w:hAnsiTheme="minorHAnsi" w:cs="Arial"/>
          <w:sz w:val="22"/>
          <w:szCs w:val="22"/>
        </w:rPr>
        <w:t>.</w:t>
      </w:r>
    </w:p>
    <w:p w:rsidR="00410B69" w:rsidRPr="00410B69" w:rsidRDefault="00410B69" w:rsidP="00410B69">
      <w:pPr>
        <w:tabs>
          <w:tab w:val="left" w:pos="1106"/>
        </w:tabs>
        <w:rPr>
          <w:rFonts w:asciiTheme="minorHAnsi" w:hAnsiTheme="minorHAnsi" w:cs="Arial"/>
          <w:sz w:val="22"/>
          <w:szCs w:val="22"/>
        </w:rPr>
      </w:pPr>
    </w:p>
    <w:p w:rsidR="003A570D" w:rsidRPr="00637223" w:rsidRDefault="003A570D" w:rsidP="00410B69">
      <w:pPr>
        <w:tabs>
          <w:tab w:val="left" w:pos="1106"/>
        </w:tabs>
        <w:rPr>
          <w:rFonts w:asciiTheme="minorHAnsi" w:hAnsiTheme="minorHAnsi" w:cs="Arial"/>
          <w:sz w:val="22"/>
          <w:szCs w:val="22"/>
        </w:rPr>
      </w:pPr>
      <w:r w:rsidRPr="00637223">
        <w:rPr>
          <w:rFonts w:asciiTheme="minorHAnsi" w:hAnsiTheme="minorHAnsi" w:cs="Arial"/>
          <w:sz w:val="22"/>
          <w:szCs w:val="22"/>
        </w:rPr>
        <w:t xml:space="preserve">Zboží bude dodáno jako zcela nové, nepoužité, nepoškozené a odpovídající všem obecně závazným, českým i unijním právním předpisům. Zboží bude odpovídat zavazujícím i doporučujícím technickým normám, platným pro daný druh zboží. </w:t>
      </w:r>
    </w:p>
    <w:p w:rsidR="003A570D" w:rsidRPr="00637223" w:rsidRDefault="003A570D" w:rsidP="003A570D">
      <w:pPr>
        <w:tabs>
          <w:tab w:val="left" w:pos="1276"/>
          <w:tab w:val="left" w:pos="2410"/>
        </w:tabs>
        <w:rPr>
          <w:rFonts w:asciiTheme="minorHAnsi" w:hAnsiTheme="minorHAnsi" w:cs="Arial"/>
          <w:b/>
          <w:sz w:val="22"/>
          <w:szCs w:val="22"/>
          <w:u w:val="single"/>
        </w:rPr>
      </w:pPr>
    </w:p>
    <w:p w:rsidR="003A570D" w:rsidRPr="00637223" w:rsidRDefault="003A570D" w:rsidP="003A570D">
      <w:pPr>
        <w:jc w:val="both"/>
        <w:rPr>
          <w:rFonts w:asciiTheme="minorHAnsi" w:hAnsiTheme="minorHAnsi" w:cs="Arial"/>
          <w:b/>
          <w:sz w:val="22"/>
          <w:szCs w:val="22"/>
          <w:u w:val="single"/>
        </w:rPr>
      </w:pPr>
      <w:r w:rsidRPr="00637223">
        <w:rPr>
          <w:rFonts w:asciiTheme="minorHAnsi" w:hAnsiTheme="minorHAnsi" w:cs="Arial"/>
          <w:b/>
          <w:sz w:val="22"/>
          <w:szCs w:val="22"/>
          <w:u w:val="single"/>
        </w:rPr>
        <w:t>Organizace dodávky zboží</w:t>
      </w:r>
    </w:p>
    <w:p w:rsidR="003A570D" w:rsidRPr="00637223" w:rsidRDefault="003A570D" w:rsidP="003A570D">
      <w:pPr>
        <w:jc w:val="both"/>
        <w:rPr>
          <w:rFonts w:asciiTheme="minorHAnsi" w:hAnsiTheme="minorHAnsi" w:cs="Arial"/>
          <w:sz w:val="22"/>
          <w:szCs w:val="22"/>
        </w:rPr>
      </w:pPr>
      <w:r w:rsidRPr="00637223">
        <w:rPr>
          <w:rFonts w:asciiTheme="minorHAnsi" w:hAnsiTheme="minorHAnsi" w:cs="Arial"/>
          <w:sz w:val="22"/>
          <w:szCs w:val="22"/>
        </w:rPr>
        <w:t>Kompletní dodávka předmětu plnění, dokumentace, servis celku</w:t>
      </w:r>
      <w:r w:rsidR="009F0FA4" w:rsidRPr="00637223">
        <w:rPr>
          <w:rFonts w:asciiTheme="minorHAnsi" w:hAnsiTheme="minorHAnsi" w:cs="Arial"/>
          <w:sz w:val="22"/>
          <w:szCs w:val="22"/>
        </w:rPr>
        <w:t xml:space="preserve"> bude předána k rukám kupujícího resp. pověřeného zaměstnance.</w:t>
      </w:r>
    </w:p>
    <w:p w:rsidR="003A570D" w:rsidRPr="00637223" w:rsidRDefault="003A570D" w:rsidP="003A570D">
      <w:pPr>
        <w:jc w:val="both"/>
        <w:rPr>
          <w:rFonts w:asciiTheme="minorHAnsi" w:hAnsiTheme="minorHAnsi" w:cs="Arial"/>
          <w:b/>
          <w:sz w:val="22"/>
          <w:szCs w:val="22"/>
        </w:rPr>
      </w:pPr>
    </w:p>
    <w:p w:rsidR="003A570D" w:rsidRPr="00637223" w:rsidRDefault="003A570D" w:rsidP="003A570D">
      <w:pPr>
        <w:jc w:val="both"/>
        <w:rPr>
          <w:rFonts w:asciiTheme="minorHAnsi" w:hAnsiTheme="minorHAnsi" w:cs="Arial"/>
          <w:b/>
          <w:sz w:val="22"/>
          <w:szCs w:val="22"/>
        </w:rPr>
      </w:pPr>
      <w:r w:rsidRPr="00637223">
        <w:rPr>
          <w:rFonts w:asciiTheme="minorHAnsi" w:hAnsiTheme="minorHAnsi" w:cs="Arial"/>
          <w:b/>
          <w:sz w:val="22"/>
          <w:szCs w:val="22"/>
        </w:rPr>
        <w:t xml:space="preserve">Zaškolení:  </w:t>
      </w:r>
    </w:p>
    <w:p w:rsidR="003A570D" w:rsidRPr="00637223" w:rsidRDefault="003A570D" w:rsidP="003A570D">
      <w:pPr>
        <w:tabs>
          <w:tab w:val="left" w:pos="1106"/>
        </w:tabs>
        <w:rPr>
          <w:rFonts w:asciiTheme="minorHAnsi" w:hAnsiTheme="minorHAnsi" w:cs="Arial"/>
          <w:sz w:val="22"/>
          <w:szCs w:val="22"/>
        </w:rPr>
      </w:pPr>
      <w:r w:rsidRPr="00637223">
        <w:rPr>
          <w:rFonts w:asciiTheme="minorHAnsi" w:hAnsiTheme="minorHAnsi" w:cs="Arial"/>
          <w:sz w:val="22"/>
          <w:szCs w:val="22"/>
        </w:rPr>
        <w:t>Zaškolení obsluhy nebude účtováno, prodávající ho poskytuje zdarma.</w:t>
      </w:r>
    </w:p>
    <w:p w:rsidR="003A570D" w:rsidRPr="00637223" w:rsidRDefault="003A570D" w:rsidP="003A570D">
      <w:pPr>
        <w:tabs>
          <w:tab w:val="left" w:pos="1106"/>
        </w:tabs>
        <w:rPr>
          <w:rFonts w:asciiTheme="minorHAnsi" w:hAnsiTheme="minorHAnsi" w:cs="Arial"/>
          <w:sz w:val="22"/>
          <w:szCs w:val="22"/>
        </w:rPr>
      </w:pPr>
      <w:r w:rsidRPr="00637223">
        <w:rPr>
          <w:rFonts w:asciiTheme="minorHAnsi" w:hAnsiTheme="minorHAnsi" w:cs="Arial"/>
          <w:sz w:val="22"/>
          <w:szCs w:val="22"/>
        </w:rPr>
        <w:t>Obsluha bude zaškolena následujícím způsobem:</w:t>
      </w:r>
    </w:p>
    <w:p w:rsidR="003A570D" w:rsidRPr="00637223" w:rsidRDefault="003A570D" w:rsidP="003A570D">
      <w:pPr>
        <w:pStyle w:val="Zkladntext2"/>
        <w:numPr>
          <w:ilvl w:val="0"/>
          <w:numId w:val="2"/>
        </w:numPr>
        <w:jc w:val="both"/>
        <w:rPr>
          <w:rFonts w:asciiTheme="minorHAnsi" w:hAnsiTheme="minorHAnsi" w:cs="Arial"/>
          <w:b w:val="0"/>
          <w:sz w:val="22"/>
          <w:szCs w:val="22"/>
        </w:rPr>
      </w:pPr>
      <w:r w:rsidRPr="00637223">
        <w:rPr>
          <w:rFonts w:asciiTheme="minorHAnsi" w:hAnsiTheme="minorHAnsi" w:cs="Arial"/>
          <w:b w:val="0"/>
          <w:sz w:val="22"/>
          <w:szCs w:val="22"/>
        </w:rPr>
        <w:t>praktické proškolení osádek a pracovníků řízení provozu v místě kupujícího v trvání 1 pracovního dne (údržba, identifikace možných závad, drobné opravy apod.).</w:t>
      </w:r>
    </w:p>
    <w:p w:rsidR="003A570D" w:rsidRPr="00637223" w:rsidRDefault="003A570D" w:rsidP="003A570D">
      <w:pPr>
        <w:pStyle w:val="Zkladntext2"/>
        <w:numPr>
          <w:ilvl w:val="0"/>
          <w:numId w:val="2"/>
        </w:numPr>
        <w:jc w:val="both"/>
        <w:rPr>
          <w:rFonts w:asciiTheme="minorHAnsi" w:hAnsiTheme="minorHAnsi" w:cs="Arial"/>
          <w:b w:val="0"/>
          <w:sz w:val="22"/>
          <w:szCs w:val="22"/>
        </w:rPr>
      </w:pPr>
      <w:r w:rsidRPr="00637223">
        <w:rPr>
          <w:rFonts w:asciiTheme="minorHAnsi" w:hAnsiTheme="minorHAnsi" w:cs="Arial"/>
          <w:b w:val="0"/>
          <w:sz w:val="22"/>
          <w:szCs w:val="22"/>
        </w:rPr>
        <w:t>v případě potřeby opakované proškolení po proběhnutí 1 měsíce provozu (případně dle dohody) v trvání 1 pracovního dne pro pracovníky řízení provozu (reakce na první zkušenosti, odstranění špatných návyků obsluhy apod.).</w:t>
      </w:r>
    </w:p>
    <w:p w:rsidR="003A570D" w:rsidRPr="00637223" w:rsidRDefault="003A570D" w:rsidP="003A570D">
      <w:pPr>
        <w:pStyle w:val="Zkladntext2"/>
        <w:ind w:left="360"/>
        <w:jc w:val="both"/>
        <w:rPr>
          <w:rFonts w:asciiTheme="minorHAnsi" w:hAnsiTheme="minorHAnsi" w:cs="Arial"/>
          <w:sz w:val="22"/>
          <w:szCs w:val="22"/>
        </w:rPr>
      </w:pPr>
      <w:r w:rsidRPr="00637223">
        <w:rPr>
          <w:rFonts w:asciiTheme="minorHAnsi" w:hAnsiTheme="minorHAnsi" w:cs="Arial"/>
          <w:b w:val="0"/>
          <w:sz w:val="22"/>
          <w:szCs w:val="22"/>
        </w:rPr>
        <w:t xml:space="preserve"> </w:t>
      </w:r>
    </w:p>
    <w:p w:rsidR="003A570D" w:rsidRPr="00637223" w:rsidRDefault="003A570D" w:rsidP="003A570D">
      <w:pPr>
        <w:pStyle w:val="Zkladntext2"/>
        <w:jc w:val="both"/>
        <w:rPr>
          <w:rFonts w:asciiTheme="minorHAnsi" w:hAnsiTheme="minorHAnsi" w:cs="Arial"/>
          <w:b w:val="0"/>
          <w:sz w:val="22"/>
          <w:szCs w:val="22"/>
        </w:rPr>
      </w:pPr>
    </w:p>
    <w:p w:rsidR="003A570D" w:rsidRPr="00637223" w:rsidRDefault="003A570D" w:rsidP="003A570D">
      <w:pPr>
        <w:pStyle w:val="Zkladntext2"/>
        <w:ind w:left="360" w:hanging="360"/>
        <w:jc w:val="both"/>
        <w:rPr>
          <w:rFonts w:asciiTheme="minorHAnsi" w:hAnsiTheme="minorHAnsi" w:cs="Arial"/>
          <w:sz w:val="22"/>
          <w:szCs w:val="22"/>
        </w:rPr>
      </w:pPr>
      <w:r w:rsidRPr="00637223">
        <w:rPr>
          <w:rFonts w:asciiTheme="minorHAnsi" w:hAnsiTheme="minorHAnsi" w:cs="Arial"/>
          <w:sz w:val="22"/>
          <w:szCs w:val="22"/>
        </w:rPr>
        <w:t>3. Doba a místo plnění</w:t>
      </w:r>
      <w:r w:rsidRPr="00637223">
        <w:rPr>
          <w:rFonts w:asciiTheme="minorHAnsi" w:hAnsiTheme="minorHAnsi" w:cs="Arial"/>
          <w:b w:val="0"/>
          <w:sz w:val="22"/>
          <w:szCs w:val="22"/>
        </w:rPr>
        <w:t>:</w:t>
      </w:r>
    </w:p>
    <w:p w:rsidR="003A570D" w:rsidRPr="00637223" w:rsidRDefault="003A570D" w:rsidP="003A570D">
      <w:pPr>
        <w:jc w:val="both"/>
        <w:rPr>
          <w:rFonts w:asciiTheme="minorHAnsi" w:hAnsiTheme="minorHAnsi" w:cs="Arial"/>
          <w:b/>
          <w:sz w:val="22"/>
          <w:szCs w:val="22"/>
          <w:u w:val="single"/>
        </w:rPr>
      </w:pPr>
    </w:p>
    <w:p w:rsidR="003A570D" w:rsidRPr="00637223" w:rsidRDefault="003A570D" w:rsidP="003A570D">
      <w:pPr>
        <w:jc w:val="both"/>
        <w:rPr>
          <w:rFonts w:asciiTheme="minorHAnsi" w:hAnsiTheme="minorHAnsi" w:cs="Arial"/>
          <w:sz w:val="22"/>
          <w:szCs w:val="22"/>
        </w:rPr>
      </w:pPr>
      <w:r w:rsidRPr="00637223">
        <w:rPr>
          <w:rFonts w:asciiTheme="minorHAnsi" w:hAnsiTheme="minorHAnsi" w:cs="Arial"/>
          <w:b/>
          <w:sz w:val="22"/>
          <w:szCs w:val="22"/>
          <w:u w:val="single"/>
        </w:rPr>
        <w:t>Doba plnění:</w:t>
      </w:r>
      <w:r w:rsidRPr="00637223">
        <w:rPr>
          <w:rFonts w:asciiTheme="minorHAnsi" w:hAnsiTheme="minorHAnsi" w:cs="Arial"/>
          <w:sz w:val="22"/>
          <w:szCs w:val="22"/>
        </w:rPr>
        <w:t xml:space="preserve"> </w:t>
      </w:r>
    </w:p>
    <w:p w:rsidR="003A570D" w:rsidRPr="00637223" w:rsidRDefault="003A570D" w:rsidP="008B3304">
      <w:pPr>
        <w:pStyle w:val="Zkladntext"/>
        <w:spacing w:before="120"/>
        <w:jc w:val="both"/>
        <w:rPr>
          <w:rFonts w:asciiTheme="minorHAnsi" w:hAnsiTheme="minorHAnsi" w:cs="Arial"/>
          <w:sz w:val="22"/>
          <w:szCs w:val="22"/>
        </w:rPr>
      </w:pPr>
      <w:r w:rsidRPr="00637223">
        <w:rPr>
          <w:rFonts w:asciiTheme="minorHAnsi" w:hAnsiTheme="minorHAnsi" w:cs="Arial"/>
          <w:sz w:val="22"/>
          <w:szCs w:val="22"/>
        </w:rPr>
        <w:t>Termín plnění je</w:t>
      </w:r>
      <w:r w:rsidR="008A7CFA" w:rsidRPr="00637223">
        <w:rPr>
          <w:rFonts w:asciiTheme="minorHAnsi" w:hAnsiTheme="minorHAnsi" w:cs="Arial"/>
          <w:sz w:val="22"/>
          <w:szCs w:val="22"/>
        </w:rPr>
        <w:t xml:space="preserve"> v období </w:t>
      </w:r>
      <w:r w:rsidRPr="00637223">
        <w:rPr>
          <w:rFonts w:asciiTheme="minorHAnsi" w:hAnsiTheme="minorHAnsi" w:cs="Arial"/>
          <w:sz w:val="22"/>
          <w:szCs w:val="22"/>
        </w:rPr>
        <w:t xml:space="preserve"> </w:t>
      </w:r>
      <w:r w:rsidR="008A7CFA" w:rsidRPr="00637223">
        <w:rPr>
          <w:rFonts w:asciiTheme="minorHAnsi" w:hAnsiTheme="minorHAnsi" w:cs="Arial"/>
          <w:sz w:val="22"/>
          <w:szCs w:val="22"/>
        </w:rPr>
        <w:t xml:space="preserve">od </w:t>
      </w:r>
      <w:r w:rsidR="008B3304" w:rsidRPr="008B3304">
        <w:rPr>
          <w:rFonts w:asciiTheme="minorHAnsi" w:hAnsiTheme="minorHAnsi" w:cs="Arial"/>
          <w:b/>
          <w:sz w:val="22"/>
          <w:szCs w:val="22"/>
        </w:rPr>
        <w:t>podpisu smlouvy</w:t>
      </w:r>
      <w:r w:rsidR="008A7CFA" w:rsidRPr="008B3304">
        <w:rPr>
          <w:rFonts w:asciiTheme="minorHAnsi" w:hAnsiTheme="minorHAnsi" w:cs="Arial"/>
          <w:b/>
          <w:sz w:val="22"/>
          <w:szCs w:val="22"/>
        </w:rPr>
        <w:t xml:space="preserve"> nejpozději </w:t>
      </w:r>
      <w:r w:rsidRPr="008B3304">
        <w:rPr>
          <w:rFonts w:asciiTheme="minorHAnsi" w:hAnsiTheme="minorHAnsi" w:cs="Arial"/>
          <w:b/>
          <w:sz w:val="22"/>
          <w:szCs w:val="22"/>
        </w:rPr>
        <w:t xml:space="preserve">do </w:t>
      </w:r>
      <w:r w:rsidR="008B3304" w:rsidRPr="008B3304">
        <w:rPr>
          <w:rFonts w:asciiTheme="minorHAnsi" w:hAnsiTheme="minorHAnsi" w:cs="Arial"/>
          <w:b/>
          <w:sz w:val="22"/>
          <w:szCs w:val="22"/>
        </w:rPr>
        <w:t>sedmi měsíců</w:t>
      </w:r>
      <w:r w:rsidR="008B3304" w:rsidRPr="008B3304">
        <w:rPr>
          <w:rFonts w:asciiTheme="minorHAnsi" w:hAnsiTheme="minorHAnsi" w:cs="Arial"/>
          <w:sz w:val="22"/>
          <w:szCs w:val="22"/>
        </w:rPr>
        <w:t xml:space="preserve"> </w:t>
      </w:r>
      <w:r w:rsidR="008B3304">
        <w:rPr>
          <w:rFonts w:asciiTheme="minorHAnsi" w:hAnsiTheme="minorHAnsi" w:cs="Arial"/>
          <w:sz w:val="22"/>
          <w:szCs w:val="22"/>
        </w:rPr>
        <w:t xml:space="preserve">od podpisu smlouvy, </w:t>
      </w:r>
      <w:r w:rsidR="008A7CFA" w:rsidRPr="00637223">
        <w:rPr>
          <w:rFonts w:asciiTheme="minorHAnsi" w:hAnsiTheme="minorHAnsi" w:cs="Arial"/>
          <w:sz w:val="22"/>
          <w:szCs w:val="22"/>
        </w:rPr>
        <w:t xml:space="preserve"> kdy </w:t>
      </w:r>
      <w:r w:rsidR="008E1C33" w:rsidRPr="008B3304">
        <w:rPr>
          <w:rFonts w:asciiTheme="minorHAnsi" w:hAnsiTheme="minorHAnsi" w:cs="Arial"/>
          <w:sz w:val="22"/>
          <w:szCs w:val="22"/>
        </w:rPr>
        <w:t>zboží</w:t>
      </w:r>
      <w:r w:rsidR="008A7CFA" w:rsidRPr="008B3304">
        <w:rPr>
          <w:rFonts w:asciiTheme="minorHAnsi" w:hAnsiTheme="minorHAnsi" w:cs="Arial"/>
          <w:sz w:val="22"/>
          <w:szCs w:val="22"/>
        </w:rPr>
        <w:t xml:space="preserve"> </w:t>
      </w:r>
      <w:r w:rsidR="008A7CFA" w:rsidRPr="00637223">
        <w:rPr>
          <w:rFonts w:asciiTheme="minorHAnsi" w:hAnsiTheme="minorHAnsi" w:cs="Arial"/>
          <w:sz w:val="22"/>
          <w:szCs w:val="22"/>
        </w:rPr>
        <w:t>musí být předané kupujícímu</w:t>
      </w:r>
      <w:r w:rsidRPr="00637223">
        <w:rPr>
          <w:rFonts w:asciiTheme="minorHAnsi" w:hAnsiTheme="minorHAnsi" w:cs="Arial"/>
          <w:sz w:val="22"/>
          <w:szCs w:val="22"/>
        </w:rPr>
        <w:t xml:space="preserve">  s tím, že veřejnou zakázku je možno splnit i před termínem uvedeným pro dokončení. </w:t>
      </w:r>
      <w:r w:rsidR="008A7CFA" w:rsidRPr="00637223">
        <w:rPr>
          <w:rFonts w:asciiTheme="minorHAnsi" w:hAnsiTheme="minorHAnsi" w:cs="Arial"/>
          <w:sz w:val="22"/>
          <w:szCs w:val="22"/>
        </w:rPr>
        <w:t>Podrobné podmínky stanovuje čl. 6 smlouvy.</w:t>
      </w:r>
    </w:p>
    <w:p w:rsidR="003A570D" w:rsidRPr="00637223" w:rsidRDefault="003A570D" w:rsidP="003A570D">
      <w:pPr>
        <w:pStyle w:val="Nadpis1"/>
        <w:rPr>
          <w:rFonts w:asciiTheme="minorHAnsi" w:hAnsiTheme="minorHAnsi" w:cs="Arial"/>
          <w:b w:val="0"/>
          <w:sz w:val="22"/>
          <w:szCs w:val="22"/>
        </w:rPr>
      </w:pPr>
      <w:r w:rsidRPr="00637223">
        <w:rPr>
          <w:rFonts w:asciiTheme="minorHAnsi" w:hAnsiTheme="minorHAnsi" w:cs="Arial"/>
          <w:sz w:val="22"/>
          <w:szCs w:val="22"/>
        </w:rPr>
        <w:t>Místo plnění:</w:t>
      </w:r>
      <w:r w:rsidRPr="00637223">
        <w:rPr>
          <w:rFonts w:asciiTheme="minorHAnsi" w:hAnsiTheme="minorHAnsi" w:cs="Arial"/>
          <w:b w:val="0"/>
          <w:sz w:val="22"/>
          <w:szCs w:val="22"/>
        </w:rPr>
        <w:t xml:space="preserve"> </w:t>
      </w:r>
    </w:p>
    <w:p w:rsidR="003A570D" w:rsidRPr="00637223" w:rsidRDefault="003A570D" w:rsidP="003A570D">
      <w:pPr>
        <w:jc w:val="both"/>
        <w:rPr>
          <w:rFonts w:asciiTheme="minorHAnsi" w:hAnsiTheme="minorHAnsi" w:cs="Arial"/>
          <w:b/>
          <w:sz w:val="22"/>
          <w:szCs w:val="22"/>
        </w:rPr>
      </w:pPr>
      <w:r w:rsidRPr="00637223">
        <w:rPr>
          <w:rFonts w:asciiTheme="minorHAnsi" w:hAnsiTheme="minorHAnsi" w:cs="Arial"/>
          <w:b/>
          <w:sz w:val="22"/>
          <w:szCs w:val="22"/>
        </w:rPr>
        <w:t xml:space="preserve">Sídlo </w:t>
      </w:r>
      <w:r w:rsidR="00410B69">
        <w:rPr>
          <w:rFonts w:asciiTheme="minorHAnsi" w:hAnsiTheme="minorHAnsi" w:cs="Arial"/>
          <w:b/>
          <w:sz w:val="22"/>
          <w:szCs w:val="22"/>
        </w:rPr>
        <w:t>kupujícího</w:t>
      </w:r>
      <w:r w:rsidRPr="00637223">
        <w:rPr>
          <w:rFonts w:asciiTheme="minorHAnsi" w:hAnsiTheme="minorHAnsi" w:cs="Arial"/>
          <w:b/>
          <w:sz w:val="22"/>
          <w:szCs w:val="22"/>
        </w:rPr>
        <w:t xml:space="preserve">, předvedení a protokolární převzetí v sídle </w:t>
      </w:r>
      <w:r w:rsidR="00410B69">
        <w:rPr>
          <w:rFonts w:asciiTheme="minorHAnsi" w:hAnsiTheme="minorHAnsi" w:cs="Arial"/>
          <w:b/>
          <w:sz w:val="22"/>
          <w:szCs w:val="22"/>
        </w:rPr>
        <w:t>kupujícího</w:t>
      </w:r>
      <w:r w:rsidRPr="00637223">
        <w:rPr>
          <w:rFonts w:asciiTheme="minorHAnsi" w:hAnsiTheme="minorHAnsi" w:cs="Arial"/>
          <w:b/>
          <w:sz w:val="22"/>
          <w:szCs w:val="22"/>
        </w:rPr>
        <w:t xml:space="preserve"> – </w:t>
      </w:r>
      <w:r w:rsidR="008B3304">
        <w:rPr>
          <w:rFonts w:asciiTheme="minorHAnsi" w:hAnsiTheme="minorHAnsi" w:cs="Arial"/>
          <w:b/>
          <w:sz w:val="22"/>
          <w:szCs w:val="22"/>
        </w:rPr>
        <w:t>JSDH Trhové Sviny, Trocnovská 667, 374 01</w:t>
      </w:r>
      <w:r w:rsidR="00410B69">
        <w:rPr>
          <w:rFonts w:asciiTheme="minorHAnsi" w:hAnsiTheme="minorHAnsi" w:cs="Arial"/>
          <w:b/>
          <w:sz w:val="22"/>
          <w:szCs w:val="22"/>
        </w:rPr>
        <w:t xml:space="preserve"> Trhové Sviny</w:t>
      </w:r>
    </w:p>
    <w:p w:rsidR="003A570D" w:rsidRPr="00637223" w:rsidRDefault="003A570D" w:rsidP="003A570D">
      <w:pPr>
        <w:jc w:val="both"/>
        <w:rPr>
          <w:rFonts w:asciiTheme="minorHAnsi" w:hAnsiTheme="minorHAnsi" w:cs="Arial"/>
          <w:b/>
          <w:sz w:val="22"/>
          <w:szCs w:val="22"/>
        </w:rPr>
      </w:pPr>
    </w:p>
    <w:p w:rsidR="003A570D" w:rsidRPr="00637223" w:rsidRDefault="003A570D" w:rsidP="003A570D">
      <w:pPr>
        <w:jc w:val="both"/>
        <w:rPr>
          <w:rFonts w:asciiTheme="minorHAnsi" w:hAnsiTheme="minorHAnsi" w:cs="Arial"/>
          <w:b/>
          <w:sz w:val="22"/>
          <w:szCs w:val="22"/>
        </w:rPr>
      </w:pPr>
      <w:r w:rsidRPr="00637223">
        <w:rPr>
          <w:rFonts w:asciiTheme="minorHAnsi" w:hAnsiTheme="minorHAnsi" w:cs="Arial"/>
          <w:b/>
          <w:sz w:val="22"/>
          <w:szCs w:val="22"/>
        </w:rPr>
        <w:t xml:space="preserve">4. Cena </w:t>
      </w:r>
    </w:p>
    <w:p w:rsidR="003A570D" w:rsidRPr="00637223" w:rsidRDefault="003A570D" w:rsidP="003A570D">
      <w:pPr>
        <w:rPr>
          <w:rFonts w:asciiTheme="minorHAnsi" w:hAnsiTheme="minorHAnsi"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3"/>
        <w:gridCol w:w="1938"/>
        <w:gridCol w:w="1661"/>
        <w:gridCol w:w="1902"/>
      </w:tblGrid>
      <w:tr w:rsidR="00637223" w:rsidRPr="00637223" w:rsidTr="00EB0E7B">
        <w:tc>
          <w:tcPr>
            <w:tcW w:w="2056" w:type="pct"/>
            <w:shd w:val="clear" w:color="auto" w:fill="BFBFBF"/>
          </w:tcPr>
          <w:p w:rsidR="003A570D" w:rsidRPr="00637223" w:rsidRDefault="003A570D" w:rsidP="00EB0E7B">
            <w:pPr>
              <w:rPr>
                <w:rFonts w:asciiTheme="minorHAnsi" w:hAnsiTheme="minorHAnsi" w:cs="Arial"/>
                <w:b/>
                <w:sz w:val="22"/>
                <w:szCs w:val="22"/>
              </w:rPr>
            </w:pPr>
            <w:r w:rsidRPr="00637223">
              <w:rPr>
                <w:rFonts w:asciiTheme="minorHAnsi" w:hAnsiTheme="minorHAnsi" w:cs="Arial"/>
                <w:b/>
                <w:sz w:val="22"/>
                <w:szCs w:val="22"/>
              </w:rPr>
              <w:t>CENA (Kč)</w:t>
            </w:r>
          </w:p>
        </w:tc>
        <w:tc>
          <w:tcPr>
            <w:tcW w:w="1037" w:type="pct"/>
            <w:shd w:val="clear" w:color="auto" w:fill="BFBFBF"/>
          </w:tcPr>
          <w:p w:rsidR="003A570D" w:rsidRPr="00637223" w:rsidRDefault="003A570D" w:rsidP="00EB0E7B">
            <w:pPr>
              <w:rPr>
                <w:rFonts w:asciiTheme="minorHAnsi" w:hAnsiTheme="minorHAnsi" w:cs="Arial"/>
                <w:b/>
                <w:sz w:val="22"/>
                <w:szCs w:val="22"/>
              </w:rPr>
            </w:pPr>
            <w:r w:rsidRPr="00637223">
              <w:rPr>
                <w:rFonts w:asciiTheme="minorHAnsi" w:hAnsiTheme="minorHAnsi" w:cs="Arial"/>
                <w:b/>
                <w:sz w:val="22"/>
                <w:szCs w:val="22"/>
              </w:rPr>
              <w:t>Bez DPH</w:t>
            </w:r>
          </w:p>
        </w:tc>
        <w:tc>
          <w:tcPr>
            <w:tcW w:w="889" w:type="pct"/>
            <w:shd w:val="clear" w:color="auto" w:fill="BFBFBF"/>
          </w:tcPr>
          <w:p w:rsidR="003A570D" w:rsidRPr="00637223" w:rsidRDefault="003A570D" w:rsidP="00EB0E7B">
            <w:pPr>
              <w:rPr>
                <w:rFonts w:asciiTheme="minorHAnsi" w:hAnsiTheme="minorHAnsi" w:cs="Arial"/>
                <w:b/>
                <w:sz w:val="22"/>
                <w:szCs w:val="22"/>
              </w:rPr>
            </w:pPr>
            <w:r w:rsidRPr="00637223">
              <w:rPr>
                <w:rFonts w:asciiTheme="minorHAnsi" w:hAnsiTheme="minorHAnsi" w:cs="Arial"/>
                <w:b/>
                <w:sz w:val="22"/>
                <w:szCs w:val="22"/>
              </w:rPr>
              <w:t>DPH 21 %</w:t>
            </w:r>
          </w:p>
        </w:tc>
        <w:tc>
          <w:tcPr>
            <w:tcW w:w="1018" w:type="pct"/>
            <w:shd w:val="clear" w:color="auto" w:fill="BFBFBF"/>
          </w:tcPr>
          <w:p w:rsidR="003A570D" w:rsidRPr="00637223" w:rsidRDefault="003A570D" w:rsidP="00EB0E7B">
            <w:pPr>
              <w:rPr>
                <w:rFonts w:asciiTheme="minorHAnsi" w:hAnsiTheme="minorHAnsi" w:cs="Arial"/>
                <w:b/>
                <w:sz w:val="22"/>
                <w:szCs w:val="22"/>
              </w:rPr>
            </w:pPr>
            <w:r w:rsidRPr="00637223">
              <w:rPr>
                <w:rFonts w:asciiTheme="minorHAnsi" w:hAnsiTheme="minorHAnsi" w:cs="Arial"/>
                <w:b/>
                <w:sz w:val="22"/>
                <w:szCs w:val="22"/>
              </w:rPr>
              <w:t>vč. DPH</w:t>
            </w:r>
          </w:p>
        </w:tc>
      </w:tr>
      <w:tr w:rsidR="00637223" w:rsidRPr="00637223" w:rsidTr="00EB0E7B">
        <w:trPr>
          <w:trHeight w:val="490"/>
        </w:trPr>
        <w:tc>
          <w:tcPr>
            <w:tcW w:w="2056" w:type="pct"/>
            <w:vAlign w:val="center"/>
          </w:tcPr>
          <w:p w:rsidR="003A570D" w:rsidRPr="00637223" w:rsidRDefault="00410B69" w:rsidP="00EB0E7B">
            <w:pPr>
              <w:rPr>
                <w:rFonts w:asciiTheme="minorHAnsi" w:hAnsiTheme="minorHAnsi" w:cs="Arial"/>
                <w:b/>
                <w:sz w:val="22"/>
                <w:szCs w:val="22"/>
              </w:rPr>
            </w:pPr>
            <w:r>
              <w:rPr>
                <w:rFonts w:asciiTheme="minorHAnsi" w:hAnsiTheme="minorHAnsi" w:cs="Arial"/>
                <w:b/>
                <w:sz w:val="22"/>
                <w:szCs w:val="22"/>
              </w:rPr>
              <w:t>Dopravní automobil s přívěsem nákladním</w:t>
            </w:r>
          </w:p>
        </w:tc>
        <w:tc>
          <w:tcPr>
            <w:tcW w:w="1037" w:type="pct"/>
            <w:vAlign w:val="center"/>
          </w:tcPr>
          <w:p w:rsidR="003A570D" w:rsidRPr="00637223" w:rsidRDefault="00054023" w:rsidP="00EB0E7B">
            <w:pPr>
              <w:jc w:val="center"/>
              <w:rPr>
                <w:rFonts w:asciiTheme="minorHAnsi" w:hAnsiTheme="minorHAnsi" w:cs="Arial"/>
                <w:sz w:val="22"/>
                <w:szCs w:val="22"/>
              </w:rPr>
            </w:pPr>
            <w:r>
              <w:rPr>
                <w:rFonts w:asciiTheme="minorHAnsi" w:eastAsia="SimSun" w:hAnsiTheme="minorHAnsi"/>
                <w:b/>
              </w:rPr>
              <w:t>1.207.893 Kč</w:t>
            </w:r>
          </w:p>
        </w:tc>
        <w:tc>
          <w:tcPr>
            <w:tcW w:w="889" w:type="pct"/>
            <w:vAlign w:val="center"/>
          </w:tcPr>
          <w:p w:rsidR="003A570D" w:rsidRPr="00637223" w:rsidRDefault="00054023" w:rsidP="00EB0E7B">
            <w:pPr>
              <w:jc w:val="center"/>
              <w:rPr>
                <w:rFonts w:asciiTheme="minorHAnsi" w:hAnsiTheme="minorHAnsi" w:cs="Arial"/>
                <w:sz w:val="22"/>
                <w:szCs w:val="22"/>
              </w:rPr>
            </w:pPr>
            <w:r>
              <w:rPr>
                <w:rFonts w:asciiTheme="minorHAnsi" w:eastAsia="SimSun" w:hAnsiTheme="minorHAnsi"/>
                <w:b/>
              </w:rPr>
              <w:t>253.657 Kč</w:t>
            </w:r>
          </w:p>
        </w:tc>
        <w:tc>
          <w:tcPr>
            <w:tcW w:w="1018" w:type="pct"/>
            <w:vAlign w:val="center"/>
          </w:tcPr>
          <w:p w:rsidR="003A570D" w:rsidRPr="00637223" w:rsidRDefault="00054023" w:rsidP="00EB0E7B">
            <w:pPr>
              <w:jc w:val="center"/>
              <w:rPr>
                <w:rFonts w:asciiTheme="minorHAnsi" w:hAnsiTheme="minorHAnsi" w:cs="Arial"/>
                <w:b/>
                <w:sz w:val="22"/>
                <w:szCs w:val="22"/>
              </w:rPr>
            </w:pPr>
            <w:r>
              <w:rPr>
                <w:rFonts w:asciiTheme="minorHAnsi" w:eastAsia="SimSun" w:hAnsiTheme="minorHAnsi"/>
                <w:b/>
              </w:rPr>
              <w:t>1.461.550 Kč</w:t>
            </w:r>
          </w:p>
        </w:tc>
      </w:tr>
    </w:tbl>
    <w:p w:rsidR="003A570D" w:rsidRPr="00637223" w:rsidRDefault="003A570D" w:rsidP="003A570D">
      <w:pPr>
        <w:rPr>
          <w:rFonts w:asciiTheme="minorHAnsi" w:hAnsiTheme="minorHAnsi" w:cs="Arial"/>
          <w:sz w:val="22"/>
          <w:szCs w:val="22"/>
        </w:rPr>
      </w:pPr>
    </w:p>
    <w:p w:rsidR="003A570D" w:rsidRPr="00637223" w:rsidRDefault="003A570D" w:rsidP="003A570D">
      <w:pPr>
        <w:jc w:val="both"/>
        <w:rPr>
          <w:rFonts w:asciiTheme="minorHAnsi" w:hAnsiTheme="minorHAnsi" w:cs="Arial"/>
          <w:sz w:val="22"/>
          <w:szCs w:val="22"/>
        </w:rPr>
      </w:pPr>
      <w:r w:rsidRPr="00637223">
        <w:rPr>
          <w:rFonts w:asciiTheme="minorHAnsi" w:hAnsiTheme="minorHAnsi" w:cs="Arial"/>
          <w:sz w:val="22"/>
          <w:szCs w:val="22"/>
        </w:rPr>
        <w:t>Cena předmětu plnění je nejvýše přípustná a nepřekročitelná a bude platná po celou dobu realizace a obsahuje všechny náklady spojené s výrobou, dodáním, a plněním této smlouvy.</w:t>
      </w:r>
    </w:p>
    <w:p w:rsidR="003A570D" w:rsidRPr="00637223" w:rsidRDefault="003A570D" w:rsidP="003A570D">
      <w:pPr>
        <w:jc w:val="both"/>
        <w:rPr>
          <w:rFonts w:asciiTheme="minorHAnsi" w:hAnsiTheme="minorHAnsi" w:cs="Arial"/>
          <w:sz w:val="22"/>
          <w:szCs w:val="22"/>
        </w:rPr>
      </w:pPr>
      <w:r w:rsidRPr="00637223">
        <w:rPr>
          <w:rFonts w:asciiTheme="minorHAnsi" w:hAnsiTheme="minorHAnsi" w:cs="Arial"/>
          <w:sz w:val="22"/>
          <w:szCs w:val="22"/>
        </w:rPr>
        <w:t>Překročení ceny předmětu plnění je možné pouze v souvislosti se změnou daňových předpisů.</w:t>
      </w:r>
    </w:p>
    <w:p w:rsidR="003A570D" w:rsidRPr="00637223" w:rsidRDefault="003A570D" w:rsidP="003A570D">
      <w:pPr>
        <w:rPr>
          <w:rFonts w:asciiTheme="minorHAnsi" w:hAnsiTheme="minorHAnsi" w:cs="Arial"/>
          <w:b/>
          <w:sz w:val="22"/>
          <w:szCs w:val="22"/>
          <w:u w:val="single"/>
        </w:rPr>
      </w:pPr>
    </w:p>
    <w:p w:rsidR="003A570D" w:rsidRPr="00637223" w:rsidRDefault="003A570D" w:rsidP="003A570D">
      <w:pPr>
        <w:rPr>
          <w:rFonts w:asciiTheme="minorHAnsi" w:hAnsiTheme="minorHAnsi" w:cs="Arial"/>
          <w:sz w:val="22"/>
          <w:szCs w:val="22"/>
        </w:rPr>
      </w:pPr>
      <w:r w:rsidRPr="00637223">
        <w:rPr>
          <w:rFonts w:asciiTheme="minorHAnsi" w:hAnsiTheme="minorHAnsi" w:cs="Arial"/>
          <w:b/>
          <w:sz w:val="22"/>
          <w:szCs w:val="22"/>
          <w:u w:val="single"/>
        </w:rPr>
        <w:t>5. Platební podmínky:</w:t>
      </w:r>
      <w:r w:rsidRPr="00637223">
        <w:rPr>
          <w:rFonts w:asciiTheme="minorHAnsi" w:hAnsiTheme="minorHAnsi" w:cs="Arial"/>
          <w:sz w:val="22"/>
          <w:szCs w:val="22"/>
        </w:rPr>
        <w:t xml:space="preserve"> </w:t>
      </w:r>
      <w:r w:rsidRPr="00637223">
        <w:rPr>
          <w:rFonts w:asciiTheme="minorHAnsi" w:hAnsiTheme="minorHAnsi" w:cs="Arial"/>
          <w:sz w:val="22"/>
          <w:szCs w:val="22"/>
        </w:rPr>
        <w:tab/>
      </w:r>
    </w:p>
    <w:p w:rsidR="003A570D" w:rsidRPr="00637223" w:rsidRDefault="003A570D" w:rsidP="003A570D">
      <w:pPr>
        <w:spacing w:before="120" w:line="240" w:lineRule="atLeast"/>
        <w:jc w:val="both"/>
        <w:rPr>
          <w:rFonts w:asciiTheme="minorHAnsi" w:hAnsiTheme="minorHAnsi" w:cs="Arial"/>
          <w:sz w:val="22"/>
          <w:szCs w:val="22"/>
        </w:rPr>
      </w:pPr>
      <w:r w:rsidRPr="00637223">
        <w:rPr>
          <w:rFonts w:asciiTheme="minorHAnsi" w:hAnsiTheme="minorHAnsi" w:cs="Arial"/>
          <w:sz w:val="22"/>
          <w:szCs w:val="22"/>
        </w:rPr>
        <w:t>Úhrada bude provedena na základě daňového dokladu (dále jen faktury) s požadovanými náležitostmi dle zákona č. 235/2004 Sb., o dani z přidané hodnoty ve znění pozdějších předpisů, včetně razítka a podpisu (předání 1 originálu + 1 kopie faktury s odsouhlaseným dodacím listem). Splatnost faktury je 30 dnů od prokazatelného předání faktury.</w:t>
      </w:r>
    </w:p>
    <w:p w:rsidR="003A570D" w:rsidRPr="00637223" w:rsidRDefault="003A570D" w:rsidP="003A570D">
      <w:pPr>
        <w:spacing w:before="120" w:line="240" w:lineRule="atLeast"/>
        <w:jc w:val="both"/>
        <w:rPr>
          <w:rFonts w:asciiTheme="minorHAnsi" w:hAnsiTheme="minorHAnsi" w:cs="Arial"/>
          <w:sz w:val="22"/>
          <w:szCs w:val="22"/>
        </w:rPr>
      </w:pPr>
      <w:r w:rsidRPr="00637223">
        <w:rPr>
          <w:rFonts w:asciiTheme="minorHAnsi" w:hAnsiTheme="minorHAnsi" w:cs="Arial"/>
          <w:sz w:val="22"/>
          <w:szCs w:val="22"/>
        </w:rPr>
        <w:t>Právo fakturovat vzniká prodávajícímu na základě potvrzeného dodacího listu o předání a převzetí.</w:t>
      </w:r>
    </w:p>
    <w:p w:rsidR="003A570D" w:rsidRPr="00637223" w:rsidRDefault="003A570D" w:rsidP="003A570D">
      <w:pPr>
        <w:spacing w:before="120" w:line="240" w:lineRule="atLeast"/>
        <w:jc w:val="both"/>
        <w:rPr>
          <w:rFonts w:asciiTheme="minorHAnsi" w:hAnsiTheme="minorHAnsi" w:cs="Arial"/>
          <w:sz w:val="22"/>
          <w:szCs w:val="22"/>
        </w:rPr>
      </w:pPr>
      <w:r w:rsidRPr="00637223">
        <w:rPr>
          <w:rFonts w:asciiTheme="minorHAnsi" w:hAnsiTheme="minorHAnsi" w:cs="Arial"/>
          <w:sz w:val="22"/>
          <w:szCs w:val="22"/>
        </w:rPr>
        <w:lastRenderedPageBreak/>
        <w:t>Faktura musí být doručena kupujícímu nejpozději do 3 pracovních dnů od jejího vystavení. Bude-li faktura obsahovat nesprávné náležitosti, nebo bude-li ve faktuře některá z náležitostí chybět, nebo nebude-li cena odpovídat údajům uvedeným v nabídce, resp. v kupní smlouvě, bude kupující oprávněn fakturu vrátit prodávajícímu a to do data splatnosti. Splatnost opravené faktury se bude počítat ode dne doručení obdobně.</w:t>
      </w:r>
    </w:p>
    <w:p w:rsidR="003A570D" w:rsidRPr="00637223" w:rsidRDefault="003A570D" w:rsidP="003A570D">
      <w:pPr>
        <w:spacing w:before="120" w:line="240" w:lineRule="atLeast"/>
        <w:jc w:val="both"/>
        <w:rPr>
          <w:rFonts w:asciiTheme="minorHAnsi" w:hAnsiTheme="minorHAnsi" w:cs="Arial"/>
          <w:sz w:val="22"/>
          <w:szCs w:val="22"/>
        </w:rPr>
      </w:pPr>
      <w:r w:rsidRPr="00637223">
        <w:rPr>
          <w:rFonts w:asciiTheme="minorHAnsi" w:hAnsiTheme="minorHAnsi" w:cs="Arial"/>
          <w:sz w:val="22"/>
          <w:szCs w:val="22"/>
        </w:rPr>
        <w:t>Kupující nepřipouští platbu v hotovosti ani zálohovou, nebo průběžnou platbu.</w:t>
      </w:r>
    </w:p>
    <w:p w:rsidR="003A570D" w:rsidRPr="00637223" w:rsidRDefault="003A570D" w:rsidP="003A570D">
      <w:pPr>
        <w:spacing w:before="120" w:line="240" w:lineRule="atLeast"/>
        <w:jc w:val="both"/>
        <w:rPr>
          <w:rFonts w:asciiTheme="minorHAnsi" w:hAnsiTheme="minorHAnsi" w:cs="Arial"/>
          <w:sz w:val="22"/>
          <w:szCs w:val="22"/>
        </w:rPr>
      </w:pPr>
      <w:r w:rsidRPr="00637223">
        <w:rPr>
          <w:rFonts w:asciiTheme="minorHAnsi" w:hAnsiTheme="minorHAnsi" w:cs="Arial"/>
          <w:sz w:val="22"/>
          <w:szCs w:val="22"/>
        </w:rPr>
        <w:t>Pokud se po dobu účinnosti této smlouvy zhotovitel stane nespolehlivým plátcem ve smyslu ustanovení § 109 odst. 3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rsidR="003A570D" w:rsidRPr="00637223" w:rsidRDefault="003A570D" w:rsidP="003A570D">
      <w:pPr>
        <w:spacing w:before="120" w:line="240" w:lineRule="atLeast"/>
        <w:jc w:val="both"/>
        <w:rPr>
          <w:rFonts w:asciiTheme="minorHAnsi" w:hAnsiTheme="minorHAnsi" w:cs="Arial"/>
          <w:sz w:val="22"/>
          <w:szCs w:val="22"/>
        </w:rPr>
      </w:pPr>
    </w:p>
    <w:p w:rsidR="009F0FA4" w:rsidRPr="00410B69" w:rsidRDefault="003A570D" w:rsidP="00410B69">
      <w:pPr>
        <w:rPr>
          <w:rFonts w:asciiTheme="minorHAnsi" w:hAnsiTheme="minorHAnsi" w:cs="Arial"/>
          <w:b/>
          <w:sz w:val="22"/>
          <w:szCs w:val="22"/>
          <w:u w:val="single"/>
        </w:rPr>
      </w:pPr>
      <w:r w:rsidRPr="00637223">
        <w:rPr>
          <w:rFonts w:asciiTheme="minorHAnsi" w:hAnsiTheme="minorHAnsi" w:cs="Arial"/>
          <w:b/>
          <w:sz w:val="22"/>
          <w:szCs w:val="22"/>
          <w:u w:val="single"/>
        </w:rPr>
        <w:t>6. Předání a převzetí zboží</w:t>
      </w:r>
    </w:p>
    <w:p w:rsidR="003A570D" w:rsidRPr="00637223" w:rsidRDefault="003A570D" w:rsidP="003A570D">
      <w:pPr>
        <w:spacing w:before="120" w:line="240" w:lineRule="atLeast"/>
        <w:jc w:val="both"/>
        <w:rPr>
          <w:rFonts w:asciiTheme="minorHAnsi" w:hAnsiTheme="minorHAnsi" w:cs="Arial"/>
          <w:sz w:val="22"/>
          <w:szCs w:val="22"/>
        </w:rPr>
      </w:pPr>
      <w:r w:rsidRPr="00637223">
        <w:rPr>
          <w:rFonts w:asciiTheme="minorHAnsi" w:hAnsiTheme="minorHAnsi" w:cs="Arial"/>
          <w:sz w:val="22"/>
          <w:szCs w:val="22"/>
        </w:rPr>
        <w:t>Zboží bude předáno na základě předávacího protokolu po provedení zkoušek v místě plnění.</w:t>
      </w:r>
    </w:p>
    <w:p w:rsidR="003A570D" w:rsidRPr="00637223" w:rsidRDefault="003A570D" w:rsidP="003A570D">
      <w:pPr>
        <w:numPr>
          <w:ilvl w:val="0"/>
          <w:numId w:val="3"/>
        </w:numPr>
        <w:jc w:val="both"/>
        <w:rPr>
          <w:rFonts w:asciiTheme="minorHAnsi" w:hAnsiTheme="minorHAnsi" w:cs="Arial"/>
          <w:bCs/>
          <w:sz w:val="22"/>
          <w:szCs w:val="22"/>
        </w:rPr>
      </w:pPr>
      <w:r w:rsidRPr="00637223">
        <w:rPr>
          <w:rFonts w:asciiTheme="minorHAnsi" w:hAnsiTheme="minorHAnsi" w:cs="Arial"/>
          <w:sz w:val="22"/>
          <w:szCs w:val="22"/>
        </w:rPr>
        <w:t>Splněním dodávky se rozumí předání a převzetí zboží bez zjevných vad a nedodělků</w:t>
      </w:r>
      <w:r w:rsidR="00410B69">
        <w:rPr>
          <w:rFonts w:asciiTheme="minorHAnsi" w:hAnsiTheme="minorHAnsi" w:cs="Arial"/>
          <w:sz w:val="22"/>
          <w:szCs w:val="22"/>
        </w:rPr>
        <w:t xml:space="preserve"> v souladu s technickými podmínkami</w:t>
      </w:r>
      <w:r w:rsidRPr="00637223">
        <w:rPr>
          <w:rFonts w:asciiTheme="minorHAnsi" w:hAnsiTheme="minorHAnsi" w:cs="Arial"/>
          <w:sz w:val="22"/>
          <w:szCs w:val="22"/>
        </w:rPr>
        <w:t xml:space="preserve">, uvedení předmětu dodávky do provozu, dodání všech požadovaných dokladů spojených s předmětem zakázky podle právních předpisů a technických norem </w:t>
      </w:r>
      <w:r w:rsidRPr="00637223">
        <w:rPr>
          <w:rFonts w:asciiTheme="minorHAnsi" w:hAnsiTheme="minorHAnsi" w:cs="Arial"/>
          <w:bCs/>
          <w:sz w:val="22"/>
          <w:szCs w:val="22"/>
        </w:rPr>
        <w:t>(např</w:t>
      </w:r>
      <w:r w:rsidR="009F0FA4" w:rsidRPr="00637223">
        <w:rPr>
          <w:rFonts w:asciiTheme="minorHAnsi" w:hAnsiTheme="minorHAnsi" w:cs="Arial"/>
          <w:bCs/>
          <w:sz w:val="22"/>
          <w:szCs w:val="22"/>
        </w:rPr>
        <w:t>.</w:t>
      </w:r>
      <w:r w:rsidRPr="00637223">
        <w:rPr>
          <w:rFonts w:asciiTheme="minorHAnsi" w:hAnsiTheme="minorHAnsi" w:cs="Arial"/>
          <w:bCs/>
          <w:sz w:val="22"/>
          <w:szCs w:val="22"/>
        </w:rPr>
        <w:t xml:space="preserve"> dokladů osvědčujících, že splňuje požadavky pro provoz na pozemních komunikacích v ČR, včetně předání ověřené kopie certifikátu o technických požadavcích na výrobky, a o změně a doplnění některých zákonů, v platném znění). </w:t>
      </w:r>
    </w:p>
    <w:p w:rsidR="003A570D" w:rsidRPr="00637223" w:rsidRDefault="003A570D" w:rsidP="003A570D">
      <w:pPr>
        <w:ind w:left="720"/>
        <w:jc w:val="both"/>
        <w:rPr>
          <w:rFonts w:asciiTheme="minorHAnsi" w:hAnsiTheme="minorHAnsi" w:cs="Arial"/>
          <w:bCs/>
          <w:sz w:val="22"/>
          <w:szCs w:val="22"/>
        </w:rPr>
      </w:pPr>
    </w:p>
    <w:p w:rsidR="003A570D" w:rsidRPr="00637223" w:rsidRDefault="003A570D" w:rsidP="003A570D">
      <w:pPr>
        <w:spacing w:before="120" w:line="240" w:lineRule="atLeast"/>
        <w:jc w:val="both"/>
        <w:rPr>
          <w:rFonts w:asciiTheme="minorHAnsi" w:hAnsiTheme="minorHAnsi" w:cs="Arial"/>
          <w:sz w:val="22"/>
          <w:szCs w:val="22"/>
        </w:rPr>
      </w:pPr>
      <w:r w:rsidRPr="00637223">
        <w:rPr>
          <w:rFonts w:asciiTheme="minorHAnsi" w:hAnsiTheme="minorHAnsi" w:cs="Arial"/>
          <w:sz w:val="22"/>
          <w:szCs w:val="22"/>
        </w:rPr>
        <w:t>Dodávku vykazující zjevné vady a nedodělky není povinen kupující převzít a zaplatit za ni sjednanou cenu.</w:t>
      </w:r>
    </w:p>
    <w:p w:rsidR="003A570D" w:rsidRPr="00637223" w:rsidRDefault="003A570D" w:rsidP="003A570D">
      <w:pPr>
        <w:spacing w:before="120" w:line="240" w:lineRule="atLeast"/>
        <w:jc w:val="both"/>
        <w:rPr>
          <w:rFonts w:asciiTheme="minorHAnsi" w:hAnsiTheme="minorHAnsi" w:cs="Arial"/>
          <w:sz w:val="22"/>
          <w:szCs w:val="22"/>
        </w:rPr>
      </w:pPr>
    </w:p>
    <w:p w:rsidR="003A570D" w:rsidRPr="00637223" w:rsidRDefault="003A570D" w:rsidP="003A570D">
      <w:pPr>
        <w:pStyle w:val="Nadpis1"/>
        <w:rPr>
          <w:rFonts w:asciiTheme="minorHAnsi" w:hAnsiTheme="minorHAnsi" w:cs="Arial"/>
          <w:sz w:val="22"/>
          <w:szCs w:val="22"/>
        </w:rPr>
      </w:pPr>
      <w:r w:rsidRPr="00637223">
        <w:rPr>
          <w:rFonts w:asciiTheme="minorHAnsi" w:hAnsiTheme="minorHAnsi" w:cs="Arial"/>
          <w:sz w:val="22"/>
          <w:szCs w:val="22"/>
        </w:rPr>
        <w:t xml:space="preserve">7. </w:t>
      </w:r>
      <w:r w:rsidR="009F0FA4" w:rsidRPr="00637223">
        <w:rPr>
          <w:rFonts w:asciiTheme="minorHAnsi" w:hAnsiTheme="minorHAnsi" w:cs="Arial"/>
          <w:sz w:val="22"/>
          <w:szCs w:val="22"/>
        </w:rPr>
        <w:t>přechod nebezpečí</w:t>
      </w:r>
    </w:p>
    <w:p w:rsidR="003A570D" w:rsidRPr="00637223" w:rsidRDefault="003A570D" w:rsidP="003A570D">
      <w:pPr>
        <w:spacing w:before="120" w:line="240" w:lineRule="atLeast"/>
        <w:jc w:val="both"/>
        <w:rPr>
          <w:rFonts w:asciiTheme="minorHAnsi" w:hAnsiTheme="minorHAnsi" w:cs="Arial"/>
          <w:sz w:val="22"/>
          <w:szCs w:val="22"/>
        </w:rPr>
      </w:pPr>
      <w:r w:rsidRPr="00637223">
        <w:rPr>
          <w:rFonts w:asciiTheme="minorHAnsi" w:hAnsiTheme="minorHAnsi" w:cs="Arial"/>
          <w:sz w:val="22"/>
          <w:szCs w:val="22"/>
        </w:rPr>
        <w:t>Nebezpečí škody za zboží přejde na kupujícího převzetím v místě plnění.</w:t>
      </w:r>
    </w:p>
    <w:p w:rsidR="003A570D" w:rsidRPr="00637223" w:rsidRDefault="003A570D" w:rsidP="003A570D">
      <w:pPr>
        <w:rPr>
          <w:rFonts w:asciiTheme="minorHAnsi" w:hAnsiTheme="minorHAnsi" w:cstheme="minorHAnsi"/>
          <w:b/>
          <w:sz w:val="22"/>
          <w:szCs w:val="22"/>
          <w:u w:val="single"/>
        </w:rPr>
      </w:pPr>
    </w:p>
    <w:p w:rsidR="003A570D" w:rsidRPr="00637223" w:rsidRDefault="003A570D" w:rsidP="003A570D">
      <w:pPr>
        <w:rPr>
          <w:rFonts w:asciiTheme="minorHAnsi" w:hAnsiTheme="minorHAnsi" w:cstheme="minorHAnsi"/>
          <w:sz w:val="22"/>
          <w:szCs w:val="22"/>
        </w:rPr>
      </w:pPr>
      <w:r w:rsidRPr="00637223">
        <w:rPr>
          <w:rFonts w:asciiTheme="minorHAnsi" w:hAnsiTheme="minorHAnsi" w:cstheme="minorHAnsi"/>
          <w:b/>
          <w:sz w:val="22"/>
          <w:szCs w:val="22"/>
          <w:u w:val="single"/>
        </w:rPr>
        <w:t>8. Záru</w:t>
      </w:r>
      <w:r w:rsidR="009F0FA4" w:rsidRPr="00637223">
        <w:rPr>
          <w:rFonts w:asciiTheme="minorHAnsi" w:hAnsiTheme="minorHAnsi" w:cstheme="minorHAnsi"/>
          <w:b/>
          <w:sz w:val="22"/>
          <w:szCs w:val="22"/>
          <w:u w:val="single"/>
        </w:rPr>
        <w:t>ka za zboží</w:t>
      </w:r>
    </w:p>
    <w:p w:rsidR="003A570D" w:rsidRPr="00637223" w:rsidRDefault="003A570D" w:rsidP="003A570D">
      <w:pPr>
        <w:spacing w:before="120" w:line="240" w:lineRule="atLeast"/>
        <w:jc w:val="both"/>
        <w:rPr>
          <w:rFonts w:asciiTheme="minorHAnsi" w:hAnsiTheme="minorHAnsi" w:cstheme="minorHAnsi"/>
          <w:sz w:val="22"/>
          <w:szCs w:val="22"/>
        </w:rPr>
      </w:pPr>
      <w:r w:rsidRPr="00637223">
        <w:rPr>
          <w:rFonts w:asciiTheme="minorHAnsi" w:hAnsiTheme="minorHAnsi" w:cstheme="minorHAnsi"/>
          <w:sz w:val="22"/>
          <w:szCs w:val="22"/>
        </w:rPr>
        <w:t>Prodávající ručí kupujícímu za to, že předmět plnění bude dodán vyrobený podle platných technologických podmínek a technických norem v jakosti I.</w:t>
      </w:r>
    </w:p>
    <w:p w:rsidR="003A570D" w:rsidRPr="00637223" w:rsidRDefault="003A570D" w:rsidP="003A570D">
      <w:pPr>
        <w:spacing w:before="120" w:line="240" w:lineRule="atLeast"/>
        <w:jc w:val="both"/>
        <w:rPr>
          <w:rFonts w:asciiTheme="minorHAnsi" w:hAnsiTheme="minorHAnsi" w:cstheme="minorHAnsi"/>
          <w:sz w:val="22"/>
          <w:szCs w:val="22"/>
        </w:rPr>
      </w:pPr>
      <w:r w:rsidRPr="00637223">
        <w:rPr>
          <w:rFonts w:asciiTheme="minorHAnsi" w:hAnsiTheme="minorHAnsi" w:cstheme="minorHAnsi"/>
          <w:sz w:val="22"/>
          <w:szCs w:val="22"/>
        </w:rPr>
        <w:t xml:space="preserve">Prodávající ručí kupujícímu za bezvadnost zboží, záruku za </w:t>
      </w:r>
      <w:r w:rsidR="00E2548E" w:rsidRPr="00637223">
        <w:rPr>
          <w:rFonts w:asciiTheme="minorHAnsi" w:hAnsiTheme="minorHAnsi" w:cstheme="minorHAnsi"/>
          <w:sz w:val="22"/>
          <w:szCs w:val="22"/>
        </w:rPr>
        <w:t>jakost</w:t>
      </w:r>
      <w:r w:rsidRPr="00637223">
        <w:rPr>
          <w:rFonts w:asciiTheme="minorHAnsi" w:hAnsiTheme="minorHAnsi" w:cstheme="minorHAnsi"/>
          <w:sz w:val="22"/>
          <w:szCs w:val="22"/>
        </w:rPr>
        <w:t xml:space="preserve"> zboží prodávající kupujícímu poskytuje </w:t>
      </w:r>
    </w:p>
    <w:p w:rsidR="003A570D" w:rsidRPr="00637223" w:rsidRDefault="003A570D" w:rsidP="003A570D">
      <w:pPr>
        <w:spacing w:before="120" w:line="240" w:lineRule="atLeast"/>
        <w:ind w:firstLine="567"/>
        <w:jc w:val="both"/>
        <w:rPr>
          <w:rFonts w:asciiTheme="minorHAnsi" w:hAnsiTheme="minorHAnsi" w:cstheme="minorHAnsi"/>
          <w:b/>
          <w:bCs/>
          <w:sz w:val="22"/>
          <w:szCs w:val="22"/>
          <w:u w:val="single"/>
        </w:rPr>
      </w:pPr>
      <w:r w:rsidRPr="00637223">
        <w:rPr>
          <w:rFonts w:asciiTheme="minorHAnsi" w:hAnsiTheme="minorHAnsi" w:cstheme="minorHAnsi"/>
          <w:b/>
          <w:bCs/>
          <w:sz w:val="22"/>
          <w:szCs w:val="22"/>
          <w:u w:val="single"/>
        </w:rPr>
        <w:t xml:space="preserve">24 měsíců </w:t>
      </w:r>
    </w:p>
    <w:p w:rsidR="003A570D" w:rsidRPr="00637223" w:rsidRDefault="003A570D" w:rsidP="003A570D">
      <w:pPr>
        <w:spacing w:before="120" w:line="240" w:lineRule="atLeast"/>
        <w:jc w:val="both"/>
        <w:rPr>
          <w:rFonts w:asciiTheme="minorHAnsi" w:hAnsiTheme="minorHAnsi" w:cstheme="minorHAnsi"/>
          <w:sz w:val="22"/>
          <w:szCs w:val="22"/>
        </w:rPr>
      </w:pPr>
      <w:r w:rsidRPr="00637223">
        <w:rPr>
          <w:rFonts w:asciiTheme="minorHAnsi" w:hAnsiTheme="minorHAnsi" w:cstheme="minorHAnsi"/>
          <w:sz w:val="22"/>
          <w:szCs w:val="22"/>
        </w:rPr>
        <w:t>od data převzetí zboží</w:t>
      </w:r>
      <w:r w:rsidR="009F0FA4" w:rsidRPr="00637223">
        <w:rPr>
          <w:rFonts w:asciiTheme="minorHAnsi" w:hAnsiTheme="minorHAnsi" w:cstheme="minorHAnsi"/>
          <w:sz w:val="22"/>
          <w:szCs w:val="22"/>
        </w:rPr>
        <w:t>. Prodávající nenese odpovědnost za vady</w:t>
      </w:r>
      <w:r w:rsidR="009231C8" w:rsidRPr="00637223">
        <w:rPr>
          <w:rFonts w:asciiTheme="minorHAnsi" w:hAnsiTheme="minorHAnsi" w:cstheme="minorHAnsi"/>
          <w:sz w:val="22"/>
          <w:szCs w:val="22"/>
        </w:rPr>
        <w:t xml:space="preserve"> věci prodané</w:t>
      </w:r>
      <w:r w:rsidR="009F0FA4" w:rsidRPr="00637223">
        <w:rPr>
          <w:rFonts w:asciiTheme="minorHAnsi" w:hAnsiTheme="minorHAnsi" w:cstheme="minorHAnsi"/>
          <w:sz w:val="22"/>
          <w:szCs w:val="22"/>
        </w:rPr>
        <w:t>,</w:t>
      </w:r>
      <w:r w:rsidRPr="00637223">
        <w:rPr>
          <w:rFonts w:asciiTheme="minorHAnsi" w:hAnsiTheme="minorHAnsi" w:cstheme="minorHAnsi"/>
          <w:sz w:val="22"/>
          <w:szCs w:val="22"/>
        </w:rPr>
        <w:t xml:space="preserve"> </w:t>
      </w:r>
      <w:r w:rsidR="009231C8" w:rsidRPr="008E1C33">
        <w:rPr>
          <w:rFonts w:asciiTheme="minorHAnsi" w:hAnsiTheme="minorHAnsi" w:cstheme="minorHAnsi"/>
          <w:color w:val="FF0000"/>
          <w:sz w:val="22"/>
          <w:szCs w:val="22"/>
        </w:rPr>
        <w:t>byly</w:t>
      </w:r>
      <w:r w:rsidR="008E1C33" w:rsidRPr="008E1C33">
        <w:rPr>
          <w:rFonts w:asciiTheme="minorHAnsi" w:hAnsiTheme="minorHAnsi" w:cstheme="minorHAnsi"/>
          <w:color w:val="FF0000"/>
          <w:sz w:val="22"/>
          <w:szCs w:val="22"/>
        </w:rPr>
        <w:t>-li</w:t>
      </w:r>
      <w:r w:rsidR="009231C8" w:rsidRPr="008E1C33">
        <w:rPr>
          <w:rFonts w:asciiTheme="minorHAnsi" w:hAnsiTheme="minorHAnsi" w:cstheme="minorHAnsi"/>
          <w:color w:val="FF0000"/>
          <w:sz w:val="22"/>
          <w:szCs w:val="22"/>
        </w:rPr>
        <w:t xml:space="preserve"> </w:t>
      </w:r>
      <w:r w:rsidR="009231C8" w:rsidRPr="00637223">
        <w:rPr>
          <w:rFonts w:asciiTheme="minorHAnsi" w:hAnsiTheme="minorHAnsi" w:cstheme="minorHAnsi"/>
          <w:sz w:val="22"/>
          <w:szCs w:val="22"/>
        </w:rPr>
        <w:t>prokazatelně způsobené u</w:t>
      </w:r>
      <w:r w:rsidRPr="00637223">
        <w:rPr>
          <w:rFonts w:asciiTheme="minorHAnsi" w:hAnsiTheme="minorHAnsi" w:cstheme="minorHAnsi"/>
          <w:sz w:val="22"/>
          <w:szCs w:val="22"/>
        </w:rPr>
        <w:t>žíváním</w:t>
      </w:r>
      <w:r w:rsidR="009231C8" w:rsidRPr="00637223">
        <w:rPr>
          <w:rFonts w:asciiTheme="minorHAnsi" w:hAnsiTheme="minorHAnsi" w:cstheme="minorHAnsi"/>
          <w:sz w:val="22"/>
          <w:szCs w:val="22"/>
        </w:rPr>
        <w:t xml:space="preserve"> v rozporu s návodem výrobce</w:t>
      </w:r>
      <w:r w:rsidRPr="00637223">
        <w:rPr>
          <w:rFonts w:asciiTheme="minorHAnsi" w:hAnsiTheme="minorHAnsi" w:cstheme="minorHAnsi"/>
          <w:sz w:val="22"/>
          <w:szCs w:val="22"/>
        </w:rPr>
        <w:t>.</w:t>
      </w:r>
      <w:r w:rsidR="009F0FA4" w:rsidRPr="00637223">
        <w:rPr>
          <w:rFonts w:asciiTheme="minorHAnsi" w:hAnsiTheme="minorHAnsi" w:cstheme="minorHAnsi"/>
          <w:sz w:val="22"/>
          <w:szCs w:val="22"/>
        </w:rPr>
        <w:t xml:space="preserve"> Stejně tak prodávající neodpovídá za škodu způsobenou na zboží třetími osobami.</w:t>
      </w:r>
      <w:r w:rsidRPr="00637223">
        <w:rPr>
          <w:rFonts w:asciiTheme="minorHAnsi" w:hAnsiTheme="minorHAnsi" w:cstheme="minorHAnsi"/>
          <w:sz w:val="22"/>
          <w:szCs w:val="22"/>
        </w:rPr>
        <w:t xml:space="preserve"> Za právní vady zboží odpovídá prodávající kupujícímu bez věcného i časového omezení. </w:t>
      </w:r>
    </w:p>
    <w:p w:rsidR="00696B2F" w:rsidRPr="00637223" w:rsidRDefault="00696B2F" w:rsidP="003A570D">
      <w:pPr>
        <w:spacing w:before="120" w:line="240" w:lineRule="atLeast"/>
        <w:jc w:val="both"/>
        <w:rPr>
          <w:rFonts w:asciiTheme="minorHAnsi" w:hAnsiTheme="minorHAnsi" w:cstheme="minorHAnsi"/>
          <w:sz w:val="22"/>
          <w:szCs w:val="22"/>
        </w:rPr>
      </w:pPr>
    </w:p>
    <w:p w:rsidR="008776DF" w:rsidRPr="00637223" w:rsidRDefault="00696B2F" w:rsidP="008776DF">
      <w:pPr>
        <w:jc w:val="both"/>
        <w:rPr>
          <w:rFonts w:asciiTheme="minorHAnsi" w:hAnsiTheme="minorHAnsi" w:cstheme="minorHAnsi"/>
          <w:sz w:val="22"/>
          <w:szCs w:val="22"/>
        </w:rPr>
      </w:pPr>
      <w:r w:rsidRPr="00637223">
        <w:rPr>
          <w:rFonts w:asciiTheme="minorHAnsi" w:hAnsiTheme="minorHAnsi" w:cstheme="minorHAnsi"/>
          <w:sz w:val="22"/>
          <w:szCs w:val="22"/>
        </w:rPr>
        <w:t xml:space="preserve">V případě kupujícím uplatněné reklamace je prodávající povinen do 7 </w:t>
      </w:r>
      <w:r w:rsidR="008776DF" w:rsidRPr="00637223">
        <w:rPr>
          <w:rFonts w:asciiTheme="minorHAnsi" w:hAnsiTheme="minorHAnsi" w:cstheme="minorHAnsi"/>
          <w:sz w:val="22"/>
          <w:szCs w:val="22"/>
        </w:rPr>
        <w:t>dnů</w:t>
      </w:r>
      <w:r w:rsidRPr="00637223">
        <w:rPr>
          <w:rFonts w:asciiTheme="minorHAnsi" w:hAnsiTheme="minorHAnsi" w:cstheme="minorHAnsi"/>
          <w:sz w:val="22"/>
          <w:szCs w:val="22"/>
        </w:rPr>
        <w:t xml:space="preserve"> dostavit se do sídla kup</w:t>
      </w:r>
      <w:r w:rsidR="008776DF" w:rsidRPr="00637223">
        <w:rPr>
          <w:rFonts w:asciiTheme="minorHAnsi" w:hAnsiTheme="minorHAnsi" w:cstheme="minorHAnsi"/>
          <w:sz w:val="22"/>
          <w:szCs w:val="22"/>
        </w:rPr>
        <w:t xml:space="preserve">ujícího </w:t>
      </w:r>
      <w:r w:rsidRPr="00637223">
        <w:rPr>
          <w:rFonts w:asciiTheme="minorHAnsi" w:hAnsiTheme="minorHAnsi" w:cstheme="minorHAnsi"/>
          <w:sz w:val="22"/>
          <w:szCs w:val="22"/>
        </w:rPr>
        <w:t xml:space="preserve">sepsat zápis na základě prohlídky, která bude uskutečněna za účasti obou stran. V zápise bude popsán rozsah závady, s datem jejího zjištění, návrh opatření, předpokládaný postup odstranění závady včetně požadavků na </w:t>
      </w:r>
      <w:r w:rsidR="008776DF" w:rsidRPr="00637223">
        <w:rPr>
          <w:rFonts w:asciiTheme="minorHAnsi" w:hAnsiTheme="minorHAnsi" w:cstheme="minorHAnsi"/>
          <w:sz w:val="22"/>
          <w:szCs w:val="22"/>
        </w:rPr>
        <w:t>kupujícího (</w:t>
      </w:r>
      <w:r w:rsidR="009231C8" w:rsidRPr="00637223">
        <w:rPr>
          <w:rFonts w:asciiTheme="minorHAnsi" w:hAnsiTheme="minorHAnsi" w:cstheme="minorHAnsi"/>
          <w:sz w:val="22"/>
          <w:szCs w:val="22"/>
        </w:rPr>
        <w:t xml:space="preserve">umožnění </w:t>
      </w:r>
      <w:r w:rsidR="008776DF" w:rsidRPr="00637223">
        <w:rPr>
          <w:rFonts w:asciiTheme="minorHAnsi" w:hAnsiTheme="minorHAnsi" w:cstheme="minorHAnsi"/>
          <w:sz w:val="22"/>
          <w:szCs w:val="22"/>
        </w:rPr>
        <w:t>oprav</w:t>
      </w:r>
      <w:r w:rsidR="009231C8" w:rsidRPr="00637223">
        <w:rPr>
          <w:rFonts w:asciiTheme="minorHAnsi" w:hAnsiTheme="minorHAnsi" w:cstheme="minorHAnsi"/>
          <w:sz w:val="22"/>
          <w:szCs w:val="22"/>
        </w:rPr>
        <w:t>y v jeho sídle</w:t>
      </w:r>
      <w:r w:rsidR="008776DF" w:rsidRPr="00637223">
        <w:rPr>
          <w:rFonts w:asciiTheme="minorHAnsi" w:hAnsiTheme="minorHAnsi" w:cstheme="minorHAnsi"/>
          <w:sz w:val="22"/>
          <w:szCs w:val="22"/>
        </w:rPr>
        <w:t xml:space="preserve"> či odstranění vady v sídle kupujícího)</w:t>
      </w:r>
      <w:r w:rsidRPr="00637223">
        <w:rPr>
          <w:rFonts w:asciiTheme="minorHAnsi" w:hAnsiTheme="minorHAnsi" w:cstheme="minorHAnsi"/>
          <w:sz w:val="22"/>
          <w:szCs w:val="22"/>
        </w:rPr>
        <w:t>. Zápis bude oboustranně podepsán.</w:t>
      </w:r>
    </w:p>
    <w:p w:rsidR="008776DF" w:rsidRPr="00637223" w:rsidRDefault="008776DF" w:rsidP="008776DF">
      <w:pPr>
        <w:jc w:val="both"/>
        <w:rPr>
          <w:rFonts w:asciiTheme="minorHAnsi" w:hAnsiTheme="minorHAnsi" w:cstheme="minorHAnsi"/>
          <w:sz w:val="22"/>
          <w:szCs w:val="22"/>
        </w:rPr>
      </w:pPr>
    </w:p>
    <w:p w:rsidR="009231C8" w:rsidRPr="00637223" w:rsidRDefault="00696B2F" w:rsidP="009231C8">
      <w:pPr>
        <w:jc w:val="both"/>
        <w:rPr>
          <w:rFonts w:asciiTheme="minorHAnsi" w:hAnsiTheme="minorHAnsi" w:cstheme="minorHAnsi"/>
          <w:sz w:val="22"/>
          <w:szCs w:val="22"/>
        </w:rPr>
      </w:pPr>
      <w:r w:rsidRPr="00637223">
        <w:rPr>
          <w:rFonts w:asciiTheme="minorHAnsi" w:hAnsiTheme="minorHAnsi" w:cstheme="minorHAnsi"/>
          <w:sz w:val="22"/>
          <w:szCs w:val="22"/>
        </w:rPr>
        <w:t xml:space="preserve">Práce na odstranění záruční vady budou </w:t>
      </w:r>
      <w:r w:rsidR="008776DF" w:rsidRPr="00637223">
        <w:rPr>
          <w:rFonts w:asciiTheme="minorHAnsi" w:hAnsiTheme="minorHAnsi" w:cstheme="minorHAnsi"/>
          <w:sz w:val="22"/>
          <w:szCs w:val="22"/>
        </w:rPr>
        <w:t xml:space="preserve">prodávajícím </w:t>
      </w:r>
      <w:r w:rsidRPr="00637223">
        <w:rPr>
          <w:rFonts w:asciiTheme="minorHAnsi" w:hAnsiTheme="minorHAnsi" w:cstheme="minorHAnsi"/>
          <w:sz w:val="22"/>
          <w:szCs w:val="22"/>
        </w:rPr>
        <w:t>zahájeny do 7 dní</w:t>
      </w:r>
      <w:r w:rsidR="008776DF" w:rsidRPr="00637223">
        <w:rPr>
          <w:rFonts w:asciiTheme="minorHAnsi" w:hAnsiTheme="minorHAnsi" w:cstheme="minorHAnsi"/>
          <w:sz w:val="22"/>
          <w:szCs w:val="22"/>
        </w:rPr>
        <w:t xml:space="preserve"> ode dne sepsání zápisu či přistavení zboží do sídla prodávajícího, podle toho, který způsob řešení bude zvolen.</w:t>
      </w:r>
      <w:r w:rsidRPr="00637223">
        <w:rPr>
          <w:rFonts w:asciiTheme="minorHAnsi" w:hAnsiTheme="minorHAnsi" w:cstheme="minorHAnsi"/>
          <w:sz w:val="22"/>
          <w:szCs w:val="22"/>
        </w:rPr>
        <w:t xml:space="preserve"> </w:t>
      </w:r>
      <w:r w:rsidR="008776DF" w:rsidRPr="00637223">
        <w:rPr>
          <w:rFonts w:asciiTheme="minorHAnsi" w:hAnsiTheme="minorHAnsi" w:cstheme="minorHAnsi"/>
          <w:sz w:val="22"/>
          <w:szCs w:val="22"/>
        </w:rPr>
        <w:t>Prodávající</w:t>
      </w:r>
      <w:r w:rsidRPr="00637223">
        <w:rPr>
          <w:rFonts w:asciiTheme="minorHAnsi" w:hAnsiTheme="minorHAnsi" w:cstheme="minorHAnsi"/>
          <w:sz w:val="22"/>
          <w:szCs w:val="22"/>
        </w:rPr>
        <w:t xml:space="preserve"> je povinen reklamaci vyřídit, tj. odstranit vyskytlou reklamovanou vadu nejpozději ve lhůtě, která bude smluvními stranami dohodnuta, neprodleně po uplatnění reklamace, když tato lhůta bude stanovena v zápise dle </w:t>
      </w:r>
      <w:r w:rsidR="008776DF" w:rsidRPr="00637223">
        <w:rPr>
          <w:rFonts w:asciiTheme="minorHAnsi" w:hAnsiTheme="minorHAnsi" w:cstheme="minorHAnsi"/>
          <w:sz w:val="22"/>
          <w:szCs w:val="22"/>
        </w:rPr>
        <w:t xml:space="preserve">předchozího </w:t>
      </w:r>
      <w:r w:rsidRPr="00637223">
        <w:rPr>
          <w:rFonts w:asciiTheme="minorHAnsi" w:hAnsiTheme="minorHAnsi" w:cstheme="minorHAnsi"/>
          <w:sz w:val="22"/>
          <w:szCs w:val="22"/>
        </w:rPr>
        <w:t>odst</w:t>
      </w:r>
      <w:r w:rsidR="008776DF" w:rsidRPr="00637223">
        <w:rPr>
          <w:rFonts w:asciiTheme="minorHAnsi" w:hAnsiTheme="minorHAnsi" w:cstheme="minorHAnsi"/>
          <w:sz w:val="22"/>
          <w:szCs w:val="22"/>
        </w:rPr>
        <w:t>avce</w:t>
      </w:r>
      <w:r w:rsidRPr="00637223">
        <w:rPr>
          <w:rFonts w:asciiTheme="minorHAnsi" w:hAnsiTheme="minorHAnsi" w:cstheme="minorHAnsi"/>
          <w:sz w:val="22"/>
          <w:szCs w:val="22"/>
        </w:rPr>
        <w:t xml:space="preserve"> tohoto článku</w:t>
      </w:r>
      <w:r w:rsidR="008776DF" w:rsidRPr="00637223">
        <w:rPr>
          <w:rFonts w:asciiTheme="minorHAnsi" w:hAnsiTheme="minorHAnsi" w:cstheme="minorHAnsi"/>
          <w:sz w:val="22"/>
          <w:szCs w:val="22"/>
        </w:rPr>
        <w:t xml:space="preserve"> smlouvy</w:t>
      </w:r>
      <w:r w:rsidR="009231C8" w:rsidRPr="00637223">
        <w:rPr>
          <w:rFonts w:asciiTheme="minorHAnsi" w:hAnsiTheme="minorHAnsi" w:cstheme="minorHAnsi"/>
          <w:sz w:val="22"/>
          <w:szCs w:val="22"/>
        </w:rPr>
        <w:t>. N</w:t>
      </w:r>
      <w:r w:rsidR="008776DF" w:rsidRPr="00637223">
        <w:rPr>
          <w:rFonts w:asciiTheme="minorHAnsi" w:hAnsiTheme="minorHAnsi" w:cstheme="minorHAnsi"/>
          <w:sz w:val="22"/>
          <w:szCs w:val="22"/>
        </w:rPr>
        <w:t xml:space="preserve">ebude-li sjednána lhůta, </w:t>
      </w:r>
      <w:r w:rsidRPr="00637223">
        <w:rPr>
          <w:rFonts w:asciiTheme="minorHAnsi" w:hAnsiTheme="minorHAnsi" w:cstheme="minorHAnsi"/>
          <w:sz w:val="22"/>
          <w:szCs w:val="22"/>
        </w:rPr>
        <w:t>bude tato určena objednatelem dle povahy a charakteru vyskytlé vady</w:t>
      </w:r>
      <w:r w:rsidR="008776DF" w:rsidRPr="00637223">
        <w:rPr>
          <w:rFonts w:asciiTheme="minorHAnsi" w:hAnsiTheme="minorHAnsi" w:cstheme="minorHAnsi"/>
          <w:sz w:val="22"/>
          <w:szCs w:val="22"/>
        </w:rPr>
        <w:t>, nejvíce však 30 dnů</w:t>
      </w:r>
      <w:r w:rsidR="003E3B6F" w:rsidRPr="00637223">
        <w:rPr>
          <w:rFonts w:asciiTheme="minorHAnsi" w:hAnsiTheme="minorHAnsi" w:cstheme="minorHAnsi"/>
          <w:sz w:val="22"/>
          <w:szCs w:val="22"/>
        </w:rPr>
        <w:t xml:space="preserve"> ode dne vytknutí vady</w:t>
      </w:r>
      <w:r w:rsidRPr="00637223">
        <w:rPr>
          <w:rFonts w:asciiTheme="minorHAnsi" w:hAnsiTheme="minorHAnsi" w:cstheme="minorHAnsi"/>
          <w:sz w:val="22"/>
          <w:szCs w:val="22"/>
        </w:rPr>
        <w:t>.</w:t>
      </w:r>
    </w:p>
    <w:p w:rsidR="009231C8" w:rsidRPr="00637223" w:rsidRDefault="009231C8" w:rsidP="009231C8">
      <w:pPr>
        <w:jc w:val="both"/>
        <w:rPr>
          <w:rFonts w:asciiTheme="minorHAnsi" w:hAnsiTheme="minorHAnsi" w:cstheme="minorHAnsi"/>
          <w:sz w:val="22"/>
          <w:szCs w:val="22"/>
        </w:rPr>
      </w:pPr>
    </w:p>
    <w:p w:rsidR="00696B2F" w:rsidRPr="00637223" w:rsidRDefault="00696B2F" w:rsidP="009231C8">
      <w:pPr>
        <w:jc w:val="both"/>
        <w:rPr>
          <w:rFonts w:asciiTheme="minorHAnsi" w:hAnsiTheme="minorHAnsi" w:cstheme="minorHAnsi"/>
          <w:sz w:val="22"/>
          <w:szCs w:val="22"/>
        </w:rPr>
      </w:pPr>
      <w:r w:rsidRPr="00637223">
        <w:rPr>
          <w:rFonts w:asciiTheme="minorHAnsi" w:hAnsiTheme="minorHAnsi" w:cstheme="minorHAnsi"/>
          <w:sz w:val="22"/>
          <w:szCs w:val="22"/>
        </w:rPr>
        <w:t xml:space="preserve">V případě, že </w:t>
      </w:r>
      <w:r w:rsidR="009231C8" w:rsidRPr="00637223">
        <w:rPr>
          <w:rFonts w:asciiTheme="minorHAnsi" w:hAnsiTheme="minorHAnsi" w:cstheme="minorHAnsi"/>
          <w:sz w:val="22"/>
          <w:szCs w:val="22"/>
        </w:rPr>
        <w:t>prodávající</w:t>
      </w:r>
      <w:r w:rsidRPr="00637223">
        <w:rPr>
          <w:rFonts w:asciiTheme="minorHAnsi" w:hAnsiTheme="minorHAnsi" w:cstheme="minorHAnsi"/>
          <w:sz w:val="22"/>
          <w:szCs w:val="22"/>
        </w:rPr>
        <w:t xml:space="preserve"> nenastoupí k odstranění záručních vad zjištěných a uplatněných </w:t>
      </w:r>
      <w:r w:rsidR="009231C8" w:rsidRPr="00637223">
        <w:rPr>
          <w:rFonts w:asciiTheme="minorHAnsi" w:hAnsiTheme="minorHAnsi" w:cstheme="minorHAnsi"/>
          <w:sz w:val="22"/>
          <w:szCs w:val="22"/>
        </w:rPr>
        <w:t>kupujícím</w:t>
      </w:r>
      <w:r w:rsidRPr="00637223">
        <w:rPr>
          <w:rFonts w:asciiTheme="minorHAnsi" w:hAnsiTheme="minorHAnsi" w:cstheme="minorHAnsi"/>
          <w:sz w:val="22"/>
          <w:szCs w:val="22"/>
        </w:rPr>
        <w:t xml:space="preserve"> v souladu s touto smlouvou, případně pokud je neodstraní v termínech stanovených touto smlouvou, má </w:t>
      </w:r>
      <w:r w:rsidR="009231C8" w:rsidRPr="00637223">
        <w:rPr>
          <w:rFonts w:asciiTheme="minorHAnsi" w:hAnsiTheme="minorHAnsi" w:cstheme="minorHAnsi"/>
          <w:sz w:val="22"/>
          <w:szCs w:val="22"/>
        </w:rPr>
        <w:t xml:space="preserve">kupující </w:t>
      </w:r>
      <w:r w:rsidRPr="00637223">
        <w:rPr>
          <w:rFonts w:asciiTheme="minorHAnsi" w:hAnsiTheme="minorHAnsi" w:cstheme="minorHAnsi"/>
          <w:sz w:val="22"/>
          <w:szCs w:val="22"/>
        </w:rPr>
        <w:t xml:space="preserve">právo zadat odstranění takovýchto vad třetí straně na náklady </w:t>
      </w:r>
      <w:r w:rsidR="009231C8" w:rsidRPr="00637223">
        <w:rPr>
          <w:rFonts w:asciiTheme="minorHAnsi" w:hAnsiTheme="minorHAnsi" w:cstheme="minorHAnsi"/>
          <w:sz w:val="22"/>
          <w:szCs w:val="22"/>
        </w:rPr>
        <w:t>prodávajícího</w:t>
      </w:r>
      <w:r w:rsidRPr="00637223">
        <w:rPr>
          <w:rFonts w:asciiTheme="minorHAnsi" w:hAnsiTheme="minorHAnsi" w:cstheme="minorHAnsi"/>
          <w:sz w:val="22"/>
          <w:szCs w:val="22"/>
        </w:rPr>
        <w:t xml:space="preserve">. Takto odstraněné vady budou považovány za odstraněné </w:t>
      </w:r>
      <w:r w:rsidR="009231C8" w:rsidRPr="00637223">
        <w:rPr>
          <w:rFonts w:asciiTheme="minorHAnsi" w:hAnsiTheme="minorHAnsi" w:cstheme="minorHAnsi"/>
          <w:sz w:val="22"/>
          <w:szCs w:val="22"/>
        </w:rPr>
        <w:t>prodávajícím a prodávající</w:t>
      </w:r>
      <w:r w:rsidRPr="00637223">
        <w:rPr>
          <w:rFonts w:asciiTheme="minorHAnsi" w:hAnsiTheme="minorHAnsi" w:cstheme="minorHAnsi"/>
          <w:sz w:val="22"/>
          <w:szCs w:val="22"/>
        </w:rPr>
        <w:t xml:space="preserve"> ponese dál záruku za </w:t>
      </w:r>
      <w:r w:rsidR="009231C8" w:rsidRPr="00637223">
        <w:rPr>
          <w:rFonts w:asciiTheme="minorHAnsi" w:hAnsiTheme="minorHAnsi" w:cstheme="minorHAnsi"/>
          <w:sz w:val="22"/>
          <w:szCs w:val="22"/>
        </w:rPr>
        <w:t>zboží</w:t>
      </w:r>
      <w:r w:rsidRPr="00637223">
        <w:rPr>
          <w:rFonts w:asciiTheme="minorHAnsi" w:hAnsiTheme="minorHAnsi" w:cstheme="minorHAnsi"/>
          <w:sz w:val="22"/>
          <w:szCs w:val="22"/>
        </w:rPr>
        <w:t xml:space="preserve"> v plném rozsahu dle této smlouvy, včetně vad odstraněných třetí stranou.</w:t>
      </w:r>
    </w:p>
    <w:p w:rsidR="00696B2F" w:rsidRPr="00637223" w:rsidRDefault="00696B2F" w:rsidP="003A570D">
      <w:pPr>
        <w:spacing w:before="120" w:line="240" w:lineRule="atLeast"/>
        <w:jc w:val="both"/>
        <w:rPr>
          <w:rFonts w:asciiTheme="minorHAnsi" w:hAnsiTheme="minorHAnsi" w:cstheme="minorHAnsi"/>
          <w:sz w:val="22"/>
          <w:szCs w:val="22"/>
        </w:rPr>
      </w:pPr>
    </w:p>
    <w:p w:rsidR="003A570D" w:rsidRPr="00637223" w:rsidRDefault="003A570D" w:rsidP="003A570D">
      <w:pPr>
        <w:pStyle w:val="Nadpis1"/>
        <w:rPr>
          <w:rFonts w:asciiTheme="minorHAnsi" w:hAnsiTheme="minorHAnsi" w:cstheme="minorHAnsi"/>
          <w:sz w:val="22"/>
          <w:szCs w:val="22"/>
        </w:rPr>
      </w:pPr>
      <w:r w:rsidRPr="00637223">
        <w:rPr>
          <w:rFonts w:asciiTheme="minorHAnsi" w:hAnsiTheme="minorHAnsi" w:cstheme="minorHAnsi"/>
          <w:sz w:val="22"/>
          <w:szCs w:val="22"/>
        </w:rPr>
        <w:t>9. Sankce za porušení smluvních vztahů</w:t>
      </w:r>
    </w:p>
    <w:p w:rsidR="003A570D" w:rsidRPr="00637223" w:rsidRDefault="009F0FA4" w:rsidP="003A570D">
      <w:pPr>
        <w:spacing w:before="120"/>
        <w:jc w:val="both"/>
        <w:rPr>
          <w:rFonts w:asciiTheme="minorHAnsi" w:hAnsiTheme="minorHAnsi" w:cstheme="minorHAnsi"/>
          <w:sz w:val="22"/>
          <w:szCs w:val="22"/>
        </w:rPr>
      </w:pPr>
      <w:r w:rsidRPr="00637223">
        <w:rPr>
          <w:rFonts w:asciiTheme="minorHAnsi" w:hAnsiTheme="minorHAnsi" w:cstheme="minorHAnsi"/>
          <w:sz w:val="22"/>
          <w:szCs w:val="22"/>
        </w:rPr>
        <w:t xml:space="preserve">Pro případ prodlení prodávajícího s řádným a včasným </w:t>
      </w:r>
      <w:r w:rsidR="003A570D" w:rsidRPr="00637223">
        <w:rPr>
          <w:rFonts w:asciiTheme="minorHAnsi" w:hAnsiTheme="minorHAnsi" w:cstheme="minorHAnsi"/>
          <w:sz w:val="22"/>
          <w:szCs w:val="22"/>
        </w:rPr>
        <w:t>dodání</w:t>
      </w:r>
      <w:r w:rsidRPr="00637223">
        <w:rPr>
          <w:rFonts w:asciiTheme="minorHAnsi" w:hAnsiTheme="minorHAnsi" w:cstheme="minorHAnsi"/>
          <w:sz w:val="22"/>
          <w:szCs w:val="22"/>
        </w:rPr>
        <w:t>m zboží</w:t>
      </w:r>
      <w:r w:rsidR="00696B2F" w:rsidRPr="00637223">
        <w:rPr>
          <w:rFonts w:asciiTheme="minorHAnsi" w:hAnsiTheme="minorHAnsi" w:cstheme="minorHAnsi"/>
          <w:sz w:val="22"/>
          <w:szCs w:val="22"/>
        </w:rPr>
        <w:t>, je</w:t>
      </w:r>
      <w:r w:rsidR="003A570D" w:rsidRPr="00637223">
        <w:rPr>
          <w:rFonts w:asciiTheme="minorHAnsi" w:hAnsiTheme="minorHAnsi" w:cstheme="minorHAnsi"/>
          <w:sz w:val="22"/>
          <w:szCs w:val="22"/>
        </w:rPr>
        <w:t xml:space="preserve"> prodávající povinen zaplatit kupujícímu smluvní pokutu ve výši </w:t>
      </w:r>
      <w:r w:rsidR="00410B69">
        <w:rPr>
          <w:rFonts w:asciiTheme="minorHAnsi" w:hAnsiTheme="minorHAnsi" w:cstheme="minorHAnsi"/>
          <w:sz w:val="22"/>
          <w:szCs w:val="22"/>
        </w:rPr>
        <w:t>5.000 Kč</w:t>
      </w:r>
      <w:r w:rsidR="003A570D" w:rsidRPr="00637223">
        <w:rPr>
          <w:rFonts w:asciiTheme="minorHAnsi" w:hAnsiTheme="minorHAnsi" w:cstheme="minorHAnsi"/>
          <w:sz w:val="22"/>
          <w:szCs w:val="22"/>
        </w:rPr>
        <w:t xml:space="preserve"> za každý i započatý kalendářní den prodlení.</w:t>
      </w:r>
    </w:p>
    <w:p w:rsidR="003A570D" w:rsidRPr="00637223" w:rsidRDefault="003A570D" w:rsidP="003A570D">
      <w:pPr>
        <w:spacing w:before="120"/>
        <w:jc w:val="both"/>
        <w:rPr>
          <w:rFonts w:asciiTheme="minorHAnsi" w:hAnsiTheme="minorHAnsi" w:cstheme="minorHAnsi"/>
          <w:sz w:val="22"/>
          <w:szCs w:val="22"/>
        </w:rPr>
      </w:pPr>
      <w:r w:rsidRPr="00637223">
        <w:rPr>
          <w:rFonts w:asciiTheme="minorHAnsi" w:hAnsiTheme="minorHAnsi" w:cstheme="minorHAnsi"/>
          <w:sz w:val="22"/>
          <w:szCs w:val="22"/>
        </w:rPr>
        <w:t>Nesplnění doby dodání nebo vadné plnění je považováno za podstatné porušení závazkového vztahu s možností odstoupení od smlouvy.</w:t>
      </w:r>
    </w:p>
    <w:p w:rsidR="009231C8" w:rsidRPr="00637223" w:rsidRDefault="00696B2F" w:rsidP="009231C8">
      <w:pPr>
        <w:spacing w:before="120"/>
        <w:jc w:val="both"/>
        <w:rPr>
          <w:rFonts w:asciiTheme="minorHAnsi" w:hAnsiTheme="minorHAnsi" w:cstheme="minorHAnsi"/>
          <w:sz w:val="22"/>
          <w:szCs w:val="22"/>
        </w:rPr>
      </w:pPr>
      <w:r w:rsidRPr="00637223">
        <w:rPr>
          <w:rFonts w:asciiTheme="minorHAnsi" w:hAnsiTheme="minorHAnsi" w:cstheme="minorHAnsi"/>
          <w:sz w:val="22"/>
          <w:szCs w:val="22"/>
        </w:rPr>
        <w:t xml:space="preserve">Pro případ prodlení kupujícího se zaplacením kupní ceny, je kupující povinen uhradit prodávajícímu smluvní pokutu </w:t>
      </w:r>
      <w:r w:rsidR="003A570D" w:rsidRPr="00637223">
        <w:rPr>
          <w:rFonts w:asciiTheme="minorHAnsi" w:hAnsiTheme="minorHAnsi" w:cstheme="minorHAnsi"/>
          <w:sz w:val="22"/>
          <w:szCs w:val="22"/>
        </w:rPr>
        <w:t>ve výši 0,1% z</w:t>
      </w:r>
      <w:r w:rsidRPr="00637223">
        <w:rPr>
          <w:rFonts w:asciiTheme="minorHAnsi" w:hAnsiTheme="minorHAnsi" w:cstheme="minorHAnsi"/>
          <w:sz w:val="22"/>
          <w:szCs w:val="22"/>
        </w:rPr>
        <w:t xml:space="preserve"> dlužné </w:t>
      </w:r>
      <w:r w:rsidR="003A570D" w:rsidRPr="00637223">
        <w:rPr>
          <w:rFonts w:asciiTheme="minorHAnsi" w:hAnsiTheme="minorHAnsi" w:cstheme="minorHAnsi"/>
          <w:sz w:val="22"/>
          <w:szCs w:val="22"/>
        </w:rPr>
        <w:t>částky za každý započatý den prodlení.</w:t>
      </w:r>
    </w:p>
    <w:p w:rsidR="009231C8" w:rsidRPr="00637223" w:rsidRDefault="009231C8" w:rsidP="009231C8">
      <w:pPr>
        <w:spacing w:before="120"/>
        <w:jc w:val="both"/>
        <w:rPr>
          <w:rFonts w:asciiTheme="minorHAnsi" w:hAnsiTheme="minorHAnsi" w:cstheme="minorHAnsi"/>
          <w:sz w:val="22"/>
          <w:szCs w:val="22"/>
        </w:rPr>
      </w:pPr>
      <w:r w:rsidRPr="00637223">
        <w:rPr>
          <w:rFonts w:asciiTheme="minorHAnsi" w:hAnsiTheme="minorHAnsi" w:cstheme="minorHAnsi"/>
          <w:sz w:val="22"/>
          <w:szCs w:val="22"/>
        </w:rPr>
        <w:t>Za nedodržení povinnosti prodávajícího k dostavení se do sídla kupujícího za účelem sepsání zápisu o detekci reklamované vady</w:t>
      </w:r>
      <w:r w:rsidR="00DB2C26" w:rsidRPr="00637223">
        <w:rPr>
          <w:rFonts w:asciiTheme="minorHAnsi" w:hAnsiTheme="minorHAnsi" w:cstheme="minorHAnsi"/>
          <w:sz w:val="22"/>
          <w:szCs w:val="22"/>
        </w:rPr>
        <w:t xml:space="preserve"> a způsobu jejího odstranění</w:t>
      </w:r>
      <w:r w:rsidRPr="00637223">
        <w:rPr>
          <w:rFonts w:asciiTheme="minorHAnsi" w:hAnsiTheme="minorHAnsi" w:cstheme="minorHAnsi"/>
          <w:sz w:val="22"/>
          <w:szCs w:val="22"/>
        </w:rPr>
        <w:t xml:space="preserve"> je prodávající povinen zaplatit kupujícímu smluvní pokutu ve výši 1000,- Kč za každý započatý den prodlení.</w:t>
      </w:r>
    </w:p>
    <w:p w:rsidR="009231C8" w:rsidRPr="00637223" w:rsidRDefault="009231C8" w:rsidP="009231C8">
      <w:pPr>
        <w:spacing w:before="120"/>
        <w:jc w:val="both"/>
        <w:rPr>
          <w:rFonts w:asciiTheme="minorHAnsi" w:hAnsiTheme="minorHAnsi" w:cstheme="minorHAnsi"/>
          <w:sz w:val="22"/>
          <w:szCs w:val="22"/>
        </w:rPr>
      </w:pPr>
      <w:r w:rsidRPr="00637223">
        <w:rPr>
          <w:rFonts w:asciiTheme="minorHAnsi" w:hAnsiTheme="minorHAnsi" w:cstheme="minorHAnsi"/>
          <w:sz w:val="22"/>
          <w:szCs w:val="22"/>
        </w:rPr>
        <w:t>Za nedodržení termínu odstranění oprávněné reklamované vady je prodávající povinen zaplatit kupujícímu smluvní pokutu ve výši 3000,- Kč za každý započatý den prodlení.</w:t>
      </w:r>
    </w:p>
    <w:p w:rsidR="003A570D" w:rsidRPr="00637223" w:rsidRDefault="003A570D" w:rsidP="003A570D">
      <w:pPr>
        <w:spacing w:before="120"/>
        <w:jc w:val="both"/>
        <w:rPr>
          <w:rFonts w:asciiTheme="minorHAnsi" w:hAnsiTheme="minorHAnsi" w:cstheme="minorHAnsi"/>
          <w:sz w:val="22"/>
          <w:szCs w:val="22"/>
        </w:rPr>
      </w:pPr>
      <w:r w:rsidRPr="00637223">
        <w:rPr>
          <w:rFonts w:asciiTheme="minorHAnsi" w:hAnsiTheme="minorHAnsi" w:cstheme="minorHAnsi"/>
          <w:sz w:val="22"/>
          <w:szCs w:val="22"/>
        </w:rPr>
        <w:t xml:space="preserve">Smluvní pokuty hradí povinná strana bez ohledu na to, zda a v jaké výši vznikla druhé smluvní straně v této souvislosti škoda, která je vymahatelná v plné výši samostatně vedle smluvní pokuty nebo úroku z prodlení. </w:t>
      </w:r>
    </w:p>
    <w:p w:rsidR="003A570D" w:rsidRPr="00637223" w:rsidRDefault="003A570D" w:rsidP="003A570D">
      <w:pPr>
        <w:spacing w:before="120"/>
        <w:ind w:firstLine="567"/>
        <w:jc w:val="both"/>
        <w:rPr>
          <w:rFonts w:asciiTheme="minorHAnsi" w:hAnsiTheme="minorHAnsi" w:cstheme="minorHAnsi"/>
          <w:sz w:val="22"/>
          <w:szCs w:val="22"/>
        </w:rPr>
      </w:pPr>
    </w:p>
    <w:p w:rsidR="003A570D" w:rsidRPr="00637223" w:rsidRDefault="003A570D" w:rsidP="003A570D">
      <w:pPr>
        <w:pStyle w:val="Nadpis1"/>
        <w:rPr>
          <w:rFonts w:asciiTheme="minorHAnsi" w:hAnsiTheme="minorHAnsi" w:cstheme="minorHAnsi"/>
          <w:sz w:val="22"/>
          <w:szCs w:val="22"/>
        </w:rPr>
      </w:pPr>
      <w:r w:rsidRPr="00637223">
        <w:rPr>
          <w:rFonts w:asciiTheme="minorHAnsi" w:hAnsiTheme="minorHAnsi" w:cstheme="minorHAnsi"/>
          <w:sz w:val="22"/>
          <w:szCs w:val="22"/>
        </w:rPr>
        <w:t>10. Odstoupení od smlouvy</w:t>
      </w:r>
    </w:p>
    <w:p w:rsidR="003A570D" w:rsidRPr="00637223" w:rsidRDefault="003A570D" w:rsidP="003A570D">
      <w:pPr>
        <w:pStyle w:val="Zkladntextodsazen3"/>
        <w:spacing w:line="240" w:lineRule="auto"/>
        <w:ind w:firstLine="0"/>
        <w:jc w:val="both"/>
        <w:rPr>
          <w:rFonts w:asciiTheme="minorHAnsi" w:hAnsiTheme="minorHAnsi" w:cstheme="minorHAnsi"/>
          <w:sz w:val="22"/>
          <w:szCs w:val="22"/>
        </w:rPr>
      </w:pPr>
      <w:r w:rsidRPr="00637223">
        <w:rPr>
          <w:rFonts w:asciiTheme="minorHAnsi" w:hAnsiTheme="minorHAnsi" w:cstheme="minorHAnsi"/>
          <w:sz w:val="22"/>
          <w:szCs w:val="22"/>
        </w:rPr>
        <w:t>Tuto smlouvu lze změnit nebo zrušit pouze písemnou formou podepsanou oprávněnými zástupci obou smluvních stran.</w:t>
      </w:r>
    </w:p>
    <w:p w:rsidR="003A570D" w:rsidRPr="00637223" w:rsidRDefault="003A570D" w:rsidP="003A570D">
      <w:pPr>
        <w:pStyle w:val="Zkladntextodsazen3"/>
        <w:spacing w:line="240" w:lineRule="auto"/>
        <w:ind w:firstLine="0"/>
        <w:jc w:val="both"/>
        <w:rPr>
          <w:rFonts w:asciiTheme="minorHAnsi" w:hAnsiTheme="minorHAnsi" w:cs="Arial"/>
          <w:sz w:val="22"/>
          <w:szCs w:val="22"/>
        </w:rPr>
      </w:pPr>
      <w:r w:rsidRPr="00637223">
        <w:rPr>
          <w:rFonts w:asciiTheme="minorHAnsi" w:hAnsiTheme="minorHAnsi" w:cstheme="minorHAnsi"/>
          <w:sz w:val="22"/>
          <w:szCs w:val="22"/>
        </w:rPr>
        <w:t>Nedodržení doby plnění zakázky, nebo vadné či neúplné plnění bude považováno za podstatné porušení smlouvy. Nepřevzetí dodávky v místě plnění z důvodu na straně</w:t>
      </w:r>
      <w:r w:rsidRPr="00637223">
        <w:rPr>
          <w:rFonts w:asciiTheme="minorHAnsi" w:hAnsiTheme="minorHAnsi" w:cs="Arial"/>
          <w:sz w:val="22"/>
          <w:szCs w:val="22"/>
        </w:rPr>
        <w:t xml:space="preserve"> prodávajícího nebo nedodržení doby plnění zakázky bude důvodem k odstoupení kupujícího od smlouvy s tím, že prodávající nebude požadovat úhradu nákladů souvisejících s plněním předmětu smlouvy.</w:t>
      </w:r>
    </w:p>
    <w:p w:rsidR="003A570D" w:rsidRPr="00637223" w:rsidRDefault="003A570D" w:rsidP="003A570D">
      <w:pPr>
        <w:pStyle w:val="Zkladntextodsazen3"/>
        <w:spacing w:line="240" w:lineRule="auto"/>
        <w:ind w:firstLine="0"/>
        <w:jc w:val="both"/>
        <w:rPr>
          <w:rFonts w:asciiTheme="minorHAnsi" w:hAnsiTheme="minorHAnsi" w:cs="Arial"/>
          <w:sz w:val="22"/>
          <w:szCs w:val="22"/>
        </w:rPr>
      </w:pPr>
      <w:r w:rsidRPr="00637223">
        <w:rPr>
          <w:rFonts w:asciiTheme="minorHAnsi" w:hAnsiTheme="minorHAnsi" w:cs="Arial"/>
          <w:sz w:val="22"/>
          <w:szCs w:val="22"/>
        </w:rPr>
        <w:t xml:space="preserve">V případě odstoupení od smlouvy se práva a povinnosti smluvních stran řídí ustanoveními </w:t>
      </w:r>
      <w:r w:rsidR="003E3B6F" w:rsidRPr="00637223">
        <w:rPr>
          <w:rFonts w:asciiTheme="minorHAnsi" w:hAnsiTheme="minorHAnsi" w:cs="Arial"/>
          <w:sz w:val="22"/>
          <w:szCs w:val="22"/>
        </w:rPr>
        <w:t>Občanského zákoníku</w:t>
      </w:r>
    </w:p>
    <w:p w:rsidR="003A570D" w:rsidRPr="00637223" w:rsidRDefault="003A570D" w:rsidP="003A570D">
      <w:pPr>
        <w:spacing w:before="120"/>
        <w:rPr>
          <w:rFonts w:asciiTheme="minorHAnsi" w:hAnsiTheme="minorHAnsi" w:cs="Arial"/>
          <w:b/>
          <w:sz w:val="22"/>
          <w:szCs w:val="22"/>
          <w:u w:val="single"/>
        </w:rPr>
      </w:pPr>
      <w:r w:rsidRPr="00637223">
        <w:rPr>
          <w:rFonts w:asciiTheme="minorHAnsi" w:hAnsiTheme="minorHAnsi" w:cs="Arial"/>
          <w:b/>
          <w:sz w:val="22"/>
          <w:szCs w:val="22"/>
          <w:u w:val="single"/>
        </w:rPr>
        <w:t xml:space="preserve">11. Ostatní ujednání </w:t>
      </w:r>
    </w:p>
    <w:p w:rsidR="003A570D" w:rsidRPr="00637223" w:rsidRDefault="003A570D" w:rsidP="003A570D">
      <w:pPr>
        <w:numPr>
          <w:ilvl w:val="0"/>
          <w:numId w:val="1"/>
        </w:numPr>
        <w:spacing w:before="120" w:line="240" w:lineRule="atLeast"/>
        <w:jc w:val="both"/>
        <w:rPr>
          <w:rFonts w:asciiTheme="minorHAnsi" w:hAnsiTheme="minorHAnsi" w:cs="Arial"/>
          <w:sz w:val="22"/>
          <w:szCs w:val="22"/>
        </w:rPr>
      </w:pPr>
      <w:r w:rsidRPr="00637223">
        <w:rPr>
          <w:rFonts w:asciiTheme="minorHAnsi" w:hAnsiTheme="minorHAnsi" w:cs="Arial"/>
          <w:sz w:val="22"/>
          <w:szCs w:val="22"/>
        </w:rPr>
        <w:t>Příslušné doklady ověřující shodu ve smyslu zákona 22/1997 Sb. budou dodány při předání předmětu smlouvy kupujícímu.</w:t>
      </w:r>
    </w:p>
    <w:p w:rsidR="003A570D" w:rsidRPr="00637223" w:rsidRDefault="003A570D" w:rsidP="003A570D">
      <w:pPr>
        <w:numPr>
          <w:ilvl w:val="0"/>
          <w:numId w:val="1"/>
        </w:numPr>
        <w:spacing w:before="120" w:line="240" w:lineRule="atLeast"/>
        <w:jc w:val="both"/>
        <w:rPr>
          <w:rFonts w:asciiTheme="minorHAnsi" w:hAnsiTheme="minorHAnsi" w:cs="Arial"/>
          <w:sz w:val="22"/>
          <w:szCs w:val="22"/>
        </w:rPr>
      </w:pPr>
      <w:r w:rsidRPr="00637223">
        <w:rPr>
          <w:rFonts w:asciiTheme="minorHAnsi" w:hAnsiTheme="minorHAnsi" w:cs="Arial"/>
          <w:sz w:val="22"/>
          <w:szCs w:val="22"/>
        </w:rPr>
        <w:t xml:space="preserve">Závazkový vztah mezi prodávajícím a kupujícím se řídí </w:t>
      </w:r>
      <w:r w:rsidR="003E3B6F" w:rsidRPr="00637223">
        <w:rPr>
          <w:rFonts w:asciiTheme="minorHAnsi" w:hAnsiTheme="minorHAnsi" w:cs="Arial"/>
          <w:sz w:val="22"/>
          <w:szCs w:val="22"/>
        </w:rPr>
        <w:t>z</w:t>
      </w:r>
      <w:r w:rsidRPr="00637223">
        <w:rPr>
          <w:rFonts w:asciiTheme="minorHAnsi" w:hAnsiTheme="minorHAnsi" w:cs="Arial"/>
          <w:sz w:val="22"/>
          <w:szCs w:val="22"/>
        </w:rPr>
        <w:t>ákon</w:t>
      </w:r>
      <w:r w:rsidR="003E3B6F" w:rsidRPr="00637223">
        <w:rPr>
          <w:rFonts w:asciiTheme="minorHAnsi" w:hAnsiTheme="minorHAnsi" w:cs="Arial"/>
          <w:sz w:val="22"/>
          <w:szCs w:val="22"/>
        </w:rPr>
        <w:t>em</w:t>
      </w:r>
      <w:r w:rsidRPr="00637223">
        <w:rPr>
          <w:rFonts w:asciiTheme="minorHAnsi" w:hAnsiTheme="minorHAnsi" w:cs="Arial"/>
          <w:sz w:val="22"/>
          <w:szCs w:val="22"/>
        </w:rPr>
        <w:t xml:space="preserve"> č. </w:t>
      </w:r>
      <w:r w:rsidR="003E3B6F" w:rsidRPr="00637223">
        <w:rPr>
          <w:rFonts w:asciiTheme="minorHAnsi" w:hAnsiTheme="minorHAnsi" w:cs="Arial"/>
          <w:sz w:val="22"/>
          <w:szCs w:val="22"/>
        </w:rPr>
        <w:t>89/2012 Sb., Občanským zákoníkem, v platném znění</w:t>
      </w:r>
      <w:r w:rsidRPr="00637223">
        <w:rPr>
          <w:rFonts w:asciiTheme="minorHAnsi" w:hAnsiTheme="minorHAnsi" w:cs="Arial"/>
          <w:sz w:val="22"/>
          <w:szCs w:val="22"/>
        </w:rPr>
        <w:t>.</w:t>
      </w:r>
    </w:p>
    <w:p w:rsidR="003A570D" w:rsidRPr="00637223" w:rsidRDefault="003A570D" w:rsidP="003A570D">
      <w:pPr>
        <w:numPr>
          <w:ilvl w:val="0"/>
          <w:numId w:val="1"/>
        </w:numPr>
        <w:spacing w:before="120" w:line="240" w:lineRule="atLeast"/>
        <w:jc w:val="both"/>
        <w:rPr>
          <w:rFonts w:asciiTheme="minorHAnsi" w:hAnsiTheme="minorHAnsi" w:cs="Arial"/>
          <w:sz w:val="22"/>
          <w:szCs w:val="22"/>
        </w:rPr>
      </w:pPr>
      <w:r w:rsidRPr="00637223">
        <w:rPr>
          <w:rFonts w:asciiTheme="minorHAnsi" w:hAnsiTheme="minorHAnsi" w:cs="Arial"/>
          <w:sz w:val="22"/>
          <w:szCs w:val="22"/>
        </w:rPr>
        <w:t xml:space="preserve">Ostatní vztahy vyplývající z této smlouvy se řídí </w:t>
      </w:r>
      <w:r w:rsidR="003E3B6F" w:rsidRPr="00637223">
        <w:rPr>
          <w:rFonts w:asciiTheme="minorHAnsi" w:hAnsiTheme="minorHAnsi" w:cs="Arial"/>
          <w:sz w:val="22"/>
          <w:szCs w:val="22"/>
        </w:rPr>
        <w:t xml:space="preserve">příslušnými </w:t>
      </w:r>
      <w:r w:rsidRPr="00637223">
        <w:rPr>
          <w:rFonts w:asciiTheme="minorHAnsi" w:hAnsiTheme="minorHAnsi" w:cs="Arial"/>
          <w:sz w:val="22"/>
          <w:szCs w:val="22"/>
        </w:rPr>
        <w:t xml:space="preserve">právními předpisy České republiky. </w:t>
      </w:r>
    </w:p>
    <w:p w:rsidR="003A570D" w:rsidRPr="00637223" w:rsidRDefault="003A570D" w:rsidP="003A570D">
      <w:pPr>
        <w:spacing w:before="120" w:line="240" w:lineRule="atLeast"/>
        <w:rPr>
          <w:rFonts w:asciiTheme="minorHAnsi" w:hAnsiTheme="minorHAnsi" w:cs="Arial"/>
          <w:b/>
          <w:sz w:val="22"/>
          <w:szCs w:val="22"/>
          <w:u w:val="single"/>
        </w:rPr>
      </w:pPr>
    </w:p>
    <w:p w:rsidR="003A570D" w:rsidRPr="00637223" w:rsidRDefault="003A570D" w:rsidP="003A570D">
      <w:pPr>
        <w:spacing w:before="120" w:line="240" w:lineRule="atLeast"/>
        <w:rPr>
          <w:rFonts w:asciiTheme="minorHAnsi" w:hAnsiTheme="minorHAnsi" w:cs="Arial"/>
          <w:b/>
          <w:sz w:val="22"/>
          <w:szCs w:val="22"/>
          <w:u w:val="single"/>
        </w:rPr>
      </w:pPr>
      <w:r w:rsidRPr="00637223">
        <w:rPr>
          <w:rFonts w:asciiTheme="minorHAnsi" w:hAnsiTheme="minorHAnsi" w:cs="Arial"/>
          <w:b/>
          <w:sz w:val="22"/>
          <w:szCs w:val="22"/>
          <w:u w:val="single"/>
        </w:rPr>
        <w:t>12. Závěrečná ustanovení</w:t>
      </w:r>
    </w:p>
    <w:p w:rsidR="003A570D" w:rsidRPr="00637223" w:rsidRDefault="003A570D" w:rsidP="003A570D">
      <w:pPr>
        <w:spacing w:before="120" w:line="240" w:lineRule="atLeast"/>
        <w:ind w:firstLine="45"/>
        <w:jc w:val="both"/>
        <w:rPr>
          <w:rFonts w:asciiTheme="minorHAnsi" w:hAnsiTheme="minorHAnsi" w:cs="Arial"/>
          <w:sz w:val="22"/>
          <w:szCs w:val="22"/>
        </w:rPr>
      </w:pPr>
      <w:r w:rsidRPr="00637223">
        <w:rPr>
          <w:rFonts w:asciiTheme="minorHAnsi" w:hAnsiTheme="minorHAnsi" w:cs="Arial"/>
          <w:sz w:val="22"/>
          <w:szCs w:val="22"/>
        </w:rPr>
        <w:t>Tato smlouva je vyhotovena ve třech vyhotoveních, z nichž jedno obdrží prodávající a dvě kupující.</w:t>
      </w:r>
    </w:p>
    <w:p w:rsidR="003A570D" w:rsidRPr="00637223" w:rsidRDefault="003A570D" w:rsidP="003A570D">
      <w:pPr>
        <w:spacing w:before="120" w:line="240" w:lineRule="atLeast"/>
        <w:ind w:left="45"/>
        <w:jc w:val="both"/>
        <w:rPr>
          <w:rFonts w:asciiTheme="minorHAnsi" w:hAnsiTheme="minorHAnsi" w:cs="Arial"/>
          <w:sz w:val="22"/>
          <w:szCs w:val="22"/>
        </w:rPr>
      </w:pPr>
      <w:r w:rsidRPr="00637223">
        <w:rPr>
          <w:rFonts w:asciiTheme="minorHAnsi" w:hAnsiTheme="minorHAnsi" w:cs="Arial"/>
          <w:sz w:val="22"/>
          <w:szCs w:val="22"/>
        </w:rPr>
        <w:t>Platnosti a účinnosti nabývá smlouva dnem podpisu obou stran.</w:t>
      </w:r>
    </w:p>
    <w:p w:rsidR="003A570D" w:rsidRPr="00637223" w:rsidRDefault="003A570D" w:rsidP="003A570D">
      <w:pPr>
        <w:spacing w:before="120" w:line="240" w:lineRule="atLeast"/>
        <w:jc w:val="both"/>
        <w:rPr>
          <w:rFonts w:asciiTheme="minorHAnsi" w:hAnsiTheme="minorHAnsi" w:cs="Arial"/>
          <w:b/>
          <w:bCs/>
          <w:sz w:val="22"/>
          <w:szCs w:val="22"/>
          <w:u w:val="single"/>
        </w:rPr>
      </w:pPr>
    </w:p>
    <w:p w:rsidR="003A570D" w:rsidRPr="00637223" w:rsidRDefault="003A570D" w:rsidP="003A570D">
      <w:pPr>
        <w:spacing w:before="120" w:line="240" w:lineRule="atLeast"/>
        <w:jc w:val="both"/>
        <w:rPr>
          <w:rFonts w:asciiTheme="minorHAnsi" w:hAnsiTheme="minorHAnsi" w:cs="Arial"/>
          <w:b/>
          <w:bCs/>
          <w:sz w:val="22"/>
          <w:szCs w:val="22"/>
          <w:u w:val="single"/>
        </w:rPr>
      </w:pPr>
    </w:p>
    <w:p w:rsidR="003A570D" w:rsidRPr="00637223" w:rsidRDefault="003A570D" w:rsidP="003A570D">
      <w:pPr>
        <w:spacing w:before="120" w:line="240" w:lineRule="atLeast"/>
        <w:jc w:val="both"/>
        <w:rPr>
          <w:rFonts w:asciiTheme="minorHAnsi" w:hAnsiTheme="minorHAnsi" w:cs="Arial"/>
          <w:b/>
          <w:bCs/>
          <w:sz w:val="22"/>
          <w:szCs w:val="22"/>
          <w:u w:val="single"/>
        </w:rPr>
      </w:pPr>
    </w:p>
    <w:p w:rsidR="003A570D" w:rsidRPr="00637223" w:rsidRDefault="003A570D" w:rsidP="003A570D">
      <w:pPr>
        <w:spacing w:before="120" w:line="240" w:lineRule="atLeast"/>
        <w:jc w:val="both"/>
        <w:rPr>
          <w:rFonts w:asciiTheme="minorHAnsi" w:hAnsiTheme="minorHAnsi" w:cs="Arial"/>
          <w:b/>
          <w:bCs/>
          <w:sz w:val="22"/>
          <w:szCs w:val="22"/>
          <w:u w:val="single"/>
        </w:rPr>
      </w:pPr>
    </w:p>
    <w:p w:rsidR="003A570D" w:rsidRPr="00637223" w:rsidRDefault="003A570D" w:rsidP="003A570D">
      <w:pPr>
        <w:spacing w:before="120" w:line="240" w:lineRule="atLeast"/>
        <w:jc w:val="both"/>
        <w:rPr>
          <w:rFonts w:asciiTheme="minorHAnsi" w:hAnsiTheme="minorHAnsi" w:cs="Arial"/>
          <w:b/>
          <w:bCs/>
          <w:sz w:val="22"/>
          <w:szCs w:val="22"/>
          <w:u w:val="single"/>
        </w:rPr>
      </w:pPr>
    </w:p>
    <w:p w:rsidR="003A570D" w:rsidRPr="00637223" w:rsidRDefault="003A570D" w:rsidP="003A570D">
      <w:pPr>
        <w:spacing w:before="120" w:line="240" w:lineRule="atLeast"/>
        <w:jc w:val="both"/>
        <w:rPr>
          <w:rFonts w:asciiTheme="minorHAnsi" w:hAnsiTheme="minorHAnsi" w:cs="Arial"/>
          <w:b/>
          <w:bCs/>
          <w:sz w:val="22"/>
          <w:szCs w:val="22"/>
          <w:u w:val="single"/>
        </w:rPr>
      </w:pPr>
    </w:p>
    <w:p w:rsidR="003A570D" w:rsidRPr="00637223" w:rsidRDefault="003A570D" w:rsidP="003A570D">
      <w:pPr>
        <w:spacing w:before="120" w:line="240" w:lineRule="atLeast"/>
        <w:jc w:val="both"/>
        <w:rPr>
          <w:rFonts w:asciiTheme="minorHAnsi" w:hAnsiTheme="minorHAnsi" w:cs="Arial"/>
          <w:b/>
          <w:bCs/>
          <w:sz w:val="22"/>
          <w:szCs w:val="22"/>
          <w:u w:val="single"/>
        </w:rPr>
      </w:pPr>
    </w:p>
    <w:p w:rsidR="003A570D" w:rsidRPr="00637223" w:rsidRDefault="003A570D" w:rsidP="003A570D">
      <w:pPr>
        <w:spacing w:before="120" w:line="240" w:lineRule="atLeast"/>
        <w:jc w:val="both"/>
        <w:rPr>
          <w:rFonts w:asciiTheme="minorHAnsi" w:hAnsiTheme="minorHAnsi" w:cs="Arial"/>
          <w:b/>
          <w:bCs/>
          <w:sz w:val="22"/>
          <w:szCs w:val="22"/>
          <w:u w:val="single"/>
        </w:rPr>
      </w:pPr>
      <w:r w:rsidRPr="00637223">
        <w:rPr>
          <w:rFonts w:asciiTheme="minorHAnsi" w:hAnsiTheme="minorHAnsi" w:cs="Arial"/>
          <w:b/>
          <w:bCs/>
          <w:sz w:val="22"/>
          <w:szCs w:val="22"/>
          <w:u w:val="single"/>
        </w:rPr>
        <w:t>13. Přílohy</w:t>
      </w:r>
    </w:p>
    <w:p w:rsidR="003A570D" w:rsidRPr="00637223" w:rsidRDefault="003A570D" w:rsidP="003A570D">
      <w:pPr>
        <w:pStyle w:val="Zhlav"/>
        <w:rPr>
          <w:rFonts w:asciiTheme="minorHAnsi" w:hAnsiTheme="minorHAnsi" w:cs="Arial"/>
          <w:b/>
          <w:sz w:val="22"/>
          <w:szCs w:val="22"/>
        </w:rPr>
      </w:pPr>
    </w:p>
    <w:p w:rsidR="003A570D" w:rsidRDefault="00410B69" w:rsidP="00410B69">
      <w:pPr>
        <w:pStyle w:val="Zhlav"/>
        <w:numPr>
          <w:ilvl w:val="0"/>
          <w:numId w:val="6"/>
        </w:numPr>
        <w:rPr>
          <w:rFonts w:asciiTheme="minorHAnsi" w:hAnsiTheme="minorHAnsi" w:cs="Arial"/>
          <w:b/>
          <w:sz w:val="22"/>
          <w:szCs w:val="22"/>
        </w:rPr>
      </w:pPr>
      <w:r>
        <w:rPr>
          <w:rFonts w:asciiTheme="minorHAnsi" w:hAnsiTheme="minorHAnsi" w:cs="Arial"/>
          <w:b/>
          <w:sz w:val="22"/>
          <w:szCs w:val="22"/>
        </w:rPr>
        <w:t>Technické podmínky schválené MV GŘ HZS</w:t>
      </w:r>
    </w:p>
    <w:p w:rsidR="00410B69" w:rsidRPr="00637223" w:rsidRDefault="00410B69" w:rsidP="00410B69">
      <w:pPr>
        <w:pStyle w:val="Zhlav"/>
        <w:numPr>
          <w:ilvl w:val="0"/>
          <w:numId w:val="6"/>
        </w:numPr>
        <w:rPr>
          <w:rFonts w:asciiTheme="minorHAnsi" w:hAnsiTheme="minorHAnsi" w:cs="Arial"/>
          <w:b/>
          <w:sz w:val="22"/>
          <w:szCs w:val="22"/>
        </w:rPr>
      </w:pPr>
      <w:r>
        <w:rPr>
          <w:rFonts w:asciiTheme="minorHAnsi" w:hAnsiTheme="minorHAnsi" w:cs="Arial"/>
          <w:b/>
          <w:sz w:val="22"/>
          <w:szCs w:val="22"/>
        </w:rPr>
        <w:t>Servisní smlouva v záruce – dodá zhotovitel</w:t>
      </w:r>
    </w:p>
    <w:p w:rsidR="003A570D" w:rsidRPr="00637223" w:rsidRDefault="003A570D" w:rsidP="003A570D">
      <w:pPr>
        <w:pStyle w:val="Zhlav"/>
        <w:rPr>
          <w:rFonts w:asciiTheme="minorHAnsi" w:hAnsiTheme="minorHAnsi" w:cs="Arial"/>
          <w:b/>
          <w:sz w:val="22"/>
          <w:szCs w:val="22"/>
        </w:rPr>
      </w:pPr>
    </w:p>
    <w:p w:rsidR="003A570D" w:rsidRPr="00637223" w:rsidRDefault="003A570D" w:rsidP="003A570D">
      <w:pPr>
        <w:pStyle w:val="Zhlav"/>
        <w:rPr>
          <w:rFonts w:asciiTheme="minorHAnsi" w:hAnsiTheme="minorHAnsi" w:cs="Arial"/>
          <w:b/>
          <w:sz w:val="22"/>
          <w:szCs w:val="22"/>
        </w:rPr>
      </w:pPr>
    </w:p>
    <w:p w:rsidR="003A570D" w:rsidRPr="00637223" w:rsidRDefault="003A570D" w:rsidP="003A570D">
      <w:pPr>
        <w:spacing w:before="120" w:line="240" w:lineRule="atLeast"/>
        <w:rPr>
          <w:rFonts w:asciiTheme="minorHAnsi" w:hAnsiTheme="minorHAnsi" w:cs="Arial"/>
          <w:b/>
          <w:sz w:val="22"/>
          <w:szCs w:val="22"/>
        </w:rPr>
      </w:pPr>
      <w:r w:rsidRPr="00637223">
        <w:rPr>
          <w:rFonts w:asciiTheme="minorHAnsi" w:hAnsiTheme="minorHAnsi" w:cs="Arial"/>
          <w:b/>
          <w:sz w:val="22"/>
          <w:szCs w:val="22"/>
        </w:rPr>
        <w:t>Za prodávajícího:</w:t>
      </w:r>
      <w:r w:rsidRPr="00637223">
        <w:rPr>
          <w:rFonts w:asciiTheme="minorHAnsi" w:hAnsiTheme="minorHAnsi" w:cs="Arial"/>
          <w:b/>
          <w:sz w:val="22"/>
          <w:szCs w:val="22"/>
        </w:rPr>
        <w:tab/>
        <w:t xml:space="preserve"> </w:t>
      </w:r>
      <w:r w:rsidRPr="00637223">
        <w:rPr>
          <w:rFonts w:asciiTheme="minorHAnsi" w:hAnsiTheme="minorHAnsi" w:cs="Arial"/>
          <w:b/>
          <w:sz w:val="22"/>
          <w:szCs w:val="22"/>
        </w:rPr>
        <w:tab/>
      </w:r>
      <w:r w:rsidRPr="00637223">
        <w:rPr>
          <w:rFonts w:asciiTheme="minorHAnsi" w:hAnsiTheme="minorHAnsi" w:cs="Arial"/>
          <w:b/>
          <w:sz w:val="22"/>
          <w:szCs w:val="22"/>
        </w:rPr>
        <w:tab/>
      </w:r>
      <w:r w:rsidRPr="00637223">
        <w:rPr>
          <w:rFonts w:asciiTheme="minorHAnsi" w:hAnsiTheme="minorHAnsi" w:cs="Arial"/>
          <w:b/>
          <w:sz w:val="22"/>
          <w:szCs w:val="22"/>
        </w:rPr>
        <w:tab/>
      </w:r>
      <w:r w:rsidRPr="00637223">
        <w:rPr>
          <w:rFonts w:asciiTheme="minorHAnsi" w:hAnsiTheme="minorHAnsi" w:cs="Arial"/>
          <w:b/>
          <w:sz w:val="22"/>
          <w:szCs w:val="22"/>
        </w:rPr>
        <w:tab/>
      </w:r>
      <w:r w:rsidRPr="00637223">
        <w:rPr>
          <w:rFonts w:asciiTheme="minorHAnsi" w:hAnsiTheme="minorHAnsi" w:cs="Arial"/>
          <w:b/>
          <w:sz w:val="22"/>
          <w:szCs w:val="22"/>
        </w:rPr>
        <w:tab/>
        <w:t>Za kupujícího:</w:t>
      </w:r>
    </w:p>
    <w:p w:rsidR="003A570D" w:rsidRPr="00637223" w:rsidRDefault="00D72A09" w:rsidP="003A570D">
      <w:pPr>
        <w:spacing w:before="120" w:line="240" w:lineRule="atLeast"/>
        <w:rPr>
          <w:rFonts w:asciiTheme="minorHAnsi" w:hAnsiTheme="minorHAnsi" w:cs="Arial"/>
          <w:sz w:val="22"/>
          <w:szCs w:val="22"/>
        </w:rPr>
      </w:pPr>
      <w:r w:rsidRPr="00637223">
        <w:rPr>
          <w:rFonts w:asciiTheme="minorHAnsi" w:hAnsiTheme="minorHAnsi" w:cs="Arial"/>
          <w:sz w:val="22"/>
          <w:szCs w:val="22"/>
        </w:rPr>
        <w:t>V</w:t>
      </w:r>
      <w:r>
        <w:rPr>
          <w:rFonts w:asciiTheme="minorHAnsi" w:hAnsiTheme="minorHAnsi" w:cs="Arial"/>
          <w:sz w:val="22"/>
          <w:szCs w:val="22"/>
        </w:rPr>
        <w:t> Č. Budějovicích</w:t>
      </w:r>
      <w:r w:rsidR="003A570D" w:rsidRPr="00637223">
        <w:rPr>
          <w:rFonts w:asciiTheme="minorHAnsi" w:hAnsiTheme="minorHAnsi" w:cs="Arial"/>
          <w:sz w:val="22"/>
          <w:szCs w:val="22"/>
        </w:rPr>
        <w:t xml:space="preserve">                         </w:t>
      </w:r>
      <w:r w:rsidR="003A570D" w:rsidRPr="00637223">
        <w:rPr>
          <w:rFonts w:asciiTheme="minorHAnsi" w:hAnsiTheme="minorHAnsi" w:cs="Arial"/>
          <w:sz w:val="22"/>
          <w:szCs w:val="22"/>
        </w:rPr>
        <w:tab/>
      </w:r>
      <w:r w:rsidR="003A570D" w:rsidRPr="00637223">
        <w:rPr>
          <w:rFonts w:asciiTheme="minorHAnsi" w:hAnsiTheme="minorHAnsi" w:cs="Arial"/>
          <w:sz w:val="22"/>
          <w:szCs w:val="22"/>
        </w:rPr>
        <w:tab/>
      </w:r>
      <w:r w:rsidR="003A570D" w:rsidRPr="00637223">
        <w:rPr>
          <w:rFonts w:asciiTheme="minorHAnsi" w:hAnsiTheme="minorHAnsi" w:cs="Arial"/>
          <w:sz w:val="22"/>
          <w:szCs w:val="22"/>
        </w:rPr>
        <w:tab/>
      </w:r>
      <w:r w:rsidR="003A570D" w:rsidRPr="00637223">
        <w:rPr>
          <w:rFonts w:asciiTheme="minorHAnsi" w:hAnsiTheme="minorHAnsi" w:cs="Arial"/>
          <w:sz w:val="22"/>
          <w:szCs w:val="22"/>
        </w:rPr>
        <w:tab/>
      </w:r>
      <w:r w:rsidR="003A570D" w:rsidRPr="00637223">
        <w:rPr>
          <w:rFonts w:asciiTheme="minorHAnsi" w:hAnsiTheme="minorHAnsi" w:cs="Arial"/>
          <w:sz w:val="22"/>
          <w:szCs w:val="22"/>
        </w:rPr>
        <w:tab/>
        <w:t>v Trhových Svinech</w:t>
      </w:r>
    </w:p>
    <w:p w:rsidR="003A570D" w:rsidRPr="00637223" w:rsidRDefault="003A570D" w:rsidP="003A570D">
      <w:pPr>
        <w:spacing w:before="120" w:line="240" w:lineRule="atLeast"/>
        <w:rPr>
          <w:rFonts w:asciiTheme="minorHAnsi" w:hAnsiTheme="minorHAnsi" w:cs="Arial"/>
          <w:sz w:val="22"/>
          <w:szCs w:val="22"/>
        </w:rPr>
      </w:pPr>
      <w:r w:rsidRPr="00637223">
        <w:rPr>
          <w:rFonts w:asciiTheme="minorHAnsi" w:hAnsiTheme="minorHAnsi" w:cs="Arial"/>
          <w:sz w:val="22"/>
          <w:szCs w:val="22"/>
        </w:rPr>
        <w:t xml:space="preserve">dne: </w:t>
      </w:r>
      <w:r w:rsidR="00D72A09">
        <w:rPr>
          <w:rFonts w:asciiTheme="minorHAnsi" w:hAnsiTheme="minorHAnsi" w:cs="Arial"/>
          <w:sz w:val="22"/>
          <w:szCs w:val="22"/>
        </w:rPr>
        <w:t>16.3.2018</w:t>
      </w:r>
      <w:r w:rsidR="00D72A09">
        <w:rPr>
          <w:rFonts w:asciiTheme="minorHAnsi" w:hAnsiTheme="minorHAnsi" w:cs="Arial"/>
          <w:sz w:val="22"/>
          <w:szCs w:val="22"/>
        </w:rPr>
        <w:tab/>
      </w:r>
      <w:r w:rsidRPr="00637223">
        <w:rPr>
          <w:rFonts w:asciiTheme="minorHAnsi" w:hAnsiTheme="minorHAnsi" w:cs="Arial"/>
          <w:sz w:val="22"/>
          <w:szCs w:val="22"/>
        </w:rPr>
        <w:tab/>
      </w:r>
      <w:r w:rsidRPr="00637223">
        <w:rPr>
          <w:rFonts w:asciiTheme="minorHAnsi" w:hAnsiTheme="minorHAnsi" w:cs="Arial"/>
          <w:sz w:val="22"/>
          <w:szCs w:val="22"/>
        </w:rPr>
        <w:tab/>
      </w:r>
      <w:r w:rsidRPr="00637223">
        <w:rPr>
          <w:rFonts w:asciiTheme="minorHAnsi" w:hAnsiTheme="minorHAnsi" w:cs="Arial"/>
          <w:sz w:val="22"/>
          <w:szCs w:val="22"/>
        </w:rPr>
        <w:tab/>
      </w:r>
      <w:r w:rsidRPr="00637223">
        <w:rPr>
          <w:rFonts w:asciiTheme="minorHAnsi" w:hAnsiTheme="minorHAnsi" w:cs="Arial"/>
          <w:sz w:val="22"/>
          <w:szCs w:val="22"/>
        </w:rPr>
        <w:tab/>
      </w:r>
      <w:r w:rsidRPr="00637223">
        <w:rPr>
          <w:rFonts w:asciiTheme="minorHAnsi" w:hAnsiTheme="minorHAnsi" w:cs="Arial"/>
          <w:sz w:val="22"/>
          <w:szCs w:val="22"/>
        </w:rPr>
        <w:tab/>
      </w:r>
      <w:r w:rsidRPr="00637223">
        <w:rPr>
          <w:rFonts w:asciiTheme="minorHAnsi" w:hAnsiTheme="minorHAnsi" w:cs="Arial"/>
          <w:sz w:val="22"/>
          <w:szCs w:val="22"/>
        </w:rPr>
        <w:tab/>
        <w:t xml:space="preserve">dne:        </w:t>
      </w:r>
      <w:r w:rsidR="00F41F72">
        <w:rPr>
          <w:rFonts w:asciiTheme="minorHAnsi" w:hAnsiTheme="minorHAnsi" w:cs="Arial"/>
          <w:sz w:val="22"/>
          <w:szCs w:val="22"/>
        </w:rPr>
        <w:t>03.04.2018</w:t>
      </w:r>
    </w:p>
    <w:p w:rsidR="003A570D" w:rsidRPr="00637223" w:rsidRDefault="003A570D" w:rsidP="003A570D">
      <w:pPr>
        <w:spacing w:before="120" w:line="240" w:lineRule="atLeast"/>
        <w:rPr>
          <w:rFonts w:asciiTheme="minorHAnsi" w:hAnsiTheme="minorHAnsi" w:cs="Arial"/>
          <w:sz w:val="22"/>
          <w:szCs w:val="22"/>
        </w:rPr>
      </w:pPr>
    </w:p>
    <w:p w:rsidR="003A570D" w:rsidRPr="00637223" w:rsidRDefault="003A570D" w:rsidP="003A570D">
      <w:pPr>
        <w:spacing w:before="120" w:line="240" w:lineRule="atLeast"/>
        <w:rPr>
          <w:rFonts w:asciiTheme="minorHAnsi" w:hAnsiTheme="minorHAnsi"/>
          <w:sz w:val="22"/>
          <w:szCs w:val="22"/>
        </w:rPr>
      </w:pPr>
    </w:p>
    <w:p w:rsidR="003A570D" w:rsidRPr="00637223" w:rsidRDefault="00BD7F2D" w:rsidP="003A570D">
      <w:pPr>
        <w:spacing w:before="120" w:line="240" w:lineRule="atLeast"/>
        <w:rPr>
          <w:rFonts w:asciiTheme="minorHAnsi" w:hAnsiTheme="minorHAnsi"/>
          <w:sz w:val="22"/>
          <w:szCs w:val="22"/>
        </w:rPr>
      </w:pPr>
      <w:r>
        <w:rPr>
          <w:rFonts w:asciiTheme="minorHAnsi" w:hAnsiTheme="minorHAnsi"/>
          <w:noProof/>
          <w:sz w:val="22"/>
          <w:szCs w:val="22"/>
        </w:rPr>
        <mc:AlternateContent>
          <mc:Choice Requires="wps">
            <w:drawing>
              <wp:anchor distT="4294967295" distB="4294967295" distL="114300" distR="114300" simplePos="0" relativeHeight="251659264" behindDoc="0" locked="0" layoutInCell="1" allowOverlap="1">
                <wp:simplePos x="0" y="0"/>
                <wp:positionH relativeFrom="column">
                  <wp:posOffset>3952875</wp:posOffset>
                </wp:positionH>
                <wp:positionV relativeFrom="paragraph">
                  <wp:posOffset>261619</wp:posOffset>
                </wp:positionV>
                <wp:extent cx="1371600" cy="0"/>
                <wp:effectExtent l="0" t="0" r="0" b="0"/>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DC1BEF" id="Přímá spojnic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1.25pt,20.6pt" to="419.2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Gi1nwIAAG4FAAAOAAAAZHJzL2Uyb0RvYy54bWysVEtu2zAQ3RfoHQjuFX0s/4TIQSLL3fRj&#10;ICm6pkXKYiuRAklbNooepMseoKcIeq8OaUuN001RxAYEDj+Pb96b4fXNoanRninNpUhxeBVgxEQh&#10;KRfbFH98WHkzjLQhgpJaCpbiI9P4ZvH61XXXJiySlawpUwhAhE66NsWVMW3i+7qoWEP0lWyZgMVS&#10;qoYYCNXWp4p0gN7UfhQEE7+TirZKFkxrmF2eFvHC4ZclK8yHstTMoDrFwM24r3Lfjf36i2uSbBVp&#10;K16caZD/YNEQLuDSAWpJDEE7xf+CanihpJaluSpk48uy5AVzOUA2YfAsm/uKtMzlAuLodpBJvxxs&#10;8X6/VojTFEcYCdKARetf3x9/No8/kG7lZwH8UGRl6lqdwO5MrJVNtDiI+/atLL5oJGRWEbFlju7D&#10;sQWM0J7wL47YQLdw2aZ7JynsITsjnWaHUjUWEtRAB2fNcbCGHQwqYDIcTcNJAA4W/ZpPkv5gq7R5&#10;w2SD7CDFNRdWNZKQ/VttLBGS9FvstJArXtfO+VqgLsXzcTR2B7SsObWLdptW201WK7Qntnbcz2UF&#10;K0+3KbkT1IFVjND8PDaE16cxXF4Li8dcOZ4YQXQwMHTzkKIrla/zYJ7P8lnsxdEk9+JgufRuV1ns&#10;TVbhdLwcLbNsGX6zRMM4qTilTFiufdmG8b+VxbmBTgU3FO4gin+J7tQDspdMb1fjYBqPZt50Oh55&#10;8SgPvLvZKvNus3AymeZ32V3+jGnustcvQ3aQ0rKSO8PUfUU7RLm1fzSeRyGGANo8mp58Q6TewvtU&#10;GIWRkuYTN5WrVltnFuPC61lg/2evB/STEL2HNhpcOOf2RyrwvPfXNYGt+1MHbSQ9rlXfHNDU7tD5&#10;AbKvxtMYxk+fycVvAAAA//8DAFBLAwQUAAYACAAAACEA6i1G2d0AAAAJAQAADwAAAGRycy9kb3du&#10;cmV2LnhtbEyPwU7DMAyG70i8Q2QkLhNL18FUlaYTAnrjwgBx9RrTVjRO12Rb4ekx2gGO/v3p9+di&#10;PbleHWgMnWcDi3kCirj2tuPGwOtLdZWBChHZYu+ZDHxRgHV5flZgbv2Rn+mwiY2SEg45GmhjHHKt&#10;Q92SwzD3A7HsPvzoMMo4NtqOeJRy1+s0SVbaYcdyocWB7luqPzd7ZyBUb7Srvmf1LHlfNp7S3cPT&#10;IxpzeTHd3YKKNMU/GH71RR1Kcdr6PdugegOrNL0R1MD1IgUlQLbMJNieAl0W+v8H5Q8AAAD//wMA&#10;UEsBAi0AFAAGAAgAAAAhALaDOJL+AAAA4QEAABMAAAAAAAAAAAAAAAAAAAAAAFtDb250ZW50X1R5&#10;cGVzXS54bWxQSwECLQAUAAYACAAAACEAOP0h/9YAAACUAQAACwAAAAAAAAAAAAAAAAAvAQAAX3Jl&#10;bHMvLnJlbHNQSwECLQAUAAYACAAAACEAachotZ8CAABuBQAADgAAAAAAAAAAAAAAAAAuAgAAZHJz&#10;L2Uyb0RvYy54bWxQSwECLQAUAAYACAAAACEA6i1G2d0AAAAJAQAADwAAAAAAAAAAAAAAAAD5BAAA&#10;ZHJzL2Rvd25yZXYueG1sUEsFBgAAAAAEAAQA8wAAAAMGAAAAAA==&#10;"/>
            </w:pict>
          </mc:Fallback>
        </mc:AlternateContent>
      </w:r>
      <w:r>
        <w:rPr>
          <w:rFonts w:asciiTheme="minorHAnsi" w:hAnsiTheme="minorHAnsi"/>
          <w:noProof/>
          <w:sz w:val="22"/>
          <w:szCs w:val="22"/>
        </w:rPr>
        <mc:AlternateContent>
          <mc:Choice Requires="wps">
            <w:drawing>
              <wp:anchor distT="4294967295" distB="4294967295" distL="114300" distR="114300" simplePos="0" relativeHeight="251660288" behindDoc="0" locked="0" layoutInCell="1" allowOverlap="1">
                <wp:simplePos x="0" y="0"/>
                <wp:positionH relativeFrom="column">
                  <wp:posOffset>-47625</wp:posOffset>
                </wp:positionH>
                <wp:positionV relativeFrom="paragraph">
                  <wp:posOffset>261619</wp:posOffset>
                </wp:positionV>
                <wp:extent cx="1371600" cy="0"/>
                <wp:effectExtent l="0" t="0" r="0" b="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77CD39" id="Přímá spojnice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20.6pt" to="104.2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RsIoAIAAG4FAAAOAAAAZHJzL2Uyb0RvYy54bWysVEtu2zAQ3RfoHQjtFUm2/BMiB4kkd9OP&#10;gaTomiYpi61ECiRt2Sh6kC57gJ4i6L06pGylTjdFERsg+Bk+vZn3htc3h6ZGe6Y0lyL1oqvQQ0wQ&#10;SbnYpt7Hh5U/95A2WFBcS8FS78i0d7N8/eq6axM2kpWsKVMIQIROujb1KmPaJAg0qViD9ZVsmYDD&#10;UqoGG1iqbUAV7gC9qYNRGE6DTiraKkmY1rCb94fe0uGXJSPmQ1lqZlCdesDNuFG5cWPHYHmNk63C&#10;bcXJiQb+DxYN5gI+OkDl2GC0U/wvqIYTJbUszRWRTSDLkhPmcoBsovBZNvcVbpnLBYqj26FM+uVg&#10;yfv9WiFOQTsPCdyAROtf3x9/No8/kG7lZwH8UGTL1LU6gehMrJVNlBzEfftWki8aCZlVWGyZo/tw&#10;bAHD3QgurtiFbuFjm+6dpBCDd0a6mh1K1VhIqAY6OGmOgzTsYBCBzWg8i6YhKEjOZwFOzhdbpc0b&#10;JhtkJ6lXc2GrhhO8f6sNUIfQc4jdFnLF69opXwvUpd5iMpq4C1rWnNpDG6bVdpPVCu2x9Y772ToA&#10;2EWYkjtBHVjFMC1Oc4N53c8hvhYWjzk79oxgdTAwdfuQorPK10W4KObFPPbj0bTw4zDP/dtVFvvT&#10;VTSb5OM8y/LomyUaxUnFKWXCcj3bNor/zRanBuoNNxh3KEpwie4SBrKXTG9Xk3AWj+f+bDYZ+/G4&#10;CP27+Srzb7NoOp0Vd9ld8Yxp4bLXL0N2KKVlJXeGqfuKdohyK/94shiBmSmHNh/Net0QrrfwPhGj&#10;PKSk+cRN5dxqfWYxLrSeh/Z/0npA7wtx1tCuBhVOuT2VCjQ/6+uawPq+76CNpMe1sjay/QBN7S6d&#10;HiD7avy5dlFPz+TyNwAAAP//AwBQSwMEFAAGAAgAAAAhAP212rDcAAAACAEAAA8AAABkcnMvZG93&#10;bnJldi54bWxMj8FOwzAQRO9I/IO1SFyq1m6AUoU4FQJy49JCxXWbLElEvE5jtw18PYs4wHFnRrNv&#10;stXoOnWkIbSeLcxnBhRx6auWawuvL8V0CSpE5Ao7z2ThkwKs8vOzDNPKn3hNx02slZRwSNFCE2Of&#10;ah3KhhyGme+JxXv3g8Mo51DrasCTlLtOJ8YstMOW5UODPT00VH5sDs5CKLa0L74m5cS8XdWekv3j&#10;8xNae3kx3t+BijTGvzD84As65MK08weuguosTG9vJGnhep6AEj8xSxF2v4LOM/1/QP4NAAD//wMA&#10;UEsBAi0AFAAGAAgAAAAhALaDOJL+AAAA4QEAABMAAAAAAAAAAAAAAAAAAAAAAFtDb250ZW50X1R5&#10;cGVzXS54bWxQSwECLQAUAAYACAAAACEAOP0h/9YAAACUAQAACwAAAAAAAAAAAAAAAAAvAQAAX3Jl&#10;bHMvLnJlbHNQSwECLQAUAAYACAAAACEAK0EbCKACAABuBQAADgAAAAAAAAAAAAAAAAAuAgAAZHJz&#10;L2Uyb0RvYy54bWxQSwECLQAUAAYACAAAACEA/bXasNwAAAAIAQAADwAAAAAAAAAAAAAAAAD6BAAA&#10;ZHJzL2Rvd25yZXYueG1sUEsFBgAAAAAEAAQA8wAAAAMGAAAAAA==&#10;"/>
            </w:pict>
          </mc:Fallback>
        </mc:AlternateContent>
      </w:r>
    </w:p>
    <w:p w:rsidR="00D72A09" w:rsidRDefault="00D72A09" w:rsidP="003A570D">
      <w:pPr>
        <w:spacing w:before="120" w:line="240" w:lineRule="atLeast"/>
        <w:rPr>
          <w:rFonts w:asciiTheme="minorHAnsi" w:hAnsiTheme="minorHAnsi" w:cs="Arial"/>
          <w:sz w:val="22"/>
          <w:szCs w:val="22"/>
        </w:rPr>
      </w:pPr>
      <w:r>
        <w:rPr>
          <w:rFonts w:asciiTheme="minorHAnsi" w:hAnsiTheme="minorHAnsi"/>
          <w:sz w:val="22"/>
          <w:szCs w:val="22"/>
        </w:rPr>
        <w:t xml:space="preserve">      Ing. Josef Kiselica</w:t>
      </w:r>
      <w:r w:rsidR="00410B69">
        <w:rPr>
          <w:rFonts w:asciiTheme="minorHAnsi" w:hAnsiTheme="minorHAnsi"/>
          <w:sz w:val="22"/>
          <w:szCs w:val="22"/>
        </w:rPr>
        <w:t xml:space="preserve"> </w:t>
      </w:r>
      <w:r w:rsidR="003A570D" w:rsidRPr="00637223">
        <w:rPr>
          <w:rFonts w:asciiTheme="minorHAnsi" w:hAnsiTheme="minorHAnsi"/>
          <w:sz w:val="22"/>
          <w:szCs w:val="22"/>
        </w:rPr>
        <w:tab/>
      </w:r>
      <w:r w:rsidR="003A570D" w:rsidRPr="00637223">
        <w:rPr>
          <w:rFonts w:asciiTheme="minorHAnsi" w:hAnsiTheme="minorHAnsi"/>
          <w:sz w:val="22"/>
          <w:szCs w:val="22"/>
        </w:rPr>
        <w:tab/>
      </w:r>
      <w:r w:rsidR="003A570D" w:rsidRPr="00637223">
        <w:rPr>
          <w:rFonts w:asciiTheme="minorHAnsi" w:hAnsiTheme="minorHAnsi"/>
          <w:sz w:val="22"/>
          <w:szCs w:val="22"/>
        </w:rPr>
        <w:tab/>
      </w:r>
      <w:r w:rsidR="003A570D" w:rsidRPr="00637223">
        <w:rPr>
          <w:rFonts w:asciiTheme="minorHAnsi" w:hAnsiTheme="minorHAnsi"/>
          <w:sz w:val="22"/>
          <w:szCs w:val="22"/>
        </w:rPr>
        <w:tab/>
      </w:r>
      <w:r w:rsidR="003A570D" w:rsidRPr="00637223">
        <w:rPr>
          <w:rFonts w:asciiTheme="minorHAnsi" w:hAnsiTheme="minorHAnsi"/>
          <w:sz w:val="22"/>
          <w:szCs w:val="22"/>
        </w:rPr>
        <w:tab/>
        <w:t xml:space="preserve">                                     </w:t>
      </w:r>
      <w:r w:rsidR="003A570D" w:rsidRPr="00637223">
        <w:rPr>
          <w:rFonts w:asciiTheme="minorHAnsi" w:hAnsiTheme="minorHAnsi" w:cs="Arial"/>
          <w:sz w:val="22"/>
          <w:szCs w:val="22"/>
        </w:rPr>
        <w:t>Pavel Randa</w:t>
      </w:r>
    </w:p>
    <w:p w:rsidR="003A570D" w:rsidRPr="00637223" w:rsidRDefault="00D72A09" w:rsidP="003A570D">
      <w:pPr>
        <w:spacing w:before="120" w:line="240" w:lineRule="atLeast"/>
        <w:rPr>
          <w:rFonts w:asciiTheme="minorHAnsi" w:hAnsiTheme="minorHAnsi" w:cs="Arial"/>
          <w:sz w:val="22"/>
          <w:szCs w:val="22"/>
        </w:rPr>
      </w:pPr>
      <w:r>
        <w:rPr>
          <w:rFonts w:asciiTheme="minorHAnsi" w:hAnsiTheme="minorHAnsi" w:cs="Arial"/>
          <w:sz w:val="22"/>
          <w:szCs w:val="22"/>
        </w:rPr>
        <w:t>Vedoucí odštěpného závodu</w:t>
      </w:r>
      <w:r w:rsidR="00410B69">
        <w:rPr>
          <w:rFonts w:asciiTheme="minorHAnsi" w:hAnsiTheme="minorHAnsi" w:cs="Arial"/>
          <w:sz w:val="22"/>
          <w:szCs w:val="22"/>
        </w:rPr>
        <w:t xml:space="preserve">                                                                                    </w:t>
      </w:r>
      <w:r w:rsidR="003A570D" w:rsidRPr="00637223">
        <w:rPr>
          <w:rFonts w:asciiTheme="minorHAnsi" w:hAnsiTheme="minorHAnsi" w:cs="Arial"/>
          <w:sz w:val="22"/>
          <w:szCs w:val="22"/>
        </w:rPr>
        <w:t>starosta města</w:t>
      </w:r>
    </w:p>
    <w:p w:rsidR="003A570D" w:rsidRPr="00637223" w:rsidRDefault="003A570D" w:rsidP="003A570D">
      <w:pPr>
        <w:pStyle w:val="Nadpis2"/>
        <w:tabs>
          <w:tab w:val="center" w:pos="993"/>
          <w:tab w:val="center" w:pos="3686"/>
          <w:tab w:val="center" w:pos="7371"/>
        </w:tabs>
        <w:spacing w:before="0" w:line="240" w:lineRule="auto"/>
        <w:rPr>
          <w:rFonts w:asciiTheme="minorHAnsi" w:hAnsiTheme="minorHAnsi" w:cs="Arial"/>
          <w:sz w:val="22"/>
          <w:szCs w:val="22"/>
        </w:rPr>
      </w:pPr>
    </w:p>
    <w:p w:rsidR="003A570D" w:rsidRPr="00637223" w:rsidRDefault="003A570D" w:rsidP="003A570D">
      <w:pPr>
        <w:rPr>
          <w:rFonts w:asciiTheme="minorHAnsi" w:hAnsiTheme="minorHAnsi"/>
          <w:sz w:val="22"/>
          <w:szCs w:val="22"/>
        </w:rPr>
      </w:pPr>
    </w:p>
    <w:p w:rsidR="003A570D" w:rsidRPr="00637223" w:rsidRDefault="003A570D" w:rsidP="003A570D">
      <w:pPr>
        <w:rPr>
          <w:rFonts w:asciiTheme="minorHAnsi" w:hAnsiTheme="minorHAnsi"/>
          <w:sz w:val="22"/>
          <w:szCs w:val="22"/>
        </w:rPr>
      </w:pPr>
    </w:p>
    <w:p w:rsidR="003A570D" w:rsidRPr="00637223" w:rsidRDefault="003A570D" w:rsidP="003A570D">
      <w:pPr>
        <w:rPr>
          <w:rFonts w:asciiTheme="minorHAnsi" w:hAnsiTheme="minorHAnsi"/>
          <w:sz w:val="22"/>
          <w:szCs w:val="22"/>
        </w:rPr>
      </w:pPr>
    </w:p>
    <w:p w:rsidR="00DF2348" w:rsidRPr="00637223" w:rsidRDefault="00DF2348"/>
    <w:sectPr w:rsidR="00DF2348" w:rsidRPr="00637223" w:rsidSect="00AC527F">
      <w:headerReference w:type="even" r:id="rId7"/>
      <w:headerReference w:type="default" r:id="rId8"/>
      <w:footerReference w:type="even" r:id="rId9"/>
      <w:pgSz w:w="11906" w:h="16838" w:code="9"/>
      <w:pgMar w:top="851" w:right="1134" w:bottom="851"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383" w:rsidRDefault="00456383">
      <w:r>
        <w:separator/>
      </w:r>
    </w:p>
  </w:endnote>
  <w:endnote w:type="continuationSeparator" w:id="0">
    <w:p w:rsidR="00456383" w:rsidRDefault="00456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B10" w:rsidRDefault="000D21DC">
    <w:pPr>
      <w:pStyle w:val="Zpat"/>
      <w:framePr w:wrap="around" w:vAnchor="text" w:hAnchor="margin" w:xAlign="center" w:y="1"/>
      <w:rPr>
        <w:rStyle w:val="slostrnky"/>
      </w:rPr>
    </w:pPr>
    <w:r>
      <w:rPr>
        <w:rStyle w:val="slostrnky"/>
      </w:rPr>
      <w:fldChar w:fldCharType="begin"/>
    </w:r>
    <w:r w:rsidR="003A570D">
      <w:rPr>
        <w:rStyle w:val="slostrnky"/>
      </w:rPr>
      <w:instrText xml:space="preserve">PAGE  </w:instrText>
    </w:r>
    <w:r>
      <w:rPr>
        <w:rStyle w:val="slostrnky"/>
      </w:rPr>
      <w:fldChar w:fldCharType="separate"/>
    </w:r>
    <w:r w:rsidR="00054023">
      <w:rPr>
        <w:rStyle w:val="slostrnky"/>
        <w:noProof/>
      </w:rPr>
      <w:t>5</w:t>
    </w:r>
    <w:r>
      <w:rPr>
        <w:rStyle w:val="slostrnky"/>
      </w:rPr>
      <w:fldChar w:fldCharType="end"/>
    </w:r>
  </w:p>
  <w:p w:rsidR="00ED4B10" w:rsidRDefault="00C0265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383" w:rsidRDefault="00456383">
      <w:r>
        <w:separator/>
      </w:r>
    </w:p>
  </w:footnote>
  <w:footnote w:type="continuationSeparator" w:id="0">
    <w:p w:rsidR="00456383" w:rsidRDefault="004563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B10" w:rsidRDefault="000D21DC">
    <w:pPr>
      <w:pStyle w:val="Zhlav"/>
      <w:framePr w:wrap="around" w:vAnchor="text" w:hAnchor="margin" w:xAlign="center" w:y="1"/>
      <w:rPr>
        <w:rStyle w:val="slostrnky"/>
      </w:rPr>
    </w:pPr>
    <w:r>
      <w:rPr>
        <w:rStyle w:val="slostrnky"/>
      </w:rPr>
      <w:fldChar w:fldCharType="begin"/>
    </w:r>
    <w:r w:rsidR="003A570D">
      <w:rPr>
        <w:rStyle w:val="slostrnky"/>
      </w:rPr>
      <w:instrText xml:space="preserve">PAGE  </w:instrText>
    </w:r>
    <w:r>
      <w:rPr>
        <w:rStyle w:val="slostrnky"/>
      </w:rPr>
      <w:fldChar w:fldCharType="separate"/>
    </w:r>
    <w:r w:rsidR="00054023">
      <w:rPr>
        <w:rStyle w:val="slostrnky"/>
        <w:noProof/>
      </w:rPr>
      <w:t>5</w:t>
    </w:r>
    <w:r>
      <w:rPr>
        <w:rStyle w:val="slostrnky"/>
      </w:rPr>
      <w:fldChar w:fldCharType="end"/>
    </w:r>
  </w:p>
  <w:p w:rsidR="00ED4B10" w:rsidRDefault="00C0265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27F" w:rsidRPr="000C2701" w:rsidRDefault="00BD7F2D" w:rsidP="00AC527F">
    <w:pPr>
      <w:pStyle w:val="Zhlav"/>
      <w:tabs>
        <w:tab w:val="clear" w:pos="4536"/>
        <w:tab w:val="center" w:pos="6663"/>
      </w:tabs>
      <w:rPr>
        <w:rFonts w:ascii="Arial" w:hAnsi="Arial" w:cs="Arial"/>
        <w:sz w:val="16"/>
        <w:szCs w:val="16"/>
      </w:rPr>
    </w:pPr>
    <w:r>
      <w:rPr>
        <w:noProof/>
        <w:color w:val="FF0000"/>
      </w:rPr>
      <mc:AlternateContent>
        <mc:Choice Requires="wps">
          <w:drawing>
            <wp:anchor distT="4294967295" distB="4294967295" distL="114300" distR="114300" simplePos="0" relativeHeight="251659264" behindDoc="0" locked="0" layoutInCell="0" allowOverlap="1">
              <wp:simplePos x="0" y="0"/>
              <wp:positionH relativeFrom="column">
                <wp:posOffset>-43180</wp:posOffset>
              </wp:positionH>
              <wp:positionV relativeFrom="paragraph">
                <wp:posOffset>375284</wp:posOffset>
              </wp:positionV>
              <wp:extent cx="5486400" cy="0"/>
              <wp:effectExtent l="0" t="0" r="0" b="0"/>
              <wp:wrapTopAndBottom/>
              <wp:docPr id="3"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1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FC169" id="Přímá spojnice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pt,29.55pt" to="428.6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0lLKQIAADUEAAAOAAAAZHJzL2Uyb0RvYy54bWysU8GO2jAQvVfqP1i+Q5IlSyEirCoCvWxb&#10;pN1+gLEd4taxLdsQUNUP6XE/oF+x6n91bAhi20tVNQdn7Jl5fjPzPLs7tBLtuXVCqxJnwxQjrqhm&#10;Qm1L/OlxNZhg5DxRjEiteImP3OG7+etXs84U/EY3WjJuEYAoV3SmxI33pkgSRxveEjfUhitw1tq2&#10;xMPWbhNmSQforUxu0nScdNoyYzXlzsFpdXLiecSva079x7p23CNZYuDm42rjuglrMp+RYmuJaQQ9&#10;0yD/wKIlQsGlF6iKeIJ2VvwB1QpqtdO1H1LdJrquBeWxBqgmS3+r5qEhhsdaoDnOXNrk/h8s/bBf&#10;WyRYiUcYKdLCiNY/vz//aJ+fkDP6swJ+aBTa1BlXQPRCrW0olB7Ug7nX9ItDSi8aorY80n08GsDI&#10;QkbyIiVsnIHLNt17zSCG7LyOPTvUtg2Q0A10iKM5XkbDDx5ROLzNJ+M8hQnS3peQok801vl3XLco&#10;GCWWQoWukYLs750PREjRh4RjpVdCyjh5qVAHpWdvbmOC01Kw4Axhzm43C2nRnoB2RvBNp7Eq8FyH&#10;Wb1TLII1nLDl2fZEyJMNl0sV8KAUoHO2TuL4Ok2ny8lykg/ym/FykKdVNXi7WuSD8QooVaNqsaiy&#10;b4FalheNYIyrwK4Xapb/nRDOT+YksYtUL21IXqLHfgHZ/h9Jx1mG8Z2EsNHsuLb9jEGbMfj8joL4&#10;r/dgX7/2+S8AAAD//wMAUEsDBBQABgAIAAAAIQDCddsp3gAAAAgBAAAPAAAAZHJzL2Rvd25yZXYu&#10;eG1sTI9BT4NAEIXvJv6HzZh4axdqqBVZGm1iTIzRWOt9YUdA2FnCLoX+e8d40OO89/LeN9l2tp04&#10;4uAbRwriZQQCqXSmoUrB4f1hsQHhgyajO0eo4IQetvn5WaZT4yZ6w+M+VIJLyKdaQR1Cn0rpyxqt&#10;9kvXI7H36QarA59DJc2gJy63nVxF0Vpa3RAv1LrHXY1lux+tgtenysVf7ePzdD9GV8nLx64tDiel&#10;Li/mu1sQAefwF4YffEaHnJkKN5LxolOwWDN5UJDcxCDY3yTXKxDFryDzTP5/IP8GAAD//wMAUEsB&#10;Ai0AFAAGAAgAAAAhALaDOJL+AAAA4QEAABMAAAAAAAAAAAAAAAAAAAAAAFtDb250ZW50X1R5cGVz&#10;XS54bWxQSwECLQAUAAYACAAAACEAOP0h/9YAAACUAQAACwAAAAAAAAAAAAAAAAAvAQAAX3JlbHMv&#10;LnJlbHNQSwECLQAUAAYACAAAACEAt9NJSykCAAA1BAAADgAAAAAAAAAAAAAAAAAuAgAAZHJzL2Uy&#10;b0RvYy54bWxQSwECLQAUAAYACAAAACEAwnXbKd4AAAAIAQAADwAAAAAAAAAAAAAAAACDBAAAZHJz&#10;L2Rvd25yZXYueG1sUEsFBgAAAAAEAAQA8wAAAI4FAAAAAA==&#10;" o:allowincell="f" strokecolor="#339" strokeweight=".25pt">
              <w10:wrap type="topAndBottom"/>
            </v:line>
          </w:pict>
        </mc:Fallback>
      </mc:AlternateContent>
    </w:r>
    <w:r w:rsidR="003A570D" w:rsidRPr="000C2701">
      <w:rPr>
        <w:rFonts w:ascii="Arial" w:hAnsi="Arial" w:cs="Arial"/>
        <w:color w:val="FF0000"/>
        <w:sz w:val="16"/>
        <w:szCs w:val="16"/>
      </w:rPr>
      <w:tab/>
    </w:r>
    <w:r w:rsidR="003A570D" w:rsidRPr="000C2701">
      <w:rPr>
        <w:rFonts w:ascii="Arial" w:hAnsi="Arial" w:cs="Arial"/>
        <w:color w:val="FF0000"/>
        <w:sz w:val="16"/>
        <w:szCs w:val="16"/>
      </w:rPr>
      <w:tab/>
    </w:r>
    <w:r w:rsidR="003A570D" w:rsidRPr="000C2701">
      <w:rPr>
        <w:rFonts w:ascii="Arial" w:hAnsi="Arial" w:cs="Arial"/>
        <w:sz w:val="16"/>
        <w:szCs w:val="16"/>
      </w:rPr>
      <w:t xml:space="preserve">Strana 1 (celkem </w:t>
    </w:r>
    <w:r w:rsidR="000D21DC" w:rsidRPr="000C2701">
      <w:rPr>
        <w:rFonts w:ascii="Arial" w:hAnsi="Arial" w:cs="Arial"/>
        <w:sz w:val="16"/>
        <w:szCs w:val="16"/>
      </w:rPr>
      <w:fldChar w:fldCharType="begin"/>
    </w:r>
    <w:r w:rsidR="003A570D" w:rsidRPr="000C2701">
      <w:rPr>
        <w:rFonts w:ascii="Arial" w:hAnsi="Arial" w:cs="Arial"/>
        <w:sz w:val="16"/>
        <w:szCs w:val="16"/>
      </w:rPr>
      <w:instrText xml:space="preserve"> NUMPAGES </w:instrText>
    </w:r>
    <w:r w:rsidR="000D21DC" w:rsidRPr="000C2701">
      <w:rPr>
        <w:rFonts w:ascii="Arial" w:hAnsi="Arial" w:cs="Arial"/>
        <w:sz w:val="16"/>
        <w:szCs w:val="16"/>
      </w:rPr>
      <w:fldChar w:fldCharType="separate"/>
    </w:r>
    <w:r w:rsidR="00C02655">
      <w:rPr>
        <w:rFonts w:ascii="Arial" w:hAnsi="Arial" w:cs="Arial"/>
        <w:noProof/>
        <w:sz w:val="16"/>
        <w:szCs w:val="16"/>
      </w:rPr>
      <w:t>5</w:t>
    </w:r>
    <w:r w:rsidR="000D21DC" w:rsidRPr="000C2701">
      <w:rPr>
        <w:rFonts w:ascii="Arial" w:hAnsi="Arial" w:cs="Arial"/>
        <w:sz w:val="16"/>
        <w:szCs w:val="16"/>
      </w:rPr>
      <w:fldChar w:fldCharType="end"/>
    </w:r>
    <w:r w:rsidR="003A570D" w:rsidRPr="000C2701">
      <w:rPr>
        <w:rFonts w:ascii="Arial" w:hAnsi="Arial" w:cs="Arial"/>
        <w:sz w:val="16"/>
        <w:szCs w:val="16"/>
      </w:rPr>
      <w:t>)</w:t>
    </w:r>
  </w:p>
  <w:p w:rsidR="00AC527F" w:rsidRDefault="00C0265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E504E"/>
    <w:multiLevelType w:val="hybridMultilevel"/>
    <w:tmpl w:val="2BE68500"/>
    <w:lvl w:ilvl="0" w:tplc="3934DBCE">
      <w:start w:val="1"/>
      <w:numFmt w:val="decimal"/>
      <w:lvlText w:val="10.%1."/>
      <w:lvlJc w:val="left"/>
      <w:pPr>
        <w:ind w:left="60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9305433"/>
    <w:multiLevelType w:val="hybridMultilevel"/>
    <w:tmpl w:val="DDFED5BC"/>
    <w:lvl w:ilvl="0" w:tplc="04050001">
      <w:start w:val="1"/>
      <w:numFmt w:val="bullet"/>
      <w:lvlText w:val=""/>
      <w:lvlJc w:val="left"/>
      <w:pPr>
        <w:tabs>
          <w:tab w:val="num" w:pos="720"/>
        </w:tabs>
        <w:ind w:left="720" w:hanging="360"/>
      </w:pPr>
      <w:rPr>
        <w:rFonts w:ascii="Symbol" w:hAnsi="Symbol" w:hint="default"/>
      </w:rPr>
    </w:lvl>
    <w:lvl w:ilvl="1" w:tplc="0405000B">
      <w:start w:val="1"/>
      <w:numFmt w:val="bullet"/>
      <w:lvlText w:val=""/>
      <w:lvlJc w:val="left"/>
      <w:pPr>
        <w:tabs>
          <w:tab w:val="num" w:pos="1440"/>
        </w:tabs>
        <w:ind w:left="1440" w:hanging="360"/>
      </w:pPr>
      <w:rPr>
        <w:rFonts w:ascii="Wingdings" w:hAnsi="Wingdings" w:hint="default"/>
      </w:rPr>
    </w:lvl>
    <w:lvl w:ilvl="2" w:tplc="378A13EA">
      <w:numFmt w:val="bullet"/>
      <w:lvlText w:val="-"/>
      <w:lvlJc w:val="left"/>
      <w:pPr>
        <w:tabs>
          <w:tab w:val="num" w:pos="2160"/>
        </w:tabs>
        <w:ind w:left="2160" w:hanging="360"/>
      </w:pPr>
      <w:rPr>
        <w:rFonts w:ascii="Arial" w:eastAsia="Times New Roman" w:hAnsi="Arial" w:cs="Aria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A13F05"/>
    <w:multiLevelType w:val="hybridMultilevel"/>
    <w:tmpl w:val="0324F406"/>
    <w:lvl w:ilvl="0" w:tplc="04050017">
      <w:start w:val="1"/>
      <w:numFmt w:val="lowerLetter"/>
      <w:lvlText w:val="%1)"/>
      <w:lvlJc w:val="left"/>
      <w:pPr>
        <w:tabs>
          <w:tab w:val="num" w:pos="644"/>
        </w:tabs>
        <w:ind w:left="644" w:hanging="360"/>
      </w:pPr>
    </w:lvl>
    <w:lvl w:ilvl="1" w:tplc="2716BF3E">
      <w:numFmt w:val="bullet"/>
      <w:lvlText w:val="-"/>
      <w:lvlJc w:val="left"/>
      <w:pPr>
        <w:tabs>
          <w:tab w:val="num" w:pos="1485"/>
        </w:tabs>
        <w:ind w:left="1485" w:hanging="360"/>
      </w:pPr>
      <w:rPr>
        <w:rFonts w:ascii="Times New Roman" w:eastAsia="Times New Roman" w:hAnsi="Times New Roman" w:cs="Times New Roman" w:hint="default"/>
      </w:rPr>
    </w:lvl>
    <w:lvl w:ilvl="2" w:tplc="0405001B" w:tentative="1">
      <w:start w:val="1"/>
      <w:numFmt w:val="lowerRoman"/>
      <w:lvlText w:val="%3."/>
      <w:lvlJc w:val="right"/>
      <w:pPr>
        <w:tabs>
          <w:tab w:val="num" w:pos="2205"/>
        </w:tabs>
        <w:ind w:left="2205" w:hanging="180"/>
      </w:pPr>
    </w:lvl>
    <w:lvl w:ilvl="3" w:tplc="0405000F" w:tentative="1">
      <w:start w:val="1"/>
      <w:numFmt w:val="decimal"/>
      <w:lvlText w:val="%4."/>
      <w:lvlJc w:val="left"/>
      <w:pPr>
        <w:tabs>
          <w:tab w:val="num" w:pos="2925"/>
        </w:tabs>
        <w:ind w:left="2925" w:hanging="360"/>
      </w:pPr>
    </w:lvl>
    <w:lvl w:ilvl="4" w:tplc="04050019" w:tentative="1">
      <w:start w:val="1"/>
      <w:numFmt w:val="lowerLetter"/>
      <w:lvlText w:val="%5."/>
      <w:lvlJc w:val="left"/>
      <w:pPr>
        <w:tabs>
          <w:tab w:val="num" w:pos="3645"/>
        </w:tabs>
        <w:ind w:left="3645" w:hanging="360"/>
      </w:pPr>
    </w:lvl>
    <w:lvl w:ilvl="5" w:tplc="0405001B" w:tentative="1">
      <w:start w:val="1"/>
      <w:numFmt w:val="lowerRoman"/>
      <w:lvlText w:val="%6."/>
      <w:lvlJc w:val="right"/>
      <w:pPr>
        <w:tabs>
          <w:tab w:val="num" w:pos="4365"/>
        </w:tabs>
        <w:ind w:left="4365" w:hanging="180"/>
      </w:pPr>
    </w:lvl>
    <w:lvl w:ilvl="6" w:tplc="0405000F" w:tentative="1">
      <w:start w:val="1"/>
      <w:numFmt w:val="decimal"/>
      <w:lvlText w:val="%7."/>
      <w:lvlJc w:val="left"/>
      <w:pPr>
        <w:tabs>
          <w:tab w:val="num" w:pos="5085"/>
        </w:tabs>
        <w:ind w:left="5085" w:hanging="360"/>
      </w:pPr>
    </w:lvl>
    <w:lvl w:ilvl="7" w:tplc="04050019" w:tentative="1">
      <w:start w:val="1"/>
      <w:numFmt w:val="lowerLetter"/>
      <w:lvlText w:val="%8."/>
      <w:lvlJc w:val="left"/>
      <w:pPr>
        <w:tabs>
          <w:tab w:val="num" w:pos="5805"/>
        </w:tabs>
        <w:ind w:left="5805" w:hanging="360"/>
      </w:pPr>
    </w:lvl>
    <w:lvl w:ilvl="8" w:tplc="0405001B" w:tentative="1">
      <w:start w:val="1"/>
      <w:numFmt w:val="lowerRoman"/>
      <w:lvlText w:val="%9."/>
      <w:lvlJc w:val="right"/>
      <w:pPr>
        <w:tabs>
          <w:tab w:val="num" w:pos="6525"/>
        </w:tabs>
        <w:ind w:left="6525" w:hanging="180"/>
      </w:pPr>
    </w:lvl>
  </w:abstractNum>
  <w:abstractNum w:abstractNumId="3" w15:restartNumberingAfterBreak="0">
    <w:nsid w:val="2E9F4C94"/>
    <w:multiLevelType w:val="hybridMultilevel"/>
    <w:tmpl w:val="F18C18FA"/>
    <w:lvl w:ilvl="0" w:tplc="6602C10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ACA0797"/>
    <w:multiLevelType w:val="singleLevel"/>
    <w:tmpl w:val="8A44ED30"/>
    <w:lvl w:ilvl="0">
      <w:start w:val="1"/>
      <w:numFmt w:val="lowerLetter"/>
      <w:lvlText w:val="%1)"/>
      <w:lvlJc w:val="left"/>
      <w:pPr>
        <w:tabs>
          <w:tab w:val="num" w:pos="360"/>
        </w:tabs>
        <w:ind w:left="360" w:hanging="360"/>
      </w:pPr>
      <w:rPr>
        <w:rFonts w:hint="default"/>
        <w:b/>
        <w:sz w:val="22"/>
        <w:szCs w:val="22"/>
      </w:rPr>
    </w:lvl>
  </w:abstractNum>
  <w:abstractNum w:abstractNumId="5" w15:restartNumberingAfterBreak="0">
    <w:nsid w:val="5A216258"/>
    <w:multiLevelType w:val="hybridMultilevel"/>
    <w:tmpl w:val="2A5210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70D"/>
    <w:rsid w:val="00054023"/>
    <w:rsid w:val="000D21DC"/>
    <w:rsid w:val="003A557E"/>
    <w:rsid w:val="003A570D"/>
    <w:rsid w:val="003D7477"/>
    <w:rsid w:val="003E3B6F"/>
    <w:rsid w:val="00410B69"/>
    <w:rsid w:val="00456383"/>
    <w:rsid w:val="00600357"/>
    <w:rsid w:val="00637223"/>
    <w:rsid w:val="00696B2F"/>
    <w:rsid w:val="008776DF"/>
    <w:rsid w:val="008A7CFA"/>
    <w:rsid w:val="008B3304"/>
    <w:rsid w:val="008E1C33"/>
    <w:rsid w:val="009231C8"/>
    <w:rsid w:val="009A636E"/>
    <w:rsid w:val="009F0FA4"/>
    <w:rsid w:val="00AA6EE3"/>
    <w:rsid w:val="00B70330"/>
    <w:rsid w:val="00B91D17"/>
    <w:rsid w:val="00BD7F2D"/>
    <w:rsid w:val="00C02655"/>
    <w:rsid w:val="00D72A09"/>
    <w:rsid w:val="00D82366"/>
    <w:rsid w:val="00DB2C26"/>
    <w:rsid w:val="00DF2348"/>
    <w:rsid w:val="00E2548E"/>
    <w:rsid w:val="00F41F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5:docId w15:val="{BC3A0E18-5828-4F03-9918-914A55CFF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570D"/>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3A570D"/>
    <w:pPr>
      <w:keepNext/>
      <w:spacing w:before="120" w:line="240" w:lineRule="atLeast"/>
      <w:outlineLvl w:val="0"/>
    </w:pPr>
    <w:rPr>
      <w:b/>
      <w:sz w:val="24"/>
      <w:u w:val="single"/>
    </w:rPr>
  </w:style>
  <w:style w:type="paragraph" w:styleId="Nadpis2">
    <w:name w:val="heading 2"/>
    <w:basedOn w:val="Normln"/>
    <w:next w:val="Normln"/>
    <w:link w:val="Nadpis2Char"/>
    <w:qFormat/>
    <w:rsid w:val="003A570D"/>
    <w:pPr>
      <w:keepNext/>
      <w:spacing w:before="120" w:line="144" w:lineRule="auto"/>
      <w:outlineLvl w:val="1"/>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A570D"/>
    <w:rPr>
      <w:rFonts w:ascii="Times New Roman" w:eastAsia="Times New Roman" w:hAnsi="Times New Roman" w:cs="Times New Roman"/>
      <w:b/>
      <w:sz w:val="24"/>
      <w:szCs w:val="20"/>
      <w:u w:val="single"/>
      <w:lang w:eastAsia="cs-CZ"/>
    </w:rPr>
  </w:style>
  <w:style w:type="character" w:customStyle="1" w:styleId="Nadpis2Char">
    <w:name w:val="Nadpis 2 Char"/>
    <w:basedOn w:val="Standardnpsmoodstavce"/>
    <w:link w:val="Nadpis2"/>
    <w:rsid w:val="003A570D"/>
    <w:rPr>
      <w:rFonts w:ascii="Times New Roman" w:eastAsia="Times New Roman" w:hAnsi="Times New Roman" w:cs="Times New Roman"/>
      <w:sz w:val="24"/>
      <w:szCs w:val="20"/>
      <w:lang w:eastAsia="cs-CZ"/>
    </w:rPr>
  </w:style>
  <w:style w:type="paragraph" w:styleId="Zhlav">
    <w:name w:val="header"/>
    <w:basedOn w:val="Normln"/>
    <w:link w:val="ZhlavChar"/>
    <w:rsid w:val="003A570D"/>
    <w:pPr>
      <w:tabs>
        <w:tab w:val="center" w:pos="4536"/>
        <w:tab w:val="right" w:pos="9072"/>
      </w:tabs>
    </w:pPr>
  </w:style>
  <w:style w:type="character" w:customStyle="1" w:styleId="ZhlavChar">
    <w:name w:val="Záhlaví Char"/>
    <w:basedOn w:val="Standardnpsmoodstavce"/>
    <w:link w:val="Zhlav"/>
    <w:rsid w:val="003A570D"/>
    <w:rPr>
      <w:rFonts w:ascii="Times New Roman" w:eastAsia="Times New Roman" w:hAnsi="Times New Roman" w:cs="Times New Roman"/>
      <w:sz w:val="20"/>
      <w:szCs w:val="20"/>
      <w:lang w:eastAsia="cs-CZ"/>
    </w:rPr>
  </w:style>
  <w:style w:type="character" w:styleId="slostrnky">
    <w:name w:val="page number"/>
    <w:basedOn w:val="Standardnpsmoodstavce"/>
    <w:rsid w:val="003A570D"/>
  </w:style>
  <w:style w:type="paragraph" w:styleId="Zpat">
    <w:name w:val="footer"/>
    <w:basedOn w:val="Normln"/>
    <w:link w:val="ZpatChar"/>
    <w:rsid w:val="003A570D"/>
    <w:pPr>
      <w:tabs>
        <w:tab w:val="center" w:pos="4536"/>
        <w:tab w:val="right" w:pos="9072"/>
      </w:tabs>
    </w:pPr>
  </w:style>
  <w:style w:type="character" w:customStyle="1" w:styleId="ZpatChar">
    <w:name w:val="Zápatí Char"/>
    <w:basedOn w:val="Standardnpsmoodstavce"/>
    <w:link w:val="Zpat"/>
    <w:rsid w:val="003A570D"/>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rsid w:val="003A570D"/>
    <w:pPr>
      <w:spacing w:before="120" w:line="240" w:lineRule="atLeast"/>
      <w:ind w:firstLine="567"/>
    </w:pPr>
    <w:rPr>
      <w:sz w:val="24"/>
    </w:rPr>
  </w:style>
  <w:style w:type="character" w:customStyle="1" w:styleId="Zkladntextodsazen3Char">
    <w:name w:val="Základní text odsazený 3 Char"/>
    <w:basedOn w:val="Standardnpsmoodstavce"/>
    <w:link w:val="Zkladntextodsazen3"/>
    <w:rsid w:val="003A570D"/>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3A570D"/>
    <w:pPr>
      <w:jc w:val="center"/>
    </w:pPr>
    <w:rPr>
      <w:b/>
      <w:sz w:val="24"/>
    </w:rPr>
  </w:style>
  <w:style w:type="character" w:customStyle="1" w:styleId="Zkladntext2Char">
    <w:name w:val="Základní text 2 Char"/>
    <w:basedOn w:val="Standardnpsmoodstavce"/>
    <w:link w:val="Zkladntext2"/>
    <w:rsid w:val="003A570D"/>
    <w:rPr>
      <w:rFonts w:ascii="Times New Roman" w:eastAsia="Times New Roman" w:hAnsi="Times New Roman" w:cs="Times New Roman"/>
      <w:b/>
      <w:sz w:val="24"/>
      <w:szCs w:val="20"/>
      <w:lang w:eastAsia="cs-CZ"/>
    </w:rPr>
  </w:style>
  <w:style w:type="paragraph" w:styleId="Nzev">
    <w:name w:val="Title"/>
    <w:basedOn w:val="Normln"/>
    <w:link w:val="NzevChar"/>
    <w:qFormat/>
    <w:rsid w:val="003A570D"/>
    <w:pPr>
      <w:spacing w:before="120" w:line="240" w:lineRule="atLeast"/>
      <w:jc w:val="center"/>
    </w:pPr>
    <w:rPr>
      <w:b/>
      <w:sz w:val="40"/>
      <w:u w:val="single"/>
    </w:rPr>
  </w:style>
  <w:style w:type="character" w:customStyle="1" w:styleId="NzevChar">
    <w:name w:val="Název Char"/>
    <w:basedOn w:val="Standardnpsmoodstavce"/>
    <w:link w:val="Nzev"/>
    <w:rsid w:val="003A570D"/>
    <w:rPr>
      <w:rFonts w:ascii="Times New Roman" w:eastAsia="Times New Roman" w:hAnsi="Times New Roman" w:cs="Times New Roman"/>
      <w:b/>
      <w:sz w:val="40"/>
      <w:szCs w:val="20"/>
      <w:u w:val="single"/>
      <w:lang w:eastAsia="cs-CZ"/>
    </w:rPr>
  </w:style>
  <w:style w:type="paragraph" w:styleId="Zkladntext">
    <w:name w:val="Body Text"/>
    <w:basedOn w:val="Normln"/>
    <w:link w:val="ZkladntextChar"/>
    <w:rsid w:val="003A570D"/>
    <w:pPr>
      <w:spacing w:after="120"/>
    </w:pPr>
  </w:style>
  <w:style w:type="character" w:customStyle="1" w:styleId="ZkladntextChar">
    <w:name w:val="Základní text Char"/>
    <w:basedOn w:val="Standardnpsmoodstavce"/>
    <w:link w:val="Zkladntext"/>
    <w:rsid w:val="003A570D"/>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696B2F"/>
    <w:pPr>
      <w:widowControl w:val="0"/>
      <w:ind w:left="720"/>
      <w:contextualSpacing/>
    </w:pPr>
    <w:rPr>
      <w:rFonts w:ascii="Courier New" w:eastAsia="Courier New" w:hAnsi="Courier New" w:cs="Courier New"/>
      <w:color w:val="000000"/>
      <w:sz w:val="24"/>
      <w:szCs w:val="24"/>
      <w:lang w:bidi="cs-CZ"/>
    </w:rPr>
  </w:style>
  <w:style w:type="paragraph" w:styleId="Textbubliny">
    <w:name w:val="Balloon Text"/>
    <w:basedOn w:val="Normln"/>
    <w:link w:val="TextbublinyChar"/>
    <w:uiPriority w:val="99"/>
    <w:semiHidden/>
    <w:unhideWhenUsed/>
    <w:rsid w:val="008B330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B3304"/>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1423</Words>
  <Characters>8401</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MUTS</Company>
  <LinksUpToDate>false</LinksUpToDate>
  <CharactersWithSpaces>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ivana.bozakova@tsviny.cz</dc:creator>
  <cp:lastModifiedBy>Marta Krejčí</cp:lastModifiedBy>
  <cp:revision>2</cp:revision>
  <cp:lastPrinted>2018-04-04T04:56:00Z</cp:lastPrinted>
  <dcterms:created xsi:type="dcterms:W3CDTF">2018-04-24T11:33:00Z</dcterms:created>
  <dcterms:modified xsi:type="dcterms:W3CDTF">2018-04-24T11:33:00Z</dcterms:modified>
</cp:coreProperties>
</file>