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1A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</w:p>
    <w:p w:rsidR="007B6CFA" w:rsidRPr="00C454D7" w:rsidRDefault="007B6CFA" w:rsidP="007B6CFA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3F4DCD">
        <w:rPr>
          <w:rFonts w:ascii="Calibri" w:hAnsi="Calibri" w:cs="Calibri"/>
          <w:b/>
          <w:bCs/>
          <w:kern w:val="28"/>
          <w:sz w:val="28"/>
          <w:szCs w:val="28"/>
        </w:rPr>
        <w:t>SMLOUVA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B6CFA" w:rsidRPr="003F4DCD" w:rsidRDefault="007B6CFA" w:rsidP="007B6CFA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 xml:space="preserve">uzavřená podle </w:t>
      </w:r>
      <w:r>
        <w:rPr>
          <w:rFonts w:ascii="Calibri" w:hAnsi="Calibri" w:cs="Calibri"/>
          <w:b/>
          <w:bCs/>
        </w:rPr>
        <w:t xml:space="preserve">§ 2201 – 2331, § 2302 – 2304 a § 2308 - 2314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0E721A" w:rsidRPr="003F4DCD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           </w:t>
      </w:r>
      <w:r w:rsidR="00FE63D2">
        <w:rPr>
          <w:rFonts w:ascii="Calibri" w:hAnsi="Calibri" w:cs="Calibri"/>
          <w:b/>
          <w:szCs w:val="24"/>
        </w:rPr>
        <w:t>a</w:t>
      </w:r>
    </w:p>
    <w:p w:rsidR="00FE63D2" w:rsidRDefault="00C9332C" w:rsidP="00FE63D2">
      <w:pPr>
        <w:pStyle w:val="Zkladntex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BLASY CZ, s.r.o.</w:t>
      </w:r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Ostravs</w:t>
      </w:r>
      <w:r w:rsidR="00291BE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á 870/25, </w:t>
      </w:r>
      <w:proofErr w:type="gramStart"/>
      <w:r>
        <w:rPr>
          <w:rFonts w:asciiTheme="minorHAnsi" w:hAnsiTheme="minorHAnsi" w:cstheme="minorHAnsi"/>
        </w:rPr>
        <w:t>779 00  Olomouc</w:t>
      </w:r>
      <w:proofErr w:type="gramEnd"/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26862972</w:t>
      </w:r>
    </w:p>
    <w:p w:rsidR="00C9332C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obchodním soudem v Ostravě, oddíl C, vložka 40756</w:t>
      </w:r>
    </w:p>
    <w:p w:rsidR="0076442A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Janem </w:t>
      </w:r>
      <w:proofErr w:type="spellStart"/>
      <w:r>
        <w:rPr>
          <w:rFonts w:asciiTheme="minorHAnsi" w:hAnsiTheme="minorHAnsi" w:cstheme="minorHAnsi"/>
        </w:rPr>
        <w:t>Grézlem</w:t>
      </w:r>
      <w:proofErr w:type="spellEnd"/>
    </w:p>
    <w:p w:rsidR="00A5475A" w:rsidRPr="00223FFB" w:rsidRDefault="0017538E" w:rsidP="00A5475A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(dále </w:t>
      </w:r>
      <w:r w:rsidR="00A5475A">
        <w:rPr>
          <w:rFonts w:asciiTheme="minorHAnsi" w:hAnsiTheme="minorHAnsi" w:cstheme="minorHAnsi"/>
          <w:bCs/>
          <w:iCs/>
          <w:szCs w:val="24"/>
        </w:rPr>
        <w:t>nájemce)</w:t>
      </w:r>
    </w:p>
    <w:p w:rsidR="007B6CFA" w:rsidRPr="00223B9D" w:rsidRDefault="007B6CFA" w:rsidP="007B6CFA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</w:t>
      </w:r>
      <w:r w:rsidRPr="00223B9D">
        <w:rPr>
          <w:rFonts w:ascii="Calibri" w:hAnsi="Calibri" w:cs="Calibri"/>
          <w:b/>
          <w:bCs/>
        </w:rPr>
        <w:t>kto:</w:t>
      </w:r>
    </w:p>
    <w:p w:rsidR="007B6CFA" w:rsidRPr="00223B9D" w:rsidRDefault="007B6CFA" w:rsidP="007B6CFA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1. Úvodní ustanovení:</w:t>
      </w:r>
    </w:p>
    <w:p w:rsidR="007B6CFA" w:rsidRPr="00223B9D" w:rsidRDefault="007B6CFA" w:rsidP="007B6CFA">
      <w:pPr>
        <w:widowControl w:val="0"/>
        <w:jc w:val="both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</w:rPr>
        <w:t>1.1</w:t>
      </w:r>
      <w:r w:rsidRPr="00223B9D">
        <w:rPr>
          <w:rFonts w:ascii="Calibri" w:hAnsi="Calibri" w:cs="Calibri"/>
        </w:rPr>
        <w:t xml:space="preserve"> Pronajímatel má právo hospodaření s budovou školy,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Pöttingova</w:t>
      </w:r>
      <w:proofErr w:type="spellEnd"/>
      <w:r>
        <w:rPr>
          <w:rFonts w:ascii="Calibri" w:hAnsi="Calibri" w:cs="Calibri"/>
        </w:rPr>
        <w:t xml:space="preserve"> č. 2, Olomouc (viz. </w:t>
      </w:r>
      <w:r w:rsidRPr="00223B9D">
        <w:rPr>
          <w:rFonts w:ascii="Calibri" w:hAnsi="Calibri" w:cs="Calibri"/>
        </w:rPr>
        <w:t xml:space="preserve">Zřizovací listina příspěvkové organizace Olomouckého kraje </w:t>
      </w:r>
      <w:proofErr w:type="gramStart"/>
      <w:r w:rsidRPr="00223B9D">
        <w:rPr>
          <w:rFonts w:ascii="Calibri" w:hAnsi="Calibri" w:cs="Calibri"/>
        </w:rPr>
        <w:t>č.j.</w:t>
      </w:r>
      <w:proofErr w:type="gramEnd"/>
      <w:r w:rsidRPr="00223B9D">
        <w:rPr>
          <w:rFonts w:ascii="Calibri" w:hAnsi="Calibri" w:cs="Calibri"/>
        </w:rPr>
        <w:t xml:space="preserve"> 957/2001 z 29. 6. 2001 vč. dodatků č. </w:t>
      </w:r>
      <w:r>
        <w:rPr>
          <w:rFonts w:ascii="Calibri" w:hAnsi="Calibri" w:cs="Calibri"/>
        </w:rPr>
        <w:t>1 až 9</w:t>
      </w:r>
      <w:r w:rsidRPr="00223B9D">
        <w:rPr>
          <w:rFonts w:ascii="Calibri" w:hAnsi="Calibri" w:cs="Calibri"/>
        </w:rPr>
        <w:t xml:space="preserve">). </w:t>
      </w:r>
    </w:p>
    <w:p w:rsidR="007B6CFA" w:rsidRPr="00223B9D" w:rsidRDefault="007B6CFA" w:rsidP="007B6CFA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2. Předmět smlouvy:</w:t>
      </w:r>
    </w:p>
    <w:p w:rsidR="00631199" w:rsidRPr="00631199" w:rsidRDefault="00631199" w:rsidP="009B0EF7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034A22">
        <w:rPr>
          <w:rFonts w:ascii="Calibri" w:hAnsi="Calibri" w:cs="Calibri"/>
          <w:b/>
          <w:bCs/>
        </w:rPr>
        <w:t>2.1</w:t>
      </w:r>
      <w:r w:rsidR="00034A22">
        <w:rPr>
          <w:rFonts w:ascii="Calibri" w:hAnsi="Calibri" w:cs="Calibri"/>
          <w:b/>
          <w:bCs/>
        </w:rPr>
        <w:t>.</w:t>
      </w:r>
      <w:r w:rsidRPr="00631199">
        <w:rPr>
          <w:rFonts w:ascii="Calibri" w:hAnsi="Calibri" w:cs="Calibri"/>
          <w:bCs/>
        </w:rPr>
        <w:t xml:space="preserve"> Do nájmu se dávají prostory pro um</w:t>
      </w:r>
      <w:r w:rsidR="007B6CFA">
        <w:rPr>
          <w:rFonts w:ascii="Calibri" w:hAnsi="Calibri" w:cs="Calibri"/>
          <w:bCs/>
        </w:rPr>
        <w:t>ístění 3</w:t>
      </w:r>
      <w:r w:rsidRPr="00631199">
        <w:rPr>
          <w:rFonts w:ascii="Calibri" w:hAnsi="Calibri" w:cs="Calibri"/>
          <w:bCs/>
        </w:rPr>
        <w:t xml:space="preserve"> ks nápojových automatů ve vlastnictví nájemce. Nápojové automaty budou umístěny:</w:t>
      </w:r>
    </w:p>
    <w:p w:rsidR="00631199" w:rsidRPr="009B0EF7" w:rsidRDefault="00631199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>ve vestibulu školy,</w:t>
      </w:r>
    </w:p>
    <w:p w:rsidR="00631199" w:rsidRDefault="007B6CFA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 vchodu z ulice </w:t>
      </w:r>
      <w:proofErr w:type="spellStart"/>
      <w:r>
        <w:rPr>
          <w:rFonts w:ascii="Calibri" w:hAnsi="Calibri" w:cs="Calibri"/>
          <w:bCs/>
        </w:rPr>
        <w:t>Pöttingova</w:t>
      </w:r>
      <w:proofErr w:type="spellEnd"/>
      <w:r>
        <w:rPr>
          <w:rFonts w:ascii="Calibri" w:hAnsi="Calibri" w:cs="Calibri"/>
          <w:bCs/>
        </w:rPr>
        <w:t>,</w:t>
      </w:r>
    </w:p>
    <w:p w:rsidR="007B6CFA" w:rsidRDefault="007B6CFA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2. </w:t>
      </w:r>
      <w:proofErr w:type="gramStart"/>
      <w:r>
        <w:rPr>
          <w:rFonts w:ascii="Calibri" w:hAnsi="Calibri" w:cs="Calibri"/>
          <w:bCs/>
        </w:rPr>
        <w:t>Patře</w:t>
      </w:r>
      <w:proofErr w:type="gramEnd"/>
      <w:r>
        <w:rPr>
          <w:rFonts w:ascii="Calibri" w:hAnsi="Calibri" w:cs="Calibri"/>
          <w:bCs/>
        </w:rPr>
        <w:t xml:space="preserve"> budovy „D“.</w:t>
      </w:r>
    </w:p>
    <w:p w:rsidR="007B6CFA" w:rsidRDefault="007B6CFA" w:rsidP="007B6CFA">
      <w:pPr>
        <w:pStyle w:val="Odstavecseseznamem"/>
        <w:widowControl w:val="0"/>
        <w:spacing w:after="0" w:line="240" w:lineRule="auto"/>
        <w:jc w:val="both"/>
        <w:rPr>
          <w:rFonts w:ascii="Calibri" w:hAnsi="Calibri" w:cs="Calibri"/>
          <w:bCs/>
        </w:rPr>
      </w:pPr>
    </w:p>
    <w:p w:rsidR="007B6CFA" w:rsidRPr="00223B9D" w:rsidRDefault="007B6CFA" w:rsidP="007B6CFA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3. Doba pronájmu:</w:t>
      </w:r>
    </w:p>
    <w:p w:rsidR="007B6CFA" w:rsidRPr="007B6CFA" w:rsidRDefault="007B6CFA" w:rsidP="007B6CFA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7B6CFA">
        <w:rPr>
          <w:rFonts w:ascii="Calibri" w:hAnsi="Calibri" w:cs="Calibri"/>
          <w:b/>
          <w:bCs/>
        </w:rPr>
        <w:t>3.1.</w:t>
      </w:r>
      <w:r>
        <w:rPr>
          <w:rFonts w:ascii="Calibri" w:hAnsi="Calibri" w:cs="Calibri"/>
          <w:bCs/>
        </w:rPr>
        <w:t xml:space="preserve"> Pronájem se sjednává na dobu neurčitou a je zahájen dne 3. 9. 2015.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034A22" w:rsidRDefault="00034A22" w:rsidP="00034A22">
      <w:pPr>
        <w:pStyle w:val="Zkladntext"/>
        <w:ind w:left="360"/>
        <w:rPr>
          <w:rFonts w:asciiTheme="minorHAnsi" w:hAnsiTheme="minorHAnsi" w:cstheme="minorHAnsi"/>
          <w:szCs w:val="24"/>
          <w:u w:val="single"/>
        </w:rPr>
      </w:pPr>
    </w:p>
    <w:p w:rsidR="007B6CFA" w:rsidRPr="00223B9D" w:rsidRDefault="007B6CFA" w:rsidP="007B6CFA">
      <w:pPr>
        <w:widowControl w:val="0"/>
        <w:jc w:val="center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>4. Cena za pronájem:</w:t>
      </w:r>
    </w:p>
    <w:p w:rsidR="00034A22" w:rsidRDefault="00034A22" w:rsidP="007B6CFA">
      <w:pPr>
        <w:pStyle w:val="Zkladntext"/>
        <w:spacing w:after="120"/>
        <w:rPr>
          <w:rFonts w:asciiTheme="minorHAnsi" w:hAnsiTheme="minorHAnsi" w:cstheme="minorHAnsi"/>
          <w:szCs w:val="24"/>
        </w:rPr>
      </w:pPr>
      <w:r w:rsidRPr="00411161">
        <w:rPr>
          <w:rFonts w:asciiTheme="minorHAnsi" w:hAnsiTheme="minorHAnsi" w:cstheme="minorHAnsi"/>
          <w:b/>
          <w:szCs w:val="24"/>
        </w:rPr>
        <w:t>4.1.</w:t>
      </w:r>
      <w:r w:rsidRPr="00034A22">
        <w:rPr>
          <w:rFonts w:asciiTheme="minorHAnsi" w:hAnsiTheme="minorHAnsi" w:cstheme="minorHAnsi"/>
          <w:szCs w:val="24"/>
        </w:rPr>
        <w:t xml:space="preserve"> Cena za pronájem činí </w:t>
      </w:r>
      <w:r w:rsidR="007B6CFA">
        <w:rPr>
          <w:rFonts w:asciiTheme="minorHAnsi" w:hAnsiTheme="minorHAnsi" w:cstheme="minorHAnsi"/>
          <w:szCs w:val="24"/>
        </w:rPr>
        <w:t>10 0</w:t>
      </w:r>
      <w:r w:rsidRPr="00034A22">
        <w:rPr>
          <w:rFonts w:asciiTheme="minorHAnsi" w:hAnsiTheme="minorHAnsi" w:cstheme="minorHAnsi"/>
          <w:szCs w:val="24"/>
        </w:rPr>
        <w:t xml:space="preserve">00 Kč bez DPH ročně za 1 nápojový automat, tj. </w:t>
      </w:r>
      <w:r w:rsidR="007B6CFA">
        <w:rPr>
          <w:rFonts w:asciiTheme="minorHAnsi" w:hAnsiTheme="minorHAnsi" w:cstheme="minorHAnsi"/>
          <w:szCs w:val="24"/>
        </w:rPr>
        <w:t>30</w:t>
      </w:r>
      <w:r w:rsidRPr="00034A22">
        <w:rPr>
          <w:rFonts w:asciiTheme="minorHAnsi" w:hAnsiTheme="minorHAnsi" w:cstheme="minorHAnsi"/>
          <w:szCs w:val="24"/>
        </w:rPr>
        <w:t xml:space="preserve"> 000 Kč bez DPH ročně za </w:t>
      </w:r>
      <w:r w:rsidR="007B6CFA">
        <w:rPr>
          <w:rFonts w:asciiTheme="minorHAnsi" w:hAnsiTheme="minorHAnsi" w:cstheme="minorHAnsi"/>
          <w:szCs w:val="24"/>
        </w:rPr>
        <w:t>3</w:t>
      </w:r>
      <w:r w:rsidRPr="00034A22">
        <w:rPr>
          <w:rFonts w:asciiTheme="minorHAnsi" w:hAnsiTheme="minorHAnsi" w:cstheme="minorHAnsi"/>
          <w:szCs w:val="24"/>
        </w:rPr>
        <w:t xml:space="preserve"> nápojové automaty.</w:t>
      </w:r>
    </w:p>
    <w:p w:rsidR="007B6CFA" w:rsidRPr="00034A22" w:rsidRDefault="007B6CFA" w:rsidP="00411161">
      <w:pPr>
        <w:pStyle w:val="Zkladntext"/>
        <w:rPr>
          <w:rFonts w:asciiTheme="minorHAnsi" w:hAnsiTheme="minorHAnsi" w:cstheme="minorHAnsi"/>
          <w:szCs w:val="24"/>
        </w:rPr>
      </w:pPr>
      <w:r w:rsidRPr="007B6CFA">
        <w:rPr>
          <w:rFonts w:asciiTheme="minorHAnsi" w:hAnsiTheme="minorHAnsi" w:cstheme="minorHAnsi"/>
          <w:b/>
          <w:szCs w:val="24"/>
        </w:rPr>
        <w:t>4.2.</w:t>
      </w:r>
      <w:r>
        <w:rPr>
          <w:rFonts w:asciiTheme="minorHAnsi" w:hAnsiTheme="minorHAnsi" w:cstheme="minorHAnsi"/>
          <w:szCs w:val="24"/>
        </w:rPr>
        <w:t xml:space="preserve"> V ceně je obsažena i úhrada za elektrickou energii, vodu a stočné.</w:t>
      </w:r>
    </w:p>
    <w:p w:rsidR="00034A22" w:rsidRDefault="00034A22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923814" w:rsidRDefault="00923814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923814" w:rsidRPr="00587080" w:rsidRDefault="00923814" w:rsidP="00923814">
      <w:pPr>
        <w:pStyle w:val="Seznam"/>
        <w:spacing w:after="200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 Způsob úhrady a platební podmínky:</w:t>
      </w:r>
    </w:p>
    <w:p w:rsidR="00411161" w:rsidRPr="00923814" w:rsidRDefault="00411161" w:rsidP="00923814">
      <w:pPr>
        <w:pStyle w:val="Zkladntext"/>
        <w:spacing w:after="120"/>
        <w:rPr>
          <w:rFonts w:asciiTheme="minorHAnsi" w:hAnsiTheme="minorHAnsi" w:cstheme="minorHAnsi"/>
          <w:szCs w:val="24"/>
        </w:rPr>
      </w:pPr>
      <w:r w:rsidRPr="00785EE2">
        <w:rPr>
          <w:rFonts w:asciiTheme="minorHAnsi" w:hAnsiTheme="minorHAnsi" w:cstheme="minorHAnsi"/>
          <w:b/>
          <w:szCs w:val="24"/>
        </w:rPr>
        <w:t>5.1.</w:t>
      </w:r>
      <w:r w:rsidRPr="00923814">
        <w:rPr>
          <w:rFonts w:asciiTheme="minorHAnsi" w:hAnsiTheme="minorHAnsi" w:cstheme="minorHAnsi"/>
          <w:b/>
          <w:szCs w:val="24"/>
        </w:rPr>
        <w:t xml:space="preserve"> </w:t>
      </w:r>
      <w:r w:rsidRPr="00923814">
        <w:rPr>
          <w:rFonts w:asciiTheme="minorHAnsi" w:hAnsiTheme="minorHAnsi" w:cstheme="minorHAnsi"/>
          <w:szCs w:val="24"/>
        </w:rPr>
        <w:t xml:space="preserve">Cena uvedená v čl. </w:t>
      </w:r>
      <w:proofErr w:type="gramStart"/>
      <w:r w:rsidRPr="00923814">
        <w:rPr>
          <w:rFonts w:asciiTheme="minorHAnsi" w:hAnsiTheme="minorHAnsi" w:cstheme="minorHAnsi"/>
          <w:szCs w:val="24"/>
        </w:rPr>
        <w:t>4.1. je</w:t>
      </w:r>
      <w:proofErr w:type="gramEnd"/>
      <w:r w:rsidRPr="00923814">
        <w:rPr>
          <w:rFonts w:asciiTheme="minorHAnsi" w:hAnsiTheme="minorHAnsi" w:cstheme="minorHAnsi"/>
          <w:szCs w:val="24"/>
        </w:rPr>
        <w:t xml:space="preserve"> splatná v deseti měsíční</w:t>
      </w:r>
      <w:r w:rsidR="00785EE2" w:rsidRPr="00923814">
        <w:rPr>
          <w:rFonts w:asciiTheme="minorHAnsi" w:hAnsiTheme="minorHAnsi" w:cstheme="minorHAnsi"/>
          <w:szCs w:val="24"/>
        </w:rPr>
        <w:t xml:space="preserve">ch splátkách ve výši </w:t>
      </w:r>
      <w:r w:rsidR="00923814" w:rsidRPr="00923814">
        <w:rPr>
          <w:rFonts w:asciiTheme="minorHAnsi" w:hAnsiTheme="minorHAnsi" w:cstheme="minorHAnsi"/>
          <w:szCs w:val="24"/>
        </w:rPr>
        <w:t>3 000</w:t>
      </w:r>
      <w:r w:rsidR="00785EE2" w:rsidRPr="00923814">
        <w:rPr>
          <w:rFonts w:asciiTheme="minorHAnsi" w:hAnsiTheme="minorHAnsi" w:cstheme="minorHAnsi"/>
          <w:szCs w:val="24"/>
        </w:rPr>
        <w:t xml:space="preserve"> Kč bez DPH vždy do pátého dne následujícího měsíce na základě daňového dokladu vystaveného pronajímatelem. </w:t>
      </w:r>
    </w:p>
    <w:p w:rsidR="00923814" w:rsidRDefault="00923814" w:rsidP="00923814">
      <w:pPr>
        <w:pStyle w:val="Zkladntext"/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5.2. </w:t>
      </w:r>
      <w:r>
        <w:rPr>
          <w:rFonts w:asciiTheme="minorHAnsi" w:hAnsiTheme="minorHAnsi" w:cstheme="minorHAnsi"/>
          <w:szCs w:val="24"/>
        </w:rPr>
        <w:t>Při nedodržení termínu splatnosti bude účtována smluvní pokuta ve výši 0,02% z dlužné částky za každý kalendářní den prodlení.</w:t>
      </w:r>
    </w:p>
    <w:p w:rsidR="00923814" w:rsidRDefault="00923814" w:rsidP="00923814">
      <w:pPr>
        <w:pStyle w:val="Zkladntext"/>
        <w:spacing w:after="120"/>
        <w:rPr>
          <w:rFonts w:asciiTheme="minorHAnsi" w:hAnsiTheme="minorHAnsi" w:cstheme="minorHAnsi"/>
          <w:szCs w:val="24"/>
        </w:rPr>
      </w:pPr>
    </w:p>
    <w:p w:rsidR="00923814" w:rsidRPr="00587080" w:rsidRDefault="00923814" w:rsidP="00923814">
      <w:pPr>
        <w:pStyle w:val="Seznam"/>
        <w:spacing w:after="200" w:line="276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6. Ostatní ujednání:</w:t>
      </w:r>
    </w:p>
    <w:p w:rsidR="00923814" w:rsidRDefault="00923814" w:rsidP="00923814">
      <w:pPr>
        <w:pStyle w:val="Seznam2"/>
        <w:spacing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6.1.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Nájemce je oprávněn automat napojit na rozvod vody a zapojit do el. </w:t>
      </w:r>
      <w:proofErr w:type="gramStart"/>
      <w:r>
        <w:rPr>
          <w:rFonts w:ascii="Calibri" w:hAnsi="Calibri" w:cs="Calibri"/>
          <w:sz w:val="24"/>
          <w:szCs w:val="24"/>
        </w:rPr>
        <w:t>sítě</w:t>
      </w:r>
      <w:proofErr w:type="gramEnd"/>
      <w:r>
        <w:rPr>
          <w:rFonts w:ascii="Calibri" w:hAnsi="Calibri" w:cs="Calibri"/>
          <w:sz w:val="24"/>
          <w:szCs w:val="24"/>
        </w:rPr>
        <w:t xml:space="preserve"> pronajímatele.</w:t>
      </w:r>
    </w:p>
    <w:p w:rsidR="00923814" w:rsidRDefault="00923814" w:rsidP="00923814">
      <w:pPr>
        <w:pStyle w:val="Seznam2"/>
        <w:spacing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6.2.</w:t>
      </w:r>
      <w:r>
        <w:rPr>
          <w:rFonts w:ascii="Calibri" w:hAnsi="Calibri" w:cs="Calibri"/>
          <w:sz w:val="24"/>
          <w:szCs w:val="24"/>
        </w:rPr>
        <w:t xml:space="preserve"> Pronajímatel není oprávněn bez souhlasu nájemce věc přemisťovat.</w:t>
      </w:r>
    </w:p>
    <w:p w:rsidR="00923814" w:rsidRPr="00587080" w:rsidRDefault="00923814" w:rsidP="00923814">
      <w:pPr>
        <w:pStyle w:val="Seznam2"/>
        <w:spacing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6.3.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Pronajímatel je povinen umožnit nájemci přístup k nápojovému automatu v době, kdy je v souladu s provozním řádem přístupna budova pronajímatele.</w:t>
      </w:r>
    </w:p>
    <w:p w:rsidR="00923814" w:rsidRDefault="00923814" w:rsidP="00475B5D">
      <w:pPr>
        <w:pStyle w:val="Zkladntext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6.4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Nájemce odpovídá za škody, které zp</w:t>
      </w:r>
      <w:r w:rsidR="00475B5D">
        <w:rPr>
          <w:rFonts w:ascii="Calibri" w:hAnsi="Calibri" w:cs="Calibri"/>
        </w:rPr>
        <w:t>ůsobí na majetku pronajímatele v souvislosti s provozem nápojového automatu.</w:t>
      </w:r>
      <w:r w:rsidRPr="00587080">
        <w:rPr>
          <w:rFonts w:ascii="Calibri" w:hAnsi="Calibri" w:cs="Calibri"/>
        </w:rPr>
        <w:t xml:space="preserve"> </w:t>
      </w:r>
    </w:p>
    <w:p w:rsidR="00475B5D" w:rsidRDefault="00475B5D" w:rsidP="00475B5D">
      <w:pPr>
        <w:pStyle w:val="Zkladntext2"/>
        <w:spacing w:line="240" w:lineRule="auto"/>
        <w:jc w:val="both"/>
        <w:rPr>
          <w:rFonts w:ascii="Calibri" w:hAnsi="Calibri" w:cs="Calibri"/>
        </w:rPr>
      </w:pPr>
      <w:r w:rsidRPr="00475B5D">
        <w:rPr>
          <w:rFonts w:ascii="Calibri" w:hAnsi="Calibri" w:cs="Calibri"/>
          <w:b/>
        </w:rPr>
        <w:t>6.5</w:t>
      </w:r>
      <w:r>
        <w:rPr>
          <w:rFonts w:ascii="Calibri" w:hAnsi="Calibri" w:cs="Calibri"/>
        </w:rPr>
        <w:t xml:space="preserve">. Pronajímatel se zavazuje oznámit zjištěnou poruchu, poškození, </w:t>
      </w:r>
      <w:proofErr w:type="spellStart"/>
      <w:r>
        <w:rPr>
          <w:rFonts w:ascii="Calibri" w:hAnsi="Calibri" w:cs="Calibri"/>
        </w:rPr>
        <w:t>závadz</w:t>
      </w:r>
      <w:proofErr w:type="spellEnd"/>
      <w:r>
        <w:rPr>
          <w:rFonts w:ascii="Calibri" w:hAnsi="Calibri" w:cs="Calibri"/>
        </w:rPr>
        <w:t>, zničení či zcizení nápojového automatu.</w:t>
      </w:r>
    </w:p>
    <w:p w:rsidR="00475B5D" w:rsidRPr="00587080" w:rsidRDefault="00475B5D" w:rsidP="00475B5D">
      <w:pPr>
        <w:pStyle w:val="Zkladntext2"/>
        <w:spacing w:line="240" w:lineRule="auto"/>
        <w:jc w:val="both"/>
        <w:rPr>
          <w:rFonts w:ascii="Calibri" w:hAnsi="Calibri" w:cs="Calibri"/>
        </w:rPr>
      </w:pPr>
      <w:r w:rsidRPr="00475B5D">
        <w:rPr>
          <w:rFonts w:ascii="Calibri" w:hAnsi="Calibri" w:cs="Calibri"/>
          <w:b/>
        </w:rPr>
        <w:t>6.6.</w:t>
      </w:r>
      <w:r>
        <w:rPr>
          <w:rFonts w:ascii="Calibri" w:hAnsi="Calibri" w:cs="Calibri"/>
        </w:rPr>
        <w:t xml:space="preserve"> Nájemce se zavazuje odpojit nápojové automaty od el. </w:t>
      </w:r>
      <w:proofErr w:type="gramStart"/>
      <w:r>
        <w:rPr>
          <w:rFonts w:ascii="Calibri" w:hAnsi="Calibri" w:cs="Calibri"/>
        </w:rPr>
        <w:t>sítě</w:t>
      </w:r>
      <w:proofErr w:type="gramEnd"/>
      <w:r>
        <w:rPr>
          <w:rFonts w:ascii="Calibri" w:hAnsi="Calibri" w:cs="Calibri"/>
        </w:rPr>
        <w:t xml:space="preserve"> pronajímatele v době hlavních školních prázdnin, tj. od 1. 7. do 31. 8. Kalendářního roku.</w:t>
      </w:r>
    </w:p>
    <w:p w:rsidR="00923814" w:rsidRDefault="00923814" w:rsidP="00475B5D">
      <w:pPr>
        <w:pStyle w:val="Zkladntext2"/>
        <w:spacing w:line="240" w:lineRule="auto"/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>6.</w:t>
      </w:r>
      <w:r w:rsidR="00475B5D">
        <w:rPr>
          <w:rFonts w:ascii="Calibri" w:hAnsi="Calibri" w:cs="Calibri"/>
          <w:b/>
          <w:bCs/>
        </w:rPr>
        <w:t>7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Účastníci smlouvy prohlašují, že pronajímané prostory jsou způsobilé ke smluvenému účelu užívání. Po ukončení nájmu je nájemce povinen p</w:t>
      </w:r>
      <w:r>
        <w:rPr>
          <w:rFonts w:ascii="Calibri" w:hAnsi="Calibri" w:cs="Calibri"/>
        </w:rPr>
        <w:t>ředat pronajímateli prostory ve </w:t>
      </w:r>
      <w:r w:rsidRPr="00587080">
        <w:rPr>
          <w:rFonts w:ascii="Calibri" w:hAnsi="Calibri" w:cs="Calibri"/>
        </w:rPr>
        <w:t xml:space="preserve">stavu, v jakém je převzal. </w:t>
      </w:r>
    </w:p>
    <w:p w:rsidR="00923814" w:rsidRDefault="00923814" w:rsidP="00475B5D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6.</w:t>
      </w:r>
      <w:r w:rsidR="00475B5D">
        <w:rPr>
          <w:rFonts w:ascii="Calibri" w:hAnsi="Calibri" w:cs="Calibri"/>
          <w:b/>
        </w:rPr>
        <w:t>8</w:t>
      </w:r>
      <w:r w:rsidRPr="00587080">
        <w:rPr>
          <w:rFonts w:ascii="Calibri" w:hAnsi="Calibri" w:cs="Calibri"/>
          <w:b/>
        </w:rPr>
        <w:t>.</w:t>
      </w:r>
      <w:r w:rsidRPr="00587080">
        <w:rPr>
          <w:rFonts w:ascii="Calibri" w:hAnsi="Calibri" w:cs="Calibri"/>
          <w:b/>
          <w:bCs/>
        </w:rPr>
        <w:t xml:space="preserve"> </w:t>
      </w:r>
      <w:r w:rsidRPr="00587080">
        <w:rPr>
          <w:rFonts w:ascii="Calibri" w:hAnsi="Calibri" w:cs="Calibri"/>
          <w:color w:val="000000"/>
        </w:rPr>
        <w:t>Nájemce je povinen udržovat obvyklá bezpečnostní a protipožární opatření a dodržovat obecně závazné předpisy na úseku bezpečnosti a protipožární ochrany</w:t>
      </w:r>
      <w:r>
        <w:rPr>
          <w:rFonts w:ascii="Calibri" w:hAnsi="Calibri" w:cs="Calibri"/>
          <w:color w:val="000000"/>
        </w:rPr>
        <w:t>.</w:t>
      </w:r>
    </w:p>
    <w:p w:rsidR="00923814" w:rsidRDefault="00923814" w:rsidP="00923814">
      <w:pPr>
        <w:spacing w:after="160" w:line="259" w:lineRule="auto"/>
        <w:rPr>
          <w:rFonts w:ascii="Calibri" w:hAnsi="Calibri" w:cs="Calibri"/>
          <w:b/>
          <w:bCs/>
        </w:rPr>
      </w:pPr>
    </w:p>
    <w:p w:rsidR="00923814" w:rsidRPr="00FA69E6" w:rsidRDefault="00923814" w:rsidP="00923814">
      <w:pPr>
        <w:widowControl w:val="0"/>
        <w:jc w:val="center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t>7. Závěrečné ustanovení</w:t>
      </w:r>
      <w:r>
        <w:rPr>
          <w:rFonts w:ascii="Calibri" w:hAnsi="Calibri" w:cs="Calibri"/>
          <w:b/>
          <w:bCs/>
        </w:rPr>
        <w:t>:</w:t>
      </w:r>
    </w:p>
    <w:p w:rsidR="00923814" w:rsidRPr="001818F4" w:rsidRDefault="00923814" w:rsidP="005D6F3F">
      <w:pPr>
        <w:spacing w:after="120" w:line="240" w:lineRule="auto"/>
        <w:jc w:val="both"/>
        <w:rPr>
          <w:rFonts w:ascii="Calibri" w:hAnsi="Calibri" w:cs="Calibri"/>
        </w:rPr>
      </w:pPr>
      <w:r w:rsidRPr="001818F4">
        <w:rPr>
          <w:rFonts w:ascii="Calibri" w:hAnsi="Calibri" w:cs="Calibri"/>
          <w:b/>
        </w:rPr>
        <w:t xml:space="preserve">7.1. </w:t>
      </w:r>
      <w:r w:rsidRPr="001818F4">
        <w:rPr>
          <w:rFonts w:ascii="Calibri" w:hAnsi="Calibri" w:cs="Calibri"/>
        </w:rPr>
        <w:t>Změny a doplňky této smlouvy jsou možné pouze písemnými dodatky se souhlasem obou smluvních stran.</w:t>
      </w:r>
    </w:p>
    <w:p w:rsidR="00923814" w:rsidRDefault="00923814" w:rsidP="005D6F3F">
      <w:pPr>
        <w:widowControl w:val="0"/>
        <w:spacing w:after="120" w:line="240" w:lineRule="auto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lastRenderedPageBreak/>
        <w:t>7.2.</w:t>
      </w:r>
      <w:r w:rsidRPr="00FA69E6">
        <w:rPr>
          <w:rFonts w:ascii="Calibri" w:hAnsi="Calibri" w:cs="Calibri"/>
        </w:rPr>
        <w:t xml:space="preserve"> Tato smlouva nabývá účinnosti dnem podpisu, je vystaven</w:t>
      </w:r>
      <w:r>
        <w:rPr>
          <w:rFonts w:ascii="Calibri" w:hAnsi="Calibri" w:cs="Calibri"/>
        </w:rPr>
        <w:t>a ve dvou stejnopisech, a to po </w:t>
      </w:r>
      <w:r w:rsidRPr="00FA69E6">
        <w:rPr>
          <w:rFonts w:ascii="Calibri" w:hAnsi="Calibri" w:cs="Calibri"/>
        </w:rPr>
        <w:t>jednom pro každou ze smluvních stran.</w:t>
      </w:r>
    </w:p>
    <w:p w:rsidR="00923814" w:rsidRDefault="00923814" w:rsidP="005D6F3F">
      <w:pPr>
        <w:widowControl w:val="0"/>
        <w:spacing w:after="120" w:line="240" w:lineRule="auto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7.3.</w:t>
      </w:r>
      <w:r w:rsidRPr="00FA69E6">
        <w:rPr>
          <w:rFonts w:ascii="Calibri" w:hAnsi="Calibri" w:cs="Calibri"/>
        </w:rPr>
        <w:t xml:space="preserve"> </w:t>
      </w:r>
      <w:r w:rsidR="005D6F3F">
        <w:rPr>
          <w:rFonts w:ascii="Calibri" w:hAnsi="Calibri" w:cs="Calibri"/>
        </w:rPr>
        <w:t>Výpovědní lhůta je tříměsíční. Smlouvu je možné vypovědět souladu s příslušnými ustanoveními občanského zákoníku nebo poruší-li některá ze stran ustanovení této smlouvy.</w:t>
      </w:r>
    </w:p>
    <w:p w:rsidR="005D6F3F" w:rsidRPr="00FA69E6" w:rsidRDefault="005D6F3F" w:rsidP="005D6F3F">
      <w:pPr>
        <w:widowControl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Uzavřením této smlouvy se ruší Smlouva č. 05/2005 o umístění věci uzavřená dle občanského zákoníku České republiky v Olomouci dne 10. 6. 2005.</w:t>
      </w:r>
    </w:p>
    <w:p w:rsidR="00923814" w:rsidRPr="00587080" w:rsidRDefault="00923814" w:rsidP="00923814">
      <w:pPr>
        <w:jc w:val="both"/>
        <w:rPr>
          <w:rFonts w:ascii="Calibri" w:hAnsi="Calibri" w:cs="Calibri"/>
        </w:rPr>
      </w:pPr>
    </w:p>
    <w:p w:rsidR="00923814" w:rsidRDefault="00923814" w:rsidP="0092381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5D6F3F">
        <w:rPr>
          <w:rFonts w:ascii="Calibri" w:hAnsi="Calibri" w:cs="Calibri"/>
        </w:rPr>
        <w:t>1. 9. 2016</w:t>
      </w:r>
    </w:p>
    <w:p w:rsidR="00923814" w:rsidRDefault="00923814" w:rsidP="00923814">
      <w:pPr>
        <w:widowControl w:val="0"/>
        <w:spacing w:after="120"/>
        <w:rPr>
          <w:rFonts w:ascii="Calibri" w:hAnsi="Calibri" w:cs="Calibri"/>
        </w:rPr>
      </w:pPr>
    </w:p>
    <w:p w:rsidR="00923814" w:rsidRPr="00FA69E6" w:rsidRDefault="00923814" w:rsidP="0092381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923814" w:rsidRPr="00FA69E6" w:rsidRDefault="00923814" w:rsidP="00923814">
      <w:pPr>
        <w:widowControl w:val="0"/>
        <w:rPr>
          <w:rFonts w:ascii="Calibri" w:hAnsi="Calibri" w:cs="Calibri"/>
        </w:rPr>
      </w:pPr>
    </w:p>
    <w:p w:rsidR="00923814" w:rsidRPr="00923814" w:rsidRDefault="00923814" w:rsidP="00923814">
      <w:pPr>
        <w:pStyle w:val="Zkladntext"/>
        <w:spacing w:after="120"/>
        <w:rPr>
          <w:rFonts w:asciiTheme="minorHAnsi" w:hAnsiTheme="minorHAnsi" w:cstheme="minorHAnsi"/>
          <w:szCs w:val="24"/>
        </w:rPr>
      </w:pPr>
    </w:p>
    <w:p w:rsidR="00034A22" w:rsidRDefault="00034A22" w:rsidP="00411161">
      <w:pPr>
        <w:pStyle w:val="Zkladntext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034A22">
      <w:pPr>
        <w:pStyle w:val="Zkladntext"/>
        <w:ind w:left="720"/>
        <w:rPr>
          <w:rFonts w:asciiTheme="minorHAnsi" w:hAnsiTheme="minorHAnsi" w:cstheme="minorHAnsi"/>
          <w:szCs w:val="24"/>
          <w:u w:val="single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235075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BLASY CZ, s.r.o.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235075" w:rsidRDefault="00235075" w:rsidP="00235075">
            <w:pPr>
              <w:jc w:val="center"/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Grézl</w:t>
            </w:r>
            <w:proofErr w:type="spellEnd"/>
          </w:p>
        </w:tc>
      </w:tr>
    </w:tbl>
    <w:p w:rsidR="00E83536" w:rsidRDefault="00E83536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83536" w:rsidRDefault="00E83536">
      <w:pPr>
        <w:spacing w:after="160" w:line="259" w:lineRule="auto"/>
        <w:rPr>
          <w:rFonts w:ascii="Calibri" w:eastAsia="Times New Roman" w:hAnsi="Calibri" w:cs="Calibri"/>
          <w:b/>
          <w:szCs w:val="24"/>
          <w:lang w:eastAsia="cs-CZ"/>
        </w:rPr>
      </w:pPr>
      <w:r>
        <w:rPr>
          <w:rFonts w:ascii="Calibri" w:hAnsi="Calibri" w:cs="Calibri"/>
          <w:b/>
        </w:rPr>
        <w:br w:type="page"/>
      </w:r>
    </w:p>
    <w:p w:rsidR="00E83536" w:rsidRDefault="00E83536" w:rsidP="00E83536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  <w:sectPr w:rsidR="00E83536" w:rsidSect="004D77B9">
          <w:headerReference w:type="default" r:id="rId9"/>
          <w:footerReference w:type="default" r:id="rId10"/>
          <w:pgSz w:w="11906" w:h="16838"/>
          <w:pgMar w:top="2268" w:right="1418" w:bottom="1418" w:left="1418" w:header="624" w:footer="709" w:gutter="0"/>
          <w:cols w:space="708"/>
          <w:docGrid w:linePitch="360"/>
        </w:sectPr>
      </w:pPr>
    </w:p>
    <w:p w:rsidR="00E83536" w:rsidRPr="00C454D7" w:rsidRDefault="00E83536" w:rsidP="00E83536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kern w:val="28"/>
          <w:sz w:val="28"/>
          <w:szCs w:val="28"/>
        </w:rPr>
        <w:lastRenderedPageBreak/>
        <w:t xml:space="preserve">Dodatek č. 1 ke SMLOUVĚ </w:t>
      </w:r>
      <w:r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E83536" w:rsidRDefault="00E83536" w:rsidP="00E83536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dne 1. 9. 2015 mezi</w:t>
      </w:r>
      <w:r w:rsidRPr="003F4DCD">
        <w:rPr>
          <w:rFonts w:ascii="Calibri" w:hAnsi="Calibri" w:cs="Calibri"/>
          <w:b/>
          <w:bCs/>
        </w:rPr>
        <w:t xml:space="preserve"> smluvními stranami:</w:t>
      </w:r>
    </w:p>
    <w:p w:rsidR="00E83536" w:rsidRPr="003F4DCD" w:rsidRDefault="00E83536" w:rsidP="00E83536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3536" w:rsidRPr="00E13D37" w:rsidRDefault="00E83536" w:rsidP="00E83536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E83536" w:rsidRPr="00E13D37" w:rsidRDefault="00E83536" w:rsidP="00E83536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E83536" w:rsidRPr="00E13D37" w:rsidRDefault="00E83536" w:rsidP="00E83536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E83536" w:rsidRPr="00E13D37" w:rsidRDefault="00E83536" w:rsidP="00E83536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E83536" w:rsidRPr="00E13D37" w:rsidRDefault="00E83536" w:rsidP="00E83536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E83536" w:rsidRPr="00E13D37" w:rsidRDefault="00E83536" w:rsidP="00E83536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E83536" w:rsidRDefault="00E83536" w:rsidP="00E83536">
      <w:pPr>
        <w:pStyle w:val="Zkladntext"/>
        <w:rPr>
          <w:rFonts w:ascii="Calibri" w:hAnsi="Calibri" w:cs="Calibri"/>
          <w:b/>
          <w:szCs w:val="24"/>
        </w:rPr>
      </w:pPr>
    </w:p>
    <w:p w:rsidR="00E83536" w:rsidRDefault="00E83536" w:rsidP="00E83536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           a</w:t>
      </w:r>
    </w:p>
    <w:p w:rsidR="00E83536" w:rsidRDefault="00E83536" w:rsidP="00E83536">
      <w:pPr>
        <w:pStyle w:val="Zkladntex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BLASY CZ, s.r.o.</w:t>
      </w:r>
    </w:p>
    <w:p w:rsidR="00E83536" w:rsidRDefault="00E83536" w:rsidP="00E8353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Ostravská 870/25, </w:t>
      </w:r>
      <w:proofErr w:type="gramStart"/>
      <w:r>
        <w:rPr>
          <w:rFonts w:asciiTheme="minorHAnsi" w:hAnsiTheme="minorHAnsi" w:cstheme="minorHAnsi"/>
        </w:rPr>
        <w:t>779 00  Olomouc</w:t>
      </w:r>
      <w:proofErr w:type="gramEnd"/>
    </w:p>
    <w:p w:rsidR="00E83536" w:rsidRDefault="00E83536" w:rsidP="00E8353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26862972</w:t>
      </w:r>
    </w:p>
    <w:p w:rsidR="00E83536" w:rsidRDefault="00E83536" w:rsidP="00E8353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obchodním soudem v Ostravě, oddíl C, vložka 40756</w:t>
      </w:r>
    </w:p>
    <w:p w:rsidR="00E83536" w:rsidRDefault="00E83536" w:rsidP="00E8353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Janem </w:t>
      </w:r>
      <w:proofErr w:type="spellStart"/>
      <w:r>
        <w:rPr>
          <w:rFonts w:asciiTheme="minorHAnsi" w:hAnsiTheme="minorHAnsi" w:cstheme="minorHAnsi"/>
        </w:rPr>
        <w:t>Grézlem</w:t>
      </w:r>
      <w:proofErr w:type="spellEnd"/>
    </w:p>
    <w:p w:rsidR="00E83536" w:rsidRPr="00223FFB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(dále nájemce)</w:t>
      </w:r>
    </w:p>
    <w:p w:rsidR="00E83536" w:rsidRPr="00587080" w:rsidRDefault="00E83536" w:rsidP="00E83536">
      <w:pPr>
        <w:pStyle w:val="Zkladntextodsazen"/>
        <w:jc w:val="center"/>
        <w:rPr>
          <w:rFonts w:ascii="Calibri" w:hAnsi="Calibri" w:cs="Calibri"/>
          <w:b/>
        </w:rPr>
      </w:pPr>
    </w:p>
    <w:p w:rsidR="00E83536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Smluvní strany se na základě žádosti nájemce dohodly s účinností od 1. 11. 2016 na níže uvedených změnách uzavřené nájemní smlouvy:</w:t>
      </w:r>
    </w:p>
    <w:p w:rsidR="00E83536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</w:p>
    <w:p w:rsidR="00E83536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</w:p>
    <w:p w:rsidR="00E83536" w:rsidRDefault="00E83536" w:rsidP="00E83536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Mění se článek 2. Předmět smlouvy takto</w:t>
      </w:r>
      <w:r>
        <w:rPr>
          <w:rFonts w:asciiTheme="minorHAnsi" w:hAnsiTheme="minorHAnsi" w:cstheme="minorHAnsi"/>
          <w:szCs w:val="24"/>
        </w:rPr>
        <w:t>:</w:t>
      </w:r>
    </w:p>
    <w:p w:rsidR="00E83536" w:rsidRDefault="00E83536" w:rsidP="00E83536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E83536" w:rsidRPr="00631199" w:rsidRDefault="00E83536" w:rsidP="00E83536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034A22">
        <w:rPr>
          <w:rFonts w:ascii="Calibri" w:hAnsi="Calibri" w:cs="Calibri"/>
          <w:b/>
          <w:bCs/>
        </w:rPr>
        <w:t>2.1</w:t>
      </w:r>
      <w:r>
        <w:rPr>
          <w:rFonts w:ascii="Calibri" w:hAnsi="Calibri" w:cs="Calibri"/>
          <w:b/>
          <w:bCs/>
        </w:rPr>
        <w:t>.</w:t>
      </w:r>
      <w:r w:rsidRPr="00631199">
        <w:rPr>
          <w:rFonts w:ascii="Calibri" w:hAnsi="Calibri" w:cs="Calibri"/>
          <w:bCs/>
        </w:rPr>
        <w:t xml:space="preserve"> Do nájmu se dávají prostory pro umístění 2 ks nápojových automatů ve vlastnictví nájemce. Nápojové automaty budou umístěny:</w:t>
      </w:r>
    </w:p>
    <w:p w:rsidR="00E83536" w:rsidRPr="009B0EF7" w:rsidRDefault="00E83536" w:rsidP="00E83536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>ve vestibulu školy,</w:t>
      </w:r>
    </w:p>
    <w:p w:rsidR="00E83536" w:rsidRPr="009B0EF7" w:rsidRDefault="00E83536" w:rsidP="00E83536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 xml:space="preserve">u vchodu z ulice </w:t>
      </w:r>
      <w:proofErr w:type="spellStart"/>
      <w:r w:rsidRPr="009B0EF7">
        <w:rPr>
          <w:rFonts w:ascii="Calibri" w:hAnsi="Calibri" w:cs="Calibri"/>
          <w:bCs/>
        </w:rPr>
        <w:t>Pöttingova</w:t>
      </w:r>
      <w:proofErr w:type="spellEnd"/>
      <w:r w:rsidRPr="009B0EF7">
        <w:rPr>
          <w:rFonts w:ascii="Calibri" w:hAnsi="Calibri" w:cs="Calibri"/>
          <w:bCs/>
        </w:rPr>
        <w:t>.</w:t>
      </w:r>
    </w:p>
    <w:p w:rsidR="00E83536" w:rsidRDefault="00E83536" w:rsidP="00E83536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E83536" w:rsidRDefault="00E83536" w:rsidP="00E83536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Mění se článek </w:t>
      </w:r>
      <w:r w:rsidRPr="00034A22">
        <w:rPr>
          <w:rFonts w:asciiTheme="minorHAnsi" w:hAnsiTheme="minorHAnsi" w:cstheme="minorHAnsi"/>
          <w:szCs w:val="24"/>
          <w:u w:val="single"/>
        </w:rPr>
        <w:t xml:space="preserve">4. Cena za pronájem </w:t>
      </w:r>
      <w:r>
        <w:rPr>
          <w:rFonts w:asciiTheme="minorHAnsi" w:hAnsiTheme="minorHAnsi" w:cstheme="minorHAnsi"/>
          <w:szCs w:val="24"/>
          <w:u w:val="single"/>
        </w:rPr>
        <w:t>takto</w:t>
      </w:r>
      <w:r w:rsidRPr="00034A22">
        <w:rPr>
          <w:rFonts w:asciiTheme="minorHAnsi" w:hAnsiTheme="minorHAnsi" w:cstheme="minorHAnsi"/>
          <w:szCs w:val="24"/>
          <w:u w:val="single"/>
        </w:rPr>
        <w:t>:</w:t>
      </w:r>
    </w:p>
    <w:p w:rsidR="00E83536" w:rsidRDefault="00E83536" w:rsidP="00E83536">
      <w:pPr>
        <w:pStyle w:val="Zkladntext"/>
        <w:ind w:left="360"/>
        <w:rPr>
          <w:rFonts w:asciiTheme="minorHAnsi" w:hAnsiTheme="minorHAnsi" w:cstheme="minorHAnsi"/>
          <w:szCs w:val="24"/>
          <w:u w:val="single"/>
        </w:rPr>
      </w:pPr>
    </w:p>
    <w:p w:rsidR="00E83536" w:rsidRPr="00034A22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  <w:r w:rsidRPr="00411161">
        <w:rPr>
          <w:rFonts w:asciiTheme="minorHAnsi" w:hAnsiTheme="minorHAnsi" w:cstheme="minorHAnsi"/>
          <w:b/>
          <w:szCs w:val="24"/>
        </w:rPr>
        <w:t>4.1.</w:t>
      </w:r>
      <w:r w:rsidRPr="00034A22">
        <w:rPr>
          <w:rFonts w:asciiTheme="minorHAnsi" w:hAnsiTheme="minorHAnsi" w:cstheme="minorHAnsi"/>
          <w:szCs w:val="24"/>
        </w:rPr>
        <w:t xml:space="preserve"> Cena za pronájem činí 12 500 Kč bez DPH ročně za 1 nápojový automat, tj. 25 000 Kč bez DPH ročně za oba nápojové automaty.</w:t>
      </w:r>
    </w:p>
    <w:p w:rsidR="00E83536" w:rsidRDefault="00E83536" w:rsidP="00E83536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E83536" w:rsidRDefault="00E83536" w:rsidP="00E83536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E83536" w:rsidRPr="00034A22" w:rsidRDefault="00E83536" w:rsidP="00E83536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E83536" w:rsidRPr="000E721A" w:rsidRDefault="00E83536" w:rsidP="00E83536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Cs w:val="24"/>
        </w:rPr>
      </w:pPr>
      <w:r w:rsidRPr="000E721A">
        <w:rPr>
          <w:rFonts w:cstheme="minorHAnsi"/>
          <w:szCs w:val="24"/>
          <w:u w:val="single"/>
        </w:rPr>
        <w:lastRenderedPageBreak/>
        <w:t>Mění se článek 5. Způsob úhrady a platební podmínky takto</w:t>
      </w:r>
      <w:r w:rsidRPr="000E721A">
        <w:rPr>
          <w:rFonts w:cstheme="minorHAnsi"/>
          <w:szCs w:val="24"/>
        </w:rPr>
        <w:t>:</w:t>
      </w:r>
    </w:p>
    <w:p w:rsidR="00E83536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</w:p>
    <w:p w:rsidR="00E83536" w:rsidRPr="00034A22" w:rsidRDefault="00E83536" w:rsidP="00E83536">
      <w:pPr>
        <w:pStyle w:val="Zkladntext"/>
        <w:rPr>
          <w:rFonts w:asciiTheme="minorHAnsi" w:hAnsiTheme="minorHAnsi" w:cstheme="minorHAnsi"/>
          <w:szCs w:val="24"/>
        </w:rPr>
      </w:pPr>
      <w:r w:rsidRPr="00785EE2">
        <w:rPr>
          <w:rFonts w:asciiTheme="minorHAnsi" w:hAnsiTheme="minorHAnsi" w:cstheme="minorHAnsi"/>
          <w:b/>
          <w:szCs w:val="24"/>
        </w:rPr>
        <w:t>5.1.</w:t>
      </w:r>
      <w:r>
        <w:rPr>
          <w:rFonts w:asciiTheme="minorHAnsi" w:hAnsiTheme="minorHAnsi" w:cstheme="minorHAnsi"/>
          <w:szCs w:val="24"/>
        </w:rPr>
        <w:t xml:space="preserve"> Cena uvedená v čl. </w:t>
      </w:r>
      <w:proofErr w:type="gramStart"/>
      <w:r>
        <w:rPr>
          <w:rFonts w:asciiTheme="minorHAnsi" w:hAnsiTheme="minorHAnsi" w:cstheme="minorHAnsi"/>
          <w:szCs w:val="24"/>
        </w:rPr>
        <w:t>4.1. je</w:t>
      </w:r>
      <w:proofErr w:type="gramEnd"/>
      <w:r>
        <w:rPr>
          <w:rFonts w:asciiTheme="minorHAnsi" w:hAnsiTheme="minorHAnsi" w:cstheme="minorHAnsi"/>
          <w:szCs w:val="24"/>
        </w:rPr>
        <w:t xml:space="preserve"> splatná v deseti měsíčních splátkách ve výši 2 500 Kč bez DPH vždy do pátého dne následujícího měsíce na základě daňového dokladu vystaveného pronajímatelem. </w:t>
      </w:r>
    </w:p>
    <w:p w:rsidR="00E83536" w:rsidRDefault="00E83536" w:rsidP="00E83536">
      <w:pPr>
        <w:pStyle w:val="Zkladntext"/>
        <w:rPr>
          <w:rFonts w:asciiTheme="minorHAnsi" w:hAnsiTheme="minorHAnsi" w:cstheme="minorHAnsi"/>
          <w:szCs w:val="24"/>
          <w:u w:val="single"/>
        </w:rPr>
      </w:pPr>
    </w:p>
    <w:p w:rsidR="00E83536" w:rsidRPr="00034A22" w:rsidRDefault="00E83536" w:rsidP="00E83536">
      <w:pPr>
        <w:pStyle w:val="Zkladntext"/>
        <w:ind w:left="720"/>
        <w:rPr>
          <w:rFonts w:asciiTheme="minorHAnsi" w:hAnsiTheme="minorHAnsi" w:cstheme="minorHAnsi"/>
          <w:szCs w:val="24"/>
          <w:u w:val="single"/>
        </w:rPr>
      </w:pPr>
    </w:p>
    <w:p w:rsidR="00E83536" w:rsidRDefault="00E83536" w:rsidP="00E83536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Pr="00FA69E6">
        <w:rPr>
          <w:rFonts w:ascii="Calibri" w:hAnsi="Calibri" w:cs="Calibri"/>
        </w:rPr>
        <w:t xml:space="preserve">nabývá účinnosti </w:t>
      </w:r>
      <w:r>
        <w:rPr>
          <w:rFonts w:ascii="Calibri" w:hAnsi="Calibri" w:cs="Calibri"/>
        </w:rPr>
        <w:t>1. 11. 2016</w:t>
      </w:r>
      <w:r w:rsidRPr="00FA69E6">
        <w:rPr>
          <w:rFonts w:ascii="Calibri" w:hAnsi="Calibri" w:cs="Calibri"/>
        </w:rPr>
        <w:t>, je vystaven</w:t>
      </w:r>
      <w:r>
        <w:rPr>
          <w:rFonts w:ascii="Calibri" w:hAnsi="Calibri" w:cs="Calibri"/>
        </w:rPr>
        <w:t xml:space="preserve"> ve dvou stejnopisech, a to po </w:t>
      </w:r>
      <w:r w:rsidRPr="00FA69E6">
        <w:rPr>
          <w:rFonts w:ascii="Calibri" w:hAnsi="Calibri" w:cs="Calibri"/>
        </w:rPr>
        <w:t>jednom pro každou ze smluvních stran.</w:t>
      </w:r>
    </w:p>
    <w:p w:rsidR="00E83536" w:rsidRDefault="00E83536" w:rsidP="00E83536">
      <w:pPr>
        <w:widowControl w:val="0"/>
        <w:spacing w:after="120"/>
        <w:rPr>
          <w:rFonts w:ascii="Calibri" w:hAnsi="Calibri" w:cs="Calibri"/>
        </w:rPr>
      </w:pPr>
    </w:p>
    <w:p w:rsidR="00E83536" w:rsidRDefault="00E83536" w:rsidP="00E83536">
      <w:pPr>
        <w:widowControl w:val="0"/>
        <w:spacing w:after="120"/>
        <w:rPr>
          <w:rFonts w:ascii="Calibri" w:hAnsi="Calibri" w:cs="Calibri"/>
        </w:rPr>
      </w:pPr>
    </w:p>
    <w:p w:rsidR="00E83536" w:rsidRDefault="00E83536" w:rsidP="00E83536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Olomouci dne 20. 10. 2016</w:t>
      </w:r>
    </w:p>
    <w:p w:rsidR="00E83536" w:rsidRPr="00FA69E6" w:rsidRDefault="00E83536" w:rsidP="00E83536">
      <w:pPr>
        <w:widowControl w:val="0"/>
        <w:spacing w:after="120"/>
        <w:rPr>
          <w:rFonts w:ascii="Calibri" w:hAnsi="Calibri" w:cs="Calibri"/>
        </w:rPr>
      </w:pPr>
    </w:p>
    <w:p w:rsidR="00E83536" w:rsidRPr="00FA69E6" w:rsidRDefault="00E83536" w:rsidP="00E83536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E83536" w:rsidRPr="00FA69E6" w:rsidRDefault="00E83536" w:rsidP="00E83536">
      <w:pPr>
        <w:widowControl w:val="0"/>
        <w:rPr>
          <w:rFonts w:ascii="Calibri" w:hAnsi="Calibri" w:cs="Calibri"/>
        </w:rPr>
      </w:pPr>
    </w:p>
    <w:p w:rsidR="00E83536" w:rsidRPr="00FA69E6" w:rsidRDefault="00E83536" w:rsidP="00E83536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83536" w:rsidRPr="00FA69E6" w:rsidTr="00AE7751"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E83536" w:rsidRPr="00FA69E6" w:rsidTr="00AE7751"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Grézl</w:t>
            </w:r>
            <w:proofErr w:type="spellEnd"/>
          </w:p>
        </w:tc>
      </w:tr>
      <w:tr w:rsidR="00E83536" w:rsidRPr="00FA69E6" w:rsidTr="00AE7751"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536" w:rsidRPr="00FA69E6" w:rsidRDefault="00E83536" w:rsidP="00AE7751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BLASY CZ, s.r.o.</w:t>
            </w:r>
          </w:p>
        </w:tc>
      </w:tr>
    </w:tbl>
    <w:p w:rsidR="00E83536" w:rsidRPr="00FF2C98" w:rsidRDefault="00E83536" w:rsidP="00E8353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83536" w:rsidRPr="002E4329" w:rsidRDefault="00E83536" w:rsidP="00E83536"/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sectPr w:rsidR="002E4329" w:rsidRPr="00FF2C98" w:rsidSect="00E83536">
      <w:footerReference w:type="default" r:id="rId11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69" w:rsidRPr="00C17EEE" w:rsidRDefault="00B07A69" w:rsidP="00C17EEE">
      <w:r>
        <w:separator/>
      </w:r>
    </w:p>
  </w:endnote>
  <w:endnote w:type="continuationSeparator" w:id="0">
    <w:p w:rsidR="00B07A69" w:rsidRPr="00C17EEE" w:rsidRDefault="00B07A69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F4" w:rsidRDefault="001818F4">
    <w:pPr>
      <w:pStyle w:val="Zpat"/>
    </w:pPr>
    <w:r>
      <w:t>Smlouva o nájmu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E83536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E83536">
              <w:rPr>
                <w:b/>
                <w:bCs/>
                <w:noProof/>
              </w:rPr>
              <w:t>5</w:t>
            </w:r>
            <w:r w:rsidR="00A70E4C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36" w:rsidRDefault="00E83536">
    <w:pPr>
      <w:pStyle w:val="Zpat"/>
    </w:pPr>
    <w:r>
      <w:t>Smlouva o nájmu – dodatek č. 1</w:t>
    </w:r>
    <w:r>
      <w:tab/>
    </w:r>
    <w:r>
      <w:tab/>
    </w:r>
    <w:sdt>
      <w:sdtPr>
        <w:id w:val="-1898663770"/>
        <w:docPartObj>
          <w:docPartGallery w:val="Page Numbers (Bottom of Page)"/>
          <w:docPartUnique/>
        </w:docPartObj>
      </w:sdtPr>
      <w:sdtContent>
        <w:sdt>
          <w:sdtPr>
            <w:id w:val="759560467"/>
            <w:docPartObj>
              <w:docPartGallery w:val="Page Numbers (Top of Page)"/>
              <w:docPartUnique/>
            </w:docPartObj>
          </w:sdtPr>
          <w:sdtContent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E83536" w:rsidRDefault="00E835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69" w:rsidRPr="00C17EEE" w:rsidRDefault="00B07A69" w:rsidP="00C17EEE">
      <w:r>
        <w:separator/>
      </w:r>
    </w:p>
  </w:footnote>
  <w:footnote w:type="continuationSeparator" w:id="0">
    <w:p w:rsidR="00B07A69" w:rsidRPr="00C17EEE" w:rsidRDefault="00B07A69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1D0F39" wp14:editId="74DDC5DC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CEF"/>
    <w:multiLevelType w:val="hybridMultilevel"/>
    <w:tmpl w:val="4EC8AA9C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25E"/>
    <w:multiLevelType w:val="hybridMultilevel"/>
    <w:tmpl w:val="852EA75A"/>
    <w:lvl w:ilvl="0" w:tplc="05FAB7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1429"/>
    <w:multiLevelType w:val="hybridMultilevel"/>
    <w:tmpl w:val="1EC25A6C"/>
    <w:lvl w:ilvl="0" w:tplc="1E52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20BA"/>
    <w:rsid w:val="00034A22"/>
    <w:rsid w:val="000631BD"/>
    <w:rsid w:val="00080B3B"/>
    <w:rsid w:val="00097288"/>
    <w:rsid w:val="000D158C"/>
    <w:rsid w:val="000E1A75"/>
    <w:rsid w:val="000E3C94"/>
    <w:rsid w:val="000E721A"/>
    <w:rsid w:val="000F1781"/>
    <w:rsid w:val="000F591D"/>
    <w:rsid w:val="000F6773"/>
    <w:rsid w:val="00130C44"/>
    <w:rsid w:val="001423F3"/>
    <w:rsid w:val="00174BBC"/>
    <w:rsid w:val="0017538E"/>
    <w:rsid w:val="001818F4"/>
    <w:rsid w:val="00186F21"/>
    <w:rsid w:val="00193A67"/>
    <w:rsid w:val="001A053F"/>
    <w:rsid w:val="001C2E55"/>
    <w:rsid w:val="001D76CB"/>
    <w:rsid w:val="001E0489"/>
    <w:rsid w:val="00213B4A"/>
    <w:rsid w:val="002156BA"/>
    <w:rsid w:val="0021749E"/>
    <w:rsid w:val="00223FFB"/>
    <w:rsid w:val="00235075"/>
    <w:rsid w:val="00241686"/>
    <w:rsid w:val="00252DE7"/>
    <w:rsid w:val="002545E8"/>
    <w:rsid w:val="00291BE1"/>
    <w:rsid w:val="002D6183"/>
    <w:rsid w:val="002E4329"/>
    <w:rsid w:val="00311AB0"/>
    <w:rsid w:val="00382B53"/>
    <w:rsid w:val="003A31AA"/>
    <w:rsid w:val="003B3BAC"/>
    <w:rsid w:val="003D5B23"/>
    <w:rsid w:val="003E3688"/>
    <w:rsid w:val="0040754C"/>
    <w:rsid w:val="00411161"/>
    <w:rsid w:val="004269C6"/>
    <w:rsid w:val="00444D5F"/>
    <w:rsid w:val="00467AD8"/>
    <w:rsid w:val="00475B5D"/>
    <w:rsid w:val="004768A7"/>
    <w:rsid w:val="00496C13"/>
    <w:rsid w:val="004A54B3"/>
    <w:rsid w:val="004A7F05"/>
    <w:rsid w:val="004D0F25"/>
    <w:rsid w:val="004D77B9"/>
    <w:rsid w:val="004E0169"/>
    <w:rsid w:val="004F2C52"/>
    <w:rsid w:val="005063BD"/>
    <w:rsid w:val="00555DCC"/>
    <w:rsid w:val="0056249B"/>
    <w:rsid w:val="00573431"/>
    <w:rsid w:val="005B632B"/>
    <w:rsid w:val="005C0F9E"/>
    <w:rsid w:val="005D6F3F"/>
    <w:rsid w:val="00631199"/>
    <w:rsid w:val="00651C83"/>
    <w:rsid w:val="00690BB6"/>
    <w:rsid w:val="006C5BE9"/>
    <w:rsid w:val="00703519"/>
    <w:rsid w:val="0073481E"/>
    <w:rsid w:val="00735B32"/>
    <w:rsid w:val="0076442A"/>
    <w:rsid w:val="00777627"/>
    <w:rsid w:val="00785EE2"/>
    <w:rsid w:val="007B4A3D"/>
    <w:rsid w:val="007B6CFA"/>
    <w:rsid w:val="007E4203"/>
    <w:rsid w:val="007F21DE"/>
    <w:rsid w:val="00822FE5"/>
    <w:rsid w:val="008968CD"/>
    <w:rsid w:val="008B4DA6"/>
    <w:rsid w:val="008C5E9A"/>
    <w:rsid w:val="008D6E19"/>
    <w:rsid w:val="008E7074"/>
    <w:rsid w:val="00923814"/>
    <w:rsid w:val="009737FA"/>
    <w:rsid w:val="009A5F12"/>
    <w:rsid w:val="009B0EF7"/>
    <w:rsid w:val="009B5D75"/>
    <w:rsid w:val="009B7776"/>
    <w:rsid w:val="00A26B78"/>
    <w:rsid w:val="00A52A36"/>
    <w:rsid w:val="00A5475A"/>
    <w:rsid w:val="00A70E4C"/>
    <w:rsid w:val="00A74A48"/>
    <w:rsid w:val="00A87175"/>
    <w:rsid w:val="00AC7EEA"/>
    <w:rsid w:val="00AE165F"/>
    <w:rsid w:val="00B07A69"/>
    <w:rsid w:val="00B639B6"/>
    <w:rsid w:val="00B83303"/>
    <w:rsid w:val="00B974A6"/>
    <w:rsid w:val="00BA1A69"/>
    <w:rsid w:val="00BC4660"/>
    <w:rsid w:val="00C13143"/>
    <w:rsid w:val="00C17761"/>
    <w:rsid w:val="00C17EEE"/>
    <w:rsid w:val="00C55640"/>
    <w:rsid w:val="00C62907"/>
    <w:rsid w:val="00C9332C"/>
    <w:rsid w:val="00CD3689"/>
    <w:rsid w:val="00D002E5"/>
    <w:rsid w:val="00D025A5"/>
    <w:rsid w:val="00D054C3"/>
    <w:rsid w:val="00D05DA6"/>
    <w:rsid w:val="00D40F9C"/>
    <w:rsid w:val="00D43DEF"/>
    <w:rsid w:val="00D777BF"/>
    <w:rsid w:val="00D86928"/>
    <w:rsid w:val="00DC56FE"/>
    <w:rsid w:val="00DD097B"/>
    <w:rsid w:val="00DD1434"/>
    <w:rsid w:val="00DE4523"/>
    <w:rsid w:val="00DE5733"/>
    <w:rsid w:val="00E24D0D"/>
    <w:rsid w:val="00E42C91"/>
    <w:rsid w:val="00E4532B"/>
    <w:rsid w:val="00E60C18"/>
    <w:rsid w:val="00E60E2E"/>
    <w:rsid w:val="00E779E1"/>
    <w:rsid w:val="00E83536"/>
    <w:rsid w:val="00E95376"/>
    <w:rsid w:val="00EB05AD"/>
    <w:rsid w:val="00EB6476"/>
    <w:rsid w:val="00ED5880"/>
    <w:rsid w:val="00EF29EF"/>
    <w:rsid w:val="00F06A7E"/>
    <w:rsid w:val="00F446FB"/>
    <w:rsid w:val="00F6075B"/>
    <w:rsid w:val="00F70C72"/>
    <w:rsid w:val="00F70DCD"/>
    <w:rsid w:val="00F85054"/>
    <w:rsid w:val="00F91BE4"/>
    <w:rsid w:val="00FA0AD1"/>
    <w:rsid w:val="00FA4050"/>
    <w:rsid w:val="00FE14A9"/>
    <w:rsid w:val="00FE63D2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D147-33AE-434B-8C16-6CC48B3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7</cp:revision>
  <cp:lastPrinted>2016-10-20T12:25:00Z</cp:lastPrinted>
  <dcterms:created xsi:type="dcterms:W3CDTF">2016-11-03T07:44:00Z</dcterms:created>
  <dcterms:modified xsi:type="dcterms:W3CDTF">2016-11-03T08:18:00Z</dcterms:modified>
</cp:coreProperties>
</file>