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6" w:rsidRPr="00515D73" w:rsidRDefault="00B519AC" w:rsidP="000A676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15D73">
        <w:rPr>
          <w:rFonts w:ascii="Times New Roman" w:hAnsi="Times New Roman"/>
          <w:b/>
          <w:sz w:val="32"/>
          <w:szCs w:val="32"/>
        </w:rPr>
        <w:t>Smlouva o dílo</w:t>
      </w:r>
    </w:p>
    <w:p w:rsidR="00B519AC" w:rsidRPr="00515D73" w:rsidRDefault="00B519AC" w:rsidP="006E5457">
      <w:pPr>
        <w:jc w:val="center"/>
        <w:rPr>
          <w:rFonts w:ascii="Times New Roman" w:hAnsi="Times New Roman"/>
          <w:sz w:val="18"/>
          <w:szCs w:val="18"/>
        </w:rPr>
      </w:pPr>
      <w:r w:rsidRPr="00515D73">
        <w:rPr>
          <w:rFonts w:ascii="Times New Roman" w:hAnsi="Times New Roman"/>
          <w:sz w:val="18"/>
          <w:szCs w:val="18"/>
        </w:rPr>
        <w:t>Smlouva je uzavřená v souladu s § 2586 a násl. zák. č. 89/2012 Sb., občanský zákoník, ve znění pozdějších předpisů</w:t>
      </w:r>
    </w:p>
    <w:p w:rsidR="00515D73" w:rsidRPr="002E2FB7" w:rsidRDefault="00B519AC" w:rsidP="002E2FB7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515D73">
        <w:rPr>
          <w:rFonts w:ascii="Times New Roman" w:hAnsi="Times New Roman"/>
          <w:sz w:val="18"/>
          <w:szCs w:val="18"/>
        </w:rPr>
        <w:t>(dále jen jako „Smlouva“)</w:t>
      </w:r>
    </w:p>
    <w:p w:rsidR="00131276" w:rsidRDefault="00131276">
      <w:pPr>
        <w:rPr>
          <w:rFonts w:ascii="Times New Roman" w:hAnsi="Times New Roman"/>
          <w:sz w:val="18"/>
          <w:szCs w:val="18"/>
        </w:rPr>
      </w:pPr>
    </w:p>
    <w:p w:rsidR="00B519AC" w:rsidRPr="00515D73" w:rsidRDefault="00B519AC">
      <w:pPr>
        <w:rPr>
          <w:rFonts w:ascii="Times New Roman" w:hAnsi="Times New Roman"/>
          <w:sz w:val="18"/>
          <w:szCs w:val="18"/>
        </w:rPr>
      </w:pPr>
      <w:r w:rsidRPr="00515D73">
        <w:rPr>
          <w:rFonts w:ascii="Times New Roman" w:hAnsi="Times New Roman"/>
          <w:sz w:val="18"/>
          <w:szCs w:val="18"/>
        </w:rPr>
        <w:t>Číslo smlouvy u Zhotovitele:</w:t>
      </w:r>
      <w:r w:rsidR="00515D73">
        <w:rPr>
          <w:rFonts w:ascii="Times New Roman" w:hAnsi="Times New Roman"/>
          <w:sz w:val="18"/>
          <w:szCs w:val="18"/>
        </w:rPr>
        <w:tab/>
        <w:t xml:space="preserve"> </w:t>
      </w:r>
      <w:r w:rsidR="00D16742" w:rsidRPr="00D16742">
        <w:rPr>
          <w:rFonts w:ascii="Times New Roman" w:hAnsi="Times New Roman"/>
          <w:sz w:val="18"/>
          <w:szCs w:val="18"/>
        </w:rPr>
        <w:t>1803160006</w:t>
      </w:r>
    </w:p>
    <w:p w:rsidR="00B519AC" w:rsidRPr="002E2FB7" w:rsidRDefault="00B519AC" w:rsidP="002E2FB7">
      <w:pPr>
        <w:spacing w:line="360" w:lineRule="auto"/>
        <w:rPr>
          <w:rFonts w:ascii="Times New Roman" w:hAnsi="Times New Roman"/>
          <w:sz w:val="18"/>
          <w:szCs w:val="18"/>
        </w:rPr>
      </w:pPr>
      <w:r w:rsidRPr="00515D73">
        <w:rPr>
          <w:rFonts w:ascii="Times New Roman" w:hAnsi="Times New Roman"/>
          <w:sz w:val="18"/>
          <w:szCs w:val="18"/>
        </w:rPr>
        <w:t>Číslo smlouvy u Objednatele:</w:t>
      </w:r>
      <w:r w:rsidR="00515D7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15D73" w:rsidRPr="00515D73">
        <w:rPr>
          <w:rFonts w:ascii="Times New Roman" w:hAnsi="Times New Roman"/>
          <w:sz w:val="18"/>
          <w:szCs w:val="18"/>
          <w:highlight w:val="yellow"/>
        </w:rPr>
        <w:t>xxx</w:t>
      </w:r>
      <w:proofErr w:type="spellEnd"/>
    </w:p>
    <w:p w:rsidR="00B519AC" w:rsidRPr="00515D73" w:rsidRDefault="00B519AC" w:rsidP="00515D73">
      <w:pPr>
        <w:jc w:val="both"/>
        <w:rPr>
          <w:rFonts w:ascii="Times New Roman" w:hAnsi="Times New Roman"/>
          <w:b/>
          <w:sz w:val="22"/>
          <w:szCs w:val="22"/>
        </w:rPr>
      </w:pPr>
      <w:r w:rsidRPr="00515D73">
        <w:rPr>
          <w:rFonts w:ascii="Times New Roman" w:hAnsi="Times New Roman"/>
          <w:b/>
          <w:sz w:val="22"/>
          <w:szCs w:val="22"/>
        </w:rPr>
        <w:t>Zhotovitel</w:t>
      </w:r>
      <w:r w:rsidR="00515D73">
        <w:rPr>
          <w:rFonts w:ascii="Times New Roman" w:hAnsi="Times New Roman"/>
          <w:b/>
          <w:sz w:val="22"/>
          <w:szCs w:val="22"/>
        </w:rPr>
        <w:t>:</w:t>
      </w:r>
    </w:p>
    <w:p w:rsidR="00B519AC" w:rsidRPr="00515D73" w:rsidRDefault="00B519AC" w:rsidP="00515D73">
      <w:pPr>
        <w:jc w:val="both"/>
        <w:rPr>
          <w:rFonts w:ascii="Times New Roman" w:hAnsi="Times New Roman"/>
          <w:sz w:val="22"/>
          <w:szCs w:val="22"/>
        </w:rPr>
      </w:pPr>
      <w:r w:rsidRPr="00515D73">
        <w:rPr>
          <w:rFonts w:ascii="Times New Roman" w:hAnsi="Times New Roman"/>
          <w:sz w:val="22"/>
          <w:szCs w:val="22"/>
        </w:rPr>
        <w:t>ČEZ ESCO, a.s.</w:t>
      </w:r>
    </w:p>
    <w:p w:rsidR="00B519AC" w:rsidRPr="00515D73" w:rsidRDefault="00B519AC" w:rsidP="00515D73">
      <w:pPr>
        <w:jc w:val="both"/>
        <w:rPr>
          <w:rFonts w:ascii="Times New Roman" w:hAnsi="Times New Roman"/>
          <w:sz w:val="22"/>
          <w:szCs w:val="22"/>
        </w:rPr>
      </w:pPr>
      <w:r w:rsidRPr="00515D73">
        <w:rPr>
          <w:rFonts w:ascii="Times New Roman" w:hAnsi="Times New Roman"/>
          <w:sz w:val="22"/>
          <w:szCs w:val="22"/>
        </w:rPr>
        <w:t xml:space="preserve">IČ: </w:t>
      </w:r>
      <w:r w:rsidR="001C1A2A">
        <w:rPr>
          <w:rFonts w:ascii="Times New Roman" w:hAnsi="Times New Roman"/>
          <w:sz w:val="22"/>
          <w:szCs w:val="22"/>
        </w:rPr>
        <w:tab/>
      </w:r>
      <w:r w:rsidR="001C1A2A">
        <w:rPr>
          <w:rFonts w:ascii="Times New Roman" w:hAnsi="Times New Roman"/>
          <w:sz w:val="22"/>
          <w:szCs w:val="22"/>
        </w:rPr>
        <w:tab/>
      </w:r>
      <w:r w:rsidR="001C1A2A">
        <w:rPr>
          <w:rFonts w:ascii="Times New Roman" w:hAnsi="Times New Roman"/>
          <w:sz w:val="22"/>
          <w:szCs w:val="22"/>
        </w:rPr>
        <w:tab/>
      </w:r>
      <w:r w:rsidR="001C1A2A" w:rsidRPr="001C1A2A">
        <w:rPr>
          <w:rFonts w:ascii="Times New Roman" w:hAnsi="Times New Roman"/>
          <w:sz w:val="22"/>
          <w:szCs w:val="22"/>
        </w:rPr>
        <w:t>035 92 880</w:t>
      </w:r>
    </w:p>
    <w:p w:rsidR="00B519AC" w:rsidRPr="00515D73" w:rsidRDefault="00B519AC" w:rsidP="00515D73">
      <w:pPr>
        <w:jc w:val="both"/>
        <w:rPr>
          <w:rFonts w:ascii="Times New Roman" w:hAnsi="Times New Roman"/>
          <w:sz w:val="22"/>
          <w:szCs w:val="22"/>
        </w:rPr>
      </w:pPr>
      <w:r w:rsidRPr="00515D73">
        <w:rPr>
          <w:rFonts w:ascii="Times New Roman" w:hAnsi="Times New Roman"/>
          <w:sz w:val="22"/>
          <w:szCs w:val="22"/>
        </w:rPr>
        <w:t>se sídlem:</w:t>
      </w:r>
      <w:r w:rsidRPr="00515D73">
        <w:rPr>
          <w:rFonts w:ascii="Times New Roman" w:hAnsi="Times New Roman"/>
          <w:sz w:val="22"/>
          <w:szCs w:val="22"/>
        </w:rPr>
        <w:tab/>
      </w:r>
      <w:r w:rsidRPr="00515D73">
        <w:rPr>
          <w:rFonts w:ascii="Times New Roman" w:hAnsi="Times New Roman"/>
          <w:sz w:val="22"/>
          <w:szCs w:val="22"/>
        </w:rPr>
        <w:tab/>
        <w:t>Duhová 1444/2, Michle, 140 00 Praha 4</w:t>
      </w:r>
    </w:p>
    <w:p w:rsidR="00B519AC" w:rsidRPr="00515D73" w:rsidRDefault="00816410" w:rsidP="00515D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zapsána</w:t>
      </w:r>
      <w:r w:rsidR="00B519AC" w:rsidRPr="00515D73">
        <w:rPr>
          <w:rFonts w:ascii="Times New Roman" w:hAnsi="Times New Roman"/>
          <w:sz w:val="22"/>
          <w:szCs w:val="22"/>
        </w:rPr>
        <w:t>:</w:t>
      </w:r>
      <w:r w:rsidR="00B519AC" w:rsidRPr="00515D73">
        <w:rPr>
          <w:rFonts w:ascii="Times New Roman" w:hAnsi="Times New Roman"/>
          <w:sz w:val="22"/>
          <w:szCs w:val="22"/>
        </w:rPr>
        <w:tab/>
      </w:r>
      <w:r w:rsidR="00B519AC" w:rsidRPr="00515D7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 obchodním rejstříku vedeném </w:t>
      </w:r>
      <w:r w:rsidR="00B519AC" w:rsidRPr="00515D73">
        <w:rPr>
          <w:rFonts w:ascii="Times New Roman" w:hAnsi="Times New Roman"/>
          <w:sz w:val="22"/>
          <w:szCs w:val="22"/>
        </w:rPr>
        <w:t>Měst</w:t>
      </w:r>
      <w:r w:rsidR="00515D73">
        <w:rPr>
          <w:rFonts w:ascii="Times New Roman" w:hAnsi="Times New Roman"/>
          <w:sz w:val="22"/>
          <w:szCs w:val="22"/>
        </w:rPr>
        <w:t>sk</w:t>
      </w:r>
      <w:r w:rsidR="00B519AC" w:rsidRPr="00515D73">
        <w:rPr>
          <w:rFonts w:ascii="Times New Roman" w:hAnsi="Times New Roman"/>
          <w:sz w:val="22"/>
          <w:szCs w:val="22"/>
        </w:rPr>
        <w:t xml:space="preserve">ým soudem v Praze, </w:t>
      </w:r>
      <w:proofErr w:type="spellStart"/>
      <w:r w:rsidR="00B519AC" w:rsidRPr="00515D73">
        <w:rPr>
          <w:rFonts w:ascii="Times New Roman" w:hAnsi="Times New Roman"/>
          <w:sz w:val="22"/>
          <w:szCs w:val="22"/>
        </w:rPr>
        <w:t>sp</w:t>
      </w:r>
      <w:proofErr w:type="spellEnd"/>
      <w:r w:rsidR="00B519AC" w:rsidRPr="00515D73">
        <w:rPr>
          <w:rFonts w:ascii="Times New Roman" w:hAnsi="Times New Roman"/>
          <w:sz w:val="22"/>
          <w:szCs w:val="22"/>
        </w:rPr>
        <w:t>. zn. B 20240</w:t>
      </w:r>
    </w:p>
    <w:p w:rsidR="00B519AC" w:rsidRPr="00515D73" w:rsidRDefault="00B519AC" w:rsidP="00515D73">
      <w:pPr>
        <w:jc w:val="both"/>
        <w:rPr>
          <w:rFonts w:ascii="Times New Roman" w:hAnsi="Times New Roman"/>
          <w:sz w:val="22"/>
          <w:szCs w:val="22"/>
        </w:rPr>
      </w:pPr>
      <w:r w:rsidRPr="00515D73">
        <w:rPr>
          <w:rFonts w:ascii="Times New Roman" w:hAnsi="Times New Roman"/>
          <w:sz w:val="22"/>
          <w:szCs w:val="22"/>
        </w:rPr>
        <w:t>zastoupená:</w:t>
      </w:r>
      <w:r w:rsidRPr="00515D73">
        <w:rPr>
          <w:rFonts w:ascii="Times New Roman" w:hAnsi="Times New Roman"/>
          <w:sz w:val="22"/>
          <w:szCs w:val="22"/>
        </w:rPr>
        <w:tab/>
      </w:r>
      <w:r w:rsidRPr="00515D73">
        <w:rPr>
          <w:rFonts w:ascii="Times New Roman" w:hAnsi="Times New Roman"/>
          <w:sz w:val="22"/>
          <w:szCs w:val="22"/>
        </w:rPr>
        <w:tab/>
      </w:r>
      <w:r w:rsidR="000A6761">
        <w:rPr>
          <w:rFonts w:ascii="Times New Roman" w:hAnsi="Times New Roman"/>
          <w:sz w:val="22"/>
          <w:szCs w:val="22"/>
        </w:rPr>
        <w:t>Mgr. Kamilem Čermákem, předsedou představenstva</w:t>
      </w:r>
    </w:p>
    <w:p w:rsidR="00B519AC" w:rsidRDefault="00B519AC" w:rsidP="00515D73">
      <w:pPr>
        <w:jc w:val="both"/>
        <w:rPr>
          <w:rFonts w:ascii="Times New Roman" w:hAnsi="Times New Roman"/>
          <w:sz w:val="22"/>
          <w:szCs w:val="22"/>
        </w:rPr>
      </w:pPr>
      <w:r w:rsidRPr="00515D73">
        <w:rPr>
          <w:rFonts w:ascii="Times New Roman" w:hAnsi="Times New Roman"/>
          <w:sz w:val="22"/>
          <w:szCs w:val="22"/>
        </w:rPr>
        <w:tab/>
      </w:r>
      <w:r w:rsidRPr="00515D73">
        <w:rPr>
          <w:rFonts w:ascii="Times New Roman" w:hAnsi="Times New Roman"/>
          <w:sz w:val="22"/>
          <w:szCs w:val="22"/>
        </w:rPr>
        <w:tab/>
      </w:r>
      <w:r w:rsidRPr="00515D73">
        <w:rPr>
          <w:rFonts w:ascii="Times New Roman" w:hAnsi="Times New Roman"/>
          <w:sz w:val="22"/>
          <w:szCs w:val="22"/>
        </w:rPr>
        <w:tab/>
      </w:r>
      <w:r w:rsidR="000A6761">
        <w:rPr>
          <w:rFonts w:ascii="Times New Roman" w:hAnsi="Times New Roman"/>
          <w:sz w:val="22"/>
          <w:szCs w:val="22"/>
        </w:rPr>
        <w:t>Ing. Michalem Židkem, Ph.D., členem představenstva</w:t>
      </w:r>
    </w:p>
    <w:p w:rsidR="005920D8" w:rsidRPr="00515D73" w:rsidRDefault="005920D8" w:rsidP="00515D73">
      <w:pPr>
        <w:jc w:val="both"/>
        <w:rPr>
          <w:rFonts w:ascii="Times New Roman" w:hAnsi="Times New Roman"/>
          <w:sz w:val="22"/>
          <w:szCs w:val="22"/>
        </w:rPr>
      </w:pPr>
      <w:r w:rsidRPr="005920D8">
        <w:rPr>
          <w:rFonts w:ascii="Times New Roman" w:hAnsi="Times New Roman"/>
          <w:sz w:val="22"/>
          <w:szCs w:val="22"/>
        </w:rPr>
        <w:t>bankovní spojení:</w:t>
      </w:r>
      <w:r w:rsidRPr="005920D8">
        <w:rPr>
          <w:rFonts w:ascii="Times New Roman" w:hAnsi="Times New Roman"/>
          <w:sz w:val="22"/>
          <w:szCs w:val="22"/>
        </w:rPr>
        <w:tab/>
      </w:r>
      <w:r w:rsidR="007C5A4D" w:rsidRPr="007C5A4D">
        <w:rPr>
          <w:rFonts w:ascii="Times New Roman" w:hAnsi="Times New Roman"/>
          <w:sz w:val="22"/>
          <w:szCs w:val="22"/>
        </w:rPr>
        <w:t>107-4645430217/0100</w:t>
      </w:r>
    </w:p>
    <w:p w:rsidR="00515D73" w:rsidRDefault="00B519AC" w:rsidP="002E2F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15D73">
        <w:rPr>
          <w:rFonts w:ascii="Times New Roman" w:hAnsi="Times New Roman"/>
          <w:sz w:val="18"/>
          <w:szCs w:val="18"/>
        </w:rPr>
        <w:t>(dále jen jako „Zhotovitel“)</w:t>
      </w:r>
    </w:p>
    <w:p w:rsidR="00B519AC" w:rsidRPr="00515D73" w:rsidRDefault="00515D73" w:rsidP="002E2FB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15D73">
        <w:rPr>
          <w:rFonts w:ascii="Times New Roman" w:hAnsi="Times New Roman"/>
          <w:sz w:val="22"/>
          <w:szCs w:val="22"/>
        </w:rPr>
        <w:t>a</w:t>
      </w:r>
    </w:p>
    <w:p w:rsidR="00B519AC" w:rsidRPr="00515D73" w:rsidRDefault="00B519AC" w:rsidP="00515D73">
      <w:pPr>
        <w:jc w:val="both"/>
        <w:rPr>
          <w:rFonts w:ascii="Times New Roman" w:hAnsi="Times New Roman"/>
          <w:b/>
          <w:sz w:val="22"/>
          <w:szCs w:val="22"/>
        </w:rPr>
      </w:pPr>
      <w:r w:rsidRPr="00515D73">
        <w:rPr>
          <w:rFonts w:ascii="Times New Roman" w:hAnsi="Times New Roman"/>
          <w:b/>
          <w:sz w:val="22"/>
          <w:szCs w:val="22"/>
        </w:rPr>
        <w:t>Objednatel</w:t>
      </w:r>
      <w:r w:rsidR="00515D73">
        <w:rPr>
          <w:rFonts w:ascii="Times New Roman" w:hAnsi="Times New Roman"/>
          <w:b/>
          <w:sz w:val="22"/>
          <w:szCs w:val="22"/>
        </w:rPr>
        <w:t>:</w:t>
      </w:r>
    </w:p>
    <w:p w:rsidR="00BD1B16" w:rsidRDefault="001044BD" w:rsidP="00515D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Teplo HB</w:t>
      </w:r>
      <w:r w:rsidR="00BD1B16" w:rsidRPr="00BD1B16">
        <w:rPr>
          <w:rFonts w:ascii="Times New Roman" w:hAnsi="Times New Roman"/>
          <w:sz w:val="22"/>
          <w:szCs w:val="22"/>
        </w:rPr>
        <w:t xml:space="preserve"> s.r.o.</w:t>
      </w:r>
    </w:p>
    <w:p w:rsidR="00B519AC" w:rsidRPr="00515D73" w:rsidRDefault="00B519AC" w:rsidP="00515D73">
      <w:pPr>
        <w:jc w:val="both"/>
        <w:rPr>
          <w:rFonts w:ascii="Times New Roman" w:hAnsi="Times New Roman"/>
          <w:sz w:val="22"/>
          <w:szCs w:val="22"/>
        </w:rPr>
      </w:pPr>
      <w:r w:rsidRPr="00515D73">
        <w:rPr>
          <w:rFonts w:ascii="Times New Roman" w:hAnsi="Times New Roman"/>
          <w:sz w:val="22"/>
          <w:szCs w:val="22"/>
        </w:rPr>
        <w:t>IČ:</w:t>
      </w:r>
      <w:r w:rsidRPr="00515D73">
        <w:rPr>
          <w:rFonts w:ascii="Times New Roman" w:hAnsi="Times New Roman"/>
          <w:sz w:val="22"/>
          <w:szCs w:val="22"/>
        </w:rPr>
        <w:tab/>
      </w:r>
      <w:r w:rsidRPr="00515D73">
        <w:rPr>
          <w:rFonts w:ascii="Times New Roman" w:hAnsi="Times New Roman"/>
          <w:sz w:val="22"/>
          <w:szCs w:val="22"/>
        </w:rPr>
        <w:tab/>
      </w:r>
      <w:r w:rsidRPr="00515D73">
        <w:rPr>
          <w:rFonts w:ascii="Times New Roman" w:hAnsi="Times New Roman"/>
          <w:sz w:val="22"/>
          <w:szCs w:val="22"/>
        </w:rPr>
        <w:tab/>
      </w:r>
      <w:r w:rsidR="001044BD">
        <w:rPr>
          <w:rFonts w:ascii="Times New Roman" w:hAnsi="Times New Roman"/>
          <w:sz w:val="22"/>
          <w:szCs w:val="22"/>
        </w:rPr>
        <w:t>25930354</w:t>
      </w:r>
    </w:p>
    <w:p w:rsidR="00B519AC" w:rsidRPr="00515D73" w:rsidRDefault="00B519AC" w:rsidP="00515D73">
      <w:pPr>
        <w:jc w:val="both"/>
        <w:rPr>
          <w:rFonts w:ascii="Times New Roman" w:hAnsi="Times New Roman"/>
          <w:sz w:val="22"/>
          <w:szCs w:val="22"/>
        </w:rPr>
      </w:pPr>
      <w:r w:rsidRPr="00515D73">
        <w:rPr>
          <w:rFonts w:ascii="Times New Roman" w:hAnsi="Times New Roman"/>
          <w:sz w:val="22"/>
          <w:szCs w:val="22"/>
        </w:rPr>
        <w:t>se sídlem:</w:t>
      </w:r>
      <w:r w:rsidRPr="00515D73">
        <w:rPr>
          <w:rFonts w:ascii="Times New Roman" w:hAnsi="Times New Roman"/>
          <w:sz w:val="22"/>
          <w:szCs w:val="22"/>
        </w:rPr>
        <w:tab/>
      </w:r>
      <w:r w:rsidRPr="00515D73">
        <w:rPr>
          <w:rFonts w:ascii="Times New Roman" w:hAnsi="Times New Roman"/>
          <w:sz w:val="22"/>
          <w:szCs w:val="22"/>
        </w:rPr>
        <w:tab/>
      </w:r>
      <w:r w:rsidR="001044BD">
        <w:rPr>
          <w:rFonts w:ascii="Times New Roman" w:hAnsi="Times New Roman"/>
          <w:sz w:val="22"/>
          <w:szCs w:val="22"/>
        </w:rPr>
        <w:t>Sídliště Pražská 3551</w:t>
      </w:r>
      <w:r w:rsidR="00BD1B16" w:rsidRPr="00BD1B16">
        <w:rPr>
          <w:rFonts w:ascii="Times New Roman" w:hAnsi="Times New Roman"/>
          <w:sz w:val="22"/>
          <w:szCs w:val="22"/>
        </w:rPr>
        <w:t xml:space="preserve">, </w:t>
      </w:r>
      <w:r w:rsidR="001044BD">
        <w:rPr>
          <w:rFonts w:ascii="Times New Roman" w:hAnsi="Times New Roman"/>
          <w:sz w:val="22"/>
          <w:szCs w:val="22"/>
        </w:rPr>
        <w:t>Havlíčkův Brod</w:t>
      </w:r>
      <w:r w:rsidR="00BD1B16" w:rsidRPr="00BD1B16">
        <w:rPr>
          <w:rFonts w:ascii="Times New Roman" w:hAnsi="Times New Roman"/>
          <w:sz w:val="22"/>
          <w:szCs w:val="22"/>
        </w:rPr>
        <w:t xml:space="preserve">, </w:t>
      </w:r>
      <w:r w:rsidR="001044BD">
        <w:rPr>
          <w:rFonts w:ascii="Times New Roman" w:hAnsi="Times New Roman"/>
          <w:sz w:val="22"/>
          <w:szCs w:val="22"/>
        </w:rPr>
        <w:t>580 01</w:t>
      </w:r>
    </w:p>
    <w:p w:rsidR="00B519AC" w:rsidRPr="00515D73" w:rsidRDefault="00816410" w:rsidP="00515D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zapsána</w:t>
      </w:r>
      <w:r w:rsidR="00B519AC" w:rsidRPr="00515D73">
        <w:rPr>
          <w:rFonts w:ascii="Times New Roman" w:hAnsi="Times New Roman"/>
          <w:sz w:val="22"/>
          <w:szCs w:val="22"/>
        </w:rPr>
        <w:t>:</w:t>
      </w:r>
      <w:r w:rsidR="00B519AC" w:rsidRPr="00515D73">
        <w:rPr>
          <w:rFonts w:ascii="Times New Roman" w:hAnsi="Times New Roman"/>
          <w:sz w:val="22"/>
          <w:szCs w:val="22"/>
        </w:rPr>
        <w:tab/>
      </w:r>
      <w:r w:rsidR="00B519AC" w:rsidRPr="00515D73">
        <w:rPr>
          <w:rFonts w:ascii="Times New Roman" w:hAnsi="Times New Roman"/>
          <w:sz w:val="22"/>
          <w:szCs w:val="22"/>
        </w:rPr>
        <w:tab/>
      </w:r>
      <w:r w:rsidR="00E83783" w:rsidRPr="00E83783">
        <w:rPr>
          <w:rFonts w:ascii="Times New Roman" w:hAnsi="Times New Roman"/>
          <w:sz w:val="22"/>
          <w:szCs w:val="22"/>
        </w:rPr>
        <w:t xml:space="preserve">u </w:t>
      </w:r>
      <w:r w:rsidR="000E086C">
        <w:rPr>
          <w:rFonts w:ascii="Times New Roman" w:hAnsi="Times New Roman"/>
          <w:sz w:val="22"/>
          <w:szCs w:val="22"/>
        </w:rPr>
        <w:t>Krajského</w:t>
      </w:r>
      <w:r w:rsidR="000E086C" w:rsidRPr="00E83783">
        <w:rPr>
          <w:rFonts w:ascii="Times New Roman" w:hAnsi="Times New Roman"/>
          <w:sz w:val="22"/>
          <w:szCs w:val="22"/>
        </w:rPr>
        <w:t xml:space="preserve"> </w:t>
      </w:r>
      <w:r w:rsidR="00E83783" w:rsidRPr="00E83783">
        <w:rPr>
          <w:rFonts w:ascii="Times New Roman" w:hAnsi="Times New Roman"/>
          <w:sz w:val="22"/>
          <w:szCs w:val="22"/>
        </w:rPr>
        <w:t>soudu v</w:t>
      </w:r>
      <w:r w:rsidR="000E086C">
        <w:rPr>
          <w:rFonts w:ascii="Times New Roman" w:hAnsi="Times New Roman"/>
          <w:sz w:val="22"/>
          <w:szCs w:val="22"/>
        </w:rPr>
        <w:t> Hradci Králové</w:t>
      </w:r>
      <w:r w:rsidR="00353F7F" w:rsidRPr="00353F7F">
        <w:rPr>
          <w:rFonts w:ascii="Times New Roman" w:hAnsi="Times New Roman"/>
          <w:sz w:val="22"/>
          <w:szCs w:val="22"/>
        </w:rPr>
        <w:t xml:space="preserve">, spisová značka </w:t>
      </w:r>
      <w:r w:rsidR="00E83783" w:rsidRPr="00E83783">
        <w:rPr>
          <w:rFonts w:ascii="Times New Roman" w:hAnsi="Times New Roman"/>
          <w:sz w:val="22"/>
          <w:szCs w:val="22"/>
        </w:rPr>
        <w:t xml:space="preserve">C </w:t>
      </w:r>
      <w:r w:rsidR="000E086C">
        <w:rPr>
          <w:rFonts w:ascii="Times New Roman" w:hAnsi="Times New Roman"/>
          <w:sz w:val="22"/>
          <w:szCs w:val="22"/>
        </w:rPr>
        <w:t>15451</w:t>
      </w:r>
      <w:r w:rsidR="00B519AC" w:rsidRPr="00515D73">
        <w:rPr>
          <w:rFonts w:ascii="Times New Roman" w:hAnsi="Times New Roman"/>
          <w:sz w:val="22"/>
          <w:szCs w:val="22"/>
        </w:rPr>
        <w:t>zastoupená:</w:t>
      </w:r>
      <w:r w:rsidR="00B519AC" w:rsidRPr="00515D73">
        <w:rPr>
          <w:rFonts w:ascii="Times New Roman" w:hAnsi="Times New Roman"/>
          <w:sz w:val="22"/>
          <w:szCs w:val="22"/>
        </w:rPr>
        <w:tab/>
      </w:r>
      <w:r w:rsidR="00B519AC" w:rsidRPr="00515D73">
        <w:rPr>
          <w:rFonts w:ascii="Times New Roman" w:hAnsi="Times New Roman"/>
          <w:sz w:val="22"/>
          <w:szCs w:val="22"/>
        </w:rPr>
        <w:tab/>
      </w:r>
      <w:r w:rsidR="00BD1B16" w:rsidRPr="00BD1B16">
        <w:rPr>
          <w:rFonts w:ascii="Times New Roman" w:hAnsi="Times New Roman"/>
          <w:sz w:val="22"/>
          <w:szCs w:val="22"/>
        </w:rPr>
        <w:t xml:space="preserve">Ing. </w:t>
      </w:r>
      <w:r w:rsidR="000E086C">
        <w:rPr>
          <w:rFonts w:ascii="Times New Roman" w:hAnsi="Times New Roman"/>
          <w:sz w:val="22"/>
          <w:szCs w:val="22"/>
        </w:rPr>
        <w:t>Miroslav Sommer</w:t>
      </w:r>
      <w:r w:rsidR="00353F7F" w:rsidRPr="00353F7F">
        <w:rPr>
          <w:rFonts w:ascii="Times New Roman" w:hAnsi="Times New Roman"/>
          <w:sz w:val="22"/>
          <w:szCs w:val="22"/>
        </w:rPr>
        <w:t>, jednatel</w:t>
      </w:r>
    </w:p>
    <w:p w:rsidR="00B519AC" w:rsidRPr="00515D73" w:rsidRDefault="00B519AC" w:rsidP="00515D73">
      <w:pPr>
        <w:jc w:val="both"/>
        <w:rPr>
          <w:rFonts w:ascii="Times New Roman" w:hAnsi="Times New Roman"/>
          <w:sz w:val="22"/>
          <w:szCs w:val="22"/>
        </w:rPr>
      </w:pPr>
      <w:r w:rsidRPr="00515D73">
        <w:rPr>
          <w:rFonts w:ascii="Times New Roman" w:hAnsi="Times New Roman"/>
          <w:sz w:val="22"/>
          <w:szCs w:val="22"/>
        </w:rPr>
        <w:t>bankovní spojení:</w:t>
      </w:r>
      <w:r w:rsidRPr="00515D73">
        <w:rPr>
          <w:rFonts w:ascii="Times New Roman" w:hAnsi="Times New Roman"/>
          <w:sz w:val="22"/>
          <w:szCs w:val="22"/>
        </w:rPr>
        <w:tab/>
      </w:r>
      <w:r w:rsidR="00BD1B16" w:rsidRPr="00BD1B16">
        <w:rPr>
          <w:rFonts w:ascii="Times New Roman" w:hAnsi="Times New Roman"/>
          <w:sz w:val="22"/>
          <w:szCs w:val="22"/>
          <w:highlight w:val="yellow"/>
        </w:rPr>
        <w:t>XXX</w:t>
      </w:r>
    </w:p>
    <w:p w:rsidR="00515D73" w:rsidRDefault="00B519AC" w:rsidP="002E2F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15D73">
        <w:rPr>
          <w:rFonts w:ascii="Times New Roman" w:hAnsi="Times New Roman"/>
          <w:sz w:val="18"/>
          <w:szCs w:val="18"/>
        </w:rPr>
        <w:t>(dále jen jako „Objednatel“)</w:t>
      </w:r>
    </w:p>
    <w:p w:rsidR="00515D73" w:rsidRDefault="00515D73" w:rsidP="002E2F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(dále společně jako „Smluvní strany“)</w:t>
      </w:r>
    </w:p>
    <w:p w:rsidR="00131276" w:rsidRPr="00515D73" w:rsidRDefault="00131276" w:rsidP="002E2FB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5841EA" w:rsidRPr="002E2FB7" w:rsidRDefault="005841EA" w:rsidP="002E2FB7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515D73" w:rsidRPr="007A3ADD">
        <w:rPr>
          <w:rFonts w:ascii="Times New Roman" w:hAnsi="Times New Roman"/>
          <w:b/>
          <w:sz w:val="22"/>
          <w:szCs w:val="22"/>
        </w:rPr>
        <w:t>. Předmět Smlouvy</w:t>
      </w:r>
    </w:p>
    <w:p w:rsidR="00B519AC" w:rsidRPr="005841EA" w:rsidRDefault="005841EA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</w:t>
      </w:r>
      <w:r>
        <w:rPr>
          <w:rFonts w:ascii="Times New Roman" w:hAnsi="Times New Roman"/>
          <w:sz w:val="22"/>
          <w:szCs w:val="22"/>
        </w:rPr>
        <w:tab/>
      </w:r>
      <w:r w:rsidR="00B519AC" w:rsidRPr="005841EA">
        <w:rPr>
          <w:rFonts w:ascii="Times New Roman" w:hAnsi="Times New Roman"/>
          <w:sz w:val="22"/>
          <w:szCs w:val="22"/>
        </w:rPr>
        <w:t>Zhotovitel se zavazuje provést na svůj náklad a nebezpečí pro Objednatele níže popsaný předmět smlouvy (dále jen jako „Dílo“) a Objednatel se zavazuje Dílo převzít a Zhotoviteli zaplatit sjednanou odměnu (cenu díla), vše za podmínek sjednaných touto Smlouvou.</w:t>
      </w:r>
    </w:p>
    <w:p w:rsidR="00B519AC" w:rsidRDefault="00B519AC" w:rsidP="00515D73">
      <w:pPr>
        <w:jc w:val="center"/>
        <w:rPr>
          <w:rFonts w:ascii="Times New Roman" w:hAnsi="Times New Roman"/>
          <w:sz w:val="22"/>
          <w:szCs w:val="22"/>
        </w:rPr>
      </w:pPr>
    </w:p>
    <w:p w:rsidR="00131276" w:rsidRPr="00515D73" w:rsidRDefault="00131276" w:rsidP="00515D73">
      <w:pPr>
        <w:jc w:val="center"/>
        <w:rPr>
          <w:rFonts w:ascii="Times New Roman" w:hAnsi="Times New Roman"/>
          <w:sz w:val="22"/>
          <w:szCs w:val="22"/>
        </w:rPr>
      </w:pPr>
    </w:p>
    <w:p w:rsidR="00515D73" w:rsidRPr="002E2FB7" w:rsidRDefault="005841EA" w:rsidP="002E2FB7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515D73" w:rsidRPr="007A3ADD">
        <w:rPr>
          <w:rFonts w:ascii="Times New Roman" w:hAnsi="Times New Roman"/>
          <w:b/>
          <w:sz w:val="22"/>
          <w:szCs w:val="22"/>
        </w:rPr>
        <w:t xml:space="preserve">. </w:t>
      </w:r>
      <w:r w:rsidR="003629D4">
        <w:rPr>
          <w:rFonts w:ascii="Times New Roman" w:hAnsi="Times New Roman"/>
          <w:b/>
          <w:sz w:val="22"/>
          <w:szCs w:val="22"/>
        </w:rPr>
        <w:t>Dílo a provedení D</w:t>
      </w:r>
      <w:r w:rsidR="00B519AC" w:rsidRPr="007A3ADD">
        <w:rPr>
          <w:rFonts w:ascii="Times New Roman" w:hAnsi="Times New Roman"/>
          <w:b/>
          <w:sz w:val="22"/>
          <w:szCs w:val="22"/>
        </w:rPr>
        <w:t>íla</w:t>
      </w:r>
    </w:p>
    <w:p w:rsidR="00515D73" w:rsidRDefault="00086D69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</w:t>
      </w:r>
      <w:r>
        <w:rPr>
          <w:rFonts w:ascii="Times New Roman" w:hAnsi="Times New Roman"/>
          <w:sz w:val="22"/>
          <w:szCs w:val="22"/>
        </w:rPr>
        <w:tab/>
      </w:r>
      <w:r w:rsidR="00F67F9E">
        <w:rPr>
          <w:rFonts w:ascii="Times New Roman" w:hAnsi="Times New Roman"/>
          <w:sz w:val="22"/>
          <w:szCs w:val="22"/>
        </w:rPr>
        <w:t>P</w:t>
      </w:r>
      <w:r w:rsidR="0046368C">
        <w:rPr>
          <w:rFonts w:ascii="Times New Roman" w:hAnsi="Times New Roman"/>
          <w:sz w:val="22"/>
          <w:szCs w:val="22"/>
        </w:rPr>
        <w:t xml:space="preserve">ředmětem Díla </w:t>
      </w:r>
      <w:r w:rsidR="0046368C" w:rsidRPr="00B12E61">
        <w:rPr>
          <w:rFonts w:ascii="Times New Roman" w:hAnsi="Times New Roman"/>
          <w:sz w:val="22"/>
          <w:szCs w:val="22"/>
        </w:rPr>
        <w:t xml:space="preserve">je </w:t>
      </w:r>
      <w:r w:rsidR="00BD1B16" w:rsidRPr="00BD1B16">
        <w:rPr>
          <w:rFonts w:ascii="Times New Roman" w:hAnsi="Times New Roman"/>
          <w:sz w:val="22"/>
          <w:szCs w:val="22"/>
        </w:rPr>
        <w:t xml:space="preserve">vypracování </w:t>
      </w:r>
      <w:r w:rsidR="00172766">
        <w:rPr>
          <w:rFonts w:ascii="Times New Roman" w:hAnsi="Times New Roman"/>
          <w:sz w:val="22"/>
          <w:szCs w:val="22"/>
        </w:rPr>
        <w:t xml:space="preserve">energetického </w:t>
      </w:r>
      <w:r w:rsidR="00F67F9E" w:rsidRPr="00F67F9E">
        <w:rPr>
          <w:rFonts w:ascii="Times New Roman" w:hAnsi="Times New Roman"/>
          <w:sz w:val="22"/>
          <w:szCs w:val="22"/>
        </w:rPr>
        <w:t xml:space="preserve">auditu dle z. 406/2000 Sb. a novelizované vyhlášky 480/2012 Sb. pro objekty a zařízení společnosti </w:t>
      </w:r>
      <w:r w:rsidR="00172766">
        <w:rPr>
          <w:rFonts w:ascii="Times New Roman" w:hAnsi="Times New Roman"/>
          <w:sz w:val="22"/>
          <w:szCs w:val="22"/>
        </w:rPr>
        <w:t xml:space="preserve">Teplo HB </w:t>
      </w:r>
      <w:r w:rsidR="00BD1B16">
        <w:rPr>
          <w:rFonts w:ascii="Times New Roman" w:hAnsi="Times New Roman"/>
          <w:sz w:val="22"/>
          <w:szCs w:val="22"/>
        </w:rPr>
        <w:t>s</w:t>
      </w:r>
      <w:r w:rsidR="00ED194C" w:rsidRPr="00ED194C">
        <w:rPr>
          <w:rFonts w:ascii="Times New Roman" w:hAnsi="Times New Roman"/>
          <w:sz w:val="22"/>
          <w:szCs w:val="22"/>
        </w:rPr>
        <w:t>.r.o.</w:t>
      </w:r>
      <w:r w:rsidR="00ED194C">
        <w:rPr>
          <w:rFonts w:ascii="Times New Roman" w:hAnsi="Times New Roman"/>
          <w:sz w:val="22"/>
          <w:szCs w:val="22"/>
        </w:rPr>
        <w:t xml:space="preserve"> </w:t>
      </w:r>
    </w:p>
    <w:p w:rsidR="000E086C" w:rsidRDefault="00F67F9E" w:rsidP="000E086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</w:t>
      </w:r>
      <w:r w:rsidRPr="00F67F9E">
        <w:rPr>
          <w:rFonts w:ascii="Times New Roman" w:hAnsi="Times New Roman"/>
          <w:sz w:val="22"/>
          <w:szCs w:val="22"/>
        </w:rPr>
        <w:tab/>
        <w:t xml:space="preserve">Zhotovení energetického auditu se týká </w:t>
      </w:r>
      <w:r w:rsidR="00172766">
        <w:rPr>
          <w:rFonts w:ascii="Times New Roman" w:hAnsi="Times New Roman"/>
          <w:sz w:val="22"/>
          <w:szCs w:val="22"/>
        </w:rPr>
        <w:t xml:space="preserve">kotelen a centrálních rozvodů tepla v majetku společnosti Teplo HB s.r.o. Dle podkladů </w:t>
      </w:r>
      <w:r w:rsidR="00421F6B">
        <w:rPr>
          <w:rFonts w:ascii="Times New Roman" w:hAnsi="Times New Roman"/>
          <w:sz w:val="22"/>
          <w:szCs w:val="22"/>
        </w:rPr>
        <w:t>objednatele</w:t>
      </w:r>
      <w:r w:rsidR="00172766">
        <w:rPr>
          <w:rFonts w:ascii="Times New Roman" w:hAnsi="Times New Roman"/>
          <w:sz w:val="22"/>
          <w:szCs w:val="22"/>
        </w:rPr>
        <w:t xml:space="preserve"> se jedná o 41 technologií kotelen, pro které bude zpracován energetický audit. Energetický audit se týká i sídla společnosti na adrese Sídliště Pražská 3551, Havlíčkův </w:t>
      </w:r>
      <w:proofErr w:type="spellStart"/>
      <w:r w:rsidR="00172766">
        <w:rPr>
          <w:rFonts w:ascii="Times New Roman" w:hAnsi="Times New Roman"/>
          <w:sz w:val="22"/>
          <w:szCs w:val="22"/>
        </w:rPr>
        <w:t>Bord</w:t>
      </w:r>
      <w:proofErr w:type="spellEnd"/>
      <w:r w:rsidR="00172766">
        <w:rPr>
          <w:rFonts w:ascii="Times New Roman" w:hAnsi="Times New Roman"/>
          <w:sz w:val="22"/>
          <w:szCs w:val="22"/>
        </w:rPr>
        <w:t>.</w:t>
      </w:r>
    </w:p>
    <w:p w:rsidR="000E086C" w:rsidRDefault="000E086C" w:rsidP="000E086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</w:t>
      </w:r>
      <w:r>
        <w:rPr>
          <w:rFonts w:ascii="Times New Roman" w:hAnsi="Times New Roman"/>
          <w:sz w:val="22"/>
          <w:szCs w:val="22"/>
        </w:rPr>
        <w:tab/>
      </w:r>
      <w:r w:rsidRPr="000E086C">
        <w:rPr>
          <w:rFonts w:ascii="Times New Roman" w:hAnsi="Times New Roman"/>
          <w:sz w:val="22"/>
          <w:szCs w:val="22"/>
        </w:rPr>
        <w:t>V případě, že navazující rozvody z centrálních kotelen, jsou také v majetku Zadavatele, bude se Energetický audit zabývat i jimi. V tomto případě je potřeba dodat jejich pasportizace (délky, DN, tepelné izolace).</w:t>
      </w:r>
    </w:p>
    <w:p w:rsidR="000E086C" w:rsidRPr="000E086C" w:rsidRDefault="000E086C" w:rsidP="000E086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</w:t>
      </w:r>
      <w:r>
        <w:rPr>
          <w:rFonts w:ascii="Times New Roman" w:hAnsi="Times New Roman"/>
          <w:sz w:val="22"/>
          <w:szCs w:val="22"/>
        </w:rPr>
        <w:tab/>
      </w:r>
      <w:r w:rsidRPr="000E086C">
        <w:rPr>
          <w:rFonts w:ascii="Times New Roman" w:hAnsi="Times New Roman"/>
          <w:sz w:val="22"/>
          <w:szCs w:val="22"/>
        </w:rPr>
        <w:t>Energetický audit bude mimo jiné obsahovat:</w:t>
      </w:r>
    </w:p>
    <w:p w:rsidR="000E086C" w:rsidRPr="000E086C" w:rsidRDefault="000E086C" w:rsidP="00421F6B">
      <w:pPr>
        <w:ind w:left="426" w:firstLine="282"/>
        <w:jc w:val="both"/>
        <w:rPr>
          <w:rFonts w:ascii="Times New Roman" w:hAnsi="Times New Roman"/>
          <w:sz w:val="22"/>
          <w:szCs w:val="22"/>
        </w:rPr>
      </w:pPr>
      <w:r w:rsidRPr="000E086C">
        <w:rPr>
          <w:rFonts w:ascii="Times New Roman" w:hAnsi="Times New Roman"/>
          <w:sz w:val="22"/>
          <w:szCs w:val="22"/>
        </w:rPr>
        <w:t>a)</w:t>
      </w:r>
      <w:r w:rsidRPr="000E086C">
        <w:rPr>
          <w:rFonts w:ascii="Times New Roman" w:hAnsi="Times New Roman"/>
          <w:sz w:val="22"/>
          <w:szCs w:val="22"/>
        </w:rPr>
        <w:tab/>
        <w:t>Kompletní obsahové, formální i rozsahové požadavky dle zákona o hospodaření energií a související prováděcí legislativy</w:t>
      </w:r>
    </w:p>
    <w:p w:rsidR="000E086C" w:rsidRPr="000E086C" w:rsidRDefault="000E086C" w:rsidP="00421F6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E086C">
        <w:rPr>
          <w:rFonts w:ascii="Times New Roman" w:hAnsi="Times New Roman"/>
          <w:sz w:val="22"/>
          <w:szCs w:val="22"/>
        </w:rPr>
        <w:t>b)</w:t>
      </w:r>
      <w:r w:rsidRPr="000E086C">
        <w:rPr>
          <w:rFonts w:ascii="Times New Roman" w:hAnsi="Times New Roman"/>
          <w:sz w:val="22"/>
          <w:szCs w:val="22"/>
        </w:rPr>
        <w:tab/>
        <w:t>Zjištění stávajícího stavu médií a technologií</w:t>
      </w:r>
    </w:p>
    <w:p w:rsidR="000E086C" w:rsidRPr="000E086C" w:rsidRDefault="000E086C" w:rsidP="00421F6B">
      <w:pPr>
        <w:ind w:left="426" w:firstLine="282"/>
        <w:jc w:val="both"/>
        <w:rPr>
          <w:rFonts w:ascii="Times New Roman" w:hAnsi="Times New Roman"/>
          <w:sz w:val="22"/>
          <w:szCs w:val="22"/>
        </w:rPr>
      </w:pPr>
      <w:r w:rsidRPr="000E086C">
        <w:rPr>
          <w:rFonts w:ascii="Times New Roman" w:hAnsi="Times New Roman"/>
          <w:sz w:val="22"/>
          <w:szCs w:val="22"/>
        </w:rPr>
        <w:t>c)</w:t>
      </w:r>
      <w:r w:rsidRPr="000E086C">
        <w:rPr>
          <w:rFonts w:ascii="Times New Roman" w:hAnsi="Times New Roman"/>
          <w:sz w:val="22"/>
          <w:szCs w:val="22"/>
        </w:rPr>
        <w:tab/>
        <w:t>Zhodnocení a analýzu jednotlivých energetických toků s cílem identifikace potenciálu energetických úspor</w:t>
      </w:r>
    </w:p>
    <w:p w:rsidR="000E086C" w:rsidRPr="00F67F9E" w:rsidRDefault="000E086C" w:rsidP="00421F6B">
      <w:pPr>
        <w:ind w:left="426" w:firstLine="282"/>
        <w:jc w:val="both"/>
        <w:rPr>
          <w:rFonts w:ascii="Times New Roman" w:hAnsi="Times New Roman"/>
          <w:sz w:val="22"/>
          <w:szCs w:val="22"/>
        </w:rPr>
      </w:pPr>
      <w:r w:rsidRPr="000E086C">
        <w:rPr>
          <w:rFonts w:ascii="Times New Roman" w:hAnsi="Times New Roman"/>
          <w:sz w:val="22"/>
          <w:szCs w:val="22"/>
        </w:rPr>
        <w:t>d)</w:t>
      </w:r>
      <w:r w:rsidRPr="000E086C">
        <w:rPr>
          <w:rFonts w:ascii="Times New Roman" w:hAnsi="Times New Roman"/>
          <w:sz w:val="22"/>
          <w:szCs w:val="22"/>
        </w:rPr>
        <w:tab/>
        <w:t>Návrhy energeticky úsporných opatření včetně odhadu souvisejících investic a výpočtu ekonomické návratnosti</w:t>
      </w:r>
    </w:p>
    <w:p w:rsidR="005841EA" w:rsidRDefault="00F67F9E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0E086C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P</w:t>
      </w:r>
      <w:r w:rsidR="005841EA" w:rsidRPr="007A1DD4">
        <w:rPr>
          <w:rFonts w:ascii="Times New Roman" w:hAnsi="Times New Roman"/>
          <w:sz w:val="22"/>
          <w:szCs w:val="22"/>
        </w:rPr>
        <w:t>rovedení Díla bude v českém jazyce, v elektronické a tištěné podobě</w:t>
      </w:r>
      <w:r w:rsidR="00172766">
        <w:rPr>
          <w:rFonts w:ascii="Times New Roman" w:hAnsi="Times New Roman"/>
          <w:sz w:val="22"/>
          <w:szCs w:val="22"/>
        </w:rPr>
        <w:t>.</w:t>
      </w:r>
    </w:p>
    <w:p w:rsidR="000E086C" w:rsidRDefault="000E086C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A63AFD" w:rsidRDefault="00A63AFD">
      <w:pPr>
        <w:rPr>
          <w:rFonts w:ascii="Times New Roman" w:hAnsi="Times New Roman"/>
          <w:b/>
          <w:sz w:val="22"/>
          <w:szCs w:val="22"/>
        </w:rPr>
      </w:pPr>
    </w:p>
    <w:p w:rsidR="00864740" w:rsidRDefault="00864740">
      <w:pPr>
        <w:rPr>
          <w:rFonts w:ascii="Times New Roman" w:hAnsi="Times New Roman"/>
          <w:b/>
          <w:sz w:val="22"/>
          <w:szCs w:val="22"/>
        </w:rPr>
      </w:pPr>
    </w:p>
    <w:p w:rsidR="00864740" w:rsidRDefault="00864740">
      <w:pPr>
        <w:rPr>
          <w:rFonts w:ascii="Times New Roman" w:hAnsi="Times New Roman"/>
          <w:b/>
          <w:sz w:val="22"/>
          <w:szCs w:val="22"/>
        </w:rPr>
      </w:pPr>
    </w:p>
    <w:p w:rsidR="00131276" w:rsidRDefault="00131276">
      <w:pPr>
        <w:rPr>
          <w:rFonts w:ascii="Times New Roman" w:hAnsi="Times New Roman"/>
          <w:b/>
          <w:sz w:val="22"/>
          <w:szCs w:val="22"/>
        </w:rPr>
      </w:pPr>
    </w:p>
    <w:p w:rsidR="007A3ADD" w:rsidRPr="002E2FB7" w:rsidRDefault="005841EA" w:rsidP="002E2FB7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="00515D73" w:rsidRPr="007A3ADD">
        <w:rPr>
          <w:rFonts w:ascii="Times New Roman" w:hAnsi="Times New Roman"/>
          <w:b/>
          <w:sz w:val="22"/>
          <w:szCs w:val="22"/>
        </w:rPr>
        <w:t xml:space="preserve">. </w:t>
      </w:r>
      <w:r w:rsidR="00B519AC" w:rsidRPr="007A3ADD">
        <w:rPr>
          <w:rFonts w:ascii="Times New Roman" w:hAnsi="Times New Roman"/>
          <w:b/>
          <w:sz w:val="22"/>
          <w:szCs w:val="22"/>
        </w:rPr>
        <w:t xml:space="preserve">Termín plnění a předání </w:t>
      </w:r>
      <w:r w:rsidR="003629D4">
        <w:rPr>
          <w:rFonts w:ascii="Times New Roman" w:hAnsi="Times New Roman"/>
          <w:b/>
          <w:sz w:val="22"/>
          <w:szCs w:val="22"/>
        </w:rPr>
        <w:t>D</w:t>
      </w:r>
      <w:r w:rsidR="00B519AC" w:rsidRPr="007A3ADD">
        <w:rPr>
          <w:rFonts w:ascii="Times New Roman" w:hAnsi="Times New Roman"/>
          <w:b/>
          <w:sz w:val="22"/>
          <w:szCs w:val="22"/>
        </w:rPr>
        <w:t>íla</w:t>
      </w:r>
    </w:p>
    <w:p w:rsidR="005841EA" w:rsidRPr="0046368C" w:rsidRDefault="00086D69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841EA">
        <w:rPr>
          <w:rFonts w:ascii="Times New Roman" w:hAnsi="Times New Roman"/>
          <w:sz w:val="22"/>
          <w:szCs w:val="22"/>
        </w:rPr>
        <w:t>3.1</w:t>
      </w:r>
      <w:r>
        <w:rPr>
          <w:rFonts w:ascii="Times New Roman" w:hAnsi="Times New Roman"/>
          <w:sz w:val="22"/>
          <w:szCs w:val="22"/>
        </w:rPr>
        <w:tab/>
      </w:r>
      <w:r w:rsidR="00515D73" w:rsidRPr="0046368C">
        <w:rPr>
          <w:rFonts w:ascii="Times New Roman" w:hAnsi="Times New Roman"/>
          <w:sz w:val="22"/>
          <w:szCs w:val="22"/>
        </w:rPr>
        <w:t>Termín plnění:</w:t>
      </w:r>
      <w:r w:rsidR="0046368C" w:rsidRPr="0046368C">
        <w:rPr>
          <w:rFonts w:ascii="Times New Roman" w:hAnsi="Times New Roman"/>
          <w:sz w:val="22"/>
          <w:szCs w:val="22"/>
        </w:rPr>
        <w:tab/>
      </w:r>
      <w:r w:rsidR="0046368C" w:rsidRPr="0046368C">
        <w:rPr>
          <w:rFonts w:ascii="Times New Roman" w:hAnsi="Times New Roman"/>
          <w:sz w:val="22"/>
          <w:szCs w:val="22"/>
        </w:rPr>
        <w:tab/>
      </w:r>
      <w:r w:rsidR="0046368C" w:rsidRPr="0046368C">
        <w:rPr>
          <w:rFonts w:ascii="Times New Roman" w:hAnsi="Times New Roman"/>
          <w:sz w:val="22"/>
          <w:szCs w:val="22"/>
        </w:rPr>
        <w:tab/>
      </w:r>
      <w:r w:rsidR="00CF7A74" w:rsidRPr="00CD2B08">
        <w:rPr>
          <w:rFonts w:ascii="Times New Roman" w:hAnsi="Times New Roman"/>
          <w:sz w:val="22"/>
          <w:szCs w:val="22"/>
        </w:rPr>
        <w:t xml:space="preserve">do </w:t>
      </w:r>
      <w:r w:rsidR="00CD2B0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21F6B">
        <w:rPr>
          <w:rFonts w:ascii="Times New Roman" w:hAnsi="Times New Roman"/>
          <w:sz w:val="22"/>
          <w:szCs w:val="22"/>
        </w:rPr>
        <w:t>3</w:t>
      </w:r>
      <w:r w:rsidR="00CD2B08">
        <w:rPr>
          <w:rFonts w:ascii="Times New Roman" w:hAnsi="Times New Roman"/>
          <w:sz w:val="22"/>
          <w:szCs w:val="22"/>
        </w:rPr>
        <w:t>1.</w:t>
      </w:r>
      <w:r w:rsidR="00421F6B">
        <w:rPr>
          <w:rFonts w:ascii="Times New Roman" w:hAnsi="Times New Roman"/>
          <w:sz w:val="22"/>
          <w:szCs w:val="22"/>
        </w:rPr>
        <w:t>7</w:t>
      </w:r>
      <w:r w:rsidR="00CD2B08">
        <w:rPr>
          <w:rFonts w:ascii="Times New Roman" w:hAnsi="Times New Roman"/>
          <w:sz w:val="22"/>
          <w:szCs w:val="22"/>
        </w:rPr>
        <w:t>.2018</w:t>
      </w:r>
      <w:proofErr w:type="gramEnd"/>
      <w:r w:rsidR="00CD2B08">
        <w:rPr>
          <w:rFonts w:ascii="Times New Roman" w:hAnsi="Times New Roman"/>
          <w:sz w:val="22"/>
          <w:szCs w:val="22"/>
        </w:rPr>
        <w:t xml:space="preserve"> </w:t>
      </w:r>
    </w:p>
    <w:p w:rsidR="005841EA" w:rsidRPr="0046368C" w:rsidRDefault="0046368C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6368C">
        <w:rPr>
          <w:rFonts w:ascii="Times New Roman" w:hAnsi="Times New Roman"/>
          <w:sz w:val="22"/>
          <w:szCs w:val="22"/>
        </w:rPr>
        <w:t>3.2</w:t>
      </w:r>
      <w:r w:rsidRPr="0046368C">
        <w:rPr>
          <w:rFonts w:ascii="Times New Roman" w:hAnsi="Times New Roman"/>
          <w:sz w:val="22"/>
          <w:szCs w:val="22"/>
        </w:rPr>
        <w:tab/>
      </w:r>
      <w:r w:rsidR="00515D73" w:rsidRPr="0046368C">
        <w:rPr>
          <w:rFonts w:ascii="Times New Roman" w:hAnsi="Times New Roman"/>
          <w:sz w:val="22"/>
          <w:szCs w:val="22"/>
        </w:rPr>
        <w:t>Místo plnění:</w:t>
      </w:r>
      <w:r w:rsidR="00CF7A74" w:rsidRPr="0046368C">
        <w:rPr>
          <w:rFonts w:ascii="Times New Roman" w:hAnsi="Times New Roman"/>
          <w:sz w:val="22"/>
          <w:szCs w:val="22"/>
        </w:rPr>
        <w:tab/>
      </w:r>
      <w:r w:rsidR="00CF7A74" w:rsidRPr="0046368C">
        <w:rPr>
          <w:rFonts w:ascii="Times New Roman" w:hAnsi="Times New Roman"/>
          <w:sz w:val="22"/>
          <w:szCs w:val="22"/>
        </w:rPr>
        <w:tab/>
      </w:r>
      <w:r w:rsidR="00CF7A74" w:rsidRPr="0046368C">
        <w:rPr>
          <w:rFonts w:ascii="Times New Roman" w:hAnsi="Times New Roman"/>
          <w:sz w:val="22"/>
          <w:szCs w:val="22"/>
        </w:rPr>
        <w:tab/>
      </w:r>
      <w:r w:rsidR="00CF7A74" w:rsidRPr="005841EA">
        <w:rPr>
          <w:rFonts w:ascii="Times New Roman" w:hAnsi="Times New Roman"/>
          <w:sz w:val="22"/>
          <w:szCs w:val="22"/>
        </w:rPr>
        <w:t xml:space="preserve">sídlo </w:t>
      </w:r>
      <w:r w:rsidR="00F31BD6">
        <w:rPr>
          <w:rFonts w:ascii="Times New Roman" w:hAnsi="Times New Roman"/>
          <w:sz w:val="22"/>
          <w:szCs w:val="22"/>
        </w:rPr>
        <w:t>O</w:t>
      </w:r>
      <w:r w:rsidR="00CF7A74" w:rsidRPr="005841EA">
        <w:rPr>
          <w:rFonts w:ascii="Times New Roman" w:hAnsi="Times New Roman"/>
          <w:sz w:val="22"/>
          <w:szCs w:val="22"/>
        </w:rPr>
        <w:t>bjednatele</w:t>
      </w:r>
    </w:p>
    <w:p w:rsidR="005841EA" w:rsidRPr="005841EA" w:rsidRDefault="00E02EEA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</w:t>
      </w:r>
      <w:r>
        <w:rPr>
          <w:rFonts w:ascii="Times New Roman" w:hAnsi="Times New Roman"/>
          <w:sz w:val="22"/>
          <w:szCs w:val="22"/>
        </w:rPr>
        <w:tab/>
      </w:r>
      <w:r w:rsidR="00C009DB">
        <w:rPr>
          <w:rFonts w:ascii="Times New Roman" w:hAnsi="Times New Roman"/>
          <w:sz w:val="22"/>
          <w:szCs w:val="22"/>
        </w:rPr>
        <w:t>D</w:t>
      </w:r>
      <w:r w:rsidR="005841EA" w:rsidRPr="005841EA">
        <w:rPr>
          <w:rFonts w:ascii="Times New Roman" w:hAnsi="Times New Roman"/>
          <w:sz w:val="22"/>
          <w:szCs w:val="22"/>
        </w:rPr>
        <w:t xml:space="preserve">aň z přidané hodnoty bude k ceně dle bodu </w:t>
      </w:r>
      <w:r w:rsidR="00816410">
        <w:rPr>
          <w:rFonts w:ascii="Times New Roman" w:hAnsi="Times New Roman"/>
          <w:sz w:val="22"/>
          <w:szCs w:val="22"/>
        </w:rPr>
        <w:t>4.</w:t>
      </w:r>
      <w:r w:rsidR="005841EA" w:rsidRPr="005841EA">
        <w:rPr>
          <w:rFonts w:ascii="Times New Roman" w:hAnsi="Times New Roman"/>
          <w:sz w:val="22"/>
          <w:szCs w:val="22"/>
        </w:rPr>
        <w:t xml:space="preserve">1 této </w:t>
      </w:r>
      <w:r w:rsidR="00816410">
        <w:rPr>
          <w:rFonts w:ascii="Times New Roman" w:hAnsi="Times New Roman"/>
          <w:sz w:val="22"/>
          <w:szCs w:val="22"/>
        </w:rPr>
        <w:t>S</w:t>
      </w:r>
      <w:r w:rsidR="005841EA" w:rsidRPr="005841EA">
        <w:rPr>
          <w:rFonts w:ascii="Times New Roman" w:hAnsi="Times New Roman"/>
          <w:sz w:val="22"/>
          <w:szCs w:val="22"/>
        </w:rPr>
        <w:t xml:space="preserve">mlouvy uplatněna dle právních předpisů účinných v době </w:t>
      </w:r>
      <w:r w:rsidR="00816410">
        <w:rPr>
          <w:rFonts w:ascii="Times New Roman" w:hAnsi="Times New Roman"/>
          <w:sz w:val="22"/>
          <w:szCs w:val="22"/>
        </w:rPr>
        <w:t xml:space="preserve">uskutečnění příslušného zdanitelného </w:t>
      </w:r>
      <w:r w:rsidR="005841EA" w:rsidRPr="005841EA">
        <w:rPr>
          <w:rFonts w:ascii="Times New Roman" w:hAnsi="Times New Roman"/>
          <w:sz w:val="22"/>
          <w:szCs w:val="22"/>
        </w:rPr>
        <w:t>plnění</w:t>
      </w:r>
      <w:r w:rsidR="00816410">
        <w:rPr>
          <w:rFonts w:ascii="Times New Roman" w:hAnsi="Times New Roman"/>
          <w:sz w:val="22"/>
          <w:szCs w:val="22"/>
        </w:rPr>
        <w:t>.</w:t>
      </w:r>
    </w:p>
    <w:p w:rsidR="005841EA" w:rsidRPr="005841EA" w:rsidRDefault="00E02EEA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</w:t>
      </w:r>
      <w:r>
        <w:rPr>
          <w:rFonts w:ascii="Times New Roman" w:hAnsi="Times New Roman"/>
          <w:sz w:val="22"/>
          <w:szCs w:val="22"/>
        </w:rPr>
        <w:tab/>
      </w:r>
      <w:r w:rsidR="00C009DB">
        <w:rPr>
          <w:rFonts w:ascii="Times New Roman" w:hAnsi="Times New Roman"/>
          <w:sz w:val="22"/>
          <w:szCs w:val="22"/>
        </w:rPr>
        <w:t>C</w:t>
      </w:r>
      <w:r w:rsidR="005841EA" w:rsidRPr="005841EA">
        <w:rPr>
          <w:rFonts w:ascii="Times New Roman" w:hAnsi="Times New Roman"/>
          <w:sz w:val="22"/>
          <w:szCs w:val="22"/>
        </w:rPr>
        <w:t xml:space="preserve">ena </w:t>
      </w:r>
      <w:r w:rsidR="003629D4">
        <w:rPr>
          <w:rFonts w:ascii="Times New Roman" w:hAnsi="Times New Roman"/>
          <w:sz w:val="22"/>
          <w:szCs w:val="22"/>
        </w:rPr>
        <w:t>D</w:t>
      </w:r>
      <w:r w:rsidR="005841EA" w:rsidRPr="005841EA">
        <w:rPr>
          <w:rFonts w:ascii="Times New Roman" w:hAnsi="Times New Roman"/>
          <w:sz w:val="22"/>
          <w:szCs w:val="22"/>
        </w:rPr>
        <w:t xml:space="preserve">íla či jeho části bude uhrazena na základě daňového dokladu – faktury, vystaveného </w:t>
      </w:r>
      <w:r w:rsidR="00FC453E">
        <w:rPr>
          <w:rFonts w:ascii="Times New Roman" w:hAnsi="Times New Roman"/>
          <w:sz w:val="22"/>
          <w:szCs w:val="22"/>
        </w:rPr>
        <w:t>Z</w:t>
      </w:r>
      <w:r w:rsidR="005841EA" w:rsidRPr="005841EA">
        <w:rPr>
          <w:rFonts w:ascii="Times New Roman" w:hAnsi="Times New Roman"/>
          <w:sz w:val="22"/>
          <w:szCs w:val="22"/>
        </w:rPr>
        <w:t xml:space="preserve">hotovitelem do 15 dnů po provedení </w:t>
      </w:r>
      <w:r w:rsidR="003629D4">
        <w:rPr>
          <w:rFonts w:ascii="Times New Roman" w:hAnsi="Times New Roman"/>
          <w:sz w:val="22"/>
          <w:szCs w:val="22"/>
        </w:rPr>
        <w:t>D</w:t>
      </w:r>
      <w:r w:rsidR="005841EA" w:rsidRPr="005841EA">
        <w:rPr>
          <w:rFonts w:ascii="Times New Roman" w:hAnsi="Times New Roman"/>
          <w:sz w:val="22"/>
          <w:szCs w:val="22"/>
        </w:rPr>
        <w:t>íla či jeho části</w:t>
      </w:r>
      <w:r w:rsidR="003629D4">
        <w:rPr>
          <w:rFonts w:ascii="Times New Roman" w:hAnsi="Times New Roman"/>
          <w:sz w:val="22"/>
          <w:szCs w:val="22"/>
        </w:rPr>
        <w:t>.</w:t>
      </w:r>
    </w:p>
    <w:p w:rsidR="00CF7A74" w:rsidRPr="005841EA" w:rsidRDefault="005841EA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841EA">
        <w:rPr>
          <w:rFonts w:ascii="Times New Roman" w:hAnsi="Times New Roman"/>
          <w:sz w:val="22"/>
          <w:szCs w:val="22"/>
        </w:rPr>
        <w:t>3.5</w:t>
      </w:r>
      <w:r w:rsidRPr="005841EA">
        <w:rPr>
          <w:rFonts w:ascii="Times New Roman" w:hAnsi="Times New Roman"/>
          <w:sz w:val="22"/>
          <w:szCs w:val="22"/>
        </w:rPr>
        <w:tab/>
      </w:r>
      <w:r w:rsidR="00C009DB">
        <w:rPr>
          <w:rFonts w:ascii="Times New Roman" w:hAnsi="Times New Roman"/>
          <w:sz w:val="22"/>
          <w:szCs w:val="22"/>
        </w:rPr>
        <w:t>P</w:t>
      </w:r>
      <w:r w:rsidR="009414E8" w:rsidRPr="005841EA">
        <w:rPr>
          <w:rFonts w:ascii="Times New Roman" w:hAnsi="Times New Roman"/>
          <w:sz w:val="22"/>
          <w:szCs w:val="22"/>
        </w:rPr>
        <w:t xml:space="preserve">ředání </w:t>
      </w:r>
      <w:r w:rsidR="003629D4">
        <w:rPr>
          <w:rFonts w:ascii="Times New Roman" w:hAnsi="Times New Roman"/>
          <w:sz w:val="22"/>
          <w:szCs w:val="22"/>
        </w:rPr>
        <w:t>D</w:t>
      </w:r>
      <w:r w:rsidR="009414E8" w:rsidRPr="005841EA">
        <w:rPr>
          <w:rFonts w:ascii="Times New Roman" w:hAnsi="Times New Roman"/>
          <w:sz w:val="22"/>
          <w:szCs w:val="22"/>
        </w:rPr>
        <w:t>íla či jeho části proběhne formou oboustranně podepsaného předávacího protokolu</w:t>
      </w:r>
      <w:r w:rsidR="009F5876">
        <w:rPr>
          <w:rFonts w:ascii="Times New Roman" w:hAnsi="Times New Roman"/>
          <w:sz w:val="22"/>
          <w:szCs w:val="22"/>
        </w:rPr>
        <w:t>.</w:t>
      </w:r>
    </w:p>
    <w:p w:rsidR="005841EA" w:rsidRPr="005841EA" w:rsidRDefault="005841EA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841EA">
        <w:rPr>
          <w:rFonts w:ascii="Times New Roman" w:hAnsi="Times New Roman"/>
          <w:sz w:val="22"/>
          <w:szCs w:val="22"/>
        </w:rPr>
        <w:t>3.6</w:t>
      </w:r>
      <w:r w:rsidRPr="005841EA">
        <w:rPr>
          <w:rFonts w:ascii="Times New Roman" w:hAnsi="Times New Roman"/>
          <w:sz w:val="22"/>
          <w:szCs w:val="22"/>
        </w:rPr>
        <w:tab/>
      </w:r>
      <w:r w:rsidR="00C009DB">
        <w:rPr>
          <w:rFonts w:ascii="Times New Roman" w:hAnsi="Times New Roman"/>
          <w:sz w:val="22"/>
          <w:szCs w:val="22"/>
        </w:rPr>
        <w:t>U</w:t>
      </w:r>
      <w:r w:rsidRPr="005841EA">
        <w:rPr>
          <w:rFonts w:ascii="Times New Roman" w:hAnsi="Times New Roman"/>
          <w:sz w:val="22"/>
          <w:szCs w:val="22"/>
        </w:rPr>
        <w:t xml:space="preserve">vedené termíny plnění jsou sjednány s přihlédnutím k tomu, že předmět </w:t>
      </w:r>
      <w:r w:rsidR="003629D4">
        <w:rPr>
          <w:rFonts w:ascii="Times New Roman" w:hAnsi="Times New Roman"/>
          <w:sz w:val="22"/>
          <w:szCs w:val="22"/>
        </w:rPr>
        <w:t>D</w:t>
      </w:r>
      <w:r w:rsidRPr="005841EA">
        <w:rPr>
          <w:rFonts w:ascii="Times New Roman" w:hAnsi="Times New Roman"/>
          <w:sz w:val="22"/>
          <w:szCs w:val="22"/>
        </w:rPr>
        <w:t xml:space="preserve">íla bude prováděn v/na nemovitostech v místě sídla </w:t>
      </w:r>
      <w:r w:rsidR="00F31BD6">
        <w:rPr>
          <w:rFonts w:ascii="Times New Roman" w:hAnsi="Times New Roman"/>
          <w:sz w:val="22"/>
          <w:szCs w:val="22"/>
        </w:rPr>
        <w:t>O</w:t>
      </w:r>
      <w:r w:rsidRPr="005841EA">
        <w:rPr>
          <w:rFonts w:ascii="Times New Roman" w:hAnsi="Times New Roman"/>
          <w:sz w:val="22"/>
          <w:szCs w:val="22"/>
        </w:rPr>
        <w:t xml:space="preserve">bjednatele; ukáže-li se, že realizace předmětu </w:t>
      </w:r>
      <w:r w:rsidR="003629D4">
        <w:rPr>
          <w:rFonts w:ascii="Times New Roman" w:hAnsi="Times New Roman"/>
          <w:sz w:val="22"/>
          <w:szCs w:val="22"/>
        </w:rPr>
        <w:t>D</w:t>
      </w:r>
      <w:r w:rsidRPr="005841EA">
        <w:rPr>
          <w:rFonts w:ascii="Times New Roman" w:hAnsi="Times New Roman"/>
          <w:sz w:val="22"/>
          <w:szCs w:val="22"/>
        </w:rPr>
        <w:t xml:space="preserve">íla bude vyžadovat činnosti </w:t>
      </w:r>
      <w:r w:rsidR="00FC453E">
        <w:rPr>
          <w:rFonts w:ascii="Times New Roman" w:hAnsi="Times New Roman"/>
          <w:sz w:val="22"/>
          <w:szCs w:val="22"/>
        </w:rPr>
        <w:t>Z</w:t>
      </w:r>
      <w:r w:rsidRPr="005841EA">
        <w:rPr>
          <w:rFonts w:ascii="Times New Roman" w:hAnsi="Times New Roman"/>
          <w:sz w:val="22"/>
          <w:szCs w:val="22"/>
        </w:rPr>
        <w:t xml:space="preserve">hotovitele na nemovitostech mimo sídlo </w:t>
      </w:r>
      <w:r w:rsidR="00F31BD6">
        <w:rPr>
          <w:rFonts w:ascii="Times New Roman" w:hAnsi="Times New Roman"/>
          <w:sz w:val="22"/>
          <w:szCs w:val="22"/>
        </w:rPr>
        <w:t>O</w:t>
      </w:r>
      <w:r w:rsidRPr="005841EA">
        <w:rPr>
          <w:rFonts w:ascii="Times New Roman" w:hAnsi="Times New Roman"/>
          <w:sz w:val="22"/>
          <w:szCs w:val="22"/>
        </w:rPr>
        <w:t xml:space="preserve">bjednatele, bude </w:t>
      </w:r>
      <w:r w:rsidR="00FC453E">
        <w:rPr>
          <w:rFonts w:ascii="Times New Roman" w:hAnsi="Times New Roman"/>
          <w:sz w:val="22"/>
          <w:szCs w:val="22"/>
        </w:rPr>
        <w:t>Z</w:t>
      </w:r>
      <w:r w:rsidRPr="005841EA">
        <w:rPr>
          <w:rFonts w:ascii="Times New Roman" w:hAnsi="Times New Roman"/>
          <w:sz w:val="22"/>
          <w:szCs w:val="22"/>
        </w:rPr>
        <w:t xml:space="preserve">hotovitel o této skutečnosti informovat </w:t>
      </w:r>
      <w:r w:rsidR="00F31BD6">
        <w:rPr>
          <w:rFonts w:ascii="Times New Roman" w:hAnsi="Times New Roman"/>
          <w:sz w:val="22"/>
          <w:szCs w:val="22"/>
        </w:rPr>
        <w:t>O</w:t>
      </w:r>
      <w:r w:rsidRPr="005841EA">
        <w:rPr>
          <w:rFonts w:ascii="Times New Roman" w:hAnsi="Times New Roman"/>
          <w:sz w:val="22"/>
          <w:szCs w:val="22"/>
        </w:rPr>
        <w:t xml:space="preserve">bjednatele spolu s uvedením předpokládané doby těchto činností; o tuto dobu se pak prodlužuje konečný termín realizace </w:t>
      </w:r>
      <w:r w:rsidR="003629D4">
        <w:rPr>
          <w:rFonts w:ascii="Times New Roman" w:hAnsi="Times New Roman"/>
          <w:sz w:val="22"/>
          <w:szCs w:val="22"/>
        </w:rPr>
        <w:t>D</w:t>
      </w:r>
      <w:r w:rsidRPr="005841EA">
        <w:rPr>
          <w:rFonts w:ascii="Times New Roman" w:hAnsi="Times New Roman"/>
          <w:sz w:val="22"/>
          <w:szCs w:val="22"/>
        </w:rPr>
        <w:t>íla či jeho části</w:t>
      </w:r>
      <w:r w:rsidR="00816410">
        <w:rPr>
          <w:rFonts w:ascii="Times New Roman" w:hAnsi="Times New Roman"/>
          <w:sz w:val="22"/>
          <w:szCs w:val="22"/>
        </w:rPr>
        <w:t>.</w:t>
      </w:r>
    </w:p>
    <w:p w:rsidR="00515D73" w:rsidRDefault="00515D73" w:rsidP="00515D73">
      <w:pPr>
        <w:rPr>
          <w:rFonts w:ascii="Times New Roman" w:hAnsi="Times New Roman"/>
          <w:sz w:val="22"/>
          <w:szCs w:val="22"/>
        </w:rPr>
      </w:pPr>
    </w:p>
    <w:p w:rsidR="00131276" w:rsidRPr="00515D73" w:rsidRDefault="00131276" w:rsidP="00515D73">
      <w:pPr>
        <w:rPr>
          <w:rFonts w:ascii="Times New Roman" w:hAnsi="Times New Roman"/>
          <w:sz w:val="22"/>
          <w:szCs w:val="22"/>
        </w:rPr>
      </w:pPr>
    </w:p>
    <w:p w:rsidR="00CF7A74" w:rsidRPr="002E2FB7" w:rsidRDefault="00EE659C" w:rsidP="002E2FB7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515D73" w:rsidRPr="007A3ADD">
        <w:rPr>
          <w:rFonts w:ascii="Times New Roman" w:hAnsi="Times New Roman"/>
          <w:b/>
          <w:sz w:val="22"/>
          <w:szCs w:val="22"/>
        </w:rPr>
        <w:t xml:space="preserve">. </w:t>
      </w:r>
      <w:r w:rsidR="00B519AC" w:rsidRPr="007A3ADD">
        <w:rPr>
          <w:rFonts w:ascii="Times New Roman" w:hAnsi="Times New Roman"/>
          <w:b/>
          <w:sz w:val="22"/>
          <w:szCs w:val="22"/>
        </w:rPr>
        <w:t>Cenové dohody</w:t>
      </w:r>
    </w:p>
    <w:p w:rsidR="005841EA" w:rsidRPr="00E02EEA" w:rsidRDefault="00086D69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86D69">
        <w:rPr>
          <w:rFonts w:ascii="Times New Roman" w:hAnsi="Times New Roman"/>
          <w:sz w:val="22"/>
          <w:szCs w:val="22"/>
        </w:rPr>
        <w:t>4.1</w:t>
      </w:r>
      <w:r w:rsidRPr="00086D69">
        <w:rPr>
          <w:rFonts w:ascii="Times New Roman" w:hAnsi="Times New Roman"/>
          <w:sz w:val="22"/>
          <w:szCs w:val="22"/>
        </w:rPr>
        <w:tab/>
      </w:r>
      <w:r w:rsidR="00CF7A74" w:rsidRPr="00086D69">
        <w:rPr>
          <w:rFonts w:ascii="Times New Roman" w:hAnsi="Times New Roman"/>
          <w:sz w:val="22"/>
          <w:szCs w:val="22"/>
        </w:rPr>
        <w:t>Cena předmětu plnění:</w:t>
      </w:r>
      <w:r w:rsidRPr="00086D69">
        <w:rPr>
          <w:rFonts w:ascii="Times New Roman" w:hAnsi="Times New Roman"/>
          <w:sz w:val="22"/>
          <w:szCs w:val="22"/>
        </w:rPr>
        <w:tab/>
      </w:r>
      <w:r w:rsidRPr="00086D69">
        <w:rPr>
          <w:rFonts w:ascii="Times New Roman" w:hAnsi="Times New Roman"/>
          <w:sz w:val="22"/>
          <w:szCs w:val="22"/>
        </w:rPr>
        <w:tab/>
      </w:r>
      <w:r w:rsidR="00782EE2">
        <w:rPr>
          <w:rFonts w:ascii="Times New Roman" w:hAnsi="Times New Roman"/>
          <w:sz w:val="22"/>
          <w:szCs w:val="22"/>
        </w:rPr>
        <w:t xml:space="preserve">193 </w:t>
      </w:r>
      <w:r w:rsidR="00D262AB">
        <w:rPr>
          <w:rFonts w:ascii="Times New Roman" w:hAnsi="Times New Roman"/>
          <w:sz w:val="22"/>
          <w:szCs w:val="22"/>
        </w:rPr>
        <w:t>000</w:t>
      </w:r>
      <w:r w:rsidR="00CF7A74">
        <w:rPr>
          <w:rFonts w:ascii="Times New Roman" w:hAnsi="Times New Roman"/>
          <w:sz w:val="22"/>
          <w:szCs w:val="22"/>
        </w:rPr>
        <w:t xml:space="preserve">,- Kč </w:t>
      </w:r>
      <w:r w:rsidR="00F67F9E">
        <w:rPr>
          <w:rFonts w:ascii="Times New Roman" w:hAnsi="Times New Roman"/>
          <w:sz w:val="22"/>
          <w:szCs w:val="22"/>
        </w:rPr>
        <w:t xml:space="preserve">bez DPH </w:t>
      </w:r>
      <w:r w:rsidR="00CF7A74">
        <w:rPr>
          <w:rFonts w:ascii="Times New Roman" w:hAnsi="Times New Roman"/>
          <w:sz w:val="22"/>
          <w:szCs w:val="22"/>
        </w:rPr>
        <w:t xml:space="preserve">(slovy: </w:t>
      </w:r>
      <w:proofErr w:type="spellStart"/>
      <w:r w:rsidR="00782EE2">
        <w:rPr>
          <w:rFonts w:ascii="Times New Roman" w:hAnsi="Times New Roman"/>
          <w:sz w:val="22"/>
          <w:szCs w:val="22"/>
        </w:rPr>
        <w:t>stodevadesáttřitisíc</w:t>
      </w:r>
      <w:proofErr w:type="spellEnd"/>
      <w:r w:rsidR="00782EE2">
        <w:rPr>
          <w:rFonts w:ascii="Times New Roman" w:hAnsi="Times New Roman"/>
          <w:sz w:val="22"/>
          <w:szCs w:val="22"/>
        </w:rPr>
        <w:t xml:space="preserve"> </w:t>
      </w:r>
      <w:r w:rsidR="00CF7A74">
        <w:rPr>
          <w:rFonts w:ascii="Times New Roman" w:hAnsi="Times New Roman"/>
          <w:sz w:val="22"/>
          <w:szCs w:val="22"/>
        </w:rPr>
        <w:t>korun českých)</w:t>
      </w:r>
    </w:p>
    <w:p w:rsidR="009414E8" w:rsidRPr="00086D69" w:rsidRDefault="00086D69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86D69">
        <w:rPr>
          <w:rFonts w:ascii="Times New Roman" w:hAnsi="Times New Roman"/>
          <w:sz w:val="22"/>
          <w:szCs w:val="22"/>
        </w:rPr>
        <w:t>4.2</w:t>
      </w:r>
      <w:r w:rsidRPr="00086D69">
        <w:rPr>
          <w:rFonts w:ascii="Times New Roman" w:hAnsi="Times New Roman"/>
          <w:sz w:val="22"/>
          <w:szCs w:val="22"/>
        </w:rPr>
        <w:tab/>
      </w:r>
      <w:r w:rsidR="00CF7A74" w:rsidRPr="00086D69">
        <w:rPr>
          <w:rFonts w:ascii="Times New Roman" w:hAnsi="Times New Roman"/>
          <w:sz w:val="22"/>
          <w:szCs w:val="22"/>
        </w:rPr>
        <w:t>Způsob stanovení ceny:</w:t>
      </w:r>
      <w:r w:rsidR="005841EA" w:rsidRPr="00086D69">
        <w:rPr>
          <w:rFonts w:ascii="Times New Roman" w:hAnsi="Times New Roman"/>
          <w:sz w:val="22"/>
          <w:szCs w:val="22"/>
        </w:rPr>
        <w:tab/>
      </w:r>
      <w:r w:rsidRPr="00086D69">
        <w:rPr>
          <w:rFonts w:ascii="Times New Roman" w:hAnsi="Times New Roman"/>
          <w:sz w:val="22"/>
          <w:szCs w:val="22"/>
        </w:rPr>
        <w:tab/>
      </w:r>
      <w:r w:rsidR="00CF7A74" w:rsidRPr="00086D69">
        <w:rPr>
          <w:rFonts w:ascii="Times New Roman" w:hAnsi="Times New Roman"/>
          <w:sz w:val="22"/>
          <w:szCs w:val="22"/>
        </w:rPr>
        <w:t>oboustrannou dohodou</w:t>
      </w:r>
    </w:p>
    <w:p w:rsidR="00086D69" w:rsidRDefault="00086D69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86D69">
        <w:rPr>
          <w:rFonts w:ascii="Times New Roman" w:hAnsi="Times New Roman"/>
          <w:sz w:val="22"/>
          <w:szCs w:val="22"/>
        </w:rPr>
        <w:t>4.3</w:t>
      </w:r>
      <w:r w:rsidRPr="00086D69">
        <w:rPr>
          <w:rFonts w:ascii="Times New Roman" w:hAnsi="Times New Roman"/>
          <w:sz w:val="22"/>
          <w:szCs w:val="22"/>
        </w:rPr>
        <w:tab/>
      </w:r>
      <w:r w:rsidR="009414E8" w:rsidRPr="00086D69">
        <w:rPr>
          <w:rFonts w:ascii="Times New Roman" w:hAnsi="Times New Roman"/>
          <w:sz w:val="22"/>
          <w:szCs w:val="22"/>
        </w:rPr>
        <w:t>Termín splatnosti faktury</w:t>
      </w:r>
      <w:r w:rsidRPr="00086D69">
        <w:rPr>
          <w:rFonts w:ascii="Times New Roman" w:hAnsi="Times New Roman"/>
          <w:sz w:val="22"/>
          <w:szCs w:val="22"/>
        </w:rPr>
        <w:t>:</w:t>
      </w:r>
      <w:r w:rsidRPr="00086D69">
        <w:rPr>
          <w:rFonts w:ascii="Times New Roman" w:hAnsi="Times New Roman"/>
          <w:sz w:val="22"/>
          <w:szCs w:val="22"/>
        </w:rPr>
        <w:tab/>
      </w:r>
      <w:r w:rsidR="00ED4861">
        <w:rPr>
          <w:rFonts w:ascii="Times New Roman" w:hAnsi="Times New Roman"/>
          <w:sz w:val="22"/>
          <w:szCs w:val="22"/>
        </w:rPr>
        <w:tab/>
      </w:r>
      <w:r w:rsidR="009414E8" w:rsidRPr="00086D69">
        <w:rPr>
          <w:rFonts w:ascii="Times New Roman" w:hAnsi="Times New Roman"/>
          <w:sz w:val="22"/>
          <w:szCs w:val="22"/>
        </w:rPr>
        <w:t>30 dnů od vystavení faktury</w:t>
      </w:r>
      <w:r>
        <w:rPr>
          <w:rFonts w:ascii="Times New Roman" w:hAnsi="Times New Roman"/>
          <w:sz w:val="22"/>
          <w:szCs w:val="22"/>
        </w:rPr>
        <w:t xml:space="preserve"> (</w:t>
      </w:r>
      <w:r w:rsidR="009414E8" w:rsidRPr="00086D69">
        <w:rPr>
          <w:rFonts w:ascii="Times New Roman" w:hAnsi="Times New Roman"/>
          <w:sz w:val="22"/>
          <w:szCs w:val="22"/>
        </w:rPr>
        <w:t>daňového dokladu</w:t>
      </w:r>
      <w:r>
        <w:rPr>
          <w:rFonts w:ascii="Times New Roman" w:hAnsi="Times New Roman"/>
          <w:sz w:val="22"/>
          <w:szCs w:val="22"/>
        </w:rPr>
        <w:t>)</w:t>
      </w:r>
      <w:r w:rsidRPr="00086D69">
        <w:rPr>
          <w:rFonts w:ascii="Times New Roman" w:hAnsi="Times New Roman"/>
          <w:sz w:val="22"/>
          <w:szCs w:val="22"/>
        </w:rPr>
        <w:t xml:space="preserve"> </w:t>
      </w:r>
      <w:r w:rsidR="009414E8" w:rsidRPr="00086D69">
        <w:rPr>
          <w:rFonts w:ascii="Times New Roman" w:hAnsi="Times New Roman"/>
          <w:sz w:val="22"/>
          <w:szCs w:val="22"/>
        </w:rPr>
        <w:t>Zhotovitelem</w:t>
      </w:r>
    </w:p>
    <w:p w:rsidR="009414E8" w:rsidRDefault="00086D69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</w:t>
      </w:r>
      <w:r>
        <w:rPr>
          <w:rFonts w:ascii="Times New Roman" w:hAnsi="Times New Roman"/>
          <w:sz w:val="22"/>
          <w:szCs w:val="22"/>
        </w:rPr>
        <w:tab/>
      </w:r>
      <w:r w:rsidR="00C009DB">
        <w:rPr>
          <w:rFonts w:ascii="Times New Roman" w:hAnsi="Times New Roman"/>
          <w:sz w:val="22"/>
          <w:szCs w:val="22"/>
        </w:rPr>
        <w:t>V</w:t>
      </w:r>
      <w:r w:rsidR="009414E8" w:rsidRPr="009414E8">
        <w:rPr>
          <w:rFonts w:ascii="Times New Roman" w:hAnsi="Times New Roman"/>
          <w:sz w:val="22"/>
          <w:szCs w:val="22"/>
        </w:rPr>
        <w:t xml:space="preserve"> rámci tohoto smluvního vztahu nebudou vystaveny </w:t>
      </w:r>
      <w:r w:rsidR="009414E8">
        <w:rPr>
          <w:rFonts w:ascii="Times New Roman" w:hAnsi="Times New Roman"/>
          <w:sz w:val="22"/>
          <w:szCs w:val="22"/>
        </w:rPr>
        <w:t>Z</w:t>
      </w:r>
      <w:r w:rsidR="009414E8" w:rsidRPr="009414E8">
        <w:rPr>
          <w:rFonts w:ascii="Times New Roman" w:hAnsi="Times New Roman"/>
          <w:sz w:val="22"/>
          <w:szCs w:val="22"/>
        </w:rPr>
        <w:t>hotovitelem žádné zálohy – daňové doklady</w:t>
      </w:r>
      <w:r w:rsidR="00C009DB">
        <w:rPr>
          <w:rFonts w:ascii="Times New Roman" w:hAnsi="Times New Roman"/>
          <w:sz w:val="22"/>
          <w:szCs w:val="22"/>
        </w:rPr>
        <w:t>.</w:t>
      </w:r>
    </w:p>
    <w:p w:rsidR="00515D73" w:rsidRDefault="00515D73" w:rsidP="00515D73">
      <w:pPr>
        <w:rPr>
          <w:rFonts w:ascii="Times New Roman" w:hAnsi="Times New Roman"/>
          <w:sz w:val="22"/>
          <w:szCs w:val="22"/>
        </w:rPr>
      </w:pPr>
    </w:p>
    <w:p w:rsidR="00131276" w:rsidRDefault="00131276" w:rsidP="00515D73">
      <w:pPr>
        <w:rPr>
          <w:rFonts w:ascii="Times New Roman" w:hAnsi="Times New Roman"/>
          <w:sz w:val="22"/>
          <w:szCs w:val="22"/>
        </w:rPr>
      </w:pPr>
    </w:p>
    <w:p w:rsidR="00131276" w:rsidRPr="00131276" w:rsidRDefault="00131276" w:rsidP="00131276">
      <w:pPr>
        <w:jc w:val="center"/>
        <w:rPr>
          <w:rFonts w:ascii="Times New Roman" w:hAnsi="Times New Roman"/>
          <w:b/>
          <w:sz w:val="22"/>
          <w:szCs w:val="22"/>
        </w:rPr>
      </w:pPr>
      <w:r w:rsidRPr="00131276">
        <w:rPr>
          <w:rFonts w:ascii="Times New Roman" w:hAnsi="Times New Roman"/>
          <w:b/>
          <w:sz w:val="22"/>
          <w:szCs w:val="22"/>
        </w:rPr>
        <w:t>5. Povinnosti Zhotovitele</w:t>
      </w:r>
    </w:p>
    <w:p w:rsidR="00131276" w:rsidRDefault="00131276" w:rsidP="00131276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A6441A">
        <w:rPr>
          <w:rFonts w:ascii="Times New Roman" w:hAnsi="Times New Roman"/>
          <w:sz w:val="22"/>
          <w:szCs w:val="22"/>
        </w:rPr>
        <w:t>.1</w:t>
      </w:r>
      <w:r w:rsidR="00A6441A">
        <w:rPr>
          <w:rFonts w:ascii="Times New Roman" w:hAnsi="Times New Roman"/>
          <w:sz w:val="22"/>
          <w:szCs w:val="22"/>
        </w:rPr>
        <w:tab/>
      </w:r>
      <w:r w:rsidRPr="00131276">
        <w:rPr>
          <w:rFonts w:ascii="Times New Roman" w:hAnsi="Times New Roman"/>
          <w:sz w:val="22"/>
          <w:szCs w:val="22"/>
        </w:rPr>
        <w:t>Zhotovitel prohlašuje, že má praktické zkušenosti s návrhem přípravou a realizací energeticky úsporných opatření.</w:t>
      </w:r>
    </w:p>
    <w:p w:rsidR="00A6441A" w:rsidRPr="00086D69" w:rsidRDefault="00131276" w:rsidP="00131276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5.2 </w:t>
      </w:r>
      <w:r w:rsidR="00A6441A">
        <w:rPr>
          <w:rFonts w:ascii="Times New Roman" w:hAnsi="Times New Roman"/>
          <w:sz w:val="22"/>
          <w:szCs w:val="22"/>
        </w:rPr>
        <w:t>Zhotovitel</w:t>
      </w:r>
      <w:r w:rsidR="00A6441A" w:rsidRPr="00086D69">
        <w:rPr>
          <w:rFonts w:ascii="Times New Roman" w:hAnsi="Times New Roman"/>
          <w:sz w:val="22"/>
          <w:szCs w:val="22"/>
        </w:rPr>
        <w:t xml:space="preserve"> </w:t>
      </w:r>
      <w:r w:rsidR="00A6441A">
        <w:rPr>
          <w:rFonts w:ascii="Times New Roman" w:hAnsi="Times New Roman"/>
          <w:sz w:val="22"/>
          <w:szCs w:val="22"/>
        </w:rPr>
        <w:t>se zavazuje do 30 dnů od podpisu smlouvy předat Objednateli soupis podkladů, které bude pro provedení díla potřebovat.</w:t>
      </w:r>
      <w:r w:rsidR="00A6441A" w:rsidRPr="00086D69">
        <w:rPr>
          <w:rFonts w:ascii="Times New Roman" w:hAnsi="Times New Roman"/>
          <w:sz w:val="22"/>
          <w:szCs w:val="22"/>
        </w:rPr>
        <w:t xml:space="preserve"> </w:t>
      </w:r>
    </w:p>
    <w:p w:rsidR="007A1DD4" w:rsidRDefault="007A1DD4" w:rsidP="00131276">
      <w:pPr>
        <w:jc w:val="center"/>
        <w:rPr>
          <w:rFonts w:ascii="Times New Roman" w:hAnsi="Times New Roman"/>
          <w:sz w:val="22"/>
          <w:szCs w:val="22"/>
        </w:rPr>
      </w:pPr>
    </w:p>
    <w:p w:rsidR="00131276" w:rsidRPr="00D0174D" w:rsidRDefault="00131276" w:rsidP="00131276">
      <w:pPr>
        <w:jc w:val="center"/>
        <w:rPr>
          <w:rFonts w:ascii="Times New Roman" w:hAnsi="Times New Roman"/>
          <w:sz w:val="22"/>
          <w:szCs w:val="22"/>
        </w:rPr>
      </w:pPr>
    </w:p>
    <w:p w:rsidR="00F50174" w:rsidRPr="00CC0A12" w:rsidRDefault="00B519AC" w:rsidP="00131276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A3ADD">
        <w:rPr>
          <w:rFonts w:ascii="Times New Roman" w:hAnsi="Times New Roman"/>
          <w:b/>
          <w:sz w:val="22"/>
          <w:szCs w:val="22"/>
        </w:rPr>
        <w:t xml:space="preserve"> </w:t>
      </w:r>
      <w:r w:rsidR="00131276">
        <w:rPr>
          <w:rFonts w:ascii="Times New Roman" w:hAnsi="Times New Roman"/>
          <w:b/>
          <w:sz w:val="22"/>
          <w:szCs w:val="22"/>
        </w:rPr>
        <w:t xml:space="preserve">6. Povinnosti </w:t>
      </w:r>
      <w:r w:rsidRPr="00CC0A12">
        <w:rPr>
          <w:rFonts w:ascii="Times New Roman" w:hAnsi="Times New Roman"/>
          <w:b/>
          <w:sz w:val="22"/>
          <w:szCs w:val="22"/>
        </w:rPr>
        <w:t>Objednatele</w:t>
      </w:r>
    </w:p>
    <w:p w:rsidR="00F50174" w:rsidRPr="00086D69" w:rsidRDefault="00086D69" w:rsidP="00131276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</w:t>
      </w:r>
      <w:r>
        <w:rPr>
          <w:rFonts w:ascii="Times New Roman" w:hAnsi="Times New Roman"/>
          <w:sz w:val="22"/>
          <w:szCs w:val="22"/>
        </w:rPr>
        <w:tab/>
      </w:r>
      <w:r w:rsidR="00F50174" w:rsidRPr="00086D69">
        <w:rPr>
          <w:rFonts w:ascii="Times New Roman" w:hAnsi="Times New Roman"/>
          <w:sz w:val="22"/>
          <w:szCs w:val="22"/>
        </w:rPr>
        <w:t xml:space="preserve">Objednatel touto smlouvou uděluje Zhotoviteli souhlas s využitím všech informací týkajících se plnění poskytovaného podle Smlouvy (zejména údajů o předmětu plnění a jeho rozsahu, údajů o ceně, údajů o době a místě poskytnutí plnění), včetně informace o spolupráci s Objednatelem, a to tak, že Zhotovitel je oprávněn použít tyto informace pro marketingové účely, a to zejména jako referenci předkládanou třetí osobě (svému potenciálnímu zákazníkovi), případně v rámci svých propagačních materiálů. </w:t>
      </w:r>
    </w:p>
    <w:p w:rsidR="00F50174" w:rsidRPr="00086D69" w:rsidRDefault="00086D69" w:rsidP="00131276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</w:t>
      </w:r>
      <w:r>
        <w:rPr>
          <w:rFonts w:ascii="Times New Roman" w:hAnsi="Times New Roman"/>
          <w:sz w:val="22"/>
          <w:szCs w:val="22"/>
        </w:rPr>
        <w:tab/>
      </w:r>
      <w:r w:rsidR="00F50174" w:rsidRPr="00086D69">
        <w:rPr>
          <w:rFonts w:ascii="Times New Roman" w:hAnsi="Times New Roman"/>
          <w:sz w:val="22"/>
          <w:szCs w:val="22"/>
        </w:rPr>
        <w:t xml:space="preserve">Objednatel dále uděluje Zhotoviteli souhlas k tomu, aby kdykoliv v průběhu realizace a po dokončení plnění dle Smlouvy pořídil fotodokumentaci poskytovaného plnění a tuto fotodokumentaci použil způsobem uvedeným v předchozím odstavci a současně uděluje Zhotoviteli časově, územně a množstevně neomezenou nevýhradní licenci ke všem způsobům užití (ve smyslu § 12 odst. 4 autorského zákona) fotografií pořízených v průběhu poskytování plnění a po jeho dokončení Zhotovitelem, přičemž Zhotovitel není povinen poskytnutou licenci využít. Objednatel uděluje souhlasy a licence dle tohoto odstavce bezplatně, bez nároku na odměnu. </w:t>
      </w:r>
    </w:p>
    <w:p w:rsidR="00F50174" w:rsidRDefault="00086D69" w:rsidP="00131276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6.3</w:t>
      </w:r>
      <w:r>
        <w:rPr>
          <w:rFonts w:ascii="Times New Roman" w:hAnsi="Times New Roman"/>
          <w:sz w:val="22"/>
          <w:szCs w:val="22"/>
        </w:rPr>
        <w:tab/>
      </w:r>
      <w:r w:rsidR="00F50174" w:rsidRPr="00086D69">
        <w:rPr>
          <w:rFonts w:ascii="Times New Roman" w:hAnsi="Times New Roman"/>
          <w:sz w:val="22"/>
          <w:szCs w:val="22"/>
        </w:rPr>
        <w:t>Objednatel se dále zavazuje vystavit Zhotoviteli na jeho žádost osvědčení o poskytnutí plnění dle Smlouvy a potvrdit v něm skutečnosti požadované Zhotovitelem.</w:t>
      </w:r>
    </w:p>
    <w:p w:rsidR="00A6441A" w:rsidRPr="00086D69" w:rsidRDefault="00A6441A" w:rsidP="00131276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</w:t>
      </w:r>
      <w:r w:rsidRPr="00A6441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086D69">
        <w:rPr>
          <w:rFonts w:ascii="Times New Roman" w:hAnsi="Times New Roman"/>
          <w:sz w:val="22"/>
          <w:szCs w:val="22"/>
        </w:rPr>
        <w:t>Objednatel se dále zavazuje</w:t>
      </w:r>
      <w:r>
        <w:rPr>
          <w:rFonts w:ascii="Times New Roman" w:hAnsi="Times New Roman"/>
          <w:sz w:val="22"/>
          <w:szCs w:val="22"/>
        </w:rPr>
        <w:t xml:space="preserve"> poskytnout zhotoviteli podklady potřebné k provedení Díla.</w:t>
      </w:r>
    </w:p>
    <w:p w:rsidR="00D0174D" w:rsidRDefault="007A3ADD" w:rsidP="001312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31276" w:rsidRPr="00D0174D" w:rsidRDefault="00131276" w:rsidP="00131276">
      <w:pPr>
        <w:jc w:val="both"/>
        <w:rPr>
          <w:rFonts w:ascii="Times New Roman" w:hAnsi="Times New Roman"/>
          <w:sz w:val="22"/>
          <w:szCs w:val="22"/>
        </w:rPr>
      </w:pPr>
    </w:p>
    <w:p w:rsidR="00F50174" w:rsidRDefault="00FD5682" w:rsidP="00131276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D0174D" w:rsidRPr="007A3ADD">
        <w:rPr>
          <w:rFonts w:ascii="Times New Roman" w:hAnsi="Times New Roman"/>
          <w:b/>
          <w:sz w:val="22"/>
          <w:szCs w:val="22"/>
        </w:rPr>
        <w:t xml:space="preserve">. </w:t>
      </w:r>
      <w:r w:rsidR="00B519AC" w:rsidRPr="007A3ADD">
        <w:rPr>
          <w:rFonts w:ascii="Times New Roman" w:hAnsi="Times New Roman"/>
          <w:b/>
          <w:sz w:val="22"/>
          <w:szCs w:val="22"/>
        </w:rPr>
        <w:t>Smluvní pokuty</w:t>
      </w:r>
    </w:p>
    <w:p w:rsidR="00F50174" w:rsidRPr="00D146E8" w:rsidRDefault="00FD5682" w:rsidP="00131276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086D69">
        <w:rPr>
          <w:rFonts w:ascii="Times New Roman" w:hAnsi="Times New Roman"/>
          <w:sz w:val="22"/>
          <w:szCs w:val="22"/>
        </w:rPr>
        <w:t>.1</w:t>
      </w:r>
      <w:r w:rsidR="00086D69">
        <w:rPr>
          <w:rFonts w:ascii="Times New Roman" w:hAnsi="Times New Roman"/>
          <w:sz w:val="22"/>
          <w:szCs w:val="22"/>
        </w:rPr>
        <w:tab/>
      </w:r>
      <w:r w:rsidR="00F50174" w:rsidRPr="00086D69">
        <w:rPr>
          <w:rFonts w:ascii="Times New Roman" w:hAnsi="Times New Roman"/>
          <w:sz w:val="22"/>
          <w:szCs w:val="22"/>
        </w:rPr>
        <w:t xml:space="preserve">V případě </w:t>
      </w:r>
      <w:r w:rsidR="00F50174" w:rsidRPr="00D146E8">
        <w:rPr>
          <w:rFonts w:ascii="Times New Roman" w:hAnsi="Times New Roman"/>
          <w:sz w:val="22"/>
          <w:szCs w:val="22"/>
        </w:rPr>
        <w:t xml:space="preserve">prodlení Zhotovitele s dokončením a předáním Díla se Zhotovitel zavazuje zaplatit Objednateli smluvní pokutu ve výši 0,03 % z ceny </w:t>
      </w:r>
      <w:r w:rsidR="003629D4" w:rsidRPr="00D146E8">
        <w:rPr>
          <w:rFonts w:ascii="Times New Roman" w:hAnsi="Times New Roman"/>
          <w:sz w:val="22"/>
          <w:szCs w:val="22"/>
        </w:rPr>
        <w:t>D</w:t>
      </w:r>
      <w:r w:rsidR="00F50174" w:rsidRPr="00D146E8">
        <w:rPr>
          <w:rFonts w:ascii="Times New Roman" w:hAnsi="Times New Roman"/>
          <w:sz w:val="22"/>
          <w:szCs w:val="22"/>
        </w:rPr>
        <w:t>íla za každý den prodlení. Nárok na náhradu škody tím není dotčen.</w:t>
      </w:r>
    </w:p>
    <w:p w:rsidR="00F50174" w:rsidRPr="00086D69" w:rsidRDefault="00FD5682" w:rsidP="00131276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146E8">
        <w:rPr>
          <w:rFonts w:ascii="Times New Roman" w:hAnsi="Times New Roman"/>
          <w:sz w:val="22"/>
          <w:szCs w:val="22"/>
        </w:rPr>
        <w:t>7</w:t>
      </w:r>
      <w:r w:rsidR="00086D69" w:rsidRPr="00D146E8">
        <w:rPr>
          <w:rFonts w:ascii="Times New Roman" w:hAnsi="Times New Roman"/>
          <w:sz w:val="22"/>
          <w:szCs w:val="22"/>
        </w:rPr>
        <w:t>.2</w:t>
      </w:r>
      <w:r w:rsidR="00086D69" w:rsidRPr="00D146E8">
        <w:rPr>
          <w:rFonts w:ascii="Times New Roman" w:hAnsi="Times New Roman"/>
          <w:sz w:val="22"/>
          <w:szCs w:val="22"/>
        </w:rPr>
        <w:tab/>
      </w:r>
      <w:r w:rsidR="00F50174" w:rsidRPr="00D146E8">
        <w:rPr>
          <w:rFonts w:ascii="Times New Roman" w:hAnsi="Times New Roman"/>
          <w:sz w:val="22"/>
          <w:szCs w:val="22"/>
        </w:rPr>
        <w:t>V případě prodlení Objednatele se zaplacením ceny Díla se Objednatel zavazuje zaplatit Zhotoviteli smluvní pokutu ve výši 0,0</w:t>
      </w:r>
      <w:r w:rsidR="007A1DD4">
        <w:rPr>
          <w:rFonts w:ascii="Times New Roman" w:hAnsi="Times New Roman"/>
          <w:sz w:val="22"/>
          <w:szCs w:val="22"/>
        </w:rPr>
        <w:t>5</w:t>
      </w:r>
      <w:r w:rsidR="00F50174" w:rsidRPr="00D146E8">
        <w:rPr>
          <w:rFonts w:ascii="Times New Roman" w:hAnsi="Times New Roman"/>
          <w:sz w:val="22"/>
          <w:szCs w:val="22"/>
        </w:rPr>
        <w:t xml:space="preserve"> %</w:t>
      </w:r>
      <w:r w:rsidR="00F50174" w:rsidRPr="00086D69">
        <w:rPr>
          <w:rFonts w:ascii="Times New Roman" w:hAnsi="Times New Roman"/>
          <w:sz w:val="22"/>
          <w:szCs w:val="22"/>
        </w:rPr>
        <w:t xml:space="preserve"> z ceny Díla za každý den prodlení. Nárok na </w:t>
      </w:r>
      <w:r w:rsidR="00505A4E" w:rsidRPr="004A073C">
        <w:rPr>
          <w:rFonts w:ascii="Times New Roman" w:hAnsi="Times New Roman"/>
          <w:sz w:val="22"/>
          <w:szCs w:val="22"/>
        </w:rPr>
        <w:t xml:space="preserve">smluvní či zákonný úrok z prodlení </w:t>
      </w:r>
      <w:r w:rsidR="00505A4E">
        <w:rPr>
          <w:rFonts w:ascii="Times New Roman" w:hAnsi="Times New Roman"/>
          <w:sz w:val="22"/>
          <w:szCs w:val="22"/>
        </w:rPr>
        <w:t xml:space="preserve">nebo na </w:t>
      </w:r>
      <w:r w:rsidR="00F50174" w:rsidRPr="00086D69">
        <w:rPr>
          <w:rFonts w:ascii="Times New Roman" w:hAnsi="Times New Roman"/>
          <w:sz w:val="22"/>
          <w:szCs w:val="22"/>
        </w:rPr>
        <w:t>náhradu škody tím není dotčen.</w:t>
      </w:r>
    </w:p>
    <w:p w:rsidR="007A3ADD" w:rsidRDefault="007A3ADD" w:rsidP="00131276">
      <w:pPr>
        <w:jc w:val="center"/>
        <w:rPr>
          <w:rFonts w:ascii="Times New Roman" w:hAnsi="Times New Roman"/>
          <w:sz w:val="22"/>
          <w:szCs w:val="22"/>
        </w:rPr>
      </w:pPr>
    </w:p>
    <w:p w:rsidR="00131276" w:rsidRDefault="00131276" w:rsidP="00131276">
      <w:pPr>
        <w:jc w:val="center"/>
        <w:rPr>
          <w:rFonts w:ascii="Times New Roman" w:hAnsi="Times New Roman"/>
          <w:sz w:val="22"/>
          <w:szCs w:val="22"/>
        </w:rPr>
      </w:pPr>
    </w:p>
    <w:p w:rsidR="007A3ADD" w:rsidRPr="002E2FB7" w:rsidRDefault="00FD5682" w:rsidP="002E2FB7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="00EE659C">
        <w:rPr>
          <w:rFonts w:ascii="Times New Roman" w:hAnsi="Times New Roman"/>
          <w:b/>
          <w:sz w:val="22"/>
          <w:szCs w:val="22"/>
        </w:rPr>
        <w:t>.</w:t>
      </w:r>
      <w:r w:rsidR="00EE659C" w:rsidRPr="007A3ADD">
        <w:rPr>
          <w:rFonts w:ascii="Times New Roman" w:hAnsi="Times New Roman"/>
          <w:b/>
          <w:sz w:val="22"/>
          <w:szCs w:val="22"/>
        </w:rPr>
        <w:t xml:space="preserve"> </w:t>
      </w:r>
      <w:r w:rsidR="007A3ADD" w:rsidRPr="007A3ADD">
        <w:rPr>
          <w:rFonts w:ascii="Times New Roman" w:hAnsi="Times New Roman"/>
          <w:b/>
          <w:sz w:val="22"/>
          <w:szCs w:val="22"/>
        </w:rPr>
        <w:t xml:space="preserve">Kontaktní </w:t>
      </w:r>
      <w:r w:rsidR="001E50EC">
        <w:rPr>
          <w:rFonts w:ascii="Times New Roman" w:hAnsi="Times New Roman"/>
          <w:b/>
          <w:sz w:val="22"/>
          <w:szCs w:val="22"/>
        </w:rPr>
        <w:t>informace</w:t>
      </w:r>
    </w:p>
    <w:p w:rsidR="007A3ADD" w:rsidRDefault="00FD5682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086D69">
        <w:rPr>
          <w:rFonts w:ascii="Times New Roman" w:hAnsi="Times New Roman"/>
          <w:sz w:val="22"/>
          <w:szCs w:val="22"/>
        </w:rPr>
        <w:t>.1</w:t>
      </w:r>
      <w:r w:rsidR="00086D69">
        <w:rPr>
          <w:rFonts w:ascii="Times New Roman" w:hAnsi="Times New Roman"/>
          <w:sz w:val="22"/>
          <w:szCs w:val="22"/>
        </w:rPr>
        <w:tab/>
      </w:r>
      <w:r w:rsidR="007A3ADD">
        <w:rPr>
          <w:rFonts w:ascii="Times New Roman" w:hAnsi="Times New Roman"/>
          <w:sz w:val="22"/>
          <w:szCs w:val="22"/>
        </w:rPr>
        <w:t>K</w:t>
      </w:r>
      <w:r w:rsidR="007A3ADD" w:rsidRPr="007A3ADD">
        <w:rPr>
          <w:rFonts w:ascii="Times New Roman" w:hAnsi="Times New Roman"/>
          <w:sz w:val="22"/>
          <w:szCs w:val="22"/>
        </w:rPr>
        <w:t xml:space="preserve">ontaktní osoby za </w:t>
      </w:r>
      <w:r w:rsidR="007A3ADD">
        <w:rPr>
          <w:rFonts w:ascii="Times New Roman" w:hAnsi="Times New Roman"/>
          <w:sz w:val="22"/>
          <w:szCs w:val="22"/>
        </w:rPr>
        <w:t>Z</w:t>
      </w:r>
      <w:r w:rsidR="007A3ADD" w:rsidRPr="007A3ADD">
        <w:rPr>
          <w:rFonts w:ascii="Times New Roman" w:hAnsi="Times New Roman"/>
          <w:sz w:val="22"/>
          <w:szCs w:val="22"/>
        </w:rPr>
        <w:t>hotovitele</w:t>
      </w:r>
      <w:r w:rsidR="007A3ADD">
        <w:rPr>
          <w:rFonts w:ascii="Times New Roman" w:hAnsi="Times New Roman"/>
          <w:sz w:val="22"/>
          <w:szCs w:val="22"/>
        </w:rPr>
        <w:t>:</w:t>
      </w:r>
      <w:r w:rsidR="007A3ADD">
        <w:rPr>
          <w:rFonts w:ascii="Times New Roman" w:hAnsi="Times New Roman"/>
          <w:sz w:val="22"/>
          <w:szCs w:val="22"/>
        </w:rPr>
        <w:tab/>
      </w:r>
      <w:r w:rsidR="00E02EEA">
        <w:rPr>
          <w:rFonts w:ascii="Times New Roman" w:hAnsi="Times New Roman"/>
          <w:sz w:val="22"/>
          <w:szCs w:val="22"/>
        </w:rPr>
        <w:tab/>
      </w:r>
      <w:r w:rsidR="00126AF1">
        <w:rPr>
          <w:rFonts w:ascii="Times New Roman" w:hAnsi="Times New Roman"/>
          <w:sz w:val="22"/>
          <w:szCs w:val="22"/>
        </w:rPr>
        <w:t>Tomáš Chadim</w:t>
      </w:r>
      <w:r w:rsidR="007A3ADD">
        <w:rPr>
          <w:rFonts w:ascii="Times New Roman" w:hAnsi="Times New Roman"/>
          <w:sz w:val="22"/>
          <w:szCs w:val="22"/>
        </w:rPr>
        <w:t xml:space="preserve">, tel.: </w:t>
      </w:r>
      <w:r w:rsidR="00126AF1">
        <w:rPr>
          <w:rFonts w:ascii="Times New Roman" w:hAnsi="Times New Roman"/>
          <w:sz w:val="22"/>
          <w:szCs w:val="22"/>
        </w:rPr>
        <w:t>774 931 900</w:t>
      </w:r>
      <w:r w:rsidR="007A3ADD" w:rsidRPr="00E02EEA">
        <w:rPr>
          <w:rFonts w:ascii="Times New Roman" w:hAnsi="Times New Roman"/>
          <w:sz w:val="22"/>
          <w:szCs w:val="22"/>
        </w:rPr>
        <w:t>,</w:t>
      </w:r>
      <w:r w:rsidR="007A3ADD">
        <w:rPr>
          <w:rFonts w:ascii="Times New Roman" w:hAnsi="Times New Roman"/>
          <w:sz w:val="22"/>
          <w:szCs w:val="22"/>
        </w:rPr>
        <w:t xml:space="preserve"> e-mail: </w:t>
      </w:r>
      <w:r w:rsidR="00126AF1">
        <w:rPr>
          <w:rFonts w:ascii="Times New Roman" w:hAnsi="Times New Roman"/>
          <w:sz w:val="22"/>
          <w:szCs w:val="22"/>
        </w:rPr>
        <w:t>tomas.chadim@cez.cz</w:t>
      </w:r>
    </w:p>
    <w:p w:rsidR="007A3ADD" w:rsidRDefault="007A3ADD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86D69">
        <w:rPr>
          <w:rFonts w:ascii="Times New Roman" w:hAnsi="Times New Roman"/>
          <w:sz w:val="22"/>
          <w:szCs w:val="22"/>
        </w:rPr>
        <w:tab/>
      </w:r>
      <w:r w:rsidR="00E02EEA">
        <w:rPr>
          <w:rFonts w:ascii="Times New Roman" w:hAnsi="Times New Roman"/>
          <w:sz w:val="22"/>
          <w:szCs w:val="22"/>
        </w:rPr>
        <w:tab/>
      </w:r>
      <w:r w:rsidR="00126AF1">
        <w:rPr>
          <w:rFonts w:ascii="Times New Roman" w:hAnsi="Times New Roman"/>
          <w:sz w:val="22"/>
          <w:szCs w:val="22"/>
        </w:rPr>
        <w:t xml:space="preserve">Jan </w:t>
      </w:r>
      <w:r w:rsidR="00ED194C">
        <w:rPr>
          <w:rFonts w:ascii="Times New Roman" w:hAnsi="Times New Roman"/>
          <w:sz w:val="22"/>
          <w:szCs w:val="22"/>
        </w:rPr>
        <w:t>Janša</w:t>
      </w:r>
      <w:r w:rsidRPr="007A3ADD">
        <w:rPr>
          <w:rFonts w:ascii="Times New Roman" w:hAnsi="Times New Roman"/>
          <w:sz w:val="22"/>
          <w:szCs w:val="22"/>
        </w:rPr>
        <w:t xml:space="preserve">, tel.: </w:t>
      </w:r>
      <w:r w:rsidR="00ED194C">
        <w:rPr>
          <w:rFonts w:ascii="Times New Roman" w:hAnsi="Times New Roman"/>
          <w:sz w:val="22"/>
          <w:szCs w:val="22"/>
        </w:rPr>
        <w:t>792 330 141</w:t>
      </w:r>
      <w:r w:rsidRPr="007A3ADD">
        <w:rPr>
          <w:rFonts w:ascii="Times New Roman" w:hAnsi="Times New Roman"/>
          <w:sz w:val="22"/>
          <w:szCs w:val="22"/>
        </w:rPr>
        <w:t xml:space="preserve">, e-mail: </w:t>
      </w:r>
      <w:r w:rsidR="00ED194C" w:rsidRPr="00ED194C">
        <w:rPr>
          <w:rFonts w:ascii="Times New Roman" w:hAnsi="Times New Roman"/>
          <w:sz w:val="22"/>
          <w:szCs w:val="22"/>
        </w:rPr>
        <w:t>jan.jansa01@cez.cz</w:t>
      </w:r>
    </w:p>
    <w:p w:rsidR="001E50EC" w:rsidRDefault="00FD5682" w:rsidP="00131276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8</w:t>
      </w:r>
      <w:r w:rsidR="00086D69">
        <w:rPr>
          <w:rFonts w:ascii="Times New Roman" w:hAnsi="Times New Roman"/>
          <w:sz w:val="22"/>
          <w:szCs w:val="22"/>
        </w:rPr>
        <w:t>.2</w:t>
      </w:r>
      <w:r w:rsidR="00086D69">
        <w:rPr>
          <w:rFonts w:ascii="Times New Roman" w:hAnsi="Times New Roman"/>
          <w:sz w:val="22"/>
          <w:szCs w:val="22"/>
        </w:rPr>
        <w:tab/>
      </w:r>
      <w:r w:rsidR="007A3ADD" w:rsidRPr="007A3ADD">
        <w:rPr>
          <w:rFonts w:ascii="Times New Roman" w:hAnsi="Times New Roman"/>
          <w:sz w:val="22"/>
          <w:szCs w:val="22"/>
        </w:rPr>
        <w:t>Kontaktní osoby za</w:t>
      </w:r>
      <w:r w:rsidR="007A3ADD">
        <w:rPr>
          <w:rFonts w:ascii="Times New Roman" w:hAnsi="Times New Roman"/>
          <w:sz w:val="22"/>
          <w:szCs w:val="22"/>
        </w:rPr>
        <w:t xml:space="preserve"> Objednatele:</w:t>
      </w:r>
      <w:r w:rsidR="007A3ADD">
        <w:rPr>
          <w:rFonts w:ascii="Times New Roman" w:hAnsi="Times New Roman"/>
          <w:sz w:val="22"/>
          <w:szCs w:val="22"/>
        </w:rPr>
        <w:tab/>
      </w:r>
      <w:r w:rsidR="00E02EEA">
        <w:rPr>
          <w:rFonts w:ascii="Times New Roman" w:hAnsi="Times New Roman"/>
          <w:sz w:val="22"/>
          <w:szCs w:val="22"/>
        </w:rPr>
        <w:tab/>
      </w:r>
      <w:r w:rsidR="000E086C" w:rsidRPr="00D16742">
        <w:rPr>
          <w:rFonts w:ascii="Times New Roman" w:hAnsi="Times New Roman"/>
          <w:sz w:val="22"/>
          <w:szCs w:val="22"/>
          <w:highlight w:val="yellow"/>
        </w:rPr>
        <w:t>Miroslav Sommer</w:t>
      </w:r>
      <w:r w:rsidR="007A3ADD" w:rsidRPr="00D16742">
        <w:rPr>
          <w:rFonts w:ascii="Times New Roman" w:hAnsi="Times New Roman"/>
          <w:sz w:val="22"/>
          <w:szCs w:val="22"/>
          <w:highlight w:val="yellow"/>
        </w:rPr>
        <w:t xml:space="preserve">, tel.: </w:t>
      </w:r>
      <w:r w:rsidR="00DF0C77" w:rsidRPr="00D16742">
        <w:rPr>
          <w:rFonts w:ascii="Times New Roman" w:hAnsi="Times New Roman"/>
          <w:sz w:val="22"/>
          <w:szCs w:val="22"/>
          <w:highlight w:val="yellow"/>
        </w:rPr>
        <w:t>569 428 189</w:t>
      </w:r>
      <w:r w:rsidR="00F67F9E" w:rsidRPr="00D16742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131276" w:rsidRPr="00D16742">
        <w:rPr>
          <w:rFonts w:ascii="Times New Roman" w:hAnsi="Times New Roman"/>
          <w:sz w:val="22"/>
          <w:szCs w:val="22"/>
          <w:highlight w:val="yellow"/>
        </w:rPr>
        <w:t>e-mail:</w:t>
      </w:r>
      <w:r w:rsidR="00F67F9E" w:rsidRPr="00D16742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DF0C77" w:rsidRPr="00D16742">
        <w:rPr>
          <w:rFonts w:ascii="Times New Roman" w:hAnsi="Times New Roman"/>
          <w:sz w:val="22"/>
          <w:szCs w:val="22"/>
          <w:highlight w:val="yellow"/>
        </w:rPr>
        <w:t>teplohb@teplohb.cz</w:t>
      </w:r>
    </w:p>
    <w:p w:rsidR="001E50EC" w:rsidRDefault="00FD5682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086D69">
        <w:rPr>
          <w:rFonts w:ascii="Times New Roman" w:hAnsi="Times New Roman"/>
          <w:sz w:val="22"/>
          <w:szCs w:val="22"/>
        </w:rPr>
        <w:t>.3</w:t>
      </w:r>
      <w:r w:rsidR="00086D69">
        <w:rPr>
          <w:rFonts w:ascii="Times New Roman" w:hAnsi="Times New Roman"/>
          <w:sz w:val="22"/>
          <w:szCs w:val="22"/>
        </w:rPr>
        <w:tab/>
      </w:r>
      <w:r w:rsidR="001E50EC">
        <w:rPr>
          <w:rFonts w:ascii="Times New Roman" w:hAnsi="Times New Roman"/>
          <w:sz w:val="22"/>
          <w:szCs w:val="22"/>
        </w:rPr>
        <w:t xml:space="preserve">Korespondenční adresa </w:t>
      </w:r>
      <w:r w:rsidR="001E50EC" w:rsidRPr="001E50EC">
        <w:rPr>
          <w:rFonts w:ascii="Times New Roman" w:hAnsi="Times New Roman"/>
          <w:sz w:val="22"/>
          <w:szCs w:val="22"/>
        </w:rPr>
        <w:t>Zhotovitele:</w:t>
      </w:r>
      <w:r w:rsidR="001E50EC">
        <w:rPr>
          <w:rFonts w:ascii="Times New Roman" w:hAnsi="Times New Roman"/>
          <w:sz w:val="22"/>
          <w:szCs w:val="22"/>
        </w:rPr>
        <w:tab/>
      </w:r>
      <w:r w:rsidR="00FD086E">
        <w:rPr>
          <w:rFonts w:ascii="Times New Roman" w:hAnsi="Times New Roman"/>
          <w:sz w:val="22"/>
          <w:szCs w:val="22"/>
        </w:rPr>
        <w:t xml:space="preserve">ČEZ ESCO, a.s., </w:t>
      </w:r>
      <w:r w:rsidR="00FD086E" w:rsidRPr="00515D73">
        <w:rPr>
          <w:rFonts w:ascii="Times New Roman" w:hAnsi="Times New Roman"/>
          <w:sz w:val="22"/>
          <w:szCs w:val="22"/>
        </w:rPr>
        <w:t>Duhová 1444/2, Michle, 140 00 Praha 4</w:t>
      </w:r>
    </w:p>
    <w:p w:rsidR="00D0174D" w:rsidRDefault="00FD5682" w:rsidP="000E086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086D69">
        <w:rPr>
          <w:rFonts w:ascii="Times New Roman" w:hAnsi="Times New Roman"/>
          <w:sz w:val="22"/>
          <w:szCs w:val="22"/>
        </w:rPr>
        <w:t>.4</w:t>
      </w:r>
      <w:r w:rsidR="00086D69">
        <w:rPr>
          <w:rFonts w:ascii="Times New Roman" w:hAnsi="Times New Roman"/>
          <w:sz w:val="22"/>
          <w:szCs w:val="22"/>
        </w:rPr>
        <w:tab/>
      </w:r>
      <w:r w:rsidR="001E50EC" w:rsidRPr="001E50EC">
        <w:rPr>
          <w:rFonts w:ascii="Times New Roman" w:hAnsi="Times New Roman"/>
          <w:sz w:val="22"/>
          <w:szCs w:val="22"/>
        </w:rPr>
        <w:t>Korespondenční adresa</w:t>
      </w:r>
      <w:r w:rsidR="001E50EC" w:rsidRPr="00E02EEA">
        <w:rPr>
          <w:rFonts w:ascii="Times New Roman" w:hAnsi="Times New Roman"/>
          <w:sz w:val="22"/>
          <w:szCs w:val="22"/>
        </w:rPr>
        <w:t xml:space="preserve"> </w:t>
      </w:r>
      <w:r w:rsidR="001E50EC" w:rsidRPr="001E50EC">
        <w:rPr>
          <w:rFonts w:ascii="Times New Roman" w:hAnsi="Times New Roman"/>
          <w:sz w:val="22"/>
          <w:szCs w:val="22"/>
        </w:rPr>
        <w:t>Objednatele:</w:t>
      </w:r>
      <w:r w:rsidR="001E50EC">
        <w:rPr>
          <w:rFonts w:ascii="Times New Roman" w:hAnsi="Times New Roman"/>
          <w:sz w:val="22"/>
          <w:szCs w:val="22"/>
        </w:rPr>
        <w:tab/>
      </w:r>
      <w:r w:rsidR="000E086C">
        <w:rPr>
          <w:rFonts w:ascii="Times New Roman" w:hAnsi="Times New Roman"/>
          <w:sz w:val="22"/>
          <w:szCs w:val="22"/>
        </w:rPr>
        <w:t>Sídliště Pražská 3551</w:t>
      </w:r>
      <w:r w:rsidR="000E086C" w:rsidRPr="00BD1B16">
        <w:rPr>
          <w:rFonts w:ascii="Times New Roman" w:hAnsi="Times New Roman"/>
          <w:sz w:val="22"/>
          <w:szCs w:val="22"/>
        </w:rPr>
        <w:t xml:space="preserve">, </w:t>
      </w:r>
      <w:r w:rsidR="000E086C">
        <w:rPr>
          <w:rFonts w:ascii="Times New Roman" w:hAnsi="Times New Roman"/>
          <w:sz w:val="22"/>
          <w:szCs w:val="22"/>
        </w:rPr>
        <w:t>Havlíčkův Brod</w:t>
      </w:r>
      <w:r w:rsidR="000E086C" w:rsidRPr="00BD1B16">
        <w:rPr>
          <w:rFonts w:ascii="Times New Roman" w:hAnsi="Times New Roman"/>
          <w:sz w:val="22"/>
          <w:szCs w:val="22"/>
        </w:rPr>
        <w:t xml:space="preserve">, </w:t>
      </w:r>
      <w:r w:rsidR="000E086C">
        <w:rPr>
          <w:rFonts w:ascii="Times New Roman" w:hAnsi="Times New Roman"/>
          <w:sz w:val="22"/>
          <w:szCs w:val="22"/>
        </w:rPr>
        <w:t>580 01</w:t>
      </w:r>
    </w:p>
    <w:p w:rsidR="00131276" w:rsidRPr="00D0174D" w:rsidRDefault="00131276" w:rsidP="00D0174D">
      <w:pPr>
        <w:jc w:val="center"/>
        <w:rPr>
          <w:rFonts w:ascii="Times New Roman" w:hAnsi="Times New Roman"/>
          <w:sz w:val="22"/>
          <w:szCs w:val="22"/>
        </w:rPr>
      </w:pPr>
    </w:p>
    <w:p w:rsidR="007A3ADD" w:rsidRPr="002E2FB7" w:rsidRDefault="00FD5682" w:rsidP="002E2FB7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D0174D" w:rsidRPr="007A3ADD">
        <w:rPr>
          <w:rFonts w:ascii="Times New Roman" w:hAnsi="Times New Roman"/>
          <w:b/>
          <w:sz w:val="22"/>
          <w:szCs w:val="22"/>
        </w:rPr>
        <w:t xml:space="preserve">. </w:t>
      </w:r>
      <w:r w:rsidR="00B519AC" w:rsidRPr="007A3ADD">
        <w:rPr>
          <w:rFonts w:ascii="Times New Roman" w:hAnsi="Times New Roman"/>
          <w:b/>
          <w:sz w:val="22"/>
          <w:szCs w:val="22"/>
        </w:rPr>
        <w:t>Závěrečná ustanovení</w:t>
      </w:r>
    </w:p>
    <w:p w:rsidR="00D0174D" w:rsidRPr="00086D69" w:rsidRDefault="00FD5682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086D69">
        <w:rPr>
          <w:rFonts w:ascii="Times New Roman" w:hAnsi="Times New Roman"/>
          <w:sz w:val="22"/>
          <w:szCs w:val="22"/>
        </w:rPr>
        <w:t>.1</w:t>
      </w:r>
      <w:r w:rsidR="00086D69">
        <w:rPr>
          <w:rFonts w:ascii="Times New Roman" w:hAnsi="Times New Roman"/>
          <w:sz w:val="22"/>
          <w:szCs w:val="22"/>
        </w:rPr>
        <w:tab/>
      </w:r>
      <w:r w:rsidR="007A3ADD" w:rsidRPr="00086D69">
        <w:rPr>
          <w:rFonts w:ascii="Times New Roman" w:hAnsi="Times New Roman"/>
          <w:sz w:val="22"/>
          <w:szCs w:val="22"/>
        </w:rPr>
        <w:t>Smluvní strany prohlašují a stvrzují svými podpisy, že jsou svéprávné, a že tuto smlouvu uzavírají ze své vůle, svobodně a vážně, že ji neuzavírají v tísni ani za jinak nápadně nevýhodných podmínek, že si ji řádně před podpisem přečetly a jsou srozuměny s jejím obsahem</w:t>
      </w:r>
    </w:p>
    <w:p w:rsidR="007A3ADD" w:rsidRPr="00086D69" w:rsidRDefault="00FD5682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086D69">
        <w:rPr>
          <w:rFonts w:ascii="Times New Roman" w:hAnsi="Times New Roman"/>
          <w:sz w:val="22"/>
          <w:szCs w:val="22"/>
        </w:rPr>
        <w:t>.2</w:t>
      </w:r>
      <w:r w:rsidR="00086D69">
        <w:rPr>
          <w:rFonts w:ascii="Times New Roman" w:hAnsi="Times New Roman"/>
          <w:sz w:val="22"/>
          <w:szCs w:val="22"/>
        </w:rPr>
        <w:tab/>
      </w:r>
      <w:r w:rsidR="00CF7A74" w:rsidRPr="00086D69">
        <w:rPr>
          <w:rFonts w:ascii="Times New Roman" w:hAnsi="Times New Roman"/>
          <w:sz w:val="22"/>
          <w:szCs w:val="22"/>
        </w:rPr>
        <w:t xml:space="preserve">Smlouva má 2 vyhotovení, z nichž 1 si ponechá </w:t>
      </w:r>
      <w:r w:rsidR="007A3ADD" w:rsidRPr="00086D69">
        <w:rPr>
          <w:rFonts w:ascii="Times New Roman" w:hAnsi="Times New Roman"/>
          <w:sz w:val="22"/>
          <w:szCs w:val="22"/>
        </w:rPr>
        <w:t>O</w:t>
      </w:r>
      <w:r w:rsidR="00CF7A74" w:rsidRPr="00086D69">
        <w:rPr>
          <w:rFonts w:ascii="Times New Roman" w:hAnsi="Times New Roman"/>
          <w:sz w:val="22"/>
          <w:szCs w:val="22"/>
        </w:rPr>
        <w:t xml:space="preserve">bjednatel a 1 </w:t>
      </w:r>
      <w:r w:rsidR="007A3ADD" w:rsidRPr="00086D69">
        <w:rPr>
          <w:rFonts w:ascii="Times New Roman" w:hAnsi="Times New Roman"/>
          <w:sz w:val="22"/>
          <w:szCs w:val="22"/>
        </w:rPr>
        <w:t>Z</w:t>
      </w:r>
      <w:r w:rsidR="00CF7A74" w:rsidRPr="00086D69">
        <w:rPr>
          <w:rFonts w:ascii="Times New Roman" w:hAnsi="Times New Roman"/>
          <w:sz w:val="22"/>
          <w:szCs w:val="22"/>
        </w:rPr>
        <w:t xml:space="preserve">hotovitel. </w:t>
      </w:r>
    </w:p>
    <w:p w:rsidR="007A3ADD" w:rsidRPr="00086D69" w:rsidRDefault="00FD5682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086D69">
        <w:rPr>
          <w:rFonts w:ascii="Times New Roman" w:hAnsi="Times New Roman"/>
          <w:sz w:val="22"/>
          <w:szCs w:val="22"/>
        </w:rPr>
        <w:t>.3</w:t>
      </w:r>
      <w:r w:rsidR="00086D69">
        <w:rPr>
          <w:rFonts w:ascii="Times New Roman" w:hAnsi="Times New Roman"/>
          <w:sz w:val="22"/>
          <w:szCs w:val="22"/>
        </w:rPr>
        <w:tab/>
      </w:r>
      <w:r w:rsidR="009F5876">
        <w:rPr>
          <w:rFonts w:ascii="Times New Roman" w:hAnsi="Times New Roman"/>
          <w:sz w:val="22"/>
          <w:szCs w:val="22"/>
        </w:rPr>
        <w:t xml:space="preserve">Nedílnou součástí této Smlouvy jsou též </w:t>
      </w:r>
      <w:r w:rsidR="00CF7A74" w:rsidRPr="00086D69">
        <w:rPr>
          <w:rFonts w:ascii="Times New Roman" w:hAnsi="Times New Roman"/>
          <w:sz w:val="22"/>
          <w:szCs w:val="22"/>
        </w:rPr>
        <w:t>Obchodní podmínky společnosti ČEZ ESCO a.s. (</w:t>
      </w:r>
      <w:r w:rsidR="009F5876">
        <w:rPr>
          <w:rFonts w:ascii="Times New Roman" w:hAnsi="Times New Roman"/>
          <w:sz w:val="22"/>
          <w:szCs w:val="22"/>
        </w:rPr>
        <w:t>dále jen „Obchodní podmínky“), které jsou připojeny jako příloha</w:t>
      </w:r>
      <w:r w:rsidR="00CF7A74" w:rsidRPr="00086D69">
        <w:rPr>
          <w:rFonts w:ascii="Times New Roman" w:hAnsi="Times New Roman"/>
          <w:sz w:val="22"/>
          <w:szCs w:val="22"/>
        </w:rPr>
        <w:t xml:space="preserve">. </w:t>
      </w:r>
    </w:p>
    <w:p w:rsidR="007A3ADD" w:rsidRPr="00086D69" w:rsidRDefault="00FD5682" w:rsidP="00E02EEA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086D69">
        <w:rPr>
          <w:rFonts w:ascii="Times New Roman" w:hAnsi="Times New Roman"/>
          <w:sz w:val="22"/>
          <w:szCs w:val="22"/>
        </w:rPr>
        <w:t>.4</w:t>
      </w:r>
      <w:r w:rsidR="00086D69">
        <w:rPr>
          <w:rFonts w:ascii="Times New Roman" w:hAnsi="Times New Roman"/>
          <w:sz w:val="22"/>
          <w:szCs w:val="22"/>
        </w:rPr>
        <w:tab/>
      </w:r>
      <w:r w:rsidR="00CF7A74" w:rsidRPr="00086D69">
        <w:rPr>
          <w:rFonts w:ascii="Times New Roman" w:hAnsi="Times New Roman"/>
          <w:sz w:val="22"/>
          <w:szCs w:val="22"/>
        </w:rPr>
        <w:t xml:space="preserve">Odchylky od </w:t>
      </w:r>
      <w:r w:rsidR="009F5876">
        <w:rPr>
          <w:rFonts w:ascii="Times New Roman" w:hAnsi="Times New Roman"/>
          <w:sz w:val="22"/>
          <w:szCs w:val="22"/>
        </w:rPr>
        <w:t>O</w:t>
      </w:r>
      <w:r w:rsidR="00CF7A74" w:rsidRPr="00086D69">
        <w:rPr>
          <w:rFonts w:ascii="Times New Roman" w:hAnsi="Times New Roman"/>
          <w:sz w:val="22"/>
          <w:szCs w:val="22"/>
        </w:rPr>
        <w:t xml:space="preserve">bchodních podmínek mají platnost jen tehdy, jsou-li ve </w:t>
      </w:r>
      <w:r w:rsidR="009F5876">
        <w:rPr>
          <w:rFonts w:ascii="Times New Roman" w:hAnsi="Times New Roman"/>
          <w:sz w:val="22"/>
          <w:szCs w:val="22"/>
        </w:rPr>
        <w:t>S</w:t>
      </w:r>
      <w:r w:rsidR="00CF7A74" w:rsidRPr="00086D69">
        <w:rPr>
          <w:rFonts w:ascii="Times New Roman" w:hAnsi="Times New Roman"/>
          <w:sz w:val="22"/>
          <w:szCs w:val="22"/>
        </w:rPr>
        <w:t xml:space="preserve">mlouvě výslovně sjednány. </w:t>
      </w:r>
    </w:p>
    <w:p w:rsidR="001E50EC" w:rsidRDefault="00FD5682" w:rsidP="000A6761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086D69">
        <w:rPr>
          <w:rFonts w:ascii="Times New Roman" w:hAnsi="Times New Roman"/>
          <w:sz w:val="22"/>
          <w:szCs w:val="22"/>
        </w:rPr>
        <w:t>.5</w:t>
      </w:r>
      <w:r w:rsidR="00086D69">
        <w:rPr>
          <w:rFonts w:ascii="Times New Roman" w:hAnsi="Times New Roman"/>
          <w:sz w:val="22"/>
          <w:szCs w:val="22"/>
        </w:rPr>
        <w:tab/>
      </w:r>
      <w:r w:rsidR="00CF7A74" w:rsidRPr="00086D69">
        <w:rPr>
          <w:rFonts w:ascii="Times New Roman" w:hAnsi="Times New Roman"/>
          <w:sz w:val="22"/>
          <w:szCs w:val="22"/>
        </w:rPr>
        <w:t xml:space="preserve">V případě, že součástí objednávky </w:t>
      </w:r>
      <w:r w:rsidR="007A3ADD" w:rsidRPr="00086D69">
        <w:rPr>
          <w:rFonts w:ascii="Times New Roman" w:hAnsi="Times New Roman"/>
          <w:sz w:val="22"/>
          <w:szCs w:val="22"/>
        </w:rPr>
        <w:t>Objednatel</w:t>
      </w:r>
      <w:r w:rsidR="00CF7A74" w:rsidRPr="00086D69">
        <w:rPr>
          <w:rFonts w:ascii="Times New Roman" w:hAnsi="Times New Roman"/>
          <w:sz w:val="22"/>
          <w:szCs w:val="22"/>
        </w:rPr>
        <w:t xml:space="preserve">e byly i jeho </w:t>
      </w:r>
      <w:r w:rsidR="007A3ADD" w:rsidRPr="00086D69">
        <w:rPr>
          <w:rFonts w:ascii="Times New Roman" w:hAnsi="Times New Roman"/>
          <w:sz w:val="22"/>
          <w:szCs w:val="22"/>
        </w:rPr>
        <w:t>o</w:t>
      </w:r>
      <w:r w:rsidR="00CF7A74" w:rsidRPr="00086D69">
        <w:rPr>
          <w:rFonts w:ascii="Times New Roman" w:hAnsi="Times New Roman"/>
          <w:sz w:val="22"/>
          <w:szCs w:val="22"/>
        </w:rPr>
        <w:t xml:space="preserve">bchodní podmínky, podpisem této </w:t>
      </w:r>
      <w:r w:rsidR="007A3ADD" w:rsidRPr="00086D69">
        <w:rPr>
          <w:rFonts w:ascii="Times New Roman" w:hAnsi="Times New Roman"/>
          <w:sz w:val="22"/>
          <w:szCs w:val="22"/>
        </w:rPr>
        <w:t>S</w:t>
      </w:r>
      <w:r w:rsidR="00CF7A74" w:rsidRPr="00086D69">
        <w:rPr>
          <w:rFonts w:ascii="Times New Roman" w:hAnsi="Times New Roman"/>
          <w:sz w:val="22"/>
          <w:szCs w:val="22"/>
        </w:rPr>
        <w:t xml:space="preserve">mlouvy </w:t>
      </w:r>
      <w:r w:rsidR="007A3ADD" w:rsidRPr="00086D69">
        <w:rPr>
          <w:rFonts w:ascii="Times New Roman" w:hAnsi="Times New Roman"/>
          <w:sz w:val="22"/>
          <w:szCs w:val="22"/>
        </w:rPr>
        <w:t>Objednatel</w:t>
      </w:r>
      <w:r w:rsidR="00CF7A74" w:rsidRPr="00086D69">
        <w:rPr>
          <w:rFonts w:ascii="Times New Roman" w:hAnsi="Times New Roman"/>
          <w:sz w:val="22"/>
          <w:szCs w:val="22"/>
        </w:rPr>
        <w:t xml:space="preserve"> prohlašuje, že se smluvní vztah </w:t>
      </w:r>
      <w:r w:rsidR="009F5876">
        <w:rPr>
          <w:rFonts w:ascii="Times New Roman" w:hAnsi="Times New Roman"/>
          <w:sz w:val="22"/>
          <w:szCs w:val="22"/>
        </w:rPr>
        <w:t xml:space="preserve">podle této Smlouvy </w:t>
      </w:r>
      <w:r w:rsidR="00CF7A74" w:rsidRPr="00086D69">
        <w:rPr>
          <w:rFonts w:ascii="Times New Roman" w:hAnsi="Times New Roman"/>
          <w:sz w:val="22"/>
          <w:szCs w:val="22"/>
        </w:rPr>
        <w:t xml:space="preserve">bude řídit pouze </w:t>
      </w:r>
      <w:r w:rsidR="009F5876">
        <w:rPr>
          <w:rFonts w:ascii="Times New Roman" w:hAnsi="Times New Roman"/>
          <w:sz w:val="22"/>
          <w:szCs w:val="22"/>
        </w:rPr>
        <w:t>O</w:t>
      </w:r>
      <w:r w:rsidR="00CF7A74" w:rsidRPr="00086D69">
        <w:rPr>
          <w:rFonts w:ascii="Times New Roman" w:hAnsi="Times New Roman"/>
          <w:sz w:val="22"/>
          <w:szCs w:val="22"/>
        </w:rPr>
        <w:t xml:space="preserve">bchodními podmínkami </w:t>
      </w:r>
      <w:r w:rsidR="007A3ADD" w:rsidRPr="00086D69">
        <w:rPr>
          <w:rFonts w:ascii="Times New Roman" w:hAnsi="Times New Roman"/>
          <w:sz w:val="22"/>
          <w:szCs w:val="22"/>
        </w:rPr>
        <w:t>Zhotovi</w:t>
      </w:r>
      <w:r w:rsidR="00CF7A74" w:rsidRPr="00086D69">
        <w:rPr>
          <w:rFonts w:ascii="Times New Roman" w:hAnsi="Times New Roman"/>
          <w:sz w:val="22"/>
          <w:szCs w:val="22"/>
        </w:rPr>
        <w:t xml:space="preserve">tele. Pokud </w:t>
      </w:r>
      <w:r w:rsidR="007A3ADD" w:rsidRPr="00086D69">
        <w:rPr>
          <w:rFonts w:ascii="Times New Roman" w:hAnsi="Times New Roman"/>
          <w:sz w:val="22"/>
          <w:szCs w:val="22"/>
        </w:rPr>
        <w:t>Objednat</w:t>
      </w:r>
      <w:r w:rsidR="00CF7A74" w:rsidRPr="00086D69">
        <w:rPr>
          <w:rFonts w:ascii="Times New Roman" w:hAnsi="Times New Roman"/>
          <w:sz w:val="22"/>
          <w:szCs w:val="22"/>
        </w:rPr>
        <w:t>el spolu s přijetím návrhu smlouvy (nabídky) bude dále trvat na přijetí vlastních obchodních podmínek, které se byť jen částečně liší od tohoto znění smlouvy,</w:t>
      </w:r>
      <w:r w:rsidR="007A3ADD" w:rsidRPr="00086D69">
        <w:rPr>
          <w:rFonts w:ascii="Times New Roman" w:hAnsi="Times New Roman"/>
          <w:sz w:val="22"/>
          <w:szCs w:val="22"/>
        </w:rPr>
        <w:t xml:space="preserve"> pak platí, že k uzavření S</w:t>
      </w:r>
      <w:r w:rsidR="00CF7A74" w:rsidRPr="00086D69">
        <w:rPr>
          <w:rFonts w:ascii="Times New Roman" w:hAnsi="Times New Roman"/>
          <w:sz w:val="22"/>
          <w:szCs w:val="22"/>
        </w:rPr>
        <w:t>mlouvy nedošlo.</w:t>
      </w:r>
    </w:p>
    <w:p w:rsidR="007A3ADD" w:rsidRDefault="007A3ADD" w:rsidP="00CF7A74">
      <w:pPr>
        <w:jc w:val="both"/>
        <w:rPr>
          <w:rFonts w:ascii="Times New Roman" w:hAnsi="Times New Roman"/>
          <w:sz w:val="22"/>
          <w:szCs w:val="22"/>
        </w:rPr>
      </w:pPr>
    </w:p>
    <w:p w:rsidR="007A3ADD" w:rsidRDefault="007A3ADD" w:rsidP="000A6761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Zhotovitele: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 Objednatele:</w:t>
      </w:r>
    </w:p>
    <w:p w:rsidR="00131276" w:rsidRDefault="00131276" w:rsidP="00CF7A74">
      <w:pPr>
        <w:jc w:val="both"/>
        <w:rPr>
          <w:rFonts w:ascii="Times New Roman" w:hAnsi="Times New Roman"/>
          <w:sz w:val="22"/>
          <w:szCs w:val="22"/>
        </w:rPr>
      </w:pPr>
    </w:p>
    <w:p w:rsidR="00864740" w:rsidRDefault="00864740" w:rsidP="00CF7A74">
      <w:pPr>
        <w:jc w:val="both"/>
        <w:rPr>
          <w:rFonts w:ascii="Times New Roman" w:hAnsi="Times New Roman"/>
          <w:sz w:val="22"/>
          <w:szCs w:val="22"/>
        </w:rPr>
      </w:pPr>
    </w:p>
    <w:p w:rsidR="00864740" w:rsidRDefault="00864740" w:rsidP="00CF7A74">
      <w:pPr>
        <w:jc w:val="both"/>
        <w:rPr>
          <w:rFonts w:ascii="Times New Roman" w:hAnsi="Times New Roman"/>
          <w:sz w:val="22"/>
          <w:szCs w:val="22"/>
        </w:rPr>
      </w:pPr>
    </w:p>
    <w:p w:rsidR="00864740" w:rsidRDefault="00864740" w:rsidP="00CF7A74">
      <w:pPr>
        <w:jc w:val="both"/>
        <w:rPr>
          <w:rFonts w:ascii="Times New Roman" w:hAnsi="Times New Roman"/>
          <w:sz w:val="22"/>
          <w:szCs w:val="22"/>
        </w:rPr>
      </w:pPr>
    </w:p>
    <w:p w:rsidR="00864740" w:rsidRDefault="00864740" w:rsidP="00CF7A74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A3ADD" w:rsidRDefault="007A3ADD" w:rsidP="007A3ADD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A3ADD">
        <w:rPr>
          <w:rFonts w:ascii="Times New Roman" w:hAnsi="Times New Roman"/>
          <w:sz w:val="22"/>
          <w:szCs w:val="22"/>
        </w:rPr>
        <w:t>______________</w:t>
      </w:r>
    </w:p>
    <w:p w:rsidR="007A3ADD" w:rsidRDefault="000A6761" w:rsidP="007A3ADD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Mgr. Kamil Čermák</w:t>
      </w:r>
      <w:r w:rsidR="00864740">
        <w:rPr>
          <w:rFonts w:ascii="Times New Roman" w:hAnsi="Times New Roman"/>
          <w:sz w:val="22"/>
          <w:szCs w:val="22"/>
        </w:rPr>
        <w:tab/>
      </w:r>
      <w:r w:rsidR="00864740">
        <w:rPr>
          <w:rFonts w:ascii="Times New Roman" w:hAnsi="Times New Roman"/>
          <w:sz w:val="22"/>
          <w:szCs w:val="22"/>
        </w:rPr>
        <w:tab/>
      </w:r>
      <w:r w:rsidR="00864740">
        <w:rPr>
          <w:rFonts w:ascii="Times New Roman" w:hAnsi="Times New Roman"/>
          <w:sz w:val="22"/>
          <w:szCs w:val="22"/>
        </w:rPr>
        <w:tab/>
      </w:r>
      <w:r w:rsidR="00864740">
        <w:rPr>
          <w:rFonts w:ascii="Times New Roman" w:hAnsi="Times New Roman"/>
          <w:sz w:val="22"/>
          <w:szCs w:val="22"/>
        </w:rPr>
        <w:tab/>
      </w:r>
      <w:r w:rsidR="00864740">
        <w:rPr>
          <w:rFonts w:ascii="Times New Roman" w:hAnsi="Times New Roman"/>
          <w:sz w:val="22"/>
          <w:szCs w:val="22"/>
        </w:rPr>
        <w:tab/>
        <w:t>Miroslav Sommer</w:t>
      </w:r>
    </w:p>
    <w:p w:rsidR="007A3ADD" w:rsidRDefault="000A6761" w:rsidP="007A3ADD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předseda představenstva</w:t>
      </w:r>
      <w:r w:rsidR="00864740">
        <w:rPr>
          <w:rFonts w:ascii="Times New Roman" w:hAnsi="Times New Roman"/>
          <w:sz w:val="22"/>
          <w:szCs w:val="22"/>
        </w:rPr>
        <w:tab/>
      </w:r>
      <w:r w:rsidR="00864740">
        <w:rPr>
          <w:rFonts w:ascii="Times New Roman" w:hAnsi="Times New Roman"/>
          <w:sz w:val="22"/>
          <w:szCs w:val="22"/>
        </w:rPr>
        <w:tab/>
      </w:r>
      <w:r w:rsidR="00864740">
        <w:rPr>
          <w:rFonts w:ascii="Times New Roman" w:hAnsi="Times New Roman"/>
          <w:sz w:val="22"/>
          <w:szCs w:val="22"/>
        </w:rPr>
        <w:tab/>
      </w:r>
      <w:r w:rsidR="00864740">
        <w:rPr>
          <w:rFonts w:ascii="Times New Roman" w:hAnsi="Times New Roman"/>
          <w:sz w:val="22"/>
          <w:szCs w:val="22"/>
        </w:rPr>
        <w:tab/>
        <w:t>jednatel</w:t>
      </w:r>
    </w:p>
    <w:p w:rsidR="007A3ADD" w:rsidRDefault="007A3ADD" w:rsidP="007A3ADD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A3ADD" w:rsidRDefault="007A3ADD" w:rsidP="000A6761">
      <w:pPr>
        <w:jc w:val="both"/>
        <w:rPr>
          <w:rFonts w:ascii="Times New Roman" w:hAnsi="Times New Roman"/>
          <w:sz w:val="22"/>
          <w:szCs w:val="22"/>
        </w:rPr>
      </w:pPr>
    </w:p>
    <w:p w:rsidR="007A3ADD" w:rsidRPr="00CF7A74" w:rsidRDefault="007A3ADD" w:rsidP="007A3AD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A3ADD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A6761" w:rsidRDefault="000A6761" w:rsidP="000A6761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Michal Židek, Ph.D.</w:t>
      </w:r>
    </w:p>
    <w:p w:rsidR="00B519AC" w:rsidRDefault="000A6761" w:rsidP="000A6761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>člen představenstva</w:t>
      </w:r>
      <w:r w:rsidR="00B519AC" w:rsidRPr="00515D73">
        <w:rPr>
          <w:rFonts w:ascii="Times New Roman" w:hAnsi="Times New Roman"/>
          <w:sz w:val="22"/>
          <w:szCs w:val="22"/>
        </w:rPr>
        <w:br w:type="page"/>
      </w:r>
      <w:r w:rsidR="00B519AC" w:rsidRPr="0046368C">
        <w:rPr>
          <w:rFonts w:ascii="Times New Roman" w:hAnsi="Times New Roman"/>
          <w:b/>
        </w:rPr>
        <w:lastRenderedPageBreak/>
        <w:t>Obchodní podmínky ČEZ ESCO, a.s.</w:t>
      </w:r>
    </w:p>
    <w:p w:rsidR="0046368C" w:rsidRPr="002E2FB7" w:rsidRDefault="0046368C" w:rsidP="0046368C">
      <w:pPr>
        <w:jc w:val="center"/>
        <w:rPr>
          <w:rFonts w:ascii="Times New Roman" w:hAnsi="Times New Roman"/>
          <w:b/>
          <w:sz w:val="16"/>
          <w:szCs w:val="16"/>
        </w:rPr>
      </w:pPr>
    </w:p>
    <w:p w:rsidR="00C37C99" w:rsidRPr="002E2FB7" w:rsidRDefault="00C37C99" w:rsidP="0046368C">
      <w:pPr>
        <w:pStyle w:val="Odstavecseseznamem"/>
        <w:numPr>
          <w:ilvl w:val="0"/>
          <w:numId w:val="9"/>
        </w:numPr>
        <w:rPr>
          <w:rFonts w:ascii="Times New Roman" w:hAnsi="Times New Roman"/>
          <w:b/>
          <w:sz w:val="16"/>
          <w:szCs w:val="16"/>
        </w:rPr>
        <w:sectPr w:rsidR="00C37C99" w:rsidRPr="002E2FB7" w:rsidSect="002A68C6">
          <w:footerReference w:type="default" r:id="rId11"/>
          <w:head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93E7F" w:rsidRPr="002E2FB7" w:rsidRDefault="00293E7F" w:rsidP="00C37C99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sz w:val="18"/>
          <w:szCs w:val="18"/>
        </w:rPr>
      </w:pPr>
      <w:r w:rsidRPr="002E2FB7">
        <w:rPr>
          <w:rFonts w:ascii="Times New Roman" w:hAnsi="Times New Roman"/>
          <w:b/>
          <w:sz w:val="18"/>
          <w:szCs w:val="18"/>
        </w:rPr>
        <w:lastRenderedPageBreak/>
        <w:t>Obecná ustanovení</w:t>
      </w:r>
    </w:p>
    <w:p w:rsidR="0074722D" w:rsidRPr="002E2FB7" w:rsidRDefault="0074722D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Tyto obchodní podmínky (dále jen „OP“) obsahují obecná ujednání týkající se realizace jednotlivých smluv o dílo a stanoví podrobnou úpravu práv a povinností smluvních stran v rámci jejich spolupráce</w:t>
      </w:r>
      <w:r w:rsidR="00E362DC" w:rsidRPr="002E2FB7">
        <w:rPr>
          <w:rFonts w:ascii="Times New Roman" w:hAnsi="Times New Roman"/>
          <w:sz w:val="18"/>
          <w:szCs w:val="18"/>
        </w:rPr>
        <w:t>.</w:t>
      </w:r>
    </w:p>
    <w:p w:rsidR="0046368C" w:rsidRPr="002E2FB7" w:rsidRDefault="00293E7F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Tyto obchodní podmínky se vztahují na závazky vyplývající ze smlouvy o dílo, uzavřené dle zákona č. 89/2012 Sb., občanský zákoník, v</w:t>
      </w:r>
      <w:r w:rsidR="00E362DC" w:rsidRPr="002E2FB7">
        <w:rPr>
          <w:rFonts w:ascii="Times New Roman" w:hAnsi="Times New Roman"/>
          <w:sz w:val="18"/>
          <w:szCs w:val="18"/>
        </w:rPr>
        <w:t>e</w:t>
      </w:r>
      <w:r w:rsidRPr="002E2FB7">
        <w:rPr>
          <w:rFonts w:ascii="Times New Roman" w:hAnsi="Times New Roman"/>
          <w:sz w:val="18"/>
          <w:szCs w:val="18"/>
        </w:rPr>
        <w:t xml:space="preserve"> znění </w:t>
      </w:r>
      <w:r w:rsidR="00E362DC" w:rsidRPr="002E2FB7">
        <w:rPr>
          <w:rFonts w:ascii="Times New Roman" w:hAnsi="Times New Roman"/>
          <w:sz w:val="18"/>
          <w:szCs w:val="18"/>
        </w:rPr>
        <w:t xml:space="preserve">pozdějších předpisů </w:t>
      </w:r>
      <w:r w:rsidRPr="002E2FB7">
        <w:rPr>
          <w:rFonts w:ascii="Times New Roman" w:hAnsi="Times New Roman"/>
          <w:sz w:val="18"/>
          <w:szCs w:val="18"/>
        </w:rPr>
        <w:t>(dále jen „OZ“).</w:t>
      </w:r>
    </w:p>
    <w:p w:rsidR="00293E7F" w:rsidRPr="002E2FB7" w:rsidRDefault="00293E7F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Smlouva je uzavřena, jakmile si strany ujednají její obsah. Předpokladem uzavření smlouvy je dosažení shody o všech náležitostech. Nebude-li mezi smluvními stranami výslovně ujednána shoda o všech náležitostech, pak smlouva uzavřena není. Smlouva je uzavřena okamžikem, kdy přijetí návrhu smlouvy (nabídky) nabývá účinnosti.  K uzavření smlouvy dojde:</w:t>
      </w:r>
    </w:p>
    <w:p w:rsidR="00293E7F" w:rsidRPr="002E2FB7" w:rsidRDefault="00293E7F" w:rsidP="007C5FD5">
      <w:pPr>
        <w:pStyle w:val="Odstavecseseznamem"/>
        <w:ind w:left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a.</w:t>
      </w:r>
      <w:r w:rsidRPr="002E2FB7">
        <w:rPr>
          <w:rFonts w:ascii="Times New Roman" w:hAnsi="Times New Roman"/>
          <w:sz w:val="18"/>
          <w:szCs w:val="18"/>
        </w:rPr>
        <w:tab/>
        <w:t>písemným potvrzením smlouvy bez výhrad a doplňků nebo</w:t>
      </w:r>
    </w:p>
    <w:p w:rsidR="0046368C" w:rsidRPr="002E2FB7" w:rsidRDefault="00293E7F" w:rsidP="007C5FD5">
      <w:pPr>
        <w:pStyle w:val="Odstavecseseznamem"/>
        <w:ind w:left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b.</w:t>
      </w:r>
      <w:r w:rsidRPr="002E2FB7">
        <w:rPr>
          <w:rFonts w:ascii="Times New Roman" w:hAnsi="Times New Roman"/>
          <w:sz w:val="18"/>
          <w:szCs w:val="18"/>
        </w:rPr>
        <w:tab/>
        <w:t>zasláním protin</w:t>
      </w:r>
      <w:r w:rsidR="00C37C99" w:rsidRPr="002E2FB7">
        <w:rPr>
          <w:rFonts w:ascii="Times New Roman" w:hAnsi="Times New Roman"/>
          <w:sz w:val="18"/>
          <w:szCs w:val="18"/>
        </w:rPr>
        <w:t xml:space="preserve">ávrhu </w:t>
      </w:r>
      <w:r w:rsidRPr="002E2FB7">
        <w:rPr>
          <w:rFonts w:ascii="Times New Roman" w:hAnsi="Times New Roman"/>
          <w:sz w:val="18"/>
          <w:szCs w:val="18"/>
        </w:rPr>
        <w:t xml:space="preserve">a jeho následným písemným přijetím </w:t>
      </w:r>
      <w:r w:rsidR="00E362DC" w:rsidRPr="002E2FB7">
        <w:rPr>
          <w:rFonts w:ascii="Times New Roman" w:hAnsi="Times New Roman"/>
          <w:sz w:val="18"/>
          <w:szCs w:val="18"/>
        </w:rPr>
        <w:t>druhou smluvní stranou</w:t>
      </w:r>
      <w:r w:rsidRPr="002E2FB7">
        <w:rPr>
          <w:rFonts w:ascii="Times New Roman" w:hAnsi="Times New Roman"/>
          <w:sz w:val="18"/>
          <w:szCs w:val="18"/>
        </w:rPr>
        <w:t xml:space="preserve"> s tím, že tento protinávrh je jako nový návrh výslovně přijat</w:t>
      </w:r>
      <w:r w:rsidR="00E362DC" w:rsidRPr="002E2FB7">
        <w:rPr>
          <w:rFonts w:ascii="Times New Roman" w:hAnsi="Times New Roman"/>
          <w:sz w:val="18"/>
          <w:szCs w:val="18"/>
        </w:rPr>
        <w:t>.</w:t>
      </w:r>
    </w:p>
    <w:p w:rsidR="0046368C" w:rsidRPr="002E2FB7" w:rsidRDefault="00293E7F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Až do okamžiku uzavření smlouvy si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>hotovitel vyhrazuje právo ukončit jednání o smlouvě a neodpovídá za to, že smlouva uzavřena nebude. Přijetí návrhu smlouvy (nabídky) s dodatkem nebo odchylkou, která podstatně nemění podmínky návrhu smlouvy (nabídky), se považuje za samostatný návrh a smlouvu takovým způsobem, tj. ve formě odpovědi s dodatkem nebo odchylkou, která podstatně nemění podmínky návrhu smlouvy (nabídky), mezi smluvními stranami uzavřít nelze.</w:t>
      </w:r>
    </w:p>
    <w:p w:rsidR="0046368C" w:rsidRPr="002E2FB7" w:rsidRDefault="00E362DC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Smlouva může být uzavřena nebo měněna pouze písemně. Při nedodržení požadavku na písemnou formu žádná smlouva nevznikne a smluvní strany nejsou takovým jednáním </w:t>
      </w:r>
      <w:r w:rsidR="00993EAC" w:rsidRPr="002E2FB7">
        <w:rPr>
          <w:rFonts w:ascii="Times New Roman" w:hAnsi="Times New Roman"/>
          <w:sz w:val="18"/>
          <w:szCs w:val="18"/>
        </w:rPr>
        <w:t>vázány.</w:t>
      </w:r>
    </w:p>
    <w:p w:rsidR="00293E7F" w:rsidRPr="002E2FB7" w:rsidRDefault="00293E7F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Zhotovitel se zavazuje splnit předmět plnění definovaný ve smlouvě v termínu a za podmínek tam uvedených</w:t>
      </w:r>
      <w:r w:rsidR="0069224A" w:rsidRPr="002E2FB7">
        <w:rPr>
          <w:rFonts w:ascii="Times New Roman" w:hAnsi="Times New Roman"/>
          <w:sz w:val="18"/>
          <w:szCs w:val="18"/>
        </w:rPr>
        <w:t xml:space="preserve"> a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="0069224A" w:rsidRPr="002E2FB7">
        <w:rPr>
          <w:rFonts w:ascii="Times New Roman" w:hAnsi="Times New Roman"/>
          <w:sz w:val="18"/>
          <w:szCs w:val="18"/>
        </w:rPr>
        <w:t xml:space="preserve">bjednatel se zavazuje </w:t>
      </w:r>
      <w:r w:rsidR="003629D4" w:rsidRPr="002E2FB7">
        <w:rPr>
          <w:rFonts w:ascii="Times New Roman" w:hAnsi="Times New Roman"/>
          <w:sz w:val="18"/>
          <w:szCs w:val="18"/>
        </w:rPr>
        <w:t>d</w:t>
      </w:r>
      <w:r w:rsidR="0069224A" w:rsidRPr="002E2FB7">
        <w:rPr>
          <w:rFonts w:ascii="Times New Roman" w:hAnsi="Times New Roman"/>
          <w:sz w:val="18"/>
          <w:szCs w:val="18"/>
        </w:rPr>
        <w:t>ílo převzít a zaplatit za něj sjednanou cenu.</w:t>
      </w:r>
    </w:p>
    <w:p w:rsidR="00993CE2" w:rsidRPr="002E2FB7" w:rsidRDefault="00993CE2" w:rsidP="00C37C99">
      <w:pPr>
        <w:pStyle w:val="Odstavecseseznamem"/>
        <w:ind w:left="792"/>
        <w:jc w:val="both"/>
        <w:rPr>
          <w:rFonts w:ascii="Times New Roman" w:hAnsi="Times New Roman"/>
          <w:sz w:val="18"/>
          <w:szCs w:val="18"/>
        </w:rPr>
      </w:pPr>
    </w:p>
    <w:p w:rsidR="00293E7F" w:rsidRPr="002E2FB7" w:rsidRDefault="00293E7F" w:rsidP="00C37C99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sz w:val="18"/>
          <w:szCs w:val="18"/>
        </w:rPr>
      </w:pPr>
      <w:r w:rsidRPr="002E2FB7">
        <w:rPr>
          <w:rFonts w:ascii="Times New Roman" w:hAnsi="Times New Roman"/>
          <w:b/>
          <w:sz w:val="18"/>
          <w:szCs w:val="18"/>
        </w:rPr>
        <w:t>Splnění předmětu plnění</w:t>
      </w:r>
    </w:p>
    <w:p w:rsidR="0046368C" w:rsidRPr="002E2FB7" w:rsidRDefault="00293E7F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Dílo bude provedeno v souladu s právním řádem ČR. Dílo bude zejména respektovat právní předpisy z oblasti ekologie, zákona o odpadech, zásady BOZP a PO, nebude porušovat patentová, autorská a ani jiná práva třetích osob. Zhotovitel bude realizovat předmět plnění v množství, kvalitě a provedení a s doklady dle smlouvy.</w:t>
      </w:r>
    </w:p>
    <w:p w:rsidR="0046368C" w:rsidRPr="002E2FB7" w:rsidRDefault="006E5457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Objednatel poskytne ke dni uzavření smlouvy veškeré podklady nutné k realizaci předmětu smlouvy, zejména technickou a provozní dokumentaci.</w:t>
      </w:r>
    </w:p>
    <w:p w:rsidR="0046368C" w:rsidRPr="002E2FB7" w:rsidRDefault="006E5457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Předmětem plnění díla není vyřizování jakýchkoliv povolení, rozhodnutí či souhlasů orgánů veřejné správy (např. stavebního povolení apod.) nezbytných k tomu, aby dílo nebo jiné plnění mohlo být provedeno. Toto je plně odpovědností objednatele a objednatel je povinen tyto dokumenty zajistit a mít je v platnosti po celou dobu provádění díla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 xml:space="preserve">hotovitelem. </w:t>
      </w:r>
    </w:p>
    <w:p w:rsidR="0046368C" w:rsidRPr="002E2FB7" w:rsidRDefault="006E5457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Ustanovení § 2598 odst. 2 OZ o odpovědnosti za převzatý materiál, provedení vyúčtování a vrácení nezpracovaného materiálu se nepoužije. Nezpracovaný materiál zůstává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>hotoviteli.</w:t>
      </w:r>
    </w:p>
    <w:p w:rsidR="0046368C" w:rsidRPr="002E2FB7" w:rsidRDefault="006E5457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Zhotovitel je oprávněn provádění jakékoli části díla dle této smlouvy svěřit jakékoli třetí osobě (subdodavateli)</w:t>
      </w:r>
      <w:r w:rsidR="00E362DC" w:rsidRPr="002E2FB7">
        <w:rPr>
          <w:rFonts w:ascii="Times New Roman" w:hAnsi="Times New Roman"/>
          <w:sz w:val="18"/>
          <w:szCs w:val="18"/>
        </w:rPr>
        <w:t>.</w:t>
      </w:r>
    </w:p>
    <w:p w:rsidR="0046368C" w:rsidRPr="002E2FB7" w:rsidRDefault="006E5457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Předmět plnění je splněn dnem jeho předání a převzetí osobou oprávněnou jednat za objednatele ve sjednané kvalitě, množství a provedení s doklady dle smlouvy s tím, že předmět plnění může mít vady a nedodělky, které nebrání užívání plnění.</w:t>
      </w:r>
    </w:p>
    <w:p w:rsidR="006E5457" w:rsidRPr="002E2FB7" w:rsidRDefault="006E5457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Není-li určena jakost nebo provedení předmětu plnění, je zhotovitel povinen dodat předmět plnění v jakosti a provedení dle příslušné normy nebo v jakosti a provedení odpovídající sjednanému účelu plnění a současně v souladu se všemi obecně závaznými právními, technickými, bezpečnostními a jinými předpisy, které se k plnění vztahují.</w:t>
      </w:r>
    </w:p>
    <w:p w:rsidR="006D075B" w:rsidRPr="002E2FB7" w:rsidRDefault="006D075B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Zhotovitel zajistí provedení prací osobami s potřebnou odbornou způsobilostí a kvalifikací odpovídající příslušným předpisům pro provádění předmětu plnění včetně doložení příslušných oprávnění pro tuto činnost</w:t>
      </w:r>
      <w:r w:rsidR="00E362DC" w:rsidRPr="002E2FB7">
        <w:rPr>
          <w:rFonts w:ascii="Times New Roman" w:hAnsi="Times New Roman"/>
          <w:sz w:val="18"/>
          <w:szCs w:val="18"/>
        </w:rPr>
        <w:t xml:space="preserve">, bude-li objednatelem </w:t>
      </w:r>
      <w:r w:rsidR="00E362DC" w:rsidRPr="002E2FB7">
        <w:rPr>
          <w:rFonts w:ascii="Times New Roman" w:hAnsi="Times New Roman"/>
          <w:sz w:val="18"/>
          <w:szCs w:val="18"/>
        </w:rPr>
        <w:lastRenderedPageBreak/>
        <w:t>vyžádáno</w:t>
      </w:r>
      <w:r w:rsidRPr="002E2FB7">
        <w:rPr>
          <w:rFonts w:ascii="Times New Roman" w:hAnsi="Times New Roman"/>
          <w:sz w:val="18"/>
          <w:szCs w:val="18"/>
        </w:rPr>
        <w:t>. Použitý materiál k provedení plnění dle smlouvy bude zásadně vhodný pro předmět plnění.</w:t>
      </w:r>
    </w:p>
    <w:p w:rsidR="006D075B" w:rsidRPr="002E2FB7" w:rsidRDefault="006D075B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Objednatel je oprávněn odstoupit od smlouvy v případě, že zhotovitel neplní své povinnosti vyplývající z této smlouvy, byl na toto neplnění písemně upozorněn a následně nedošlo nejpozději do čtrnácti (14) dnů ode dne doručení písemného kvalifikovaného upozornění k nápravě a toto neplnění není způsobeno okolnostmi vylučujícími odpovědnost nebo neplněním povinností nebo součinností objednatele.</w:t>
      </w:r>
    </w:p>
    <w:p w:rsidR="006D075B" w:rsidRPr="002E2FB7" w:rsidRDefault="006D075B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Zhotovitel je oprávněn odstoupit od </w:t>
      </w:r>
      <w:r w:rsidR="00E362DC" w:rsidRPr="002E2FB7">
        <w:rPr>
          <w:rFonts w:ascii="Times New Roman" w:hAnsi="Times New Roman"/>
          <w:sz w:val="18"/>
          <w:szCs w:val="18"/>
        </w:rPr>
        <w:t>smlouvy</w:t>
      </w:r>
      <w:r w:rsidRPr="002E2FB7">
        <w:rPr>
          <w:rFonts w:ascii="Times New Roman" w:hAnsi="Times New Roman"/>
          <w:sz w:val="18"/>
          <w:szCs w:val="18"/>
        </w:rPr>
        <w:t xml:space="preserve"> v případě, že objednatel je v prodlení s úhradou jakýchkoliv faktur – daňových dokladů (závazků vůči zhotoviteli) – déle než čtrnáct (14) dnů, a to bez ohledu na důvod a příčiny vzniku takových závazků. Zhotovitel je také oprávněn odstoupit od smlouvy, pokud objednatel neplní závazky a povinnosti, které mu tento vztah ukládá, toto neplnění povinností není způsobeno okolnostmi vylučujícími odpovědnost ve smyslu předchozího odstavce a toto neplnění trvá déle než čtrnáct (14) dnů po doručení písemného upozornění zhotovitelem na neplnění závazků a povinností objednatele.</w:t>
      </w:r>
    </w:p>
    <w:p w:rsidR="006D075B" w:rsidRPr="002E2FB7" w:rsidRDefault="008B0B8E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Na místo </w:t>
      </w:r>
      <w:r w:rsidR="006D075B" w:rsidRPr="002E2FB7">
        <w:rPr>
          <w:rFonts w:ascii="Times New Roman" w:hAnsi="Times New Roman"/>
          <w:sz w:val="18"/>
          <w:szCs w:val="18"/>
        </w:rPr>
        <w:t xml:space="preserve">odstoupení </w:t>
      </w:r>
      <w:r w:rsidRPr="002E2FB7">
        <w:rPr>
          <w:rFonts w:ascii="Times New Roman" w:hAnsi="Times New Roman"/>
          <w:sz w:val="18"/>
          <w:szCs w:val="18"/>
        </w:rPr>
        <w:t xml:space="preserve">od smlouvy </w:t>
      </w:r>
      <w:r w:rsidR="006D075B" w:rsidRPr="002E2FB7">
        <w:rPr>
          <w:rFonts w:ascii="Times New Roman" w:hAnsi="Times New Roman"/>
          <w:sz w:val="18"/>
          <w:szCs w:val="18"/>
        </w:rPr>
        <w:t xml:space="preserve">je zhotovitel </w:t>
      </w:r>
      <w:r w:rsidRPr="002E2FB7">
        <w:rPr>
          <w:rFonts w:ascii="Times New Roman" w:hAnsi="Times New Roman"/>
          <w:sz w:val="18"/>
          <w:szCs w:val="18"/>
        </w:rPr>
        <w:t xml:space="preserve">za podmínek čl. 2.10 </w:t>
      </w:r>
      <w:r w:rsidR="006D075B" w:rsidRPr="002E2FB7">
        <w:rPr>
          <w:rFonts w:ascii="Times New Roman" w:hAnsi="Times New Roman"/>
          <w:sz w:val="18"/>
          <w:szCs w:val="18"/>
        </w:rPr>
        <w:t>oprávněn přerušit poskytování plnění podle smlouvy. Písemné oznámení o přerušení poskytování plnění musí být doručeno objednateli, přičemž od okamžiku doručení tohoto oznámení objednateli neběží lhůta pro plnění. Tato lhůta se doručením oznámení o přerušení poskytování plnění staví a znovu pokračuje třetím pracovním dnem po dni, kdy objednatel doručil zhotoviteli písemné oznámení o tom, že důvody pro přerušení plnění pominuly a současně bude zhotoviteli tato skutečnost, tj. že pominuly důvody pro přerušení poskytování plnění, osvědčena</w:t>
      </w:r>
      <w:r w:rsidRPr="002E2FB7">
        <w:rPr>
          <w:rFonts w:ascii="Times New Roman" w:hAnsi="Times New Roman"/>
          <w:sz w:val="18"/>
          <w:szCs w:val="18"/>
        </w:rPr>
        <w:t>.</w:t>
      </w:r>
    </w:p>
    <w:p w:rsidR="006D075B" w:rsidRPr="002E2FB7" w:rsidRDefault="006D075B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V případě odstoupení od smlouvy je zhotovitel oprávněn vyúčtovat formou faktury – daňového dokladu – objednateli prokazatelné nezbytné výdaje, které mu vznikly v souvislosti s plněním dle smlouvy.</w:t>
      </w:r>
    </w:p>
    <w:p w:rsidR="006D075B" w:rsidRPr="002E2FB7" w:rsidRDefault="006D075B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Objednatel na sebe podle </w:t>
      </w:r>
      <w:proofErr w:type="spellStart"/>
      <w:r w:rsidRPr="002E2FB7">
        <w:rPr>
          <w:rFonts w:ascii="Times New Roman" w:hAnsi="Times New Roman"/>
          <w:sz w:val="18"/>
          <w:szCs w:val="18"/>
        </w:rPr>
        <w:t>ust</w:t>
      </w:r>
      <w:proofErr w:type="spellEnd"/>
      <w:r w:rsidRPr="002E2FB7">
        <w:rPr>
          <w:rFonts w:ascii="Times New Roman" w:hAnsi="Times New Roman"/>
          <w:sz w:val="18"/>
          <w:szCs w:val="18"/>
        </w:rPr>
        <w:t>. § 1764 a násl. OZ přebírá nebezpečí změny okolností</w:t>
      </w:r>
      <w:r w:rsidR="008B0B8E" w:rsidRPr="002E2FB7">
        <w:rPr>
          <w:rFonts w:ascii="Times New Roman" w:hAnsi="Times New Roman"/>
          <w:sz w:val="18"/>
          <w:szCs w:val="18"/>
        </w:rPr>
        <w:t>.</w:t>
      </w:r>
    </w:p>
    <w:p w:rsidR="00EE659C" w:rsidRPr="002E2FB7" w:rsidRDefault="00EE659C" w:rsidP="002E2FB7">
      <w:pPr>
        <w:jc w:val="both"/>
        <w:rPr>
          <w:rFonts w:ascii="Times New Roman" w:hAnsi="Times New Roman"/>
          <w:sz w:val="18"/>
          <w:szCs w:val="18"/>
        </w:rPr>
      </w:pPr>
    </w:p>
    <w:p w:rsidR="006D075B" w:rsidRPr="002E2FB7" w:rsidRDefault="006D075B" w:rsidP="00C37C99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sz w:val="18"/>
          <w:szCs w:val="18"/>
        </w:rPr>
      </w:pPr>
      <w:r w:rsidRPr="002E2FB7">
        <w:rPr>
          <w:rFonts w:ascii="Times New Roman" w:hAnsi="Times New Roman"/>
          <w:b/>
          <w:sz w:val="18"/>
          <w:szCs w:val="18"/>
        </w:rPr>
        <w:t>Cena, fakturace a platební podmínky</w:t>
      </w:r>
    </w:p>
    <w:p w:rsidR="00993CE2" w:rsidRPr="002E2FB7" w:rsidRDefault="00993CE2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Právo fakturovat (tj. nárok na sjednanou cenu) vzniká dnem předání a převzetí předmětu plnění, a to i dílčího plnění.</w:t>
      </w:r>
    </w:p>
    <w:p w:rsidR="00993CE2" w:rsidRPr="002E2FB7" w:rsidRDefault="00993CE2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Zhotovitel má rovněž právo fakturovat i tehdy, odmítne-li objednatel bez písemného opodstatněného důvodu plnění předmětu díla převzít. </w:t>
      </w:r>
    </w:p>
    <w:p w:rsidR="00993CE2" w:rsidRPr="002E2FB7" w:rsidRDefault="00993CE2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Splatnost faktur je 14 dnů od jejich vystavení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>hotovitelem</w:t>
      </w:r>
      <w:r w:rsidR="008B0B8E" w:rsidRPr="002E2FB7">
        <w:rPr>
          <w:rFonts w:ascii="Times New Roman" w:hAnsi="Times New Roman"/>
          <w:sz w:val="18"/>
          <w:szCs w:val="18"/>
        </w:rPr>
        <w:t>.</w:t>
      </w:r>
    </w:p>
    <w:p w:rsidR="00993CE2" w:rsidRPr="002E2FB7" w:rsidRDefault="00993CE2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Vylučuje se možnost zániku závazku objednatele zaplatit odměnu za plnění ve formě jednostranného zápočtu.</w:t>
      </w:r>
    </w:p>
    <w:p w:rsidR="0074722D" w:rsidRPr="002E2FB7" w:rsidRDefault="0074722D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Zhotovitel má právo vystavit zálohu – daňový doklad ve výši až 80 % z předpokládané celkové ceny za předmět plnění (dle objednávky) nebo z odborně zhotovitelem odhadnuté celkové ceny za předmět plnění. Záloha – daňový doklad bude doručena objednateli se splatností uvedenou výše.</w:t>
      </w:r>
    </w:p>
    <w:p w:rsidR="00993CE2" w:rsidRPr="002E2FB7" w:rsidRDefault="0074722D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Po předcházející dohodě je možno vystavovat faktury v elektronické podobě. Faktura bude v takovém případě opatřena zaručeným elektronickým podpisem podle zák. č.</w:t>
      </w:r>
      <w:r w:rsidR="00F72FB0" w:rsidRPr="002E2FB7">
        <w:rPr>
          <w:rFonts w:ascii="Times New Roman" w:hAnsi="Times New Roman"/>
          <w:sz w:val="18"/>
          <w:szCs w:val="18"/>
        </w:rPr>
        <w:t xml:space="preserve"> </w:t>
      </w:r>
      <w:r w:rsidRPr="002E2FB7">
        <w:rPr>
          <w:rFonts w:ascii="Times New Roman" w:hAnsi="Times New Roman"/>
          <w:sz w:val="18"/>
          <w:szCs w:val="18"/>
        </w:rPr>
        <w:t xml:space="preserve">227/2000 Sb., o elektronickém podpisu </w:t>
      </w:r>
      <w:r w:rsidR="008B0B8E" w:rsidRPr="002E2FB7">
        <w:rPr>
          <w:rFonts w:ascii="Times New Roman" w:hAnsi="Times New Roman"/>
          <w:sz w:val="18"/>
          <w:szCs w:val="18"/>
        </w:rPr>
        <w:t xml:space="preserve">a o změně dalších zákonů (zákon o elektronickém podpisu), </w:t>
      </w:r>
      <w:r w:rsidRPr="002E2FB7">
        <w:rPr>
          <w:rFonts w:ascii="Times New Roman" w:hAnsi="Times New Roman"/>
          <w:sz w:val="18"/>
          <w:szCs w:val="18"/>
        </w:rPr>
        <w:t>v</w:t>
      </w:r>
      <w:r w:rsidR="008B0B8E" w:rsidRPr="002E2FB7">
        <w:rPr>
          <w:rFonts w:ascii="Times New Roman" w:hAnsi="Times New Roman"/>
          <w:sz w:val="18"/>
          <w:szCs w:val="18"/>
        </w:rPr>
        <w:t>e</w:t>
      </w:r>
      <w:r w:rsidRPr="002E2FB7">
        <w:rPr>
          <w:rFonts w:ascii="Times New Roman" w:hAnsi="Times New Roman"/>
          <w:sz w:val="18"/>
          <w:szCs w:val="18"/>
        </w:rPr>
        <w:t xml:space="preserve"> znění</w:t>
      </w:r>
      <w:r w:rsidR="008B0B8E" w:rsidRPr="002E2FB7">
        <w:rPr>
          <w:rFonts w:ascii="Times New Roman" w:hAnsi="Times New Roman"/>
          <w:sz w:val="18"/>
          <w:szCs w:val="18"/>
        </w:rPr>
        <w:t xml:space="preserve"> pozdějších předpisů</w:t>
      </w:r>
      <w:r w:rsidRPr="002E2FB7">
        <w:rPr>
          <w:rFonts w:ascii="Times New Roman" w:hAnsi="Times New Roman"/>
          <w:sz w:val="18"/>
          <w:szCs w:val="18"/>
        </w:rPr>
        <w:t>. Každá faktura bude odesílána jednotlivě bez použití komprimace (.zip,</w:t>
      </w:r>
      <w:r w:rsidR="008B0B8E" w:rsidRPr="002E2FB7">
        <w:rPr>
          <w:rFonts w:ascii="Times New Roman" w:hAnsi="Times New Roman"/>
          <w:sz w:val="18"/>
          <w:szCs w:val="18"/>
        </w:rPr>
        <w:t xml:space="preserve"> </w:t>
      </w:r>
      <w:r w:rsidRPr="002E2FB7">
        <w:rPr>
          <w:rFonts w:ascii="Times New Roman" w:hAnsi="Times New Roman"/>
          <w:sz w:val="18"/>
          <w:szCs w:val="18"/>
        </w:rPr>
        <w:t>.</w:t>
      </w:r>
      <w:proofErr w:type="spellStart"/>
      <w:r w:rsidRPr="002E2FB7">
        <w:rPr>
          <w:rFonts w:ascii="Times New Roman" w:hAnsi="Times New Roman"/>
          <w:sz w:val="18"/>
          <w:szCs w:val="18"/>
        </w:rPr>
        <w:t>rar</w:t>
      </w:r>
      <w:proofErr w:type="spellEnd"/>
      <w:r w:rsidRPr="002E2FB7">
        <w:rPr>
          <w:rFonts w:ascii="Times New Roman" w:hAnsi="Times New Roman"/>
          <w:sz w:val="18"/>
          <w:szCs w:val="18"/>
        </w:rPr>
        <w:t xml:space="preserve">) ve </w:t>
      </w:r>
      <w:proofErr w:type="gramStart"/>
      <w:r w:rsidRPr="002E2FB7">
        <w:rPr>
          <w:rFonts w:ascii="Times New Roman" w:hAnsi="Times New Roman"/>
          <w:sz w:val="18"/>
          <w:szCs w:val="18"/>
        </w:rPr>
        <w:t>formátu .PDF</w:t>
      </w:r>
      <w:proofErr w:type="gramEnd"/>
      <w:r w:rsidRPr="002E2FB7">
        <w:rPr>
          <w:rFonts w:ascii="Times New Roman" w:hAnsi="Times New Roman"/>
          <w:sz w:val="18"/>
          <w:szCs w:val="18"/>
        </w:rPr>
        <w:t xml:space="preserve"> s názvem: číslo vydané faktury.PDF</w:t>
      </w:r>
      <w:r w:rsidR="00F72FB0" w:rsidRPr="002E2FB7">
        <w:rPr>
          <w:rFonts w:ascii="Times New Roman" w:hAnsi="Times New Roman"/>
          <w:sz w:val="18"/>
          <w:szCs w:val="18"/>
        </w:rPr>
        <w:t>.</w:t>
      </w:r>
    </w:p>
    <w:p w:rsidR="0074722D" w:rsidRPr="002E2FB7" w:rsidRDefault="0074722D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Smluvní strany se dohodly, že jakékoli pohledávky z této smlouvy lze postoupit výlučně s předchozím písemným souhlasem druhé smluvní strany. Součástí souhlasu s postoupením pohledávky musí být dohoda smluvních stran o způsobu úhrady daně z přidané hodnoty z plnění, ke kterému se postupovaná pohledávka váže, tak aby došlo k řádné úhradě daně a nevzniklo ručení příjemce zdanitelného plnění ve smyslu ustanovení § 109 zákona č. 235/2004 Sb., o dani z přidané hodnoty, v</w:t>
      </w:r>
      <w:r w:rsidR="008B0B8E" w:rsidRPr="002E2FB7">
        <w:rPr>
          <w:rFonts w:ascii="Times New Roman" w:hAnsi="Times New Roman"/>
          <w:sz w:val="18"/>
          <w:szCs w:val="18"/>
        </w:rPr>
        <w:t>e</w:t>
      </w:r>
      <w:r w:rsidRPr="002E2FB7">
        <w:rPr>
          <w:rFonts w:ascii="Times New Roman" w:hAnsi="Times New Roman"/>
          <w:sz w:val="18"/>
          <w:szCs w:val="18"/>
        </w:rPr>
        <w:t xml:space="preserve"> znění</w:t>
      </w:r>
      <w:r w:rsidR="008B0B8E" w:rsidRPr="002E2FB7">
        <w:rPr>
          <w:rFonts w:ascii="Times New Roman" w:hAnsi="Times New Roman"/>
          <w:sz w:val="18"/>
          <w:szCs w:val="18"/>
        </w:rPr>
        <w:t xml:space="preserve"> pozdějších předpisů</w:t>
      </w:r>
      <w:r w:rsidRPr="002E2FB7">
        <w:rPr>
          <w:rFonts w:ascii="Times New Roman" w:hAnsi="Times New Roman"/>
          <w:sz w:val="18"/>
          <w:szCs w:val="18"/>
        </w:rPr>
        <w:t xml:space="preserve">. Nedojde-li k takové dohodě, může být souhlas s postoupením pohledávky odepřen. Smlouvu lze postupem dle § 1895 a násl. OZ postoupit pouze se </w:t>
      </w:r>
      <w:r w:rsidRPr="002E2FB7">
        <w:rPr>
          <w:rFonts w:ascii="Times New Roman" w:hAnsi="Times New Roman"/>
          <w:sz w:val="18"/>
          <w:szCs w:val="18"/>
        </w:rPr>
        <w:lastRenderedPageBreak/>
        <w:t xml:space="preserve">souhlasem smluvních stran. Uvedené ustanovení platí i tehdy, má-li být smlouva postoupena i částečně nebo několika postupníkům. Podle </w:t>
      </w:r>
      <w:proofErr w:type="spellStart"/>
      <w:r w:rsidRPr="002E2FB7">
        <w:rPr>
          <w:rFonts w:ascii="Times New Roman" w:hAnsi="Times New Roman"/>
          <w:sz w:val="18"/>
          <w:szCs w:val="18"/>
        </w:rPr>
        <w:t>ust</w:t>
      </w:r>
      <w:proofErr w:type="spellEnd"/>
      <w:r w:rsidRPr="002E2FB7">
        <w:rPr>
          <w:rFonts w:ascii="Times New Roman" w:hAnsi="Times New Roman"/>
          <w:sz w:val="18"/>
          <w:szCs w:val="18"/>
        </w:rPr>
        <w:t>. § 1899 OZ platí, že osvobození postupitele se odmítá.</w:t>
      </w:r>
    </w:p>
    <w:p w:rsidR="0069224A" w:rsidRPr="002E2FB7" w:rsidRDefault="0069224A" w:rsidP="00D35CA2">
      <w:pPr>
        <w:pStyle w:val="Odstavecseseznamem"/>
        <w:ind w:left="426"/>
        <w:jc w:val="both"/>
        <w:rPr>
          <w:rFonts w:ascii="Times New Roman" w:hAnsi="Times New Roman"/>
          <w:sz w:val="18"/>
          <w:szCs w:val="18"/>
        </w:rPr>
      </w:pPr>
    </w:p>
    <w:p w:rsidR="0069224A" w:rsidRPr="002E2FB7" w:rsidRDefault="0069224A" w:rsidP="00D35CA2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sz w:val="18"/>
          <w:szCs w:val="18"/>
        </w:rPr>
      </w:pPr>
      <w:r w:rsidRPr="002E2FB7">
        <w:rPr>
          <w:rFonts w:ascii="Times New Roman" w:hAnsi="Times New Roman"/>
          <w:b/>
          <w:sz w:val="18"/>
          <w:szCs w:val="18"/>
        </w:rPr>
        <w:t>Odstoupení od smlouvy</w:t>
      </w:r>
    </w:p>
    <w:p w:rsidR="0069224A" w:rsidRPr="002E2FB7" w:rsidRDefault="0069224A" w:rsidP="0069224A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Zhotovitel je oprávněn odstoupit od kupní smlouvy v případech stanovených smlouvou o dílo a těmito obchodními podmínkami a dále v případě, že:</w:t>
      </w:r>
    </w:p>
    <w:p w:rsidR="0069224A" w:rsidRPr="002E2FB7" w:rsidRDefault="0069224A" w:rsidP="00B85582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a)</w:t>
      </w:r>
      <w:r w:rsidRPr="002E2FB7">
        <w:rPr>
          <w:rFonts w:ascii="Times New Roman" w:hAnsi="Times New Roman"/>
          <w:sz w:val="18"/>
          <w:szCs w:val="18"/>
        </w:rPr>
        <w:tab/>
      </w:r>
      <w:r w:rsidR="00177E49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 xml:space="preserve">bjednatel se ocitne v úpadku, platební neschopnosti, anebo by se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>hotovitel mohl domnívat, že takovýto případ může bezprostředně nastat,</w:t>
      </w:r>
    </w:p>
    <w:p w:rsidR="0069224A" w:rsidRPr="002E2FB7" w:rsidRDefault="0069224A" w:rsidP="0031489E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b)</w:t>
      </w:r>
      <w:r w:rsidRPr="002E2FB7">
        <w:rPr>
          <w:rFonts w:ascii="Times New Roman" w:hAnsi="Times New Roman"/>
          <w:sz w:val="18"/>
          <w:szCs w:val="18"/>
        </w:rPr>
        <w:tab/>
      </w:r>
      <w:r w:rsidR="00177E49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>bjednatel opakovaně poruší další ustanovení těchto obchodních podmínek nebo smlouvy o dílo,</w:t>
      </w:r>
    </w:p>
    <w:p w:rsidR="0069224A" w:rsidRPr="002E2FB7" w:rsidRDefault="0069224A" w:rsidP="00833AA6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c)</w:t>
      </w:r>
      <w:r w:rsidRPr="002E2FB7">
        <w:rPr>
          <w:rFonts w:ascii="Times New Roman" w:hAnsi="Times New Roman"/>
          <w:sz w:val="18"/>
          <w:szCs w:val="18"/>
        </w:rPr>
        <w:tab/>
      </w:r>
      <w:r w:rsidR="00177E49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 xml:space="preserve">bjednatel poruší ustanovení těchto obchodních podmínek nebo smlouvy o dílo, na závadný stav je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 xml:space="preserve">hotovitelem upozorněn, přičemž závadný stav neodstraní ani po upozornění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>hotovitelem a po stanovení přiměřené lhůty.</w:t>
      </w:r>
    </w:p>
    <w:p w:rsidR="0069224A" w:rsidRPr="002E2FB7" w:rsidRDefault="0069224A" w:rsidP="00D35CA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Odstoupení od smlouvy musí být písemné.</w:t>
      </w:r>
    </w:p>
    <w:p w:rsidR="0069224A" w:rsidRPr="002E2FB7" w:rsidRDefault="0069224A" w:rsidP="00D35CA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V případě odstoupení od smlouvy o dílo zanikají všechna práva a povinnosti smluvních stran podle smlouvy o dílo. Odstoupením od smlouvy o dílo nejsou nikterak dotčeny existující nároky na náhradu škody, smluvní pokuty a úroky z prodlení, které vznikly z důvodu porušení povinností podle této smlouvy. Dále nejsou odstoupením od smlouvy o dílo dotčena ani ujednání týkající se volby práva, řešení sporů mezi smluvními stranami a ujednání, která podle vůle smluvních stran nebo vzhledem ke své povaze mají trvat i po ukončení smlouvy.</w:t>
      </w:r>
    </w:p>
    <w:p w:rsidR="0074722D" w:rsidRPr="002E2FB7" w:rsidRDefault="0074722D" w:rsidP="00C37C99">
      <w:pPr>
        <w:pStyle w:val="Odstavecseseznamem"/>
        <w:ind w:left="792"/>
        <w:jc w:val="both"/>
        <w:rPr>
          <w:rFonts w:ascii="Times New Roman" w:hAnsi="Times New Roman"/>
          <w:sz w:val="18"/>
          <w:szCs w:val="18"/>
        </w:rPr>
      </w:pPr>
    </w:p>
    <w:p w:rsidR="0074722D" w:rsidRPr="002E2FB7" w:rsidRDefault="0074722D" w:rsidP="00C37C99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sz w:val="18"/>
          <w:szCs w:val="18"/>
        </w:rPr>
      </w:pPr>
      <w:r w:rsidRPr="002E2FB7">
        <w:rPr>
          <w:rFonts w:ascii="Times New Roman" w:hAnsi="Times New Roman"/>
          <w:b/>
          <w:sz w:val="18"/>
          <w:szCs w:val="18"/>
        </w:rPr>
        <w:t>Nebezpečí škody, vlastnické právo:</w:t>
      </w:r>
    </w:p>
    <w:p w:rsidR="0074722D" w:rsidRPr="002E2FB7" w:rsidRDefault="0074722D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Nebezpečí škody, nahodilé ztráty a zkázy předmětu plnění a všech převzatých věcí a zařízení přechází na objednatele dnem předání a převzetí předmětu plnění</w:t>
      </w:r>
      <w:r w:rsidR="00567DE4" w:rsidRPr="002E2FB7">
        <w:rPr>
          <w:rFonts w:ascii="Times New Roman" w:hAnsi="Times New Roman"/>
          <w:sz w:val="18"/>
          <w:szCs w:val="18"/>
        </w:rPr>
        <w:t xml:space="preserve"> nebo dnem</w:t>
      </w:r>
      <w:r w:rsidR="00177E49" w:rsidRPr="002E2FB7">
        <w:rPr>
          <w:rFonts w:ascii="Times New Roman" w:hAnsi="Times New Roman"/>
          <w:sz w:val="18"/>
          <w:szCs w:val="18"/>
        </w:rPr>
        <w:t>,</w:t>
      </w:r>
      <w:r w:rsidR="00567DE4" w:rsidRPr="002E2FB7">
        <w:rPr>
          <w:rFonts w:ascii="Times New Roman" w:hAnsi="Times New Roman"/>
          <w:sz w:val="18"/>
          <w:szCs w:val="18"/>
        </w:rPr>
        <w:t xml:space="preserve"> ve kterém mělo k předání a převzetí dojít a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="00567DE4" w:rsidRPr="002E2FB7">
        <w:rPr>
          <w:rFonts w:ascii="Times New Roman" w:hAnsi="Times New Roman"/>
          <w:sz w:val="18"/>
          <w:szCs w:val="18"/>
        </w:rPr>
        <w:t>bjednatel se k převzetí nedostavil</w:t>
      </w:r>
      <w:r w:rsidRPr="002E2FB7">
        <w:rPr>
          <w:rFonts w:ascii="Times New Roman" w:hAnsi="Times New Roman"/>
          <w:sz w:val="18"/>
          <w:szCs w:val="18"/>
        </w:rPr>
        <w:t>.</w:t>
      </w:r>
    </w:p>
    <w:p w:rsidR="0074722D" w:rsidRPr="002E2FB7" w:rsidRDefault="0074722D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Vlastnické právo k předmětu plnění nově dodávanému přechází na objednatele dnem úplného zaplacení předmětu plnění, vlastnictví k předmětu plnění, na němž se provádí oprava či údržba, se nemění a je vlastnictvím objednatele. Až do úplného zaplacení smluvní ceny nesmí objednatel bez souhlasu zhotovitele věc nebo dílo </w:t>
      </w:r>
      <w:r w:rsidR="00177E49" w:rsidRPr="002E2FB7">
        <w:rPr>
          <w:rFonts w:ascii="Times New Roman" w:hAnsi="Times New Roman"/>
          <w:sz w:val="18"/>
          <w:szCs w:val="18"/>
        </w:rPr>
        <w:t xml:space="preserve">nebo jeho část </w:t>
      </w:r>
      <w:r w:rsidRPr="002E2FB7">
        <w:rPr>
          <w:rFonts w:ascii="Times New Roman" w:hAnsi="Times New Roman"/>
          <w:sz w:val="18"/>
          <w:szCs w:val="18"/>
        </w:rPr>
        <w:t xml:space="preserve">převést nebo dát do užívání nebo jinak umožnit užívání třetí osobě, ledaže </w:t>
      </w:r>
      <w:r w:rsidR="00177E49" w:rsidRPr="002E2FB7">
        <w:rPr>
          <w:rFonts w:ascii="Times New Roman" w:hAnsi="Times New Roman"/>
          <w:sz w:val="18"/>
          <w:szCs w:val="18"/>
        </w:rPr>
        <w:t>mu k tomu dal zhotovitel souhlas</w:t>
      </w:r>
      <w:r w:rsidRPr="002E2FB7">
        <w:rPr>
          <w:rFonts w:ascii="Times New Roman" w:hAnsi="Times New Roman"/>
          <w:sz w:val="18"/>
          <w:szCs w:val="18"/>
        </w:rPr>
        <w:t>.</w:t>
      </w:r>
    </w:p>
    <w:p w:rsidR="0069224A" w:rsidRPr="002E2FB7" w:rsidRDefault="0069224A" w:rsidP="00D35CA2">
      <w:pPr>
        <w:pStyle w:val="Odstavecseseznamem"/>
        <w:ind w:left="426"/>
        <w:jc w:val="both"/>
        <w:rPr>
          <w:rFonts w:ascii="Times New Roman" w:hAnsi="Times New Roman"/>
          <w:sz w:val="18"/>
          <w:szCs w:val="18"/>
        </w:rPr>
      </w:pPr>
    </w:p>
    <w:p w:rsidR="0069224A" w:rsidRPr="002E2FB7" w:rsidRDefault="0069224A" w:rsidP="00D35CA2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sz w:val="18"/>
          <w:szCs w:val="18"/>
        </w:rPr>
      </w:pPr>
      <w:r w:rsidRPr="002E2FB7">
        <w:rPr>
          <w:rFonts w:ascii="Times New Roman" w:hAnsi="Times New Roman"/>
          <w:b/>
          <w:sz w:val="18"/>
          <w:szCs w:val="18"/>
        </w:rPr>
        <w:t>Smluvní pokuty</w:t>
      </w:r>
    </w:p>
    <w:p w:rsidR="0069224A" w:rsidRPr="002E2FB7" w:rsidRDefault="0069224A" w:rsidP="00D35CA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V případě, že se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 xml:space="preserve">bjednatel ocitne v prodlení se splněním povinnosti uhradit cenu uvedenou ve smlouvě o dílo, je povinen zaplatit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>hotoviteli smluvní pokutu ve výši 0,05</w:t>
      </w:r>
      <w:r w:rsidR="00177E49" w:rsidRPr="002E2FB7">
        <w:rPr>
          <w:rFonts w:ascii="Times New Roman" w:hAnsi="Times New Roman"/>
          <w:sz w:val="18"/>
          <w:szCs w:val="18"/>
        </w:rPr>
        <w:t> </w:t>
      </w:r>
      <w:r w:rsidRPr="002E2FB7">
        <w:rPr>
          <w:rFonts w:ascii="Times New Roman" w:hAnsi="Times New Roman"/>
          <w:sz w:val="18"/>
          <w:szCs w:val="18"/>
        </w:rPr>
        <w:t xml:space="preserve">% denně z dlužné částky za každý den prodlení. Nárok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>hotovitele na smluvní či zákonný úrok z prodlení není tímto ustanovením dotčen.</w:t>
      </w:r>
    </w:p>
    <w:p w:rsidR="00B85582" w:rsidRPr="002E2FB7" w:rsidRDefault="00B85582" w:rsidP="00D35CA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V případě, že se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 xml:space="preserve">hotovitel ocitne v prodlení se splněním povinnosti předat dílo podle smlouvy o dílo, je povinen zaplatit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>bjednateli smluvní pokutu ve výši 0,03</w:t>
      </w:r>
      <w:r w:rsidR="00E54571" w:rsidRPr="002E2FB7">
        <w:rPr>
          <w:rFonts w:ascii="Times New Roman" w:hAnsi="Times New Roman"/>
          <w:sz w:val="18"/>
          <w:szCs w:val="18"/>
        </w:rPr>
        <w:t> </w:t>
      </w:r>
      <w:r w:rsidRPr="002E2FB7">
        <w:rPr>
          <w:rFonts w:ascii="Times New Roman" w:hAnsi="Times New Roman"/>
          <w:sz w:val="18"/>
          <w:szCs w:val="18"/>
        </w:rPr>
        <w:t>% z ceny díla, s jehož předáním je v prodlení, za každý den svého prodlení, a to až do výše 5</w:t>
      </w:r>
      <w:r w:rsidR="00E54571" w:rsidRPr="002E2FB7">
        <w:rPr>
          <w:rFonts w:ascii="Times New Roman" w:hAnsi="Times New Roman"/>
          <w:sz w:val="18"/>
          <w:szCs w:val="18"/>
        </w:rPr>
        <w:t> </w:t>
      </w:r>
      <w:r w:rsidRPr="002E2FB7">
        <w:rPr>
          <w:rFonts w:ascii="Times New Roman" w:hAnsi="Times New Roman"/>
          <w:sz w:val="18"/>
          <w:szCs w:val="18"/>
        </w:rPr>
        <w:t>% ceny uvedené ve smlouvě o dílo.</w:t>
      </w:r>
    </w:p>
    <w:p w:rsidR="00B85582" w:rsidRPr="002E2FB7" w:rsidRDefault="00B85582" w:rsidP="00D35CA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Zaplacením smluvní pokuty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 xml:space="preserve">bjednatelem není nikterak dotčen nárok na náhradu škody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>hotovitele v celé její výši.</w:t>
      </w:r>
    </w:p>
    <w:p w:rsidR="0074722D" w:rsidRPr="002E2FB7" w:rsidRDefault="0074722D" w:rsidP="00C37C99">
      <w:pPr>
        <w:pStyle w:val="Odstavecseseznamem"/>
        <w:ind w:left="792"/>
        <w:jc w:val="both"/>
        <w:rPr>
          <w:rFonts w:ascii="Times New Roman" w:hAnsi="Times New Roman"/>
          <w:sz w:val="18"/>
          <w:szCs w:val="18"/>
        </w:rPr>
      </w:pPr>
    </w:p>
    <w:p w:rsidR="0074722D" w:rsidRPr="002E2FB7" w:rsidRDefault="0014640D" w:rsidP="00C37C99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sz w:val="18"/>
          <w:szCs w:val="18"/>
        </w:rPr>
      </w:pPr>
      <w:r w:rsidRPr="002E2FB7">
        <w:rPr>
          <w:rFonts w:ascii="Times New Roman" w:hAnsi="Times New Roman"/>
          <w:b/>
          <w:sz w:val="18"/>
          <w:szCs w:val="18"/>
        </w:rPr>
        <w:t>Záruční podmínky</w:t>
      </w:r>
    </w:p>
    <w:p w:rsidR="0014640D" w:rsidRPr="002E2FB7" w:rsidRDefault="0014640D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Zhotovitel odpovídá za vady plnění po dobu trvání záruky od data předání a převzetí plnění. Záruční </w:t>
      </w:r>
      <w:r w:rsidR="00404755" w:rsidRPr="002E2FB7">
        <w:rPr>
          <w:rFonts w:ascii="Times New Roman" w:hAnsi="Times New Roman"/>
          <w:sz w:val="18"/>
          <w:szCs w:val="18"/>
        </w:rPr>
        <w:t xml:space="preserve">doba </w:t>
      </w:r>
      <w:r w:rsidRPr="002E2FB7">
        <w:rPr>
          <w:rFonts w:ascii="Times New Roman" w:hAnsi="Times New Roman"/>
          <w:sz w:val="18"/>
          <w:szCs w:val="18"/>
        </w:rPr>
        <w:t>počíná běžet od data podpisu protokolu o převzetí plnění (i dílčího)</w:t>
      </w:r>
      <w:r w:rsidR="00E54571" w:rsidRPr="002E2FB7">
        <w:rPr>
          <w:rFonts w:ascii="Times New Roman" w:hAnsi="Times New Roman"/>
          <w:sz w:val="18"/>
          <w:szCs w:val="18"/>
        </w:rPr>
        <w:t>, popř. ode dne, kdy objednatel bezdůvodně odmítl dílo převzít</w:t>
      </w:r>
      <w:r w:rsidR="00816DCC" w:rsidRPr="002E2FB7">
        <w:rPr>
          <w:rFonts w:ascii="Times New Roman" w:hAnsi="Times New Roman"/>
          <w:sz w:val="18"/>
          <w:szCs w:val="18"/>
        </w:rPr>
        <w:t>.</w:t>
      </w:r>
    </w:p>
    <w:p w:rsidR="00816DCC" w:rsidRPr="002E2FB7" w:rsidRDefault="00A856C3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Po dobu trvání záruční doby objednatel nesmí bez souhlasu zhotovitele jakýmkoli způsobem do dodaného díla nebo věci zasahovat, ani k zásahu zmocnit třetí osobu, jinak zhotovitel záruku </w:t>
      </w:r>
      <w:r w:rsidR="00E54571" w:rsidRPr="002E2FB7">
        <w:rPr>
          <w:rFonts w:ascii="Times New Roman" w:hAnsi="Times New Roman"/>
          <w:sz w:val="18"/>
          <w:szCs w:val="18"/>
        </w:rPr>
        <w:t xml:space="preserve">ani jinou odpovědnost za vady díla </w:t>
      </w:r>
      <w:r w:rsidRPr="002E2FB7">
        <w:rPr>
          <w:rFonts w:ascii="Times New Roman" w:hAnsi="Times New Roman"/>
          <w:sz w:val="18"/>
          <w:szCs w:val="18"/>
        </w:rPr>
        <w:t>nenese.</w:t>
      </w:r>
    </w:p>
    <w:p w:rsidR="00A856C3" w:rsidRPr="002E2FB7" w:rsidRDefault="00A856C3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Oznámení vady musí být provedeno písemnou formou a musí být doloženo doklady osvědčujícími opodstatněnost reklamace s uvedením návrhu na způsob vyřešení v případě oprávněnosti reklamace (volba mezi nároky uvedenými v OZ). Bez předcházejícího souhlasu zhotovitele nesmí objednatel žádným způsobem s reklamovaným plněním nakládat či disponovat, </w:t>
      </w:r>
      <w:r w:rsidRPr="002E2FB7">
        <w:rPr>
          <w:rFonts w:ascii="Times New Roman" w:hAnsi="Times New Roman"/>
          <w:sz w:val="18"/>
          <w:szCs w:val="18"/>
        </w:rPr>
        <w:lastRenderedPageBreak/>
        <w:t>zejména nesmí sám nebo prostřednictvím jiných osob provádět opravy nebo úpravy reklamovaného plnění.</w:t>
      </w:r>
    </w:p>
    <w:p w:rsidR="00B85582" w:rsidRPr="002E2FB7" w:rsidRDefault="00B85582" w:rsidP="00B8558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Oznámení uplatnění práva z odpovědnosti za vady nebo ze záruky musí být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="0031489E" w:rsidRPr="002E2FB7">
        <w:rPr>
          <w:rFonts w:ascii="Times New Roman" w:hAnsi="Times New Roman"/>
          <w:sz w:val="18"/>
          <w:szCs w:val="18"/>
        </w:rPr>
        <w:t>bjednatelem</w:t>
      </w:r>
      <w:r w:rsidRPr="002E2FB7">
        <w:rPr>
          <w:rFonts w:ascii="Times New Roman" w:hAnsi="Times New Roman"/>
          <w:sz w:val="18"/>
          <w:szCs w:val="18"/>
        </w:rPr>
        <w:t xml:space="preserve"> provedeno písemnou formou a musí být doloženo doklady osvědčujícími opodstatněnost reklamace s uvedením návrhu na způsob vyřešení v případě oprávněnosti reklamace (volba mezi nároky uvedenými v OZ), a to nejpozději:</w:t>
      </w:r>
    </w:p>
    <w:p w:rsidR="00B85582" w:rsidRPr="002E2FB7" w:rsidRDefault="00B85582" w:rsidP="00B85582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a) </w:t>
      </w:r>
      <w:r w:rsidRPr="002E2FB7">
        <w:rPr>
          <w:rFonts w:ascii="Times New Roman" w:hAnsi="Times New Roman"/>
          <w:sz w:val="18"/>
          <w:szCs w:val="18"/>
        </w:rPr>
        <w:tab/>
        <w:t>v poslední den záruční doby v případě, že je poskytnuta záruka za jakost;</w:t>
      </w:r>
    </w:p>
    <w:p w:rsidR="00B85582" w:rsidRPr="002E2FB7" w:rsidRDefault="0031489E" w:rsidP="00B85582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b</w:t>
      </w:r>
      <w:r w:rsidR="00B85582" w:rsidRPr="002E2FB7">
        <w:rPr>
          <w:rFonts w:ascii="Times New Roman" w:hAnsi="Times New Roman"/>
          <w:sz w:val="18"/>
          <w:szCs w:val="18"/>
        </w:rPr>
        <w:t xml:space="preserve">) </w:t>
      </w:r>
      <w:r w:rsidR="00B85582" w:rsidRPr="002E2FB7">
        <w:rPr>
          <w:rFonts w:ascii="Times New Roman" w:hAnsi="Times New Roman"/>
          <w:sz w:val="18"/>
          <w:szCs w:val="18"/>
        </w:rPr>
        <w:tab/>
        <w:t xml:space="preserve">do </w:t>
      </w:r>
      <w:r w:rsidRPr="002E2FB7">
        <w:rPr>
          <w:rFonts w:ascii="Times New Roman" w:hAnsi="Times New Roman"/>
          <w:sz w:val="18"/>
          <w:szCs w:val="18"/>
        </w:rPr>
        <w:t>1</w:t>
      </w:r>
      <w:r w:rsidR="00B85582" w:rsidRPr="002E2FB7">
        <w:rPr>
          <w:rFonts w:ascii="Times New Roman" w:hAnsi="Times New Roman"/>
          <w:sz w:val="18"/>
          <w:szCs w:val="18"/>
        </w:rPr>
        <w:t xml:space="preserve">0 dnů ode dne </w:t>
      </w:r>
      <w:r w:rsidRPr="002E2FB7">
        <w:rPr>
          <w:rFonts w:ascii="Times New Roman" w:hAnsi="Times New Roman"/>
          <w:sz w:val="18"/>
          <w:szCs w:val="18"/>
        </w:rPr>
        <w:t xml:space="preserve">předání </w:t>
      </w:r>
      <w:r w:rsidR="003629D4" w:rsidRPr="002E2FB7">
        <w:rPr>
          <w:rFonts w:ascii="Times New Roman" w:hAnsi="Times New Roman"/>
          <w:sz w:val="18"/>
          <w:szCs w:val="18"/>
        </w:rPr>
        <w:t>d</w:t>
      </w:r>
      <w:r w:rsidRPr="002E2FB7">
        <w:rPr>
          <w:rFonts w:ascii="Times New Roman" w:hAnsi="Times New Roman"/>
          <w:sz w:val="18"/>
          <w:szCs w:val="18"/>
        </w:rPr>
        <w:t>íla</w:t>
      </w:r>
      <w:r w:rsidR="00B85582" w:rsidRPr="002E2FB7">
        <w:rPr>
          <w:rFonts w:ascii="Times New Roman" w:hAnsi="Times New Roman"/>
          <w:sz w:val="18"/>
          <w:szCs w:val="18"/>
        </w:rPr>
        <w:t xml:space="preserve"> v případě ostatních vad.</w:t>
      </w:r>
    </w:p>
    <w:p w:rsidR="00B85582" w:rsidRPr="002E2FB7" w:rsidRDefault="00B85582" w:rsidP="00B85582">
      <w:pPr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V případě, že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="0031489E" w:rsidRPr="002E2FB7">
        <w:rPr>
          <w:rFonts w:ascii="Times New Roman" w:hAnsi="Times New Roman"/>
          <w:sz w:val="18"/>
          <w:szCs w:val="18"/>
        </w:rPr>
        <w:t>bjednatel</w:t>
      </w:r>
      <w:r w:rsidRPr="002E2FB7">
        <w:rPr>
          <w:rFonts w:ascii="Times New Roman" w:hAnsi="Times New Roman"/>
          <w:sz w:val="18"/>
          <w:szCs w:val="18"/>
        </w:rPr>
        <w:t xml:space="preserve"> neuplatní své právo z odpovědnosti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="0031489E" w:rsidRPr="002E2FB7">
        <w:rPr>
          <w:rFonts w:ascii="Times New Roman" w:hAnsi="Times New Roman"/>
          <w:sz w:val="18"/>
          <w:szCs w:val="18"/>
        </w:rPr>
        <w:t>hotovitele</w:t>
      </w:r>
      <w:r w:rsidRPr="002E2FB7">
        <w:rPr>
          <w:rFonts w:ascii="Times New Roman" w:hAnsi="Times New Roman"/>
          <w:sz w:val="18"/>
          <w:szCs w:val="18"/>
        </w:rPr>
        <w:t xml:space="preserve"> za vady nebo ze záruky ve výše uvedených lhůtách, jeho nároky z odpovědnosti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="0031489E" w:rsidRPr="002E2FB7">
        <w:rPr>
          <w:rFonts w:ascii="Times New Roman" w:hAnsi="Times New Roman"/>
          <w:sz w:val="18"/>
          <w:szCs w:val="18"/>
        </w:rPr>
        <w:t>hotovitele</w:t>
      </w:r>
      <w:r w:rsidRPr="002E2FB7">
        <w:rPr>
          <w:rFonts w:ascii="Times New Roman" w:hAnsi="Times New Roman"/>
          <w:sz w:val="18"/>
          <w:szCs w:val="18"/>
        </w:rPr>
        <w:t xml:space="preserve"> za vady a z poskytnuté záruky zanikají.</w:t>
      </w:r>
    </w:p>
    <w:p w:rsidR="0031489E" w:rsidRPr="002E2FB7" w:rsidRDefault="0031489E" w:rsidP="0031489E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Uplatnění vad je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 xml:space="preserve">bjednatel povinen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>hotoviteli doručit písemně a musí obsahovat následující údaje:</w:t>
      </w:r>
    </w:p>
    <w:p w:rsidR="0031489E" w:rsidRPr="002E2FB7" w:rsidRDefault="0031489E" w:rsidP="0031489E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a)</w:t>
      </w:r>
      <w:r w:rsidRPr="002E2FB7">
        <w:rPr>
          <w:rFonts w:ascii="Times New Roman" w:hAnsi="Times New Roman"/>
          <w:sz w:val="18"/>
          <w:szCs w:val="18"/>
        </w:rPr>
        <w:tab/>
      </w:r>
      <w:r w:rsidR="00E54571" w:rsidRPr="002E2FB7">
        <w:rPr>
          <w:rFonts w:ascii="Times New Roman" w:hAnsi="Times New Roman"/>
          <w:sz w:val="18"/>
          <w:szCs w:val="18"/>
        </w:rPr>
        <w:t>i</w:t>
      </w:r>
      <w:r w:rsidRPr="002E2FB7">
        <w:rPr>
          <w:rFonts w:ascii="Times New Roman" w:hAnsi="Times New Roman"/>
          <w:sz w:val="18"/>
          <w:szCs w:val="18"/>
        </w:rPr>
        <w:t xml:space="preserve">dentifikační údaje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>bjednatele (obchodní jméno, adresu, IČ, telefonní spojení, e-mail, příjmení, jméno, pozice kontaktní osoby),</w:t>
      </w:r>
    </w:p>
    <w:p w:rsidR="0031489E" w:rsidRPr="002E2FB7" w:rsidRDefault="0031489E" w:rsidP="0031489E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c)</w:t>
      </w:r>
      <w:r w:rsidRPr="002E2FB7">
        <w:rPr>
          <w:rFonts w:ascii="Times New Roman" w:hAnsi="Times New Roman"/>
          <w:sz w:val="18"/>
          <w:szCs w:val="18"/>
        </w:rPr>
        <w:tab/>
      </w:r>
      <w:r w:rsidR="00E54571" w:rsidRPr="002E2FB7">
        <w:rPr>
          <w:rFonts w:ascii="Times New Roman" w:hAnsi="Times New Roman"/>
          <w:sz w:val="18"/>
          <w:szCs w:val="18"/>
        </w:rPr>
        <w:t>s</w:t>
      </w:r>
      <w:r w:rsidRPr="002E2FB7">
        <w:rPr>
          <w:rFonts w:ascii="Times New Roman" w:hAnsi="Times New Roman"/>
          <w:sz w:val="18"/>
          <w:szCs w:val="18"/>
        </w:rPr>
        <w:t xml:space="preserve">pecifikaci </w:t>
      </w:r>
      <w:r w:rsidR="003629D4" w:rsidRPr="002E2FB7">
        <w:rPr>
          <w:rFonts w:ascii="Times New Roman" w:hAnsi="Times New Roman"/>
          <w:sz w:val="18"/>
          <w:szCs w:val="18"/>
        </w:rPr>
        <w:t>d</w:t>
      </w:r>
      <w:r w:rsidRPr="002E2FB7">
        <w:rPr>
          <w:rFonts w:ascii="Times New Roman" w:hAnsi="Times New Roman"/>
          <w:sz w:val="18"/>
          <w:szCs w:val="18"/>
        </w:rPr>
        <w:t>íla,</w:t>
      </w:r>
    </w:p>
    <w:p w:rsidR="0031489E" w:rsidRPr="002E2FB7" w:rsidRDefault="0031489E" w:rsidP="0031489E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d)</w:t>
      </w:r>
      <w:r w:rsidRPr="002E2FB7">
        <w:rPr>
          <w:rFonts w:ascii="Times New Roman" w:hAnsi="Times New Roman"/>
          <w:sz w:val="18"/>
          <w:szCs w:val="18"/>
        </w:rPr>
        <w:tab/>
      </w:r>
      <w:r w:rsidR="00E54571" w:rsidRPr="002E2FB7">
        <w:rPr>
          <w:rFonts w:ascii="Times New Roman" w:hAnsi="Times New Roman"/>
          <w:sz w:val="18"/>
          <w:szCs w:val="18"/>
        </w:rPr>
        <w:t>č</w:t>
      </w:r>
      <w:r w:rsidRPr="002E2FB7">
        <w:rPr>
          <w:rFonts w:ascii="Times New Roman" w:hAnsi="Times New Roman"/>
          <w:sz w:val="18"/>
          <w:szCs w:val="18"/>
        </w:rPr>
        <w:t>íslo smlouvy o dílo a datum jejího uzavření,</w:t>
      </w:r>
    </w:p>
    <w:p w:rsidR="0031489E" w:rsidRPr="002E2FB7" w:rsidRDefault="0031489E" w:rsidP="0031489E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e)</w:t>
      </w:r>
      <w:r w:rsidRPr="002E2FB7">
        <w:rPr>
          <w:rFonts w:ascii="Times New Roman" w:hAnsi="Times New Roman"/>
          <w:sz w:val="18"/>
          <w:szCs w:val="18"/>
        </w:rPr>
        <w:tab/>
      </w:r>
      <w:r w:rsidR="00E54571" w:rsidRPr="002E2FB7">
        <w:rPr>
          <w:rFonts w:ascii="Times New Roman" w:hAnsi="Times New Roman"/>
          <w:sz w:val="18"/>
          <w:szCs w:val="18"/>
        </w:rPr>
        <w:t>m</w:t>
      </w:r>
      <w:r w:rsidRPr="002E2FB7">
        <w:rPr>
          <w:rFonts w:ascii="Times New Roman" w:hAnsi="Times New Roman"/>
          <w:sz w:val="18"/>
          <w:szCs w:val="18"/>
        </w:rPr>
        <w:t xml:space="preserve">ísto předání a převzetí </w:t>
      </w:r>
      <w:r w:rsidR="003629D4" w:rsidRPr="002E2FB7">
        <w:rPr>
          <w:rFonts w:ascii="Times New Roman" w:hAnsi="Times New Roman"/>
          <w:sz w:val="18"/>
          <w:szCs w:val="18"/>
        </w:rPr>
        <w:t>d</w:t>
      </w:r>
      <w:r w:rsidRPr="002E2FB7">
        <w:rPr>
          <w:rFonts w:ascii="Times New Roman" w:hAnsi="Times New Roman"/>
          <w:sz w:val="18"/>
          <w:szCs w:val="18"/>
        </w:rPr>
        <w:t>íla,</w:t>
      </w:r>
    </w:p>
    <w:p w:rsidR="0031489E" w:rsidRPr="002E2FB7" w:rsidRDefault="0031489E" w:rsidP="0031489E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f)</w:t>
      </w:r>
      <w:r w:rsidRPr="002E2FB7">
        <w:rPr>
          <w:rFonts w:ascii="Times New Roman" w:hAnsi="Times New Roman"/>
          <w:sz w:val="18"/>
          <w:szCs w:val="18"/>
        </w:rPr>
        <w:tab/>
      </w:r>
      <w:r w:rsidR="00E54571" w:rsidRPr="002E2FB7">
        <w:rPr>
          <w:rFonts w:ascii="Times New Roman" w:hAnsi="Times New Roman"/>
          <w:sz w:val="18"/>
          <w:szCs w:val="18"/>
        </w:rPr>
        <w:t>d</w:t>
      </w:r>
      <w:r w:rsidRPr="002E2FB7">
        <w:rPr>
          <w:rFonts w:ascii="Times New Roman" w:hAnsi="Times New Roman"/>
          <w:sz w:val="18"/>
          <w:szCs w:val="18"/>
        </w:rPr>
        <w:t>atum předání a převzetí</w:t>
      </w:r>
      <w:r w:rsidR="009D6CC9" w:rsidRPr="002E2FB7">
        <w:rPr>
          <w:rFonts w:ascii="Times New Roman" w:hAnsi="Times New Roman"/>
          <w:sz w:val="18"/>
          <w:szCs w:val="18"/>
        </w:rPr>
        <w:t xml:space="preserve"> </w:t>
      </w:r>
      <w:r w:rsidR="003629D4" w:rsidRPr="002E2FB7">
        <w:rPr>
          <w:rFonts w:ascii="Times New Roman" w:hAnsi="Times New Roman"/>
          <w:sz w:val="18"/>
          <w:szCs w:val="18"/>
        </w:rPr>
        <w:t>d</w:t>
      </w:r>
      <w:r w:rsidR="009D6CC9" w:rsidRPr="002E2FB7">
        <w:rPr>
          <w:rFonts w:ascii="Times New Roman" w:hAnsi="Times New Roman"/>
          <w:sz w:val="18"/>
          <w:szCs w:val="18"/>
        </w:rPr>
        <w:t>íla</w:t>
      </w:r>
      <w:r w:rsidRPr="002E2FB7">
        <w:rPr>
          <w:rFonts w:ascii="Times New Roman" w:hAnsi="Times New Roman"/>
          <w:sz w:val="18"/>
          <w:szCs w:val="18"/>
        </w:rPr>
        <w:t>,</w:t>
      </w:r>
    </w:p>
    <w:p w:rsidR="0031489E" w:rsidRPr="002E2FB7" w:rsidRDefault="0031489E" w:rsidP="0031489E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g)</w:t>
      </w:r>
      <w:r w:rsidRPr="002E2FB7">
        <w:rPr>
          <w:rFonts w:ascii="Times New Roman" w:hAnsi="Times New Roman"/>
          <w:sz w:val="18"/>
          <w:szCs w:val="18"/>
        </w:rPr>
        <w:tab/>
      </w:r>
      <w:r w:rsidR="00E54571" w:rsidRPr="002E2FB7">
        <w:rPr>
          <w:rFonts w:ascii="Times New Roman" w:hAnsi="Times New Roman"/>
          <w:sz w:val="18"/>
          <w:szCs w:val="18"/>
        </w:rPr>
        <w:t>d</w:t>
      </w:r>
      <w:r w:rsidRPr="002E2FB7">
        <w:rPr>
          <w:rFonts w:ascii="Times New Roman" w:hAnsi="Times New Roman"/>
          <w:sz w:val="18"/>
          <w:szCs w:val="18"/>
        </w:rPr>
        <w:t>atum zjištění vady,</w:t>
      </w:r>
    </w:p>
    <w:p w:rsidR="0031489E" w:rsidRPr="002E2FB7" w:rsidRDefault="0031489E" w:rsidP="0031489E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h)</w:t>
      </w:r>
      <w:r w:rsidRPr="002E2FB7">
        <w:rPr>
          <w:rFonts w:ascii="Times New Roman" w:hAnsi="Times New Roman"/>
          <w:sz w:val="18"/>
          <w:szCs w:val="18"/>
        </w:rPr>
        <w:tab/>
      </w:r>
      <w:r w:rsidR="00E54571" w:rsidRPr="002E2FB7">
        <w:rPr>
          <w:rFonts w:ascii="Times New Roman" w:hAnsi="Times New Roman"/>
          <w:sz w:val="18"/>
          <w:szCs w:val="18"/>
        </w:rPr>
        <w:t>k</w:t>
      </w:r>
      <w:r w:rsidRPr="002E2FB7">
        <w:rPr>
          <w:rFonts w:ascii="Times New Roman" w:hAnsi="Times New Roman"/>
          <w:sz w:val="18"/>
          <w:szCs w:val="18"/>
        </w:rPr>
        <w:t>onkrétní popis vady,</w:t>
      </w:r>
    </w:p>
    <w:p w:rsidR="0031489E" w:rsidRPr="002E2FB7" w:rsidRDefault="0031489E" w:rsidP="0031489E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i)</w:t>
      </w:r>
      <w:r w:rsidRPr="002E2FB7">
        <w:rPr>
          <w:rFonts w:ascii="Times New Roman" w:hAnsi="Times New Roman"/>
          <w:sz w:val="18"/>
          <w:szCs w:val="18"/>
        </w:rPr>
        <w:tab/>
      </w:r>
      <w:r w:rsidR="00E54571" w:rsidRPr="002E2FB7">
        <w:rPr>
          <w:rFonts w:ascii="Times New Roman" w:hAnsi="Times New Roman"/>
          <w:sz w:val="18"/>
          <w:szCs w:val="18"/>
        </w:rPr>
        <w:t>n</w:t>
      </w:r>
      <w:r w:rsidRPr="002E2FB7">
        <w:rPr>
          <w:rFonts w:ascii="Times New Roman" w:hAnsi="Times New Roman"/>
          <w:sz w:val="18"/>
          <w:szCs w:val="18"/>
        </w:rPr>
        <w:t xml:space="preserve">ávrh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="009D6CC9" w:rsidRPr="002E2FB7">
        <w:rPr>
          <w:rFonts w:ascii="Times New Roman" w:hAnsi="Times New Roman"/>
          <w:sz w:val="18"/>
          <w:szCs w:val="18"/>
        </w:rPr>
        <w:t>bjednatele</w:t>
      </w:r>
      <w:r w:rsidRPr="002E2FB7">
        <w:rPr>
          <w:rFonts w:ascii="Times New Roman" w:hAnsi="Times New Roman"/>
          <w:sz w:val="18"/>
          <w:szCs w:val="18"/>
        </w:rPr>
        <w:t xml:space="preserve"> na vyřízení reklamace,</w:t>
      </w:r>
    </w:p>
    <w:p w:rsidR="0031489E" w:rsidRPr="002E2FB7" w:rsidRDefault="0031489E" w:rsidP="0031489E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j)</w:t>
      </w:r>
      <w:r w:rsidRPr="002E2FB7">
        <w:rPr>
          <w:rFonts w:ascii="Times New Roman" w:hAnsi="Times New Roman"/>
          <w:sz w:val="18"/>
          <w:szCs w:val="18"/>
        </w:rPr>
        <w:tab/>
      </w:r>
      <w:r w:rsidR="00E54571" w:rsidRPr="002E2FB7">
        <w:rPr>
          <w:rFonts w:ascii="Times New Roman" w:hAnsi="Times New Roman"/>
          <w:sz w:val="18"/>
          <w:szCs w:val="18"/>
        </w:rPr>
        <w:t>d</w:t>
      </w:r>
      <w:r w:rsidRPr="002E2FB7">
        <w:rPr>
          <w:rFonts w:ascii="Times New Roman" w:hAnsi="Times New Roman"/>
          <w:sz w:val="18"/>
          <w:szCs w:val="18"/>
        </w:rPr>
        <w:t>alší skutečnosti podstatné pro posouzení reklamace</w:t>
      </w:r>
      <w:r w:rsidR="00E54571" w:rsidRPr="002E2FB7">
        <w:rPr>
          <w:rFonts w:ascii="Times New Roman" w:hAnsi="Times New Roman"/>
          <w:sz w:val="18"/>
          <w:szCs w:val="18"/>
        </w:rPr>
        <w:t>.</w:t>
      </w:r>
    </w:p>
    <w:p w:rsidR="0031489E" w:rsidRPr="002E2FB7" w:rsidRDefault="0031489E" w:rsidP="0031489E">
      <w:pPr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V případě, že uveden</w:t>
      </w:r>
      <w:r w:rsidR="00E54571" w:rsidRPr="002E2FB7">
        <w:rPr>
          <w:rFonts w:ascii="Times New Roman" w:hAnsi="Times New Roman"/>
          <w:sz w:val="18"/>
          <w:szCs w:val="18"/>
        </w:rPr>
        <w:t>é</w:t>
      </w:r>
      <w:r w:rsidRPr="002E2FB7">
        <w:rPr>
          <w:rFonts w:ascii="Times New Roman" w:hAnsi="Times New Roman"/>
          <w:sz w:val="18"/>
          <w:szCs w:val="18"/>
        </w:rPr>
        <w:t xml:space="preserve"> právní </w:t>
      </w:r>
      <w:r w:rsidR="00E54571" w:rsidRPr="002E2FB7">
        <w:rPr>
          <w:rFonts w:ascii="Times New Roman" w:hAnsi="Times New Roman"/>
          <w:sz w:val="18"/>
          <w:szCs w:val="18"/>
        </w:rPr>
        <w:t xml:space="preserve">jednání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="009D6CC9" w:rsidRPr="002E2FB7">
        <w:rPr>
          <w:rFonts w:ascii="Times New Roman" w:hAnsi="Times New Roman"/>
          <w:sz w:val="18"/>
          <w:szCs w:val="18"/>
        </w:rPr>
        <w:t>bjednatele</w:t>
      </w:r>
      <w:r w:rsidRPr="002E2FB7">
        <w:rPr>
          <w:rFonts w:ascii="Times New Roman" w:hAnsi="Times New Roman"/>
          <w:sz w:val="18"/>
          <w:szCs w:val="18"/>
        </w:rPr>
        <w:t xml:space="preserve"> nebude obsahovat výše uvedené náležitosti, nejedná se o řádné uplatnění práv z odpovědnosti za vady </w:t>
      </w:r>
      <w:r w:rsidR="00E54571" w:rsidRPr="002E2FB7">
        <w:rPr>
          <w:rFonts w:ascii="Times New Roman" w:hAnsi="Times New Roman"/>
          <w:sz w:val="18"/>
          <w:szCs w:val="18"/>
        </w:rPr>
        <w:t>nebo ze</w:t>
      </w:r>
      <w:r w:rsidRPr="002E2FB7">
        <w:rPr>
          <w:rFonts w:ascii="Times New Roman" w:hAnsi="Times New Roman"/>
          <w:sz w:val="18"/>
          <w:szCs w:val="18"/>
        </w:rPr>
        <w:t xml:space="preserve"> záruky.</w:t>
      </w:r>
    </w:p>
    <w:p w:rsidR="00B85582" w:rsidRPr="002E2FB7" w:rsidRDefault="00833AA6" w:rsidP="00D35CA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K oprávněnosti uplatněné reklamace se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>hotovitel vyjádří nejpozději ve lhůtě 30 kalendářních dnů od data oznámení příslušné vady.</w:t>
      </w:r>
    </w:p>
    <w:p w:rsidR="00833AA6" w:rsidRPr="002E2FB7" w:rsidRDefault="00833AA6" w:rsidP="00833AA6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Objednatel má právo uplatnit následující nároky z odpovědnosti </w:t>
      </w:r>
      <w:r w:rsidR="00FC453E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>hotovitele</w:t>
      </w:r>
      <w:r w:rsidR="000807BF" w:rsidRPr="002E2FB7">
        <w:rPr>
          <w:rFonts w:ascii="Times New Roman" w:hAnsi="Times New Roman"/>
          <w:sz w:val="18"/>
          <w:szCs w:val="18"/>
        </w:rPr>
        <w:t xml:space="preserve"> za vady nebo ze záruky</w:t>
      </w:r>
      <w:r w:rsidRPr="002E2FB7">
        <w:rPr>
          <w:rFonts w:ascii="Times New Roman" w:hAnsi="Times New Roman"/>
          <w:sz w:val="18"/>
          <w:szCs w:val="18"/>
        </w:rPr>
        <w:t>:</w:t>
      </w:r>
    </w:p>
    <w:p w:rsidR="00833AA6" w:rsidRPr="002E2FB7" w:rsidRDefault="00833AA6" w:rsidP="00833AA6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a)</w:t>
      </w:r>
      <w:r w:rsidRPr="002E2FB7">
        <w:rPr>
          <w:rFonts w:ascii="Times New Roman" w:hAnsi="Times New Roman"/>
          <w:sz w:val="18"/>
          <w:szCs w:val="18"/>
        </w:rPr>
        <w:tab/>
        <w:t xml:space="preserve">Objednatel má právo požadovat odstranění oznámených vad opravou zboží ve lhůtě sjednané smluvními stranami, popřípadě v přiměřené lhůtě odpovídající povaze oznámené vady. Po dobu opravy vadného zboží neběží záruční doba. Lhůty pro odstranění vad opravou zboží se prodlužují o dobu, po kterou nebyla ze strany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>bjednatele poskytnuta součinnost nutná k řádnému odstranění vady.</w:t>
      </w:r>
    </w:p>
    <w:p w:rsidR="00833AA6" w:rsidRPr="002E2FB7" w:rsidRDefault="00833AA6" w:rsidP="00833AA6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b)</w:t>
      </w:r>
      <w:r w:rsidRPr="002E2FB7">
        <w:rPr>
          <w:rFonts w:ascii="Times New Roman" w:hAnsi="Times New Roman"/>
          <w:sz w:val="18"/>
          <w:szCs w:val="18"/>
        </w:rPr>
        <w:tab/>
        <w:t xml:space="preserve">V případě, že se jedná o vady neopravitelné, které však nebrání použití </w:t>
      </w:r>
      <w:r w:rsidR="003629D4" w:rsidRPr="002E2FB7">
        <w:rPr>
          <w:rFonts w:ascii="Times New Roman" w:hAnsi="Times New Roman"/>
          <w:sz w:val="18"/>
          <w:szCs w:val="18"/>
        </w:rPr>
        <w:t>d</w:t>
      </w:r>
      <w:r w:rsidRPr="002E2FB7">
        <w:rPr>
          <w:rFonts w:ascii="Times New Roman" w:hAnsi="Times New Roman"/>
          <w:sz w:val="18"/>
          <w:szCs w:val="18"/>
        </w:rPr>
        <w:t xml:space="preserve">íla ke smluvenému nebo obvyklému účelu, je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 xml:space="preserve">bjednatel oprávněn požadovat přiměřenou slevu z ceny </w:t>
      </w:r>
      <w:r w:rsidR="003629D4" w:rsidRPr="002E2FB7">
        <w:rPr>
          <w:rFonts w:ascii="Times New Roman" w:hAnsi="Times New Roman"/>
          <w:sz w:val="18"/>
          <w:szCs w:val="18"/>
        </w:rPr>
        <w:t>d</w:t>
      </w:r>
      <w:r w:rsidRPr="002E2FB7">
        <w:rPr>
          <w:rFonts w:ascii="Times New Roman" w:hAnsi="Times New Roman"/>
          <w:sz w:val="18"/>
          <w:szCs w:val="18"/>
        </w:rPr>
        <w:t>íla.</w:t>
      </w:r>
    </w:p>
    <w:p w:rsidR="00833AA6" w:rsidRPr="002E2FB7" w:rsidRDefault="00833AA6" w:rsidP="00833AA6">
      <w:pPr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c)</w:t>
      </w:r>
      <w:r w:rsidRPr="002E2FB7">
        <w:rPr>
          <w:rFonts w:ascii="Times New Roman" w:hAnsi="Times New Roman"/>
          <w:sz w:val="18"/>
          <w:szCs w:val="18"/>
        </w:rPr>
        <w:tab/>
        <w:t xml:space="preserve"> V případě, že </w:t>
      </w:r>
      <w:r w:rsidR="00F31BD6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 xml:space="preserve">hotovitel vady neopraví ve výše uvedené lhůtě nebo v případě, že se jedná o vady neopravitelné, které brání použití </w:t>
      </w:r>
      <w:r w:rsidR="003629D4" w:rsidRPr="002E2FB7">
        <w:rPr>
          <w:rFonts w:ascii="Times New Roman" w:hAnsi="Times New Roman"/>
          <w:sz w:val="18"/>
          <w:szCs w:val="18"/>
        </w:rPr>
        <w:t>d</w:t>
      </w:r>
      <w:r w:rsidRPr="002E2FB7">
        <w:rPr>
          <w:rFonts w:ascii="Times New Roman" w:hAnsi="Times New Roman"/>
          <w:sz w:val="18"/>
          <w:szCs w:val="18"/>
        </w:rPr>
        <w:t xml:space="preserve">íla ke smluvenému nebo obvyklému účelu, je </w:t>
      </w:r>
      <w:r w:rsidR="00BB36B4" w:rsidRPr="002E2FB7">
        <w:rPr>
          <w:rFonts w:ascii="Times New Roman" w:hAnsi="Times New Roman"/>
          <w:sz w:val="18"/>
          <w:szCs w:val="18"/>
        </w:rPr>
        <w:t xml:space="preserve">objednatel </w:t>
      </w:r>
      <w:r w:rsidRPr="002E2FB7">
        <w:rPr>
          <w:rFonts w:ascii="Times New Roman" w:hAnsi="Times New Roman"/>
          <w:sz w:val="18"/>
          <w:szCs w:val="18"/>
        </w:rPr>
        <w:t xml:space="preserve">oprávněn požadovat výměnu </w:t>
      </w:r>
      <w:r w:rsidR="003629D4" w:rsidRPr="002E2FB7">
        <w:rPr>
          <w:rFonts w:ascii="Times New Roman" w:hAnsi="Times New Roman"/>
          <w:sz w:val="18"/>
          <w:szCs w:val="18"/>
        </w:rPr>
        <w:t>d</w:t>
      </w:r>
      <w:r w:rsidR="00306531" w:rsidRPr="002E2FB7">
        <w:rPr>
          <w:rFonts w:ascii="Times New Roman" w:hAnsi="Times New Roman"/>
          <w:sz w:val="18"/>
          <w:szCs w:val="18"/>
        </w:rPr>
        <w:t>íla</w:t>
      </w:r>
      <w:r w:rsidRPr="002E2FB7">
        <w:rPr>
          <w:rFonts w:ascii="Times New Roman" w:hAnsi="Times New Roman"/>
          <w:sz w:val="18"/>
          <w:szCs w:val="18"/>
        </w:rPr>
        <w:t>.</w:t>
      </w:r>
    </w:p>
    <w:p w:rsidR="00306531" w:rsidRPr="002E2FB7" w:rsidRDefault="00306531" w:rsidP="00D35CA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V případě právních vad má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 xml:space="preserve">bjednatel právo požadovat součinnost </w:t>
      </w:r>
      <w:r w:rsidR="00F31BD6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 xml:space="preserve">hotovitele při jejich odstranění a v případě, že se právní vadu nepodaří odstranit ani v přiměřené lhůtě, má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 xml:space="preserve">bjednatel právo požadovat přiměřenou slevu z ceny </w:t>
      </w:r>
      <w:r w:rsidR="003629D4" w:rsidRPr="002E2FB7">
        <w:rPr>
          <w:rFonts w:ascii="Times New Roman" w:hAnsi="Times New Roman"/>
          <w:sz w:val="18"/>
          <w:szCs w:val="18"/>
        </w:rPr>
        <w:t>d</w:t>
      </w:r>
      <w:r w:rsidRPr="002E2FB7">
        <w:rPr>
          <w:rFonts w:ascii="Times New Roman" w:hAnsi="Times New Roman"/>
          <w:sz w:val="18"/>
          <w:szCs w:val="18"/>
        </w:rPr>
        <w:t>íla.</w:t>
      </w:r>
    </w:p>
    <w:p w:rsidR="00D35CA2" w:rsidRPr="002E2FB7" w:rsidRDefault="00D35CA2" w:rsidP="00D35CA2">
      <w:pPr>
        <w:pStyle w:val="Odstavecseseznamem"/>
        <w:ind w:left="426"/>
        <w:jc w:val="both"/>
        <w:rPr>
          <w:rFonts w:ascii="Times New Roman" w:hAnsi="Times New Roman"/>
          <w:sz w:val="18"/>
          <w:szCs w:val="18"/>
        </w:rPr>
      </w:pPr>
    </w:p>
    <w:p w:rsidR="00306531" w:rsidRPr="002E2FB7" w:rsidRDefault="00306531" w:rsidP="00306531">
      <w:pPr>
        <w:pStyle w:val="Odstavecseseznamem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2E2FB7">
        <w:rPr>
          <w:rFonts w:ascii="Times New Roman" w:hAnsi="Times New Roman"/>
          <w:b/>
          <w:sz w:val="18"/>
          <w:szCs w:val="18"/>
        </w:rPr>
        <w:t>Vyšší moc, překážky plnění</w:t>
      </w:r>
    </w:p>
    <w:p w:rsidR="00306531" w:rsidRPr="002E2FB7" w:rsidRDefault="00306531" w:rsidP="00D35CA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Smluvní strana nenese odpovědnost za úplné nebo částečné nesplnění jedné ze svých povinností, pokud nesplnění je důsledkem takových okolností jako záplava, požár, zemětřesení a jiné přírodní události, dále válka nebo válečná jednání a dalších obdobných skutečností, jestliže nelze rozumně předpokládat, že by povinná strana tuto překážku nebo její následky překonala, dále, že by v době vzniku své smluvní povinnosti (tj. v době uzavření příslušné smlouvy o dílo) vznik výše zmíněné překážky mohla předvídat („případ vyšší moci“).</w:t>
      </w:r>
    </w:p>
    <w:p w:rsidR="00306531" w:rsidRPr="002E2FB7" w:rsidRDefault="00306531" w:rsidP="00D35CA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Strana, pro kterou se stalo splnění závazku nemožným z důvodu nastalého případu vyšší moci, musí o této skutečnosti neprodleně písemně informovat druhou stranu, a to nejpozději 7 kalendářních dnů po vzniku případu vyšší moci, a stejně tak musí druhou stranu písemně informovat do 7 kalendářních dnů o odpadnutí případu vyšší moci.</w:t>
      </w:r>
    </w:p>
    <w:p w:rsidR="00306531" w:rsidRPr="002E2FB7" w:rsidRDefault="00306531" w:rsidP="00D35CA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lastRenderedPageBreak/>
        <w:t xml:space="preserve">V případě, že dojde k událostem, které nelze v době podpisu této smlouvy předvídat, které mají povahu vyšší moci a které způsobí </w:t>
      </w:r>
      <w:r w:rsidR="00F31BD6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 xml:space="preserve">hotoviteli překážku v plnění jeho povinností, je </w:t>
      </w:r>
      <w:r w:rsidR="00F31BD6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>hotovitel oprávněn prodloužit dobu plnění o dobu, po kterou tato překážka trvala.</w:t>
      </w:r>
    </w:p>
    <w:p w:rsidR="00306531" w:rsidRPr="002E2FB7" w:rsidRDefault="00306531" w:rsidP="00D35CA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Obdobně je </w:t>
      </w:r>
      <w:r w:rsidR="00F31BD6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 xml:space="preserve">hotovitel oprávněn prodloužit dobu plnění své povinnosti i v případě, že se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 xml:space="preserve">bjednatel ocitne v prodlení s placením jakékoliv části </w:t>
      </w:r>
      <w:r w:rsidR="00F067FB" w:rsidRPr="002E2FB7">
        <w:rPr>
          <w:rFonts w:ascii="Times New Roman" w:hAnsi="Times New Roman"/>
          <w:sz w:val="18"/>
          <w:szCs w:val="18"/>
        </w:rPr>
        <w:t xml:space="preserve">sjednané </w:t>
      </w:r>
      <w:r w:rsidRPr="002E2FB7">
        <w:rPr>
          <w:rFonts w:ascii="Times New Roman" w:hAnsi="Times New Roman"/>
          <w:sz w:val="18"/>
          <w:szCs w:val="18"/>
        </w:rPr>
        <w:t xml:space="preserve">ceny splatné před dodáním předmětu </w:t>
      </w:r>
      <w:r w:rsidR="00F067FB" w:rsidRPr="002E2FB7">
        <w:rPr>
          <w:rFonts w:ascii="Times New Roman" w:hAnsi="Times New Roman"/>
          <w:sz w:val="18"/>
          <w:szCs w:val="18"/>
        </w:rPr>
        <w:t>díla.</w:t>
      </w:r>
    </w:p>
    <w:p w:rsidR="00A856C3" w:rsidRPr="002E2FB7" w:rsidRDefault="00A856C3" w:rsidP="00C37C99">
      <w:pPr>
        <w:jc w:val="both"/>
        <w:rPr>
          <w:rFonts w:ascii="Times New Roman" w:hAnsi="Times New Roman"/>
          <w:sz w:val="18"/>
          <w:szCs w:val="18"/>
        </w:rPr>
      </w:pPr>
    </w:p>
    <w:p w:rsidR="00A856C3" w:rsidRPr="002E2FB7" w:rsidRDefault="00A856C3" w:rsidP="00C37C99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sz w:val="18"/>
          <w:szCs w:val="18"/>
        </w:rPr>
      </w:pPr>
      <w:r w:rsidRPr="002E2FB7">
        <w:rPr>
          <w:rFonts w:ascii="Times New Roman" w:hAnsi="Times New Roman"/>
          <w:b/>
          <w:sz w:val="18"/>
          <w:szCs w:val="18"/>
        </w:rPr>
        <w:t>Ostatní ustanovení</w:t>
      </w:r>
    </w:p>
    <w:p w:rsidR="00A856C3" w:rsidRDefault="00A856C3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Smluvní strany se vzájemně zavazují, že budou chránit a utajovat před třetími osobami skutečnosti tvořící obchodní tajemství a jiné informace obchodní, výrobní či technické povahy, pokud nejsou v obchodních kruzích zcela běžně dostupné nebo nejde o skutečnosti všeobecně známé, pokud byly jednou ze smluvních stran takto označeny. </w:t>
      </w:r>
    </w:p>
    <w:p w:rsidR="00ED0EAA" w:rsidRPr="002E2FB7" w:rsidRDefault="00ED0EAA" w:rsidP="00ED0EAA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ED0EAA">
        <w:rPr>
          <w:rFonts w:ascii="Times New Roman" w:hAnsi="Times New Roman"/>
          <w:sz w:val="18"/>
          <w:szCs w:val="18"/>
        </w:rPr>
        <w:t>O</w:t>
      </w:r>
      <w:r w:rsidR="007A1A8C">
        <w:rPr>
          <w:rFonts w:ascii="Times New Roman" w:hAnsi="Times New Roman"/>
          <w:sz w:val="18"/>
          <w:szCs w:val="18"/>
        </w:rPr>
        <w:t>bjednate</w:t>
      </w:r>
      <w:r w:rsidRPr="00ED0EAA">
        <w:rPr>
          <w:rFonts w:ascii="Times New Roman" w:hAnsi="Times New Roman"/>
          <w:sz w:val="18"/>
          <w:szCs w:val="18"/>
        </w:rPr>
        <w:t xml:space="preserve">l se zavazuje poskytovat bezodkladně </w:t>
      </w:r>
      <w:r w:rsidR="007A1A8C">
        <w:rPr>
          <w:rFonts w:ascii="Times New Roman" w:hAnsi="Times New Roman"/>
          <w:sz w:val="18"/>
          <w:szCs w:val="18"/>
        </w:rPr>
        <w:t>zhotoviteli</w:t>
      </w:r>
      <w:r w:rsidRPr="00ED0EAA">
        <w:rPr>
          <w:rFonts w:ascii="Times New Roman" w:hAnsi="Times New Roman"/>
          <w:sz w:val="18"/>
          <w:szCs w:val="18"/>
        </w:rPr>
        <w:t xml:space="preserve"> na jeho žádost veškeré ekonomické ukazatele (aktuální i historické) potřebné k posouzení kredibility </w:t>
      </w:r>
      <w:r w:rsidR="007A1A8C">
        <w:rPr>
          <w:rFonts w:ascii="Times New Roman" w:hAnsi="Times New Roman"/>
          <w:sz w:val="18"/>
          <w:szCs w:val="18"/>
        </w:rPr>
        <w:t>Objednate</w:t>
      </w:r>
      <w:r w:rsidRPr="00ED0EAA">
        <w:rPr>
          <w:rFonts w:ascii="Times New Roman" w:hAnsi="Times New Roman"/>
          <w:sz w:val="18"/>
          <w:szCs w:val="18"/>
        </w:rPr>
        <w:t>le. Tato povinnost se vztahuje i na veškeré účetní (finanční) výkazy, včetně průběžných a předběžných ekonomických výsledků za aktuální hospodářský rok.</w:t>
      </w:r>
    </w:p>
    <w:p w:rsidR="00A856C3" w:rsidRPr="002E2FB7" w:rsidRDefault="00A856C3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Pro účely těchto obchodních podmínek, se dnem rozumí kalendářní den. </w:t>
      </w:r>
    </w:p>
    <w:p w:rsidR="00A856C3" w:rsidRPr="002E2FB7" w:rsidRDefault="00A856C3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Promlčecí </w:t>
      </w:r>
      <w:r w:rsidR="00F75786" w:rsidRPr="002E2FB7">
        <w:rPr>
          <w:rFonts w:ascii="Times New Roman" w:hAnsi="Times New Roman"/>
          <w:sz w:val="18"/>
          <w:szCs w:val="18"/>
        </w:rPr>
        <w:t xml:space="preserve">lhůta </w:t>
      </w:r>
      <w:r w:rsidRPr="002E2FB7">
        <w:rPr>
          <w:rFonts w:ascii="Times New Roman" w:hAnsi="Times New Roman"/>
          <w:sz w:val="18"/>
          <w:szCs w:val="18"/>
        </w:rPr>
        <w:t>dle dohody smluvních stran trvá 5 let.</w:t>
      </w:r>
    </w:p>
    <w:p w:rsidR="00A856C3" w:rsidRPr="002E2FB7" w:rsidRDefault="00A856C3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Platby budou probíhat pouze bezhotovostní formou na bankovní účet </w:t>
      </w:r>
      <w:r w:rsidR="00F31BD6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 xml:space="preserve">hotovitele uvedený v této smlouvě. Tento bankovní účet </w:t>
      </w:r>
      <w:r w:rsidR="00F31BD6" w:rsidRPr="002E2FB7">
        <w:rPr>
          <w:rFonts w:ascii="Times New Roman" w:hAnsi="Times New Roman"/>
          <w:sz w:val="18"/>
          <w:szCs w:val="18"/>
        </w:rPr>
        <w:t>z</w:t>
      </w:r>
      <w:r w:rsidRPr="002E2FB7">
        <w:rPr>
          <w:rFonts w:ascii="Times New Roman" w:hAnsi="Times New Roman"/>
          <w:sz w:val="18"/>
          <w:szCs w:val="18"/>
        </w:rPr>
        <w:t xml:space="preserve">hotovitele musí být bankovním účtem vedeným u tuzemského poskytovatele platebních služeb a zveřejněným způsobem umožňujícím dálkový přístup dle § 96 odst. 2 zákona č. 235/2004 Sb., o dani z přidané hodnoty, ve znění pozdějších předpisů. Změnu bankovního spojení lze provést pouze písemným dodatkem k této smlouvě nebo písemným sdělením prokazatelně doručeným </w:t>
      </w:r>
      <w:r w:rsidR="00F31BD6" w:rsidRPr="002E2FB7">
        <w:rPr>
          <w:rFonts w:ascii="Times New Roman" w:hAnsi="Times New Roman"/>
          <w:sz w:val="18"/>
          <w:szCs w:val="18"/>
        </w:rPr>
        <w:t>o</w:t>
      </w:r>
      <w:r w:rsidRPr="002E2FB7">
        <w:rPr>
          <w:rFonts w:ascii="Times New Roman" w:hAnsi="Times New Roman"/>
          <w:sz w:val="18"/>
          <w:szCs w:val="18"/>
        </w:rPr>
        <w:t xml:space="preserve">bjednateli, nejpozději spolu s příslušnou fakturou. Toto sdělení musí být podepsáno osobami oprávněnými k podpisu smlouvy. Změna bankovního spojení musí splňovat výše uvedené, tj. musí se jednat o bankovní účet </w:t>
      </w:r>
      <w:r w:rsidRPr="002E2FB7">
        <w:rPr>
          <w:rFonts w:ascii="Times New Roman" w:hAnsi="Times New Roman"/>
          <w:sz w:val="18"/>
          <w:szCs w:val="18"/>
        </w:rPr>
        <w:lastRenderedPageBreak/>
        <w:t>vedený u tuzemského poskytovatele platebních služeb a tento účet musí být zveřejněný způsobem umožňujícím dálkový přístup.</w:t>
      </w:r>
    </w:p>
    <w:p w:rsidR="005920D8" w:rsidRPr="002E2FB7" w:rsidRDefault="00A856C3" w:rsidP="005920D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Veškeré písemnosti vyplývající ze smlouvy nebo z těchto obchodních podmínek budou zhotovitelem zasílány na adresu objednatele uvedenou v</w:t>
      </w:r>
      <w:r w:rsidR="00F75786" w:rsidRPr="002E2FB7">
        <w:rPr>
          <w:rFonts w:ascii="Times New Roman" w:hAnsi="Times New Roman"/>
          <w:sz w:val="18"/>
          <w:szCs w:val="18"/>
        </w:rPr>
        <w:t>e smlouvě o dílo</w:t>
      </w:r>
      <w:r w:rsidRPr="002E2FB7">
        <w:rPr>
          <w:rFonts w:ascii="Times New Roman" w:hAnsi="Times New Roman"/>
          <w:sz w:val="18"/>
          <w:szCs w:val="18"/>
        </w:rPr>
        <w:t xml:space="preserve">. Smlouvu lze změnit pouze v písemné podobě. Smluvní strany ujednávají, že nepoužijí </w:t>
      </w:r>
      <w:proofErr w:type="spellStart"/>
      <w:r w:rsidRPr="002E2FB7">
        <w:rPr>
          <w:rFonts w:ascii="Times New Roman" w:hAnsi="Times New Roman"/>
          <w:sz w:val="18"/>
          <w:szCs w:val="18"/>
        </w:rPr>
        <w:t>ust</w:t>
      </w:r>
      <w:proofErr w:type="spellEnd"/>
      <w:r w:rsidRPr="002E2FB7">
        <w:rPr>
          <w:rFonts w:ascii="Times New Roman" w:hAnsi="Times New Roman"/>
          <w:sz w:val="18"/>
          <w:szCs w:val="18"/>
        </w:rPr>
        <w:t>. § 582 odst. 2 OZ o tom, že neplatnost písemné formy právního jednání sjednané pro změny smlouvy lze namítnout jen tehdy, nebylo-li již plněno. Podle výslovného ujednání smluvního stran má platit, že tuto neplatnost lze namítnout kdykoli. Jakákoli změna či doplnění smlouvy tedy bude provedena pouze písemným dodatkem k ní, výslovně označeným slovy: “dodatek ke smlouvě”, chronologicky pořadově číslovaným a podepsaným osobami obou smluvních str</w:t>
      </w:r>
      <w:r w:rsidR="00BA6A34" w:rsidRPr="002E2FB7">
        <w:rPr>
          <w:rFonts w:ascii="Times New Roman" w:hAnsi="Times New Roman"/>
          <w:sz w:val="18"/>
          <w:szCs w:val="18"/>
        </w:rPr>
        <w:t>an oprávněnými k podpisu smlouvy.</w:t>
      </w:r>
    </w:p>
    <w:p w:rsidR="00E12706" w:rsidRDefault="00306531" w:rsidP="00D35CA2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>Pokud by z jakéhokoli důvodu jakékoli ustanovení smlouvy o dílo nebo těchto obchodních podmínek bylo soudem posouzeno jako neplatné, neúčinné či nevynutitelné, takové ustanovení nebude mít vliv na platnost a účinnost zbývajících ustanovení smlouvy; smluvní strany souhlasí, že v takovém případě zahájí neprodleně jednání za účelem pozměnění takového ustanovení tak, aby se stalo platným, zákonným a vynutitelným a zároveň v maximální možné míře zachovalo původní záměr stran ohledně ustanovení upravujícího danou otázku.</w:t>
      </w:r>
    </w:p>
    <w:p w:rsidR="00306531" w:rsidRPr="002E2FB7" w:rsidRDefault="00306531" w:rsidP="00E12706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2E2FB7">
        <w:rPr>
          <w:rFonts w:ascii="Times New Roman" w:hAnsi="Times New Roman"/>
          <w:sz w:val="18"/>
          <w:szCs w:val="18"/>
        </w:rPr>
        <w:t xml:space="preserve"> </w:t>
      </w:r>
      <w:r w:rsidR="00E12706" w:rsidRPr="00E12706">
        <w:rPr>
          <w:rFonts w:ascii="Times New Roman" w:hAnsi="Times New Roman"/>
          <w:sz w:val="18"/>
          <w:szCs w:val="18"/>
        </w:rPr>
        <w:t>Smluvní strany mají za to, že na tuto Smlouvu nedopadá povinnost uveřejnění v registru smluv ve smyslu zákona č. 340/2015 Sb., o zvláštních podmínkách účinnosti některých smluv, uveřejňování těchto smluv a o registru smluv (zákon o registru smluv). Smluvní strany se zavazují, že před případným uveřejněním této Smlouvy dle příslušných ustanovení zákona o registru smluv budou kontaktovat druhou ze smluvních stran za účelem výsledného vymezení či potvrzení okruhu konkrétních chráněných informací, které jsou z povinnosti uveřejnění prostřednictvím registru smluv vyjmuty; smluvní strany se zavazují poskytnout si v této věci veškerou nezbytnou součinnost.</w:t>
      </w:r>
      <w:r w:rsidR="00E12706" w:rsidRPr="00E12706">
        <w:rPr>
          <w:rFonts w:ascii="Times New Roman" w:hAnsi="Times New Roman"/>
          <w:sz w:val="18"/>
          <w:szCs w:val="18"/>
        </w:rPr>
        <w:tab/>
      </w:r>
    </w:p>
    <w:p w:rsidR="00306531" w:rsidRDefault="00306531" w:rsidP="00D35CA2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  <w:sectPr w:rsidR="00306531" w:rsidSect="005920D8">
          <w:type w:val="continuous"/>
          <w:pgSz w:w="11906" w:h="16838"/>
          <w:pgMar w:top="720" w:right="720" w:bottom="720" w:left="720" w:header="708" w:footer="708" w:gutter="0"/>
          <w:cols w:num="2" w:space="284"/>
          <w:docGrid w:linePitch="360"/>
        </w:sectPr>
      </w:pPr>
    </w:p>
    <w:p w:rsidR="00A856C3" w:rsidRPr="00BA6A34" w:rsidRDefault="00A856C3" w:rsidP="00BA6A34">
      <w:pPr>
        <w:jc w:val="both"/>
        <w:rPr>
          <w:rFonts w:ascii="Times New Roman" w:hAnsi="Times New Roman"/>
          <w:sz w:val="20"/>
          <w:szCs w:val="20"/>
        </w:rPr>
      </w:pPr>
    </w:p>
    <w:sectPr w:rsidR="00A856C3" w:rsidRPr="00BA6A34" w:rsidSect="005920D8">
      <w:type w:val="continuous"/>
      <w:pgSz w:w="11906" w:h="16838"/>
      <w:pgMar w:top="720" w:right="720" w:bottom="720" w:left="720" w:header="708" w:footer="708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3D" w:rsidRDefault="0094433D" w:rsidP="00E10DF0">
      <w:r>
        <w:separator/>
      </w:r>
    </w:p>
  </w:endnote>
  <w:endnote w:type="continuationSeparator" w:id="0">
    <w:p w:rsidR="0094433D" w:rsidRDefault="0094433D" w:rsidP="00E1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B" w:rsidRDefault="00421F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3D" w:rsidRDefault="0094433D" w:rsidP="00E10DF0">
      <w:r>
        <w:separator/>
      </w:r>
    </w:p>
  </w:footnote>
  <w:footnote w:type="continuationSeparator" w:id="0">
    <w:p w:rsidR="0094433D" w:rsidRDefault="0094433D" w:rsidP="00E1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6B" w:rsidRDefault="00421F6B">
    <w:pPr>
      <w:pStyle w:val="Zhlav"/>
    </w:pPr>
    <w:r>
      <w:rPr>
        <w:noProof/>
        <w:lang w:eastAsia="cs-CZ"/>
      </w:rPr>
      <w:drawing>
        <wp:inline distT="0" distB="0" distL="0" distR="0" wp14:anchorId="09A13E30" wp14:editId="09DB7987">
          <wp:extent cx="1143001" cy="409575"/>
          <wp:effectExtent l="0" t="0" r="0" b="9525"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1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C87"/>
    <w:multiLevelType w:val="hybridMultilevel"/>
    <w:tmpl w:val="D2DC0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6CBA"/>
    <w:multiLevelType w:val="hybridMultilevel"/>
    <w:tmpl w:val="6C46555E"/>
    <w:lvl w:ilvl="0" w:tplc="301A9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521D"/>
    <w:multiLevelType w:val="multilevel"/>
    <w:tmpl w:val="DC3699E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7353786"/>
    <w:multiLevelType w:val="hybridMultilevel"/>
    <w:tmpl w:val="73B45470"/>
    <w:lvl w:ilvl="0" w:tplc="59686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146F"/>
    <w:multiLevelType w:val="hybridMultilevel"/>
    <w:tmpl w:val="FD86B9D4"/>
    <w:lvl w:ilvl="0" w:tplc="5512EF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502C5"/>
    <w:multiLevelType w:val="hybridMultilevel"/>
    <w:tmpl w:val="4EB63494"/>
    <w:lvl w:ilvl="0" w:tplc="F08E1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D42F4"/>
    <w:multiLevelType w:val="multilevel"/>
    <w:tmpl w:val="129C3B08"/>
    <w:lvl w:ilvl="0">
      <w:start w:val="1"/>
      <w:numFmt w:val="bullet"/>
      <w:pStyle w:val="Odrky1"/>
      <w:lvlText w:val="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color w:val="1F497D" w:themeColor="text2"/>
        <w:sz w:val="16"/>
      </w:rPr>
    </w:lvl>
    <w:lvl w:ilvl="1">
      <w:start w:val="1"/>
      <w:numFmt w:val="bullet"/>
      <w:pStyle w:val="Odrky2"/>
      <w:lvlText w:val=""/>
      <w:lvlJc w:val="left"/>
      <w:pPr>
        <w:tabs>
          <w:tab w:val="num" w:pos="794"/>
        </w:tabs>
        <w:ind w:left="794" w:hanging="227"/>
      </w:pPr>
      <w:rPr>
        <w:rFonts w:ascii="Wingdings 2" w:hAnsi="Wingdings 2" w:hint="default"/>
        <w:color w:val="4F81BD" w:themeColor="accent1"/>
      </w:rPr>
    </w:lvl>
    <w:lvl w:ilvl="2">
      <w:start w:val="1"/>
      <w:numFmt w:val="bullet"/>
      <w:pStyle w:val="Odrky3"/>
      <w:lvlText w:val=""/>
      <w:lvlJc w:val="left"/>
      <w:pPr>
        <w:tabs>
          <w:tab w:val="num" w:pos="1021"/>
        </w:tabs>
        <w:ind w:left="1021" w:hanging="227"/>
      </w:pPr>
      <w:rPr>
        <w:rFonts w:ascii="Wingdings 2" w:hAnsi="Wingdings 2" w:hint="default"/>
        <w:color w:val="1F497D" w:themeColor="text2"/>
        <w:sz w:val="16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97B2DE5"/>
    <w:multiLevelType w:val="multilevel"/>
    <w:tmpl w:val="C72E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6B3487"/>
    <w:multiLevelType w:val="hybridMultilevel"/>
    <w:tmpl w:val="DD6E741A"/>
    <w:lvl w:ilvl="0" w:tplc="E65A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E7727"/>
    <w:multiLevelType w:val="hybridMultilevel"/>
    <w:tmpl w:val="7096A572"/>
    <w:lvl w:ilvl="0" w:tplc="78E2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409BA"/>
    <w:multiLevelType w:val="hybridMultilevel"/>
    <w:tmpl w:val="6682EB4C"/>
    <w:lvl w:ilvl="0" w:tplc="B2BEC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87AE7"/>
    <w:multiLevelType w:val="hybridMultilevel"/>
    <w:tmpl w:val="63D2EC94"/>
    <w:lvl w:ilvl="0" w:tplc="B13AB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87A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AC"/>
    <w:rsid w:val="00001D09"/>
    <w:rsid w:val="000807BF"/>
    <w:rsid w:val="00086D69"/>
    <w:rsid w:val="000A6761"/>
    <w:rsid w:val="000B162A"/>
    <w:rsid w:val="000E086C"/>
    <w:rsid w:val="001044BD"/>
    <w:rsid w:val="0011750B"/>
    <w:rsid w:val="00126AF1"/>
    <w:rsid w:val="00131276"/>
    <w:rsid w:val="0014214D"/>
    <w:rsid w:val="0014640D"/>
    <w:rsid w:val="00172766"/>
    <w:rsid w:val="00177E49"/>
    <w:rsid w:val="001C1A2A"/>
    <w:rsid w:val="001C6B62"/>
    <w:rsid w:val="001D7B03"/>
    <w:rsid w:val="001E50EC"/>
    <w:rsid w:val="001F76D6"/>
    <w:rsid w:val="0020012B"/>
    <w:rsid w:val="002032B4"/>
    <w:rsid w:val="00293E7F"/>
    <w:rsid w:val="002A68C6"/>
    <w:rsid w:val="002E2FB7"/>
    <w:rsid w:val="002E72A1"/>
    <w:rsid w:val="00306531"/>
    <w:rsid w:val="0031489E"/>
    <w:rsid w:val="003275C6"/>
    <w:rsid w:val="00353F7F"/>
    <w:rsid w:val="0036199D"/>
    <w:rsid w:val="003629D4"/>
    <w:rsid w:val="00404755"/>
    <w:rsid w:val="00421F6B"/>
    <w:rsid w:val="0046368C"/>
    <w:rsid w:val="00493857"/>
    <w:rsid w:val="004951FF"/>
    <w:rsid w:val="004F5E68"/>
    <w:rsid w:val="00505A4E"/>
    <w:rsid w:val="00515D73"/>
    <w:rsid w:val="00567DE4"/>
    <w:rsid w:val="005841EA"/>
    <w:rsid w:val="005920D8"/>
    <w:rsid w:val="005E6E38"/>
    <w:rsid w:val="005F7489"/>
    <w:rsid w:val="006247ED"/>
    <w:rsid w:val="00631385"/>
    <w:rsid w:val="006321B4"/>
    <w:rsid w:val="0068614D"/>
    <w:rsid w:val="0069224A"/>
    <w:rsid w:val="006D075B"/>
    <w:rsid w:val="006E5457"/>
    <w:rsid w:val="0074722D"/>
    <w:rsid w:val="00782EE2"/>
    <w:rsid w:val="007A1A8C"/>
    <w:rsid w:val="007A1DD4"/>
    <w:rsid w:val="007A3ADD"/>
    <w:rsid w:val="007C3C93"/>
    <w:rsid w:val="007C5A4D"/>
    <w:rsid w:val="007C5FD5"/>
    <w:rsid w:val="007E7527"/>
    <w:rsid w:val="00816410"/>
    <w:rsid w:val="00816DCC"/>
    <w:rsid w:val="00833AA6"/>
    <w:rsid w:val="00864740"/>
    <w:rsid w:val="0087476C"/>
    <w:rsid w:val="008B0B8E"/>
    <w:rsid w:val="008F1AE2"/>
    <w:rsid w:val="00923705"/>
    <w:rsid w:val="009414E8"/>
    <w:rsid w:val="0094433D"/>
    <w:rsid w:val="00972F8F"/>
    <w:rsid w:val="00992696"/>
    <w:rsid w:val="00993CE2"/>
    <w:rsid w:val="00993EAC"/>
    <w:rsid w:val="009D5129"/>
    <w:rsid w:val="009D6CC9"/>
    <w:rsid w:val="009E22D4"/>
    <w:rsid w:val="009F5876"/>
    <w:rsid w:val="00A11A5C"/>
    <w:rsid w:val="00A47C28"/>
    <w:rsid w:val="00A55679"/>
    <w:rsid w:val="00A63AFD"/>
    <w:rsid w:val="00A6441A"/>
    <w:rsid w:val="00A856C3"/>
    <w:rsid w:val="00B12E61"/>
    <w:rsid w:val="00B44F36"/>
    <w:rsid w:val="00B519AC"/>
    <w:rsid w:val="00B85582"/>
    <w:rsid w:val="00BA6A34"/>
    <w:rsid w:val="00BB36B4"/>
    <w:rsid w:val="00BD1B16"/>
    <w:rsid w:val="00C009DB"/>
    <w:rsid w:val="00C37C99"/>
    <w:rsid w:val="00C56659"/>
    <w:rsid w:val="00C70C1C"/>
    <w:rsid w:val="00CA62D6"/>
    <w:rsid w:val="00CB65C5"/>
    <w:rsid w:val="00CC0A12"/>
    <w:rsid w:val="00CD2B08"/>
    <w:rsid w:val="00CF7A74"/>
    <w:rsid w:val="00D0174D"/>
    <w:rsid w:val="00D146E8"/>
    <w:rsid w:val="00D16742"/>
    <w:rsid w:val="00D262AB"/>
    <w:rsid w:val="00D35CA2"/>
    <w:rsid w:val="00D50BED"/>
    <w:rsid w:val="00D760DE"/>
    <w:rsid w:val="00D93F06"/>
    <w:rsid w:val="00DE3F09"/>
    <w:rsid w:val="00DF0C77"/>
    <w:rsid w:val="00E02EEA"/>
    <w:rsid w:val="00E10DF0"/>
    <w:rsid w:val="00E12706"/>
    <w:rsid w:val="00E3341F"/>
    <w:rsid w:val="00E362DC"/>
    <w:rsid w:val="00E54571"/>
    <w:rsid w:val="00E83783"/>
    <w:rsid w:val="00EC2A8F"/>
    <w:rsid w:val="00EC6150"/>
    <w:rsid w:val="00ED0EAA"/>
    <w:rsid w:val="00ED194C"/>
    <w:rsid w:val="00ED4861"/>
    <w:rsid w:val="00EE4410"/>
    <w:rsid w:val="00EE659C"/>
    <w:rsid w:val="00F067FB"/>
    <w:rsid w:val="00F31BD6"/>
    <w:rsid w:val="00F50174"/>
    <w:rsid w:val="00F67F9E"/>
    <w:rsid w:val="00F72FB0"/>
    <w:rsid w:val="00F75786"/>
    <w:rsid w:val="00FC453E"/>
    <w:rsid w:val="00FD086E"/>
    <w:rsid w:val="00F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0C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C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16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4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41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10D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0DF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10D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0DF0"/>
    <w:rPr>
      <w:sz w:val="24"/>
      <w:szCs w:val="24"/>
    </w:rPr>
  </w:style>
  <w:style w:type="paragraph" w:customStyle="1" w:styleId="Odrky1">
    <w:name w:val="Odrážky 1"/>
    <w:basedOn w:val="Normln"/>
    <w:uiPriority w:val="4"/>
    <w:qFormat/>
    <w:rsid w:val="004F5E68"/>
    <w:pPr>
      <w:numPr>
        <w:numId w:val="11"/>
      </w:numPr>
      <w:suppressAutoHyphens/>
      <w:spacing w:before="120" w:after="120" w:line="184" w:lineRule="atLeast"/>
      <w:contextualSpacing/>
    </w:pPr>
    <w:rPr>
      <w:rFonts w:eastAsia="Calibri"/>
      <w:sz w:val="16"/>
      <w:lang w:eastAsia="zh-CN"/>
    </w:rPr>
  </w:style>
  <w:style w:type="paragraph" w:customStyle="1" w:styleId="Odrky2">
    <w:name w:val="Odrážky 2"/>
    <w:basedOn w:val="Normln"/>
    <w:uiPriority w:val="4"/>
    <w:qFormat/>
    <w:rsid w:val="004F5E68"/>
    <w:pPr>
      <w:numPr>
        <w:ilvl w:val="1"/>
        <w:numId w:val="11"/>
      </w:numPr>
      <w:suppressAutoHyphens/>
      <w:spacing w:before="120" w:after="120" w:line="184" w:lineRule="atLeast"/>
      <w:contextualSpacing/>
    </w:pPr>
    <w:rPr>
      <w:rFonts w:eastAsia="Calibri"/>
      <w:sz w:val="16"/>
      <w:lang w:eastAsia="zh-CN" w:bidi="en-US"/>
    </w:rPr>
  </w:style>
  <w:style w:type="paragraph" w:customStyle="1" w:styleId="Odrky3">
    <w:name w:val="Odrážky 3"/>
    <w:basedOn w:val="Normln"/>
    <w:link w:val="Odrky3Char"/>
    <w:uiPriority w:val="4"/>
    <w:qFormat/>
    <w:rsid w:val="004F5E68"/>
    <w:pPr>
      <w:numPr>
        <w:ilvl w:val="2"/>
        <w:numId w:val="11"/>
      </w:numPr>
      <w:suppressAutoHyphens/>
      <w:spacing w:before="60" w:after="60" w:line="184" w:lineRule="atLeast"/>
      <w:contextualSpacing/>
    </w:pPr>
    <w:rPr>
      <w:rFonts w:eastAsia="Calibri"/>
      <w:sz w:val="16"/>
      <w:lang w:eastAsia="zh-CN" w:bidi="en-US"/>
    </w:rPr>
  </w:style>
  <w:style w:type="character" w:customStyle="1" w:styleId="Odrky3Char">
    <w:name w:val="Odrážky 3 Char"/>
    <w:basedOn w:val="Standardnpsmoodstavce"/>
    <w:link w:val="Odrky3"/>
    <w:uiPriority w:val="4"/>
    <w:rsid w:val="004F5E68"/>
    <w:rPr>
      <w:rFonts w:eastAsia="Calibri"/>
      <w:sz w:val="16"/>
      <w:szCs w:val="24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0C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C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16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4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41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10D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0DF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10D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0DF0"/>
    <w:rPr>
      <w:sz w:val="24"/>
      <w:szCs w:val="24"/>
    </w:rPr>
  </w:style>
  <w:style w:type="paragraph" w:customStyle="1" w:styleId="Odrky1">
    <w:name w:val="Odrážky 1"/>
    <w:basedOn w:val="Normln"/>
    <w:uiPriority w:val="4"/>
    <w:qFormat/>
    <w:rsid w:val="004F5E68"/>
    <w:pPr>
      <w:numPr>
        <w:numId w:val="11"/>
      </w:numPr>
      <w:suppressAutoHyphens/>
      <w:spacing w:before="120" w:after="120" w:line="184" w:lineRule="atLeast"/>
      <w:contextualSpacing/>
    </w:pPr>
    <w:rPr>
      <w:rFonts w:eastAsia="Calibri"/>
      <w:sz w:val="16"/>
      <w:lang w:eastAsia="zh-CN"/>
    </w:rPr>
  </w:style>
  <w:style w:type="paragraph" w:customStyle="1" w:styleId="Odrky2">
    <w:name w:val="Odrážky 2"/>
    <w:basedOn w:val="Normln"/>
    <w:uiPriority w:val="4"/>
    <w:qFormat/>
    <w:rsid w:val="004F5E68"/>
    <w:pPr>
      <w:numPr>
        <w:ilvl w:val="1"/>
        <w:numId w:val="11"/>
      </w:numPr>
      <w:suppressAutoHyphens/>
      <w:spacing w:before="120" w:after="120" w:line="184" w:lineRule="atLeast"/>
      <w:contextualSpacing/>
    </w:pPr>
    <w:rPr>
      <w:rFonts w:eastAsia="Calibri"/>
      <w:sz w:val="16"/>
      <w:lang w:eastAsia="zh-CN" w:bidi="en-US"/>
    </w:rPr>
  </w:style>
  <w:style w:type="paragraph" w:customStyle="1" w:styleId="Odrky3">
    <w:name w:val="Odrážky 3"/>
    <w:basedOn w:val="Normln"/>
    <w:link w:val="Odrky3Char"/>
    <w:uiPriority w:val="4"/>
    <w:qFormat/>
    <w:rsid w:val="004F5E68"/>
    <w:pPr>
      <w:numPr>
        <w:ilvl w:val="2"/>
        <w:numId w:val="11"/>
      </w:numPr>
      <w:suppressAutoHyphens/>
      <w:spacing w:before="60" w:after="60" w:line="184" w:lineRule="atLeast"/>
      <w:contextualSpacing/>
    </w:pPr>
    <w:rPr>
      <w:rFonts w:eastAsia="Calibri"/>
      <w:sz w:val="16"/>
      <w:lang w:eastAsia="zh-CN" w:bidi="en-US"/>
    </w:rPr>
  </w:style>
  <w:style w:type="character" w:customStyle="1" w:styleId="Odrky3Char">
    <w:name w:val="Odrážky 3 Char"/>
    <w:basedOn w:val="Standardnpsmoodstavce"/>
    <w:link w:val="Odrky3"/>
    <w:uiPriority w:val="4"/>
    <w:rsid w:val="004F5E68"/>
    <w:rPr>
      <w:rFonts w:eastAsia="Calibri"/>
      <w:sz w:val="16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97FBA1708E874EB0859D5A46F5BE69" ma:contentTypeVersion="0" ma:contentTypeDescription="Vytvoří nový dokument" ma:contentTypeScope="" ma:versionID="cf8530487e8d8ef5349b0394e3ed21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854F1-6CA9-4CDC-B9BF-FA0DBB7A7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093EF-9943-49F3-BECB-82C4E42F1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496D1-7C4F-4658-A79C-DCFB655A3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3821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2018-03-16T07:19:00Z</dcterms:created>
  <dcterms:modified xsi:type="dcterms:W3CDTF">2018-03-16T07:19:00Z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0x010100A097FBA1708E874EB0859D5A46F5BE69</vt:lpwstr>
  </property>
</Properties>
</file>