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18" w:rsidRPr="00830177" w:rsidRDefault="00D02118" w:rsidP="00080F79">
      <w:pPr>
        <w:rPr>
          <w:b/>
          <w:sz w:val="28"/>
          <w:szCs w:val="28"/>
        </w:rPr>
      </w:pPr>
      <w:r w:rsidRPr="002C0827">
        <w:rPr>
          <w:b/>
          <w:sz w:val="28"/>
          <w:szCs w:val="28"/>
        </w:rPr>
        <w:t>SMLOUVA O DÍLO</w:t>
      </w:r>
      <w:r w:rsidR="00830177">
        <w:rPr>
          <w:b/>
          <w:sz w:val="28"/>
          <w:szCs w:val="28"/>
        </w:rPr>
        <w:t xml:space="preserve"> </w:t>
      </w:r>
      <w:r w:rsidRPr="00830177">
        <w:rPr>
          <w:b/>
          <w:szCs w:val="22"/>
        </w:rPr>
        <w:t>Č.</w:t>
      </w:r>
      <w:r w:rsidR="00830177" w:rsidRPr="00830177">
        <w:rPr>
          <w:b/>
          <w:szCs w:val="22"/>
        </w:rPr>
        <w:t xml:space="preserve"> 180386</w:t>
      </w:r>
    </w:p>
    <w:p w:rsidR="00D02118" w:rsidRPr="008B1242" w:rsidRDefault="00D02118" w:rsidP="00080F79">
      <w:pPr>
        <w:spacing w:before="120" w:line="240" w:lineRule="atLeast"/>
        <w:outlineLvl w:val="0"/>
        <w:rPr>
          <w:sz w:val="24"/>
        </w:rPr>
      </w:pPr>
      <w:r w:rsidRPr="008B1242">
        <w:rPr>
          <w:sz w:val="24"/>
        </w:rPr>
        <w:t>uzavřená podle ust. § 2586 a násl. zákona č. 89/2012 Sb., občanského zákoníku</w:t>
      </w:r>
    </w:p>
    <w:p w:rsidR="00D02118" w:rsidRPr="00D94079" w:rsidRDefault="00D02118" w:rsidP="00080F79">
      <w:pPr>
        <w:rPr>
          <w:sz w:val="24"/>
        </w:rPr>
      </w:pPr>
    </w:p>
    <w:p w:rsidR="00D02118" w:rsidRDefault="00D02118" w:rsidP="00080F79">
      <w:pPr>
        <w:rPr>
          <w:sz w:val="24"/>
        </w:rPr>
      </w:pPr>
    </w:p>
    <w:p w:rsidR="00D94079" w:rsidRPr="00D94079" w:rsidRDefault="00D94079" w:rsidP="00080F79">
      <w:pPr>
        <w:rPr>
          <w:sz w:val="24"/>
        </w:rPr>
      </w:pPr>
    </w:p>
    <w:p w:rsidR="00D02118" w:rsidRPr="008B1242" w:rsidRDefault="00D02118" w:rsidP="00080F79">
      <w:pPr>
        <w:spacing w:line="240" w:lineRule="atLeast"/>
        <w:rPr>
          <w:rFonts w:asciiTheme="minorHAnsi" w:hAnsiTheme="minorHAnsi"/>
          <w:b/>
          <w:bCs/>
          <w:sz w:val="24"/>
        </w:rPr>
      </w:pPr>
      <w:r w:rsidRPr="008B1242">
        <w:rPr>
          <w:rFonts w:asciiTheme="minorHAnsi" w:hAnsiTheme="minorHAnsi"/>
          <w:b/>
          <w:sz w:val="24"/>
        </w:rPr>
        <w:t>Národní muzeum</w:t>
      </w:r>
      <w:r w:rsidRPr="008B1242">
        <w:rPr>
          <w:rFonts w:asciiTheme="minorHAnsi" w:hAnsiTheme="minorHAnsi"/>
          <w:sz w:val="24"/>
        </w:rPr>
        <w:t xml:space="preserve">, </w:t>
      </w:r>
    </w:p>
    <w:p w:rsidR="00D02118" w:rsidRPr="008B1242" w:rsidRDefault="00D02118" w:rsidP="00080F79">
      <w:pPr>
        <w:spacing w:line="276" w:lineRule="auto"/>
        <w:rPr>
          <w:rFonts w:asciiTheme="minorHAnsi" w:hAnsiTheme="minorHAnsi" w:cs="Arial"/>
          <w:sz w:val="24"/>
        </w:rPr>
      </w:pPr>
      <w:r w:rsidRPr="008B1242">
        <w:rPr>
          <w:rFonts w:asciiTheme="minorHAnsi" w:hAnsiTheme="minorHAnsi" w:cs="Arial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D02118" w:rsidRPr="008B1242" w:rsidRDefault="00D02118" w:rsidP="00080F79">
      <w:pPr>
        <w:spacing w:line="240" w:lineRule="atLeast"/>
        <w:rPr>
          <w:rFonts w:asciiTheme="minorHAnsi" w:hAnsiTheme="minorHAnsi"/>
          <w:sz w:val="24"/>
        </w:rPr>
      </w:pPr>
      <w:r w:rsidRPr="008B1242">
        <w:rPr>
          <w:rFonts w:asciiTheme="minorHAnsi" w:hAnsiTheme="minorHAnsi"/>
          <w:sz w:val="24"/>
        </w:rPr>
        <w:t>sídlo: Praha 1, Václavské nám. 68, PSČ: 115 79</w:t>
      </w:r>
    </w:p>
    <w:p w:rsidR="00D02118" w:rsidRPr="008B1242" w:rsidRDefault="00404A8B" w:rsidP="00080F7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zastoupené Mgr. Martinem Sekerou, Ph.D., ředitelem</w:t>
      </w:r>
      <w:r w:rsidR="00830177">
        <w:rPr>
          <w:rFonts w:asciiTheme="minorHAnsi" w:hAnsiTheme="minorHAnsi"/>
          <w:sz w:val="24"/>
        </w:rPr>
        <w:t xml:space="preserve"> </w:t>
      </w:r>
      <w:r w:rsidR="00830177">
        <w:rPr>
          <w:rFonts w:asciiTheme="minorHAnsi" w:hAnsiTheme="minorHAnsi"/>
          <w:bCs/>
          <w:szCs w:val="22"/>
        </w:rPr>
        <w:t>Knihovny Národního muzea</w:t>
      </w:r>
    </w:p>
    <w:p w:rsidR="00D02118" w:rsidRPr="008B1242" w:rsidRDefault="00D02118" w:rsidP="00080F79">
      <w:pPr>
        <w:spacing w:line="240" w:lineRule="atLeast"/>
        <w:rPr>
          <w:rFonts w:asciiTheme="minorHAnsi" w:hAnsiTheme="minorHAnsi"/>
          <w:sz w:val="24"/>
        </w:rPr>
      </w:pPr>
      <w:r w:rsidRPr="008B1242">
        <w:rPr>
          <w:rFonts w:asciiTheme="minorHAnsi" w:hAnsiTheme="minorHAnsi"/>
          <w:sz w:val="24"/>
        </w:rPr>
        <w:t>IČ: 00023272</w:t>
      </w:r>
    </w:p>
    <w:p w:rsidR="00D02118" w:rsidRPr="008B1242" w:rsidRDefault="00D02118" w:rsidP="00080F79">
      <w:pPr>
        <w:spacing w:line="240" w:lineRule="atLeast"/>
        <w:rPr>
          <w:rFonts w:asciiTheme="minorHAnsi" w:hAnsiTheme="minorHAnsi"/>
          <w:sz w:val="24"/>
        </w:rPr>
      </w:pPr>
      <w:r w:rsidRPr="008B1242">
        <w:rPr>
          <w:rFonts w:asciiTheme="minorHAnsi" w:hAnsiTheme="minorHAnsi"/>
          <w:sz w:val="24"/>
        </w:rPr>
        <w:t>DIČ: CZ 00023272</w:t>
      </w:r>
    </w:p>
    <w:p w:rsidR="00D02118" w:rsidRPr="008B1242" w:rsidRDefault="00D02118" w:rsidP="00080F79">
      <w:pPr>
        <w:rPr>
          <w:sz w:val="24"/>
        </w:rPr>
      </w:pPr>
      <w:r w:rsidRPr="008B1242">
        <w:rPr>
          <w:sz w:val="24"/>
        </w:rPr>
        <w:t>(dále jen „objednatel“)</w:t>
      </w:r>
    </w:p>
    <w:p w:rsidR="00D02118" w:rsidRPr="008B1242" w:rsidRDefault="00D02118" w:rsidP="00080F79">
      <w:pPr>
        <w:rPr>
          <w:sz w:val="24"/>
        </w:rPr>
      </w:pPr>
    </w:p>
    <w:p w:rsidR="00D02118" w:rsidRPr="008B1242" w:rsidRDefault="00D02118" w:rsidP="00080F79">
      <w:pPr>
        <w:rPr>
          <w:sz w:val="24"/>
        </w:rPr>
      </w:pPr>
      <w:r w:rsidRPr="008B1242">
        <w:rPr>
          <w:sz w:val="24"/>
        </w:rPr>
        <w:t>a</w:t>
      </w:r>
    </w:p>
    <w:p w:rsidR="00D02118" w:rsidRPr="008B1242" w:rsidRDefault="00D02118" w:rsidP="00080F79">
      <w:pPr>
        <w:rPr>
          <w:sz w:val="24"/>
        </w:rPr>
      </w:pPr>
    </w:p>
    <w:p w:rsidR="00D02118" w:rsidRPr="008B1242" w:rsidRDefault="00285927" w:rsidP="00080F79">
      <w:pPr>
        <w:rPr>
          <w:b/>
          <w:sz w:val="24"/>
        </w:rPr>
      </w:pPr>
      <w:r>
        <w:rPr>
          <w:b/>
          <w:sz w:val="24"/>
        </w:rPr>
        <w:t>MUSOFT.CZ</w:t>
      </w:r>
    </w:p>
    <w:p w:rsidR="00D02118" w:rsidRPr="008B1242" w:rsidRDefault="00D02118" w:rsidP="00080F79">
      <w:pPr>
        <w:rPr>
          <w:sz w:val="24"/>
        </w:rPr>
      </w:pPr>
      <w:r w:rsidRPr="008B1242">
        <w:rPr>
          <w:sz w:val="24"/>
        </w:rPr>
        <w:t xml:space="preserve">se sídlem </w:t>
      </w:r>
      <w:r w:rsidR="00285927">
        <w:rPr>
          <w:sz w:val="24"/>
        </w:rPr>
        <w:t>Na Radosti 106/64, PSČ 155 21, Praha 5 - Zličín</w:t>
      </w:r>
    </w:p>
    <w:p w:rsidR="00D02118" w:rsidRPr="008B1242" w:rsidRDefault="00D02118" w:rsidP="00080F79">
      <w:pPr>
        <w:rPr>
          <w:sz w:val="24"/>
        </w:rPr>
      </w:pPr>
      <w:r w:rsidRPr="008B1242">
        <w:rPr>
          <w:sz w:val="24"/>
        </w:rPr>
        <w:t xml:space="preserve">IČ: </w:t>
      </w:r>
      <w:r w:rsidR="00285927">
        <w:rPr>
          <w:sz w:val="24"/>
        </w:rPr>
        <w:t>24127582</w:t>
      </w:r>
      <w:r w:rsidRPr="008B1242">
        <w:rPr>
          <w:sz w:val="24"/>
        </w:rPr>
        <w:t>, DIČ: CZ</w:t>
      </w:r>
      <w:r w:rsidR="00285927">
        <w:rPr>
          <w:sz w:val="24"/>
        </w:rPr>
        <w:t>24127582</w:t>
      </w:r>
    </w:p>
    <w:p w:rsidR="00D02118" w:rsidRPr="008B1242" w:rsidRDefault="008B1242" w:rsidP="00080F79">
      <w:pPr>
        <w:rPr>
          <w:sz w:val="24"/>
        </w:rPr>
      </w:pPr>
      <w:r>
        <w:rPr>
          <w:sz w:val="24"/>
        </w:rPr>
        <w:t xml:space="preserve">zastoupený </w:t>
      </w:r>
      <w:r w:rsidR="00285927">
        <w:rPr>
          <w:sz w:val="24"/>
        </w:rPr>
        <w:t xml:space="preserve">Mgr. Pavlem Mlčochem, </w:t>
      </w:r>
      <w:r w:rsidR="00AC28B7">
        <w:rPr>
          <w:sz w:val="24"/>
        </w:rPr>
        <w:t>jednatelem společnosti</w:t>
      </w:r>
    </w:p>
    <w:p w:rsidR="00D02118" w:rsidRPr="008B1242" w:rsidRDefault="00D02118" w:rsidP="00080F79">
      <w:pPr>
        <w:rPr>
          <w:sz w:val="24"/>
        </w:rPr>
      </w:pPr>
      <w:r w:rsidRPr="008B1242">
        <w:rPr>
          <w:sz w:val="24"/>
        </w:rPr>
        <w:t>(dále jen „zhotovitel“)</w:t>
      </w:r>
    </w:p>
    <w:p w:rsidR="00D02118" w:rsidRPr="008B1242" w:rsidRDefault="00D02118" w:rsidP="00080F79">
      <w:pPr>
        <w:rPr>
          <w:sz w:val="24"/>
        </w:rPr>
      </w:pPr>
    </w:p>
    <w:p w:rsidR="00D02118" w:rsidRPr="008B1242" w:rsidRDefault="00D02118" w:rsidP="00080F79">
      <w:pPr>
        <w:rPr>
          <w:sz w:val="24"/>
        </w:rPr>
      </w:pP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 xml:space="preserve">Článek </w:t>
      </w:r>
      <w:r w:rsidR="00364CBD">
        <w:rPr>
          <w:b/>
          <w:sz w:val="24"/>
        </w:rPr>
        <w:t>I.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PŘEDMĚT SMLOUVY</w:t>
      </w:r>
    </w:p>
    <w:p w:rsidR="0035233A" w:rsidRDefault="00D02118" w:rsidP="00080F79">
      <w:pPr>
        <w:pStyle w:val="Odstavecseseznamem1"/>
        <w:numPr>
          <w:ilvl w:val="0"/>
          <w:numId w:val="3"/>
        </w:numPr>
        <w:rPr>
          <w:sz w:val="24"/>
        </w:rPr>
      </w:pPr>
      <w:r w:rsidRPr="003C776B">
        <w:rPr>
          <w:sz w:val="24"/>
        </w:rPr>
        <w:t xml:space="preserve">Předmětem smlouvy je </w:t>
      </w:r>
      <w:r w:rsidR="0030586C" w:rsidRPr="003C776B">
        <w:rPr>
          <w:sz w:val="24"/>
        </w:rPr>
        <w:t xml:space="preserve">příprava a </w:t>
      </w:r>
      <w:r w:rsidR="008940FD">
        <w:rPr>
          <w:sz w:val="24"/>
        </w:rPr>
        <w:t>vývoj software pro správu</w:t>
      </w:r>
      <w:r w:rsidR="0030586C" w:rsidRPr="003C776B">
        <w:rPr>
          <w:sz w:val="24"/>
        </w:rPr>
        <w:t xml:space="preserve"> </w:t>
      </w:r>
      <w:r w:rsidR="00617D4A">
        <w:rPr>
          <w:sz w:val="24"/>
        </w:rPr>
        <w:t xml:space="preserve">privátní části </w:t>
      </w:r>
      <w:r w:rsidR="0030586C" w:rsidRPr="003C776B">
        <w:rPr>
          <w:sz w:val="24"/>
        </w:rPr>
        <w:t>portálu eSbírky,</w:t>
      </w:r>
      <w:r w:rsidR="005A0C0A" w:rsidRPr="003C776B">
        <w:rPr>
          <w:sz w:val="24"/>
        </w:rPr>
        <w:t xml:space="preserve"> která nahradí</w:t>
      </w:r>
      <w:r w:rsidR="0035233A">
        <w:rPr>
          <w:sz w:val="24"/>
        </w:rPr>
        <w:t xml:space="preserve"> v plném rozsahu </w:t>
      </w:r>
      <w:r w:rsidR="003C776B" w:rsidRPr="003C776B">
        <w:rPr>
          <w:sz w:val="24"/>
        </w:rPr>
        <w:t xml:space="preserve">dosavadní </w:t>
      </w:r>
      <w:r w:rsidR="005A0C0A" w:rsidRPr="003C776B">
        <w:rPr>
          <w:sz w:val="24"/>
        </w:rPr>
        <w:t xml:space="preserve">administrační systém </w:t>
      </w:r>
      <w:r w:rsidR="00751D63" w:rsidRPr="003C776B">
        <w:rPr>
          <w:sz w:val="24"/>
        </w:rPr>
        <w:t>„</w:t>
      </w:r>
      <w:r w:rsidR="005A0C0A" w:rsidRPr="003C776B">
        <w:rPr>
          <w:sz w:val="24"/>
        </w:rPr>
        <w:t xml:space="preserve">MUSEION </w:t>
      </w:r>
      <w:r w:rsidR="004668C5" w:rsidRPr="003C776B">
        <w:rPr>
          <w:sz w:val="24"/>
        </w:rPr>
        <w:t>eSbírky“</w:t>
      </w:r>
      <w:r w:rsidR="003C776B" w:rsidRPr="003C776B">
        <w:rPr>
          <w:sz w:val="24"/>
        </w:rPr>
        <w:t xml:space="preserve"> (dále jen „dílo“)</w:t>
      </w:r>
      <w:r w:rsidR="004668C5" w:rsidRPr="003C776B">
        <w:rPr>
          <w:sz w:val="24"/>
        </w:rPr>
        <w:t>.</w:t>
      </w:r>
      <w:r w:rsidR="005A0C0A" w:rsidRPr="003C776B">
        <w:rPr>
          <w:sz w:val="24"/>
        </w:rPr>
        <w:t xml:space="preserve"> </w:t>
      </w:r>
      <w:r w:rsidR="0035233A">
        <w:rPr>
          <w:sz w:val="24"/>
        </w:rPr>
        <w:t xml:space="preserve">Webové rozhraní portálu eSbírky včetně administrace </w:t>
      </w:r>
      <w:r w:rsidR="00254363">
        <w:rPr>
          <w:sz w:val="24"/>
        </w:rPr>
        <w:t>veřejné části</w:t>
      </w:r>
      <w:r w:rsidR="007323D0">
        <w:rPr>
          <w:sz w:val="24"/>
        </w:rPr>
        <w:t xml:space="preserve"> (</w:t>
      </w:r>
      <w:hyperlink r:id="rId11" w:history="1">
        <w:r w:rsidR="007323D0" w:rsidRPr="00DF4ED6">
          <w:rPr>
            <w:rStyle w:val="Hypertextovodkaz"/>
            <w:sz w:val="24"/>
          </w:rPr>
          <w:t>http://admin.esbirky.cz/admin/login/</w:t>
        </w:r>
      </w:hyperlink>
      <w:r w:rsidR="007323D0">
        <w:rPr>
          <w:sz w:val="24"/>
        </w:rPr>
        <w:t xml:space="preserve">) </w:t>
      </w:r>
      <w:r w:rsidR="00080F79">
        <w:rPr>
          <w:sz w:val="24"/>
        </w:rPr>
        <w:t>zůstane</w:t>
      </w:r>
      <w:r w:rsidR="007323D0">
        <w:rPr>
          <w:sz w:val="24"/>
        </w:rPr>
        <w:t xml:space="preserve"> zachováno</w:t>
      </w:r>
      <w:r w:rsidR="00AC28B7">
        <w:rPr>
          <w:sz w:val="24"/>
        </w:rPr>
        <w:t>, ale bude aktualizováno na novou verzi.</w:t>
      </w:r>
    </w:p>
    <w:p w:rsidR="00D02118" w:rsidRPr="003C776B" w:rsidRDefault="005A0C0A" w:rsidP="00080F79">
      <w:pPr>
        <w:pStyle w:val="Odstavecseseznamem1"/>
        <w:numPr>
          <w:ilvl w:val="0"/>
          <w:numId w:val="3"/>
        </w:numPr>
        <w:rPr>
          <w:sz w:val="24"/>
        </w:rPr>
      </w:pPr>
      <w:r w:rsidRPr="003C776B">
        <w:rPr>
          <w:sz w:val="24"/>
        </w:rPr>
        <w:t xml:space="preserve">Zhotovitel odstraní systém MUSEION </w:t>
      </w:r>
      <w:r w:rsidR="00946902" w:rsidRPr="003C776B">
        <w:rPr>
          <w:sz w:val="24"/>
        </w:rPr>
        <w:t xml:space="preserve">eSbírky </w:t>
      </w:r>
      <w:r w:rsidRPr="003C776B">
        <w:rPr>
          <w:sz w:val="24"/>
        </w:rPr>
        <w:t xml:space="preserve">a </w:t>
      </w:r>
      <w:r w:rsidR="004668C5" w:rsidRPr="003C776B">
        <w:rPr>
          <w:sz w:val="24"/>
        </w:rPr>
        <w:t>veškeré</w:t>
      </w:r>
      <w:r w:rsidRPr="003C776B">
        <w:rPr>
          <w:sz w:val="24"/>
        </w:rPr>
        <w:t xml:space="preserve"> komerční komponenty</w:t>
      </w:r>
      <w:r w:rsidR="00946902" w:rsidRPr="003C776B">
        <w:rPr>
          <w:sz w:val="24"/>
        </w:rPr>
        <w:t>,</w:t>
      </w:r>
      <w:r w:rsidRPr="003C776B">
        <w:rPr>
          <w:sz w:val="24"/>
        </w:rPr>
        <w:t xml:space="preserve"> navázané na portál eSbírky a </w:t>
      </w:r>
      <w:r w:rsidR="000649E2" w:rsidRPr="003C776B">
        <w:rPr>
          <w:sz w:val="24"/>
        </w:rPr>
        <w:t xml:space="preserve">v rámci díla </w:t>
      </w:r>
      <w:r w:rsidRPr="003C776B">
        <w:rPr>
          <w:sz w:val="24"/>
        </w:rPr>
        <w:t>plně nahradí rozsah funkcionalit</w:t>
      </w:r>
      <w:r w:rsidR="00751D63" w:rsidRPr="003C776B">
        <w:rPr>
          <w:sz w:val="24"/>
        </w:rPr>
        <w:t xml:space="preserve"> apliko</w:t>
      </w:r>
      <w:r w:rsidR="004668C5" w:rsidRPr="003C776B">
        <w:rPr>
          <w:sz w:val="24"/>
        </w:rPr>
        <w:t xml:space="preserve">vaných v „MUSEION eSbírky“. Přesná specifikace </w:t>
      </w:r>
      <w:r w:rsidR="0035233A">
        <w:rPr>
          <w:sz w:val="24"/>
        </w:rPr>
        <w:t xml:space="preserve">těchto </w:t>
      </w:r>
      <w:r w:rsidR="004668C5" w:rsidRPr="003C776B">
        <w:rPr>
          <w:sz w:val="24"/>
        </w:rPr>
        <w:t xml:space="preserve">funkcí je uvedena v Příloze </w:t>
      </w:r>
      <w:r w:rsidR="003C776B" w:rsidRPr="003C776B">
        <w:rPr>
          <w:sz w:val="24"/>
        </w:rPr>
        <w:t xml:space="preserve">č. </w:t>
      </w:r>
      <w:r w:rsidR="004668C5" w:rsidRPr="003C776B">
        <w:rPr>
          <w:sz w:val="24"/>
        </w:rPr>
        <w:t xml:space="preserve">1 této smlouvy. </w:t>
      </w:r>
    </w:p>
    <w:p w:rsidR="005A0C0A" w:rsidRDefault="00751D63" w:rsidP="00080F79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Zhotovitel v rámci díla zachová </w:t>
      </w:r>
      <w:r w:rsidR="003C776B">
        <w:rPr>
          <w:sz w:val="24"/>
        </w:rPr>
        <w:t>strukturu metadat</w:t>
      </w:r>
      <w:r w:rsidR="0027094D">
        <w:rPr>
          <w:sz w:val="24"/>
        </w:rPr>
        <w:t>, systém pro uložení souborů, ca</w:t>
      </w:r>
      <w:r>
        <w:rPr>
          <w:sz w:val="24"/>
        </w:rPr>
        <w:t>che a html cache portálu</w:t>
      </w:r>
      <w:r w:rsidR="000B69D5">
        <w:rPr>
          <w:sz w:val="24"/>
        </w:rPr>
        <w:t xml:space="preserve"> eSbírky</w:t>
      </w:r>
      <w:r>
        <w:rPr>
          <w:sz w:val="24"/>
        </w:rPr>
        <w:t>.</w:t>
      </w:r>
      <w:r w:rsidR="000B69D5">
        <w:rPr>
          <w:sz w:val="24"/>
        </w:rPr>
        <w:t xml:space="preserve"> Rozšíří funkcionalitu systémové části o EDM standard.</w:t>
      </w:r>
    </w:p>
    <w:p w:rsidR="00950568" w:rsidRDefault="00950568" w:rsidP="00080F79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>Zhotovitel zachová stávající hierarchickou strukturu kategori</w:t>
      </w:r>
      <w:r w:rsidR="00080F79">
        <w:rPr>
          <w:sz w:val="24"/>
        </w:rPr>
        <w:t>í</w:t>
      </w:r>
      <w:r>
        <w:rPr>
          <w:sz w:val="24"/>
        </w:rPr>
        <w:t>: Správce sbírky, podsbírka, fond, skupina, podskupina, podskupina č. 1-3.</w:t>
      </w:r>
    </w:p>
    <w:p w:rsidR="00751D63" w:rsidRDefault="000B69D5" w:rsidP="00080F79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Zhotovitel provede migraci </w:t>
      </w:r>
      <w:r w:rsidR="00946902">
        <w:rPr>
          <w:sz w:val="24"/>
        </w:rPr>
        <w:t xml:space="preserve">všech </w:t>
      </w:r>
      <w:r>
        <w:rPr>
          <w:sz w:val="24"/>
        </w:rPr>
        <w:t>dat</w:t>
      </w:r>
      <w:r w:rsidR="00946902">
        <w:rPr>
          <w:sz w:val="24"/>
        </w:rPr>
        <w:t xml:space="preserve"> a multimédií</w:t>
      </w:r>
      <w:r>
        <w:rPr>
          <w:sz w:val="24"/>
        </w:rPr>
        <w:t xml:space="preserve">, </w:t>
      </w:r>
      <w:r w:rsidR="00946902">
        <w:rPr>
          <w:sz w:val="24"/>
        </w:rPr>
        <w:t>provede systémové úpravy,</w:t>
      </w:r>
      <w:r>
        <w:rPr>
          <w:sz w:val="24"/>
        </w:rPr>
        <w:t xml:space="preserve"> nastavení </w:t>
      </w:r>
      <w:r w:rsidR="00946902">
        <w:rPr>
          <w:sz w:val="24"/>
        </w:rPr>
        <w:t xml:space="preserve">a spuštění nové </w:t>
      </w:r>
      <w:r w:rsidR="007323D0">
        <w:rPr>
          <w:sz w:val="24"/>
        </w:rPr>
        <w:t>správy</w:t>
      </w:r>
      <w:r w:rsidR="00946902">
        <w:rPr>
          <w:sz w:val="24"/>
        </w:rPr>
        <w:t xml:space="preserve"> v ostré verzi portálu eSbírky.</w:t>
      </w:r>
    </w:p>
    <w:p w:rsidR="00C13B81" w:rsidRDefault="00C13B81" w:rsidP="00080F79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Zhotovitel </w:t>
      </w:r>
      <w:r w:rsidR="00AC3F5B">
        <w:rPr>
          <w:sz w:val="24"/>
        </w:rPr>
        <w:t>z</w:t>
      </w:r>
      <w:r>
        <w:rPr>
          <w:sz w:val="24"/>
        </w:rPr>
        <w:t>příst</w:t>
      </w:r>
      <w:r w:rsidR="00444130">
        <w:rPr>
          <w:sz w:val="24"/>
        </w:rPr>
        <w:t>upní o</w:t>
      </w:r>
      <w:r>
        <w:rPr>
          <w:sz w:val="24"/>
        </w:rPr>
        <w:t>bjednateli zdrojové kódy díla</w:t>
      </w:r>
      <w:r w:rsidR="007118B0">
        <w:rPr>
          <w:sz w:val="24"/>
        </w:rPr>
        <w:t xml:space="preserve">, ke kterým bude zpracována </w:t>
      </w:r>
      <w:r w:rsidR="00A863B5">
        <w:rPr>
          <w:sz w:val="24"/>
        </w:rPr>
        <w:t xml:space="preserve">kompletní </w:t>
      </w:r>
      <w:r w:rsidR="007118B0">
        <w:rPr>
          <w:sz w:val="24"/>
        </w:rPr>
        <w:t>dokumentace. Zhotovitel odevzdá objednateli dokumentaci při předání díla.</w:t>
      </w:r>
    </w:p>
    <w:p w:rsidR="003C776B" w:rsidRPr="00A863B5" w:rsidRDefault="00856A34" w:rsidP="00080F79">
      <w:pPr>
        <w:pStyle w:val="Odstavecseseznamem1"/>
        <w:numPr>
          <w:ilvl w:val="0"/>
          <w:numId w:val="3"/>
        </w:numPr>
        <w:rPr>
          <w:sz w:val="24"/>
        </w:rPr>
      </w:pPr>
      <w:r w:rsidRPr="00A863B5">
        <w:rPr>
          <w:sz w:val="24"/>
        </w:rPr>
        <w:t>Po řádném předání</w:t>
      </w:r>
      <w:r w:rsidR="00C13B81" w:rsidRPr="00A863B5">
        <w:rPr>
          <w:sz w:val="24"/>
        </w:rPr>
        <w:t xml:space="preserve"> díla bude </w:t>
      </w:r>
      <w:r w:rsidR="00444130" w:rsidRPr="00A863B5">
        <w:rPr>
          <w:sz w:val="24"/>
        </w:rPr>
        <w:t>o</w:t>
      </w:r>
      <w:r w:rsidRPr="00A863B5">
        <w:rPr>
          <w:sz w:val="24"/>
        </w:rPr>
        <w:t xml:space="preserve">bjednatel </w:t>
      </w:r>
      <w:r w:rsidR="008940FD">
        <w:rPr>
          <w:sz w:val="24"/>
        </w:rPr>
        <w:t xml:space="preserve">výhradním </w:t>
      </w:r>
      <w:r w:rsidRPr="00A863B5">
        <w:rPr>
          <w:sz w:val="24"/>
        </w:rPr>
        <w:t xml:space="preserve">vlastníkem jak </w:t>
      </w:r>
      <w:r w:rsidR="00617D4A" w:rsidRPr="00A863B5">
        <w:rPr>
          <w:sz w:val="24"/>
        </w:rPr>
        <w:t>privátní</w:t>
      </w:r>
      <w:r w:rsidRPr="00A863B5">
        <w:rPr>
          <w:sz w:val="24"/>
        </w:rPr>
        <w:t xml:space="preserve"> tak </w:t>
      </w:r>
      <w:r w:rsidR="00617D4A" w:rsidRPr="00A863B5">
        <w:rPr>
          <w:sz w:val="24"/>
        </w:rPr>
        <w:t>veřejné</w:t>
      </w:r>
      <w:r w:rsidRPr="00A863B5">
        <w:rPr>
          <w:sz w:val="24"/>
        </w:rPr>
        <w:t xml:space="preserve"> části portálu eSbírky. </w:t>
      </w:r>
    </w:p>
    <w:p w:rsidR="003C776B" w:rsidRPr="005A0C0A" w:rsidRDefault="003C776B" w:rsidP="00080F79">
      <w:pPr>
        <w:pStyle w:val="Odstavecseseznamem1"/>
        <w:ind w:left="360"/>
        <w:rPr>
          <w:sz w:val="24"/>
        </w:rPr>
      </w:pPr>
    </w:p>
    <w:p w:rsidR="00D02118" w:rsidRDefault="00D02118" w:rsidP="00080F79">
      <w:pPr>
        <w:pStyle w:val="Bezmezer"/>
        <w:rPr>
          <w:sz w:val="24"/>
        </w:rPr>
      </w:pPr>
    </w:p>
    <w:p w:rsidR="00A863B5" w:rsidRDefault="00A863B5" w:rsidP="00080F79">
      <w:pPr>
        <w:pStyle w:val="Bezmezer"/>
        <w:rPr>
          <w:sz w:val="24"/>
        </w:rPr>
      </w:pPr>
    </w:p>
    <w:p w:rsidR="00830177" w:rsidRPr="008B1242" w:rsidRDefault="00830177" w:rsidP="00080F79">
      <w:pPr>
        <w:pStyle w:val="Bezmezer"/>
        <w:rPr>
          <w:sz w:val="24"/>
        </w:rPr>
      </w:pPr>
    </w:p>
    <w:p w:rsidR="008B1242" w:rsidRPr="008B1242" w:rsidRDefault="008B1242" w:rsidP="00080F79">
      <w:pPr>
        <w:pStyle w:val="Bezmezer"/>
        <w:rPr>
          <w:sz w:val="24"/>
        </w:rPr>
      </w:pPr>
    </w:p>
    <w:p w:rsidR="008B1242" w:rsidRPr="008B1242" w:rsidRDefault="008B1242" w:rsidP="00080F79">
      <w:pPr>
        <w:rPr>
          <w:b/>
          <w:sz w:val="24"/>
        </w:rPr>
      </w:pPr>
      <w:r w:rsidRPr="008B1242">
        <w:rPr>
          <w:b/>
          <w:sz w:val="24"/>
        </w:rPr>
        <w:lastRenderedPageBreak/>
        <w:t xml:space="preserve">Článek </w:t>
      </w:r>
      <w:r w:rsidR="00364CBD">
        <w:rPr>
          <w:b/>
          <w:sz w:val="24"/>
        </w:rPr>
        <w:t>II.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DOBA A MÍSTO PLNĚNÍ</w:t>
      </w:r>
    </w:p>
    <w:p w:rsidR="00D02118" w:rsidRPr="008B1242" w:rsidRDefault="00D02118" w:rsidP="00080F79">
      <w:pPr>
        <w:pStyle w:val="Odstavecseseznamem1"/>
        <w:numPr>
          <w:ilvl w:val="0"/>
          <w:numId w:val="5"/>
        </w:numPr>
        <w:rPr>
          <w:sz w:val="24"/>
        </w:rPr>
      </w:pPr>
      <w:r w:rsidRPr="008B1242">
        <w:rPr>
          <w:sz w:val="24"/>
        </w:rPr>
        <w:t xml:space="preserve">Zhotovitel se zavazuje provést dílo v rozsahu předmětu plnění dle požadavku objednatele a v souladu s podmínkami této smlouvy </w:t>
      </w:r>
      <w:r w:rsidR="00BD3FE0">
        <w:rPr>
          <w:sz w:val="24"/>
        </w:rPr>
        <w:t xml:space="preserve">od </w:t>
      </w:r>
      <w:r w:rsidR="0027094D">
        <w:rPr>
          <w:sz w:val="24"/>
        </w:rPr>
        <w:t>podpisu smlouvy</w:t>
      </w:r>
      <w:r w:rsidR="00BD3FE0">
        <w:rPr>
          <w:sz w:val="24"/>
        </w:rPr>
        <w:t xml:space="preserve"> </w:t>
      </w:r>
      <w:r w:rsidRPr="00830177">
        <w:rPr>
          <w:sz w:val="24"/>
        </w:rPr>
        <w:t xml:space="preserve">do </w:t>
      </w:r>
      <w:r w:rsidR="004668C5" w:rsidRPr="00830177">
        <w:rPr>
          <w:sz w:val="24"/>
        </w:rPr>
        <w:t xml:space="preserve">30. </w:t>
      </w:r>
      <w:r w:rsidR="00C57F5C">
        <w:rPr>
          <w:sz w:val="24"/>
        </w:rPr>
        <w:t>července</w:t>
      </w:r>
      <w:r w:rsidR="00AC28B7" w:rsidRPr="00830177">
        <w:rPr>
          <w:sz w:val="24"/>
        </w:rPr>
        <w:t xml:space="preserve"> </w:t>
      </w:r>
      <w:r w:rsidR="004668C5" w:rsidRPr="00830177">
        <w:rPr>
          <w:sz w:val="24"/>
        </w:rPr>
        <w:t>2018.</w:t>
      </w:r>
    </w:p>
    <w:p w:rsidR="00D02118" w:rsidRDefault="00D02118" w:rsidP="00080F79">
      <w:pPr>
        <w:pStyle w:val="Odstavecseseznamem1"/>
        <w:numPr>
          <w:ilvl w:val="0"/>
          <w:numId w:val="5"/>
        </w:numPr>
        <w:rPr>
          <w:sz w:val="24"/>
        </w:rPr>
      </w:pPr>
      <w:r w:rsidRPr="0027094D">
        <w:rPr>
          <w:sz w:val="24"/>
        </w:rPr>
        <w:t xml:space="preserve">Zhotovitel bude předmět plnění provádět </w:t>
      </w:r>
      <w:r w:rsidR="004969E8" w:rsidRPr="0027094D">
        <w:rPr>
          <w:sz w:val="24"/>
        </w:rPr>
        <w:t xml:space="preserve">v sídle </w:t>
      </w:r>
      <w:r w:rsidR="0027094D" w:rsidRPr="0027094D">
        <w:rPr>
          <w:sz w:val="24"/>
        </w:rPr>
        <w:t>zhotovitele</w:t>
      </w:r>
      <w:r w:rsidR="00AC28B7">
        <w:rPr>
          <w:sz w:val="24"/>
        </w:rPr>
        <w:t>, nebo vzdáleným přístupem.</w:t>
      </w:r>
    </w:p>
    <w:p w:rsidR="000649E2" w:rsidRPr="0027094D" w:rsidRDefault="000649E2" w:rsidP="00080F79">
      <w:pPr>
        <w:pStyle w:val="Odstavecseseznamem1"/>
        <w:ind w:left="360"/>
        <w:rPr>
          <w:sz w:val="24"/>
        </w:rPr>
      </w:pPr>
    </w:p>
    <w:p w:rsidR="0007339A" w:rsidRPr="0007339A" w:rsidRDefault="0007339A" w:rsidP="00080F79">
      <w:pPr>
        <w:pStyle w:val="Bezmezer"/>
        <w:rPr>
          <w:sz w:val="24"/>
        </w:rPr>
      </w:pPr>
    </w:p>
    <w:p w:rsidR="00D02118" w:rsidRPr="008B1242" w:rsidRDefault="00364CBD" w:rsidP="00080F79">
      <w:pPr>
        <w:rPr>
          <w:b/>
          <w:sz w:val="24"/>
        </w:rPr>
      </w:pPr>
      <w:r>
        <w:rPr>
          <w:b/>
          <w:sz w:val="24"/>
        </w:rPr>
        <w:t>Článek III.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CENA DÍLA</w:t>
      </w:r>
    </w:p>
    <w:p w:rsidR="00D02118" w:rsidRPr="008B1242" w:rsidRDefault="00D02118" w:rsidP="00080F79">
      <w:pPr>
        <w:pStyle w:val="Odstavecseseznamem1"/>
        <w:numPr>
          <w:ilvl w:val="0"/>
          <w:numId w:val="6"/>
        </w:numPr>
        <w:rPr>
          <w:sz w:val="24"/>
        </w:rPr>
      </w:pPr>
      <w:r w:rsidRPr="008B1242">
        <w:rPr>
          <w:sz w:val="24"/>
        </w:rPr>
        <w:t xml:space="preserve">Cena je zpracována v souladu se zákonem č. 526/1990 Sb., o cenách a s prováděcími předpisy. </w:t>
      </w:r>
    </w:p>
    <w:p w:rsidR="00D02118" w:rsidRPr="008B1242" w:rsidRDefault="00D02118" w:rsidP="00080F79">
      <w:pPr>
        <w:pStyle w:val="Odstavecseseznamem1"/>
        <w:numPr>
          <w:ilvl w:val="0"/>
          <w:numId w:val="6"/>
        </w:numPr>
        <w:rPr>
          <w:sz w:val="24"/>
        </w:rPr>
      </w:pPr>
      <w:r w:rsidRPr="008B1242">
        <w:rPr>
          <w:sz w:val="24"/>
        </w:rPr>
        <w:t>C</w:t>
      </w:r>
      <w:r w:rsidR="0007339A">
        <w:rPr>
          <w:sz w:val="24"/>
        </w:rPr>
        <w:t>elková c</w:t>
      </w:r>
      <w:r w:rsidRPr="008B1242">
        <w:rPr>
          <w:sz w:val="24"/>
        </w:rPr>
        <w:t xml:space="preserve">ena za zhotovení díla se sjednává dohodou smluvních stran. Cena díla vymezeného článkem </w:t>
      </w:r>
      <w:r w:rsidR="005B5C00">
        <w:rPr>
          <w:sz w:val="24"/>
        </w:rPr>
        <w:t>I.</w:t>
      </w:r>
      <w:r w:rsidRPr="008B1242">
        <w:rPr>
          <w:sz w:val="24"/>
        </w:rPr>
        <w:t xml:space="preserve"> této smlouvy, činí: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0"/>
        <w:gridCol w:w="4526"/>
      </w:tblGrid>
      <w:tr w:rsidR="00D02118" w:rsidRPr="008B1242" w:rsidTr="000B69D5">
        <w:tc>
          <w:tcPr>
            <w:tcW w:w="4072" w:type="dxa"/>
          </w:tcPr>
          <w:p w:rsidR="00D02118" w:rsidRPr="008B1242" w:rsidRDefault="00D02118" w:rsidP="00080F79">
            <w:pPr>
              <w:rPr>
                <w:sz w:val="24"/>
                <w:lang w:eastAsia="en-US"/>
              </w:rPr>
            </w:pPr>
            <w:r w:rsidRPr="008B1242">
              <w:rPr>
                <w:sz w:val="24"/>
                <w:lang w:eastAsia="en-US"/>
              </w:rPr>
              <w:t>Cena díla bez DPH</w:t>
            </w:r>
          </w:p>
        </w:tc>
        <w:tc>
          <w:tcPr>
            <w:tcW w:w="4606" w:type="dxa"/>
          </w:tcPr>
          <w:p w:rsidR="00D02118" w:rsidRPr="008B1242" w:rsidRDefault="0030586C" w:rsidP="00080F7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500 000,- </w:t>
            </w:r>
            <w:r w:rsidR="00D02118" w:rsidRPr="008B1242">
              <w:rPr>
                <w:sz w:val="24"/>
                <w:lang w:eastAsia="en-US"/>
              </w:rPr>
              <w:t>Kč</w:t>
            </w:r>
          </w:p>
        </w:tc>
      </w:tr>
      <w:tr w:rsidR="00D02118" w:rsidRPr="008B1242" w:rsidTr="000B69D5">
        <w:tc>
          <w:tcPr>
            <w:tcW w:w="4072" w:type="dxa"/>
          </w:tcPr>
          <w:p w:rsidR="00D02118" w:rsidRPr="008B1242" w:rsidRDefault="000B69D5" w:rsidP="00080F7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 toh</w:t>
            </w:r>
            <w:r w:rsidR="00C57F5C">
              <w:rPr>
                <w:sz w:val="24"/>
                <w:lang w:eastAsia="en-US"/>
              </w:rPr>
              <w:t xml:space="preserve">o </w:t>
            </w:r>
            <w:r>
              <w:rPr>
                <w:sz w:val="24"/>
                <w:lang w:eastAsia="en-US"/>
              </w:rPr>
              <w:t>21</w:t>
            </w:r>
            <w:r w:rsidR="00D02118" w:rsidRPr="008B1242">
              <w:rPr>
                <w:sz w:val="24"/>
                <w:lang w:eastAsia="en-US"/>
              </w:rPr>
              <w:t xml:space="preserve"> % DPH</w:t>
            </w:r>
          </w:p>
        </w:tc>
        <w:tc>
          <w:tcPr>
            <w:tcW w:w="4606" w:type="dxa"/>
          </w:tcPr>
          <w:p w:rsidR="00D02118" w:rsidRPr="008B1242" w:rsidRDefault="000B69D5" w:rsidP="00080F7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105 000,-</w:t>
            </w:r>
            <w:r w:rsidR="00D02118" w:rsidRPr="008B1242">
              <w:rPr>
                <w:sz w:val="24"/>
                <w:lang w:eastAsia="en-US"/>
              </w:rPr>
              <w:t xml:space="preserve"> Kč</w:t>
            </w:r>
          </w:p>
        </w:tc>
      </w:tr>
      <w:tr w:rsidR="00D02118" w:rsidRPr="008B1242" w:rsidTr="000B69D5">
        <w:tc>
          <w:tcPr>
            <w:tcW w:w="4072" w:type="dxa"/>
          </w:tcPr>
          <w:p w:rsidR="00D02118" w:rsidRPr="008B1242" w:rsidRDefault="00D02118" w:rsidP="00080F79">
            <w:pPr>
              <w:rPr>
                <w:sz w:val="24"/>
                <w:lang w:eastAsia="en-US"/>
              </w:rPr>
            </w:pPr>
            <w:r w:rsidRPr="008B1242">
              <w:rPr>
                <w:sz w:val="24"/>
                <w:lang w:eastAsia="en-US"/>
              </w:rPr>
              <w:t>Cena díla celkem</w:t>
            </w:r>
          </w:p>
        </w:tc>
        <w:tc>
          <w:tcPr>
            <w:tcW w:w="4606" w:type="dxa"/>
          </w:tcPr>
          <w:p w:rsidR="00D02118" w:rsidRPr="008B1242" w:rsidRDefault="000B69D5" w:rsidP="00080F7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605 000</w:t>
            </w:r>
            <w:r w:rsidR="00330290">
              <w:rPr>
                <w:sz w:val="24"/>
                <w:lang w:eastAsia="en-US"/>
              </w:rPr>
              <w:t>,-</w:t>
            </w:r>
            <w:r w:rsidR="00D02118" w:rsidRPr="008B1242">
              <w:rPr>
                <w:sz w:val="24"/>
                <w:lang w:eastAsia="en-US"/>
              </w:rPr>
              <w:t>. Kč</w:t>
            </w:r>
          </w:p>
        </w:tc>
      </w:tr>
    </w:tbl>
    <w:p w:rsidR="00D02118" w:rsidRPr="008B1242" w:rsidRDefault="00D02118" w:rsidP="00080F79">
      <w:pPr>
        <w:ind w:firstLine="708"/>
        <w:rPr>
          <w:sz w:val="24"/>
        </w:rPr>
      </w:pPr>
      <w:r w:rsidRPr="008B1242">
        <w:rPr>
          <w:sz w:val="24"/>
        </w:rPr>
        <w:t xml:space="preserve">Slovy: </w:t>
      </w:r>
      <w:r w:rsidR="000B69D5">
        <w:rPr>
          <w:sz w:val="24"/>
        </w:rPr>
        <w:t>šest set pět tisíc korun českých</w:t>
      </w:r>
      <w:r w:rsidR="00330290">
        <w:rPr>
          <w:sz w:val="24"/>
        </w:rPr>
        <w:t>.</w:t>
      </w:r>
    </w:p>
    <w:p w:rsidR="00D02118" w:rsidRPr="008B1242" w:rsidRDefault="00D02118" w:rsidP="00080F79">
      <w:pPr>
        <w:rPr>
          <w:sz w:val="24"/>
        </w:rPr>
      </w:pPr>
    </w:p>
    <w:p w:rsidR="00D02118" w:rsidRPr="008B1242" w:rsidRDefault="00D02118" w:rsidP="00080F79">
      <w:pPr>
        <w:spacing w:after="240"/>
        <w:rPr>
          <w:sz w:val="24"/>
        </w:rPr>
      </w:pPr>
    </w:p>
    <w:p w:rsidR="00D02118" w:rsidRPr="008B1242" w:rsidRDefault="00364CBD" w:rsidP="00080F79">
      <w:pPr>
        <w:rPr>
          <w:b/>
          <w:sz w:val="24"/>
        </w:rPr>
      </w:pPr>
      <w:r>
        <w:rPr>
          <w:b/>
          <w:sz w:val="24"/>
        </w:rPr>
        <w:t>Článek IV.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PLATEBNÍ PODMÍNKY</w:t>
      </w:r>
    </w:p>
    <w:p w:rsidR="00D02118" w:rsidRPr="008B1242" w:rsidRDefault="00D02118" w:rsidP="00080F79">
      <w:pPr>
        <w:pStyle w:val="Odstavecseseznamem1"/>
        <w:numPr>
          <w:ilvl w:val="0"/>
          <w:numId w:val="7"/>
        </w:numPr>
        <w:rPr>
          <w:sz w:val="24"/>
        </w:rPr>
      </w:pPr>
      <w:r w:rsidRPr="008B1242">
        <w:rPr>
          <w:sz w:val="24"/>
        </w:rPr>
        <w:t>Vyúčtování ceny díla bude zhotovitel provádět formou faktury – daňového dokladu.</w:t>
      </w:r>
      <w:r w:rsidR="007B756F">
        <w:rPr>
          <w:sz w:val="24"/>
        </w:rPr>
        <w:t xml:space="preserve"> Přílohou faktury bude protokol o předání a převz</w:t>
      </w:r>
      <w:r w:rsidR="00364CBD">
        <w:rPr>
          <w:sz w:val="24"/>
        </w:rPr>
        <w:t>e</w:t>
      </w:r>
      <w:r w:rsidR="007B756F">
        <w:rPr>
          <w:sz w:val="24"/>
        </w:rPr>
        <w:t>tí díla podepsaný zástupci obou smluvních stran.</w:t>
      </w:r>
    </w:p>
    <w:p w:rsidR="00D02118" w:rsidRPr="008B1242" w:rsidRDefault="00D02118" w:rsidP="00080F79">
      <w:pPr>
        <w:pStyle w:val="Odstavecseseznamem1"/>
        <w:numPr>
          <w:ilvl w:val="0"/>
          <w:numId w:val="7"/>
        </w:numPr>
        <w:rPr>
          <w:sz w:val="24"/>
        </w:rPr>
      </w:pPr>
      <w:r w:rsidRPr="008B1242">
        <w:rPr>
          <w:sz w:val="24"/>
        </w:rPr>
        <w:t xml:space="preserve">Zhotovitel je oprávněn fakturovat cenu díla až po </w:t>
      </w:r>
      <w:r w:rsidR="007B756F">
        <w:rPr>
          <w:sz w:val="24"/>
        </w:rPr>
        <w:t>jeho</w:t>
      </w:r>
      <w:r w:rsidR="00364CBD">
        <w:rPr>
          <w:sz w:val="24"/>
        </w:rPr>
        <w:t xml:space="preserve"> </w:t>
      </w:r>
      <w:r w:rsidRPr="008B1242">
        <w:rPr>
          <w:sz w:val="24"/>
        </w:rPr>
        <w:t>řádném dokončení bez vad a nedodělků.</w:t>
      </w:r>
    </w:p>
    <w:p w:rsidR="00D02118" w:rsidRPr="008B1242" w:rsidRDefault="00D02118" w:rsidP="00080F79">
      <w:pPr>
        <w:pStyle w:val="Odstavecseseznamem1"/>
        <w:numPr>
          <w:ilvl w:val="0"/>
          <w:numId w:val="7"/>
        </w:numPr>
        <w:rPr>
          <w:sz w:val="24"/>
        </w:rPr>
      </w:pPr>
      <w:r w:rsidRPr="008B1242">
        <w:rPr>
          <w:sz w:val="24"/>
        </w:rPr>
        <w:t>Daňový doklad bude obsahovat všechny náležitosti daňového a účetního dokladu tak, jak je stanoveno zákonem o dani z přidané hodnoty, ve znění pozdějších změn a doplňků.</w:t>
      </w:r>
    </w:p>
    <w:p w:rsidR="00D02118" w:rsidRPr="008B1242" w:rsidRDefault="00D02118" w:rsidP="00080F79">
      <w:pPr>
        <w:pStyle w:val="Odstavecseseznamem1"/>
        <w:numPr>
          <w:ilvl w:val="0"/>
          <w:numId w:val="7"/>
        </w:numPr>
        <w:rPr>
          <w:sz w:val="24"/>
        </w:rPr>
      </w:pPr>
      <w:r w:rsidRPr="008B1242">
        <w:rPr>
          <w:sz w:val="24"/>
        </w:rPr>
        <w:t>V případě, že daňový doklad nebude obsahovat náležitosti daňového dokladu dle zákona o dani z přidané hodnoty nebo nebudou přiloženy řádné doklady (přílohy) smlouvou vyžadované, je objednatel oprávněn vrátit doklad zhotoviteli a požadovat vystavení řádného daňového dokladu. Tím se přerušuje lhůta splatnosti a doručením opraveného, doplněného daňového dokladu začne běžet nová lhůta splatnosti. Vrácení daňového dokladu uplatní objednatel do 7 pracovních dní ode dne jeho doručení od zhotovitele.</w:t>
      </w:r>
    </w:p>
    <w:p w:rsidR="00D02118" w:rsidRPr="008B1242" w:rsidRDefault="00D02118" w:rsidP="00080F79">
      <w:pPr>
        <w:pStyle w:val="Odstavecseseznamem1"/>
        <w:numPr>
          <w:ilvl w:val="0"/>
          <w:numId w:val="7"/>
        </w:numPr>
        <w:rPr>
          <w:sz w:val="24"/>
        </w:rPr>
      </w:pPr>
      <w:r w:rsidRPr="008B1242">
        <w:rPr>
          <w:sz w:val="24"/>
        </w:rPr>
        <w:t>Daňový doklad je považován za uhrazený dnem odepsání fakturované částky z účtu objednatele.</w:t>
      </w:r>
    </w:p>
    <w:p w:rsidR="00D02118" w:rsidRPr="008B1242" w:rsidRDefault="00D02118" w:rsidP="00080F79">
      <w:pPr>
        <w:pStyle w:val="Odstavecseseznamem1"/>
        <w:numPr>
          <w:ilvl w:val="0"/>
          <w:numId w:val="7"/>
        </w:numPr>
        <w:rPr>
          <w:sz w:val="24"/>
        </w:rPr>
      </w:pPr>
      <w:r w:rsidRPr="008B1242">
        <w:rPr>
          <w:sz w:val="24"/>
        </w:rPr>
        <w:t>Splatnost faktury činí 21 dnů.</w:t>
      </w:r>
    </w:p>
    <w:p w:rsidR="00D02118" w:rsidRPr="00832D37" w:rsidRDefault="00D02118" w:rsidP="00080F79">
      <w:pPr>
        <w:pStyle w:val="Bezmezer"/>
        <w:rPr>
          <w:sz w:val="24"/>
        </w:rPr>
      </w:pPr>
    </w:p>
    <w:p w:rsidR="00832D37" w:rsidRPr="00832D37" w:rsidRDefault="00832D37" w:rsidP="00080F79">
      <w:pPr>
        <w:pStyle w:val="Bezmezer"/>
        <w:rPr>
          <w:sz w:val="24"/>
        </w:rPr>
      </w:pPr>
    </w:p>
    <w:p w:rsidR="00D02118" w:rsidRPr="008B1242" w:rsidRDefault="00832D37" w:rsidP="00080F79">
      <w:pPr>
        <w:rPr>
          <w:b/>
          <w:sz w:val="24"/>
        </w:rPr>
      </w:pPr>
      <w:r>
        <w:rPr>
          <w:b/>
          <w:sz w:val="24"/>
        </w:rPr>
        <w:t xml:space="preserve">Článek </w:t>
      </w:r>
      <w:r w:rsidR="00364CBD">
        <w:rPr>
          <w:b/>
          <w:sz w:val="24"/>
        </w:rPr>
        <w:t>V.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POVINNOSTI A PRÁVA OBJEDNATELE</w:t>
      </w:r>
    </w:p>
    <w:p w:rsidR="00D02118" w:rsidRPr="008B1242" w:rsidRDefault="00D02118" w:rsidP="00080F79">
      <w:pPr>
        <w:pStyle w:val="Odstavecseseznamem1"/>
        <w:numPr>
          <w:ilvl w:val="0"/>
          <w:numId w:val="8"/>
        </w:numPr>
        <w:rPr>
          <w:sz w:val="24"/>
        </w:rPr>
      </w:pPr>
      <w:r w:rsidRPr="008B1242">
        <w:rPr>
          <w:sz w:val="24"/>
        </w:rPr>
        <w:t>Objednatel je povinen předat zhotoviteli ke dni podpisu této smlouvy všechny podklady a informace potřebné k plnění předmětu díla podle této smlouvy.</w:t>
      </w:r>
    </w:p>
    <w:p w:rsidR="00D02118" w:rsidRPr="008B1242" w:rsidRDefault="00D02118" w:rsidP="00080F79">
      <w:pPr>
        <w:pStyle w:val="Odstavecseseznamem1"/>
        <w:numPr>
          <w:ilvl w:val="0"/>
          <w:numId w:val="8"/>
        </w:numPr>
        <w:rPr>
          <w:sz w:val="24"/>
        </w:rPr>
      </w:pPr>
      <w:r w:rsidRPr="008B1242">
        <w:rPr>
          <w:sz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:rsidR="00D02118" w:rsidRPr="008B1242" w:rsidRDefault="00D02118" w:rsidP="00080F79">
      <w:pPr>
        <w:pStyle w:val="Odstavecseseznamem1"/>
        <w:numPr>
          <w:ilvl w:val="0"/>
          <w:numId w:val="8"/>
        </w:numPr>
        <w:rPr>
          <w:sz w:val="24"/>
        </w:rPr>
      </w:pPr>
      <w:r w:rsidRPr="008B1242">
        <w:rPr>
          <w:sz w:val="24"/>
        </w:rPr>
        <w:t xml:space="preserve">Objednatel je oprávněn průběh provádění díla sledovat a kontrolovat, a to prostřednictvím svých pověřených pracovníků, což je zhotovitel povinen těmto osobám po předchozím oznámení umožnit. </w:t>
      </w:r>
    </w:p>
    <w:p w:rsidR="00D02118" w:rsidRPr="00832D37" w:rsidRDefault="00D02118" w:rsidP="00080F79">
      <w:pPr>
        <w:pStyle w:val="Bezmezer"/>
        <w:rPr>
          <w:sz w:val="24"/>
        </w:rPr>
      </w:pPr>
    </w:p>
    <w:p w:rsidR="00832D37" w:rsidRPr="00832D37" w:rsidRDefault="00832D37" w:rsidP="00080F79">
      <w:pPr>
        <w:pStyle w:val="Bezmezer"/>
        <w:rPr>
          <w:sz w:val="24"/>
        </w:rPr>
      </w:pPr>
    </w:p>
    <w:p w:rsidR="00D02118" w:rsidRPr="008B1242" w:rsidRDefault="00364CBD" w:rsidP="00080F79">
      <w:pPr>
        <w:rPr>
          <w:b/>
          <w:sz w:val="24"/>
        </w:rPr>
      </w:pPr>
      <w:r>
        <w:rPr>
          <w:b/>
          <w:sz w:val="24"/>
        </w:rPr>
        <w:t>Článek VI.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POVINNOSTI ZHOTOVITELE</w:t>
      </w:r>
    </w:p>
    <w:p w:rsidR="00D02118" w:rsidRPr="008B1242" w:rsidRDefault="00D02118" w:rsidP="00080F79">
      <w:pPr>
        <w:pStyle w:val="Odstavecseseznamem1"/>
        <w:numPr>
          <w:ilvl w:val="0"/>
          <w:numId w:val="9"/>
        </w:numPr>
        <w:rPr>
          <w:sz w:val="24"/>
        </w:rPr>
      </w:pPr>
      <w:r w:rsidRPr="008B1242">
        <w:rPr>
          <w:sz w:val="24"/>
        </w:rPr>
        <w:t>Zhotovitel je povinen zajistit realizaci díla s vynaložením vysoké odborné péče a kvality prací.</w:t>
      </w:r>
    </w:p>
    <w:p w:rsidR="00D02118" w:rsidRPr="008B1242" w:rsidRDefault="00D02118" w:rsidP="00080F79">
      <w:pPr>
        <w:pStyle w:val="Odstavecseseznamem1"/>
        <w:numPr>
          <w:ilvl w:val="0"/>
          <w:numId w:val="9"/>
        </w:numPr>
        <w:rPr>
          <w:sz w:val="24"/>
        </w:rPr>
      </w:pPr>
      <w:r w:rsidRPr="008B1242">
        <w:rPr>
          <w:sz w:val="24"/>
        </w:rPr>
        <w:t xml:space="preserve">Zhotovitel je povinen chránit zájmy a dobré jméno objednatele a zachovávat mlčenlivost o skutečnostech, o kterých se dozví při plnění předmětu této smlouvy a které by mohly objednatele poškodit. Tato povinnost trvá i po skončení tohoto smluvního vztahu. </w:t>
      </w:r>
    </w:p>
    <w:p w:rsidR="00D02118" w:rsidRPr="008B1242" w:rsidRDefault="00D02118" w:rsidP="00080F79">
      <w:pPr>
        <w:pStyle w:val="Odstavecseseznamem1"/>
        <w:numPr>
          <w:ilvl w:val="0"/>
          <w:numId w:val="9"/>
        </w:numPr>
        <w:rPr>
          <w:sz w:val="24"/>
        </w:rPr>
      </w:pPr>
      <w:r w:rsidRPr="001164CD">
        <w:rPr>
          <w:sz w:val="24"/>
        </w:rPr>
        <w:t>Zhotovitel touto smlouvou přebírá záruku na jakost provedeného díla s tím, že záruční</w:t>
      </w:r>
      <w:r w:rsidRPr="008B1242">
        <w:rPr>
          <w:sz w:val="24"/>
        </w:rPr>
        <w:t xml:space="preserve"> doba činí 24 měsíců ode dne předání díla objednateli. </w:t>
      </w:r>
    </w:p>
    <w:p w:rsidR="00D02118" w:rsidRPr="00364CBD" w:rsidRDefault="00D02118" w:rsidP="00080F79">
      <w:pPr>
        <w:pStyle w:val="Bezmezer"/>
        <w:rPr>
          <w:sz w:val="24"/>
        </w:rPr>
      </w:pPr>
    </w:p>
    <w:p w:rsidR="00364CBD" w:rsidRDefault="00364CBD" w:rsidP="00080F79">
      <w:pPr>
        <w:pStyle w:val="Bezmezer"/>
        <w:rPr>
          <w:sz w:val="24"/>
        </w:rPr>
      </w:pPr>
    </w:p>
    <w:p w:rsidR="00364CBD" w:rsidRDefault="00364CBD" w:rsidP="00080F79">
      <w:pPr>
        <w:pStyle w:val="Bezmezer"/>
        <w:rPr>
          <w:sz w:val="24"/>
        </w:rPr>
      </w:pP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Článek</w:t>
      </w:r>
      <w:r w:rsidR="00364CBD">
        <w:rPr>
          <w:b/>
          <w:sz w:val="24"/>
        </w:rPr>
        <w:t xml:space="preserve"> VII.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ODPOVĚDNOST ZA VADY</w:t>
      </w:r>
    </w:p>
    <w:p w:rsidR="00D02118" w:rsidRPr="008B1242" w:rsidRDefault="00D02118" w:rsidP="00080F79">
      <w:pPr>
        <w:pStyle w:val="Odstavecseseznamem1"/>
        <w:numPr>
          <w:ilvl w:val="0"/>
          <w:numId w:val="10"/>
        </w:numPr>
        <w:rPr>
          <w:sz w:val="24"/>
        </w:rPr>
      </w:pPr>
      <w:r w:rsidRPr="008B1242">
        <w:rPr>
          <w:sz w:val="24"/>
        </w:rPr>
        <w:t xml:space="preserve">Dílo má vady, jestliže provedení díla neodpovídá výsledku určenému ve smlouvě, tj. kvalitě, rozsahu. Vady zjištěné při dokončení díla musí být jednoznačně specifikovány v </w:t>
      </w:r>
      <w:r w:rsidR="00837EE5">
        <w:rPr>
          <w:sz w:val="24"/>
        </w:rPr>
        <w:t>předávac</w:t>
      </w:r>
      <w:r w:rsidRPr="008B1242">
        <w:rPr>
          <w:sz w:val="24"/>
        </w:rPr>
        <w:t>ím protokolu.</w:t>
      </w:r>
    </w:p>
    <w:p w:rsidR="00D02118" w:rsidRPr="008B1242" w:rsidRDefault="00D02118" w:rsidP="00080F79">
      <w:pPr>
        <w:pStyle w:val="Odstavecseseznamem1"/>
        <w:numPr>
          <w:ilvl w:val="0"/>
          <w:numId w:val="10"/>
        </w:numPr>
        <w:rPr>
          <w:sz w:val="24"/>
        </w:rPr>
      </w:pPr>
      <w:r w:rsidRPr="008B1242">
        <w:rPr>
          <w:sz w:val="24"/>
        </w:rPr>
        <w:t>Oznámení později zjištěné vady (reklamace), včetně popisu vady musí objednatel sdělit zhotoviteli v průběhu záruční doby písemně bez zbytečného odkladu, avšak nejpozději do pěti</w:t>
      </w:r>
      <w:r w:rsidR="00444130">
        <w:rPr>
          <w:sz w:val="24"/>
        </w:rPr>
        <w:t xml:space="preserve"> pracovních</w:t>
      </w:r>
      <w:r w:rsidRPr="008B1242">
        <w:rPr>
          <w:sz w:val="24"/>
        </w:rPr>
        <w:t xml:space="preserve"> dnů poté, kdy vadu zjistil, a to doporučeným dopisem do rukou zhotovitele.</w:t>
      </w:r>
    </w:p>
    <w:p w:rsidR="00D02118" w:rsidRPr="008B1242" w:rsidRDefault="00D02118" w:rsidP="00080F79">
      <w:pPr>
        <w:pStyle w:val="Odstavecseseznamem1"/>
        <w:numPr>
          <w:ilvl w:val="0"/>
          <w:numId w:val="10"/>
        </w:numPr>
        <w:rPr>
          <w:sz w:val="24"/>
        </w:rPr>
      </w:pPr>
      <w:r w:rsidRPr="008B1242">
        <w:rPr>
          <w:sz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:rsidR="00D02118" w:rsidRPr="008B1242" w:rsidRDefault="00D02118" w:rsidP="00080F79">
      <w:pPr>
        <w:pStyle w:val="Odstavecseseznamem1"/>
        <w:numPr>
          <w:ilvl w:val="0"/>
          <w:numId w:val="10"/>
        </w:numPr>
        <w:rPr>
          <w:sz w:val="24"/>
        </w:rPr>
      </w:pPr>
      <w:r w:rsidRPr="008B1242">
        <w:rPr>
          <w:sz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:rsidR="00D02118" w:rsidRPr="008B1242" w:rsidRDefault="00D02118" w:rsidP="00080F79">
      <w:pPr>
        <w:pStyle w:val="Odstavecseseznamem1"/>
        <w:numPr>
          <w:ilvl w:val="0"/>
          <w:numId w:val="10"/>
        </w:numPr>
        <w:rPr>
          <w:sz w:val="24"/>
        </w:rPr>
      </w:pPr>
      <w:r w:rsidRPr="008B1242">
        <w:rPr>
          <w:sz w:val="24"/>
        </w:rPr>
        <w:t>Jestliže zhotovitel neodstraní závady, vzniklé v záruční lhůtě v termínu dohodnutém s objednatelem, může objednatel zadat odstranění vad a nedostatků jiné oprávněné osobě. V tomto případě odstraní tato oprávněná osoba vady proti úhradě zhotovitele.</w:t>
      </w:r>
    </w:p>
    <w:p w:rsidR="00D02118" w:rsidRPr="008B1242" w:rsidRDefault="00D02118" w:rsidP="00080F79">
      <w:pPr>
        <w:pStyle w:val="Odstavecseseznamem1"/>
        <w:numPr>
          <w:ilvl w:val="0"/>
          <w:numId w:val="10"/>
        </w:numPr>
        <w:rPr>
          <w:sz w:val="24"/>
        </w:rPr>
      </w:pPr>
      <w:r w:rsidRPr="008B1242">
        <w:rPr>
          <w:sz w:val="24"/>
        </w:rPr>
        <w:t>Zhotovitel je povinen uhradit objednateli všechny prokazatelné škody, které vzniknou z důvodu reklamací.</w:t>
      </w:r>
    </w:p>
    <w:p w:rsidR="00D02118" w:rsidRPr="00270804" w:rsidRDefault="00D02118" w:rsidP="00080F79">
      <w:pPr>
        <w:pStyle w:val="Bezmezer"/>
        <w:rPr>
          <w:sz w:val="24"/>
        </w:rPr>
      </w:pPr>
    </w:p>
    <w:p w:rsidR="00270804" w:rsidRPr="00270804" w:rsidRDefault="00270804" w:rsidP="00080F79">
      <w:pPr>
        <w:pStyle w:val="Bezmezer"/>
        <w:rPr>
          <w:sz w:val="24"/>
        </w:rPr>
      </w:pP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 xml:space="preserve">Článek </w:t>
      </w:r>
      <w:r w:rsidR="00C5030D">
        <w:rPr>
          <w:b/>
          <w:sz w:val="24"/>
        </w:rPr>
        <w:t>VIII.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SMLUVNÍ POKUTY</w:t>
      </w:r>
    </w:p>
    <w:p w:rsidR="00D02118" w:rsidRPr="008B1242" w:rsidRDefault="00D02118" w:rsidP="00080F79">
      <w:pPr>
        <w:pStyle w:val="Odstavecseseznamem1"/>
        <w:numPr>
          <w:ilvl w:val="0"/>
          <w:numId w:val="11"/>
        </w:numPr>
        <w:rPr>
          <w:sz w:val="24"/>
        </w:rPr>
      </w:pPr>
      <w:r w:rsidRPr="008B1242">
        <w:rPr>
          <w:sz w:val="24"/>
        </w:rPr>
        <w:t>V případě nedodržení termínu dokončení díla dle článku II. této smlouvy uhradí zhotovitel objednateli smluvní pokutu ve výši 1% z ceny nedokončené části díla za každý den prodlení.</w:t>
      </w:r>
    </w:p>
    <w:p w:rsidR="00D02118" w:rsidRPr="008B1242" w:rsidRDefault="00D02118" w:rsidP="00080F79">
      <w:pPr>
        <w:pStyle w:val="Odstavecseseznamem1"/>
        <w:numPr>
          <w:ilvl w:val="0"/>
          <w:numId w:val="11"/>
        </w:numPr>
        <w:rPr>
          <w:sz w:val="24"/>
        </w:rPr>
      </w:pPr>
      <w:r w:rsidRPr="008B1242">
        <w:rPr>
          <w:sz w:val="24"/>
        </w:rPr>
        <w:t xml:space="preserve">V případě prodlení objednatele s placením faktur dle článku </w:t>
      </w:r>
      <w:r w:rsidR="004C62BC">
        <w:rPr>
          <w:sz w:val="24"/>
        </w:rPr>
        <w:t>I</w:t>
      </w:r>
      <w:r w:rsidRPr="008B1242">
        <w:rPr>
          <w:sz w:val="24"/>
        </w:rPr>
        <w:t>V. této smlouvy uhradí objednatel zhotoviteli úrok z prodlení ve výši stanoveném právními předpisy.</w:t>
      </w:r>
    </w:p>
    <w:p w:rsidR="00D02118" w:rsidRPr="008B1242" w:rsidRDefault="00D02118" w:rsidP="00080F79">
      <w:pPr>
        <w:pStyle w:val="Odstavecseseznamem1"/>
        <w:numPr>
          <w:ilvl w:val="0"/>
          <w:numId w:val="11"/>
        </w:numPr>
        <w:rPr>
          <w:sz w:val="24"/>
        </w:rPr>
      </w:pPr>
      <w:r w:rsidRPr="008B1242">
        <w:rPr>
          <w:sz w:val="24"/>
        </w:rPr>
        <w:t>Zhotovitel se zavazuje zaplatit obj</w:t>
      </w:r>
      <w:r w:rsidR="00ED75A0" w:rsidRPr="008B1242">
        <w:rPr>
          <w:sz w:val="24"/>
        </w:rPr>
        <w:t>ednateli smluvní pokutu ve výši</w:t>
      </w:r>
      <w:r w:rsidRPr="008B1242">
        <w:rPr>
          <w:sz w:val="24"/>
        </w:rPr>
        <w:t xml:space="preserve"> 500,- Kč za každou vadu a každý den prodlení zvlášť, jestliže bude v prodlení s odstraněním vad v záruční době nebo s odstraněním vad díla vyplývajících ze zápisu o </w:t>
      </w:r>
      <w:r w:rsidR="00C5030D">
        <w:rPr>
          <w:sz w:val="24"/>
        </w:rPr>
        <w:t>předání díla</w:t>
      </w:r>
      <w:r w:rsidRPr="008B1242">
        <w:rPr>
          <w:sz w:val="24"/>
        </w:rPr>
        <w:t xml:space="preserve">. </w:t>
      </w:r>
    </w:p>
    <w:p w:rsidR="00D02118" w:rsidRPr="008B1242" w:rsidRDefault="00D02118" w:rsidP="00080F79">
      <w:pPr>
        <w:pStyle w:val="Odstavecseseznamem1"/>
        <w:numPr>
          <w:ilvl w:val="0"/>
          <w:numId w:val="11"/>
        </w:numPr>
        <w:rPr>
          <w:sz w:val="24"/>
        </w:rPr>
      </w:pPr>
      <w:r w:rsidRPr="008B1242">
        <w:rPr>
          <w:sz w:val="24"/>
        </w:rPr>
        <w:t>Smluvní pokutu může objednatel odečíst z účetních dokladů zhotovitele formou zápočtu.</w:t>
      </w:r>
    </w:p>
    <w:p w:rsidR="00D02118" w:rsidRPr="008B1242" w:rsidRDefault="00D02118" w:rsidP="00080F79">
      <w:pPr>
        <w:pStyle w:val="Odstavecseseznamem1"/>
        <w:numPr>
          <w:ilvl w:val="0"/>
          <w:numId w:val="11"/>
        </w:numPr>
        <w:rPr>
          <w:sz w:val="24"/>
        </w:rPr>
      </w:pPr>
      <w:r w:rsidRPr="008B1242">
        <w:rPr>
          <w:sz w:val="24"/>
        </w:rPr>
        <w:lastRenderedPageBreak/>
        <w:t>Smluvní pokuty, sjednané touto smlouvou, hradí povinná strana nezávisle na tom, zda a v jaké výši vznikne druhé straně škoda, kterou lze vymáhat samostatně a bez ohledu na její výši.</w:t>
      </w:r>
    </w:p>
    <w:p w:rsidR="00D02118" w:rsidRPr="00C5030D" w:rsidRDefault="00D02118" w:rsidP="00080F79">
      <w:pPr>
        <w:pStyle w:val="Bezmezer"/>
        <w:rPr>
          <w:sz w:val="24"/>
        </w:rPr>
      </w:pPr>
    </w:p>
    <w:p w:rsidR="00C5030D" w:rsidRPr="00C5030D" w:rsidRDefault="00C5030D" w:rsidP="00080F79">
      <w:pPr>
        <w:pStyle w:val="Bezmezer"/>
        <w:rPr>
          <w:sz w:val="24"/>
        </w:rPr>
      </w:pP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 xml:space="preserve">Článek </w:t>
      </w:r>
      <w:r w:rsidR="00C5030D">
        <w:rPr>
          <w:b/>
          <w:sz w:val="24"/>
        </w:rPr>
        <w:t>IX.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Ukončení smlouvy</w:t>
      </w:r>
    </w:p>
    <w:p w:rsidR="00D02118" w:rsidRPr="008B1242" w:rsidRDefault="00D02118" w:rsidP="00080F79">
      <w:pPr>
        <w:numPr>
          <w:ilvl w:val="0"/>
          <w:numId w:val="13"/>
        </w:numPr>
        <w:rPr>
          <w:sz w:val="24"/>
        </w:rPr>
      </w:pPr>
      <w:r w:rsidRPr="008B1242">
        <w:rPr>
          <w:sz w:val="24"/>
        </w:rPr>
        <w:t>Smlouva zaniká pouze v těchto případech:</w:t>
      </w:r>
    </w:p>
    <w:p w:rsidR="00D02118" w:rsidRPr="008B1242" w:rsidRDefault="00D02118" w:rsidP="00080F79">
      <w:pPr>
        <w:numPr>
          <w:ilvl w:val="0"/>
          <w:numId w:val="14"/>
        </w:numPr>
        <w:tabs>
          <w:tab w:val="clear" w:pos="785"/>
        </w:tabs>
        <w:ind w:left="1208" w:hanging="357"/>
        <w:rPr>
          <w:sz w:val="24"/>
        </w:rPr>
      </w:pPr>
      <w:r w:rsidRPr="008B1242">
        <w:rPr>
          <w:sz w:val="24"/>
        </w:rPr>
        <w:t>zánikem veškerých práv a povinností stran vyplývajících ze Smlouvy, popřípadě relevantních právních předpisů za předpokladu, že veškeré nároky smluvních stran byly uspokojeny, nebo</w:t>
      </w:r>
    </w:p>
    <w:p w:rsidR="00D02118" w:rsidRPr="008B1242" w:rsidRDefault="00D02118" w:rsidP="00080F79">
      <w:pPr>
        <w:numPr>
          <w:ilvl w:val="0"/>
          <w:numId w:val="14"/>
        </w:numPr>
        <w:tabs>
          <w:tab w:val="clear" w:pos="785"/>
        </w:tabs>
        <w:ind w:left="1208" w:hanging="357"/>
        <w:rPr>
          <w:snapToGrid w:val="0"/>
          <w:color w:val="000000"/>
          <w:sz w:val="24"/>
        </w:rPr>
      </w:pPr>
      <w:r w:rsidRPr="008B1242">
        <w:rPr>
          <w:sz w:val="24"/>
        </w:rPr>
        <w:t>odstoupením od smlouvy v souladu s ustanoveními této smlouvy.</w:t>
      </w:r>
    </w:p>
    <w:p w:rsidR="00D02118" w:rsidRPr="008B1242" w:rsidRDefault="00D02118" w:rsidP="00080F79">
      <w:pPr>
        <w:numPr>
          <w:ilvl w:val="0"/>
          <w:numId w:val="13"/>
        </w:numPr>
        <w:rPr>
          <w:sz w:val="24"/>
        </w:rPr>
      </w:pPr>
      <w:r w:rsidRPr="008B1242">
        <w:rPr>
          <w:sz w:val="24"/>
        </w:rPr>
        <w:t>Objednatel může od smlouvy odstoupit v případě, že nastala jakákoliv změna či skutečnost, týkající se zhotovitele, která by mohla mít dle názoru objednatele za následek nesplnění díla včas nebo řádně, a to písemným oznámením doručeným zhotoviteli. Objednatel je oprávněn odstoupit od smlouvy zejména jestliže: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je v prodlení se započetím prací o více než 15 dnů,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je v prodlení s pokračováním prací, které přerušil jednostranně nebo na základě dohody s objednatelem, o více než 15 dnů ode dne, kdy objednatel zhotovitele vyzval ke znovuzahájení prací,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poruší některou z podstatných povinností uvedených v této smlouvě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je v prodlení s dokončením díla o více než 15 dní,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neodstraní vady, které se vyskytnou v průběhu provádění díla, na které byl zhotovitel objednatelem písemně upozorněn, ve lhůtě v písemném upozornění uvedené,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provádí dílo neodborným způsobem nebo v rozporu s  technickými podmínkami i přes písemné upozornění objednatele,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jiným způsobem závažně poruší smlouvu nebo je opakovaně (dvakrát či vícekrát) v prodlení s plněním smluvních povinností.</w:t>
      </w:r>
    </w:p>
    <w:p w:rsidR="00D02118" w:rsidRPr="008B1242" w:rsidRDefault="00D02118" w:rsidP="00080F79">
      <w:pPr>
        <w:numPr>
          <w:ilvl w:val="0"/>
          <w:numId w:val="15"/>
        </w:numPr>
        <w:rPr>
          <w:sz w:val="24"/>
        </w:rPr>
      </w:pPr>
      <w:r w:rsidRPr="008B1242">
        <w:rPr>
          <w:sz w:val="24"/>
        </w:rPr>
        <w:t>zhotovitel je oprávněn od této smlouvy odstoupit, bude-li objednatel v prodlení s úhradou faktur po dobu delší než 60 dní.</w:t>
      </w:r>
    </w:p>
    <w:p w:rsidR="00D02118" w:rsidRPr="008B1242" w:rsidRDefault="00D02118" w:rsidP="00080F79">
      <w:pPr>
        <w:numPr>
          <w:ilvl w:val="0"/>
          <w:numId w:val="13"/>
        </w:numPr>
        <w:rPr>
          <w:sz w:val="24"/>
        </w:rPr>
      </w:pPr>
      <w:r w:rsidRPr="008B1242">
        <w:rPr>
          <w:sz w:val="24"/>
        </w:rPr>
        <w:t xml:space="preserve">Odstoupení od smlouvy musí být uskutečněno písemnou formou a nabývá účinnosti dnem doručení tohoto dokumentu druhé smluvní straně, nestanoví-li smluvní strana, jejímž projevem vůle se </w:t>
      </w:r>
      <w:r w:rsidR="002D1D07">
        <w:rPr>
          <w:sz w:val="24"/>
        </w:rPr>
        <w:t>s</w:t>
      </w:r>
      <w:r w:rsidRPr="008B1242">
        <w:rPr>
          <w:sz w:val="24"/>
        </w:rPr>
        <w:t xml:space="preserve">mlouva </w:t>
      </w:r>
      <w:r w:rsidR="00316A01">
        <w:rPr>
          <w:sz w:val="24"/>
        </w:rPr>
        <w:t>ruší</w:t>
      </w:r>
      <w:r w:rsidRPr="008B1242">
        <w:rPr>
          <w:sz w:val="24"/>
        </w:rPr>
        <w:t xml:space="preserve">, v listině o odstoupení den pozdější. </w:t>
      </w:r>
    </w:p>
    <w:p w:rsidR="00D02118" w:rsidRPr="008B1242" w:rsidRDefault="00D02118" w:rsidP="00080F79">
      <w:pPr>
        <w:numPr>
          <w:ilvl w:val="0"/>
          <w:numId w:val="13"/>
        </w:numPr>
        <w:rPr>
          <w:sz w:val="24"/>
        </w:rPr>
      </w:pPr>
      <w:r w:rsidRPr="008B1242">
        <w:rPr>
          <w:sz w:val="24"/>
        </w:rPr>
        <w:t>Odstoupí-li objednatel od smlouvy, nevznikne zhotoviteli nárok na náhradu škody.</w:t>
      </w:r>
    </w:p>
    <w:p w:rsidR="00D02118" w:rsidRPr="008B1242" w:rsidRDefault="00D02118" w:rsidP="00080F79">
      <w:pPr>
        <w:numPr>
          <w:ilvl w:val="0"/>
          <w:numId w:val="13"/>
        </w:numPr>
        <w:rPr>
          <w:sz w:val="24"/>
        </w:rPr>
      </w:pPr>
      <w:r w:rsidRPr="008B1242">
        <w:rPr>
          <w:sz w:val="24"/>
        </w:rPr>
        <w:t>Smluvní strany se dohodly, že v případě zániku smlouvy tato smlouva zaniká ex nunc, tzn., že práva a povinnosti smluvních stran vzniklé do zániku smlouvy, zejména práva objednatele k dílu, zůstávají nedotčeny.</w:t>
      </w:r>
    </w:p>
    <w:p w:rsidR="00D02118" w:rsidRPr="008B1242" w:rsidRDefault="00D02118" w:rsidP="00080F79">
      <w:pPr>
        <w:numPr>
          <w:ilvl w:val="0"/>
          <w:numId w:val="13"/>
        </w:numPr>
        <w:rPr>
          <w:sz w:val="24"/>
        </w:rPr>
      </w:pPr>
      <w:r w:rsidRPr="008B1242">
        <w:rPr>
          <w:sz w:val="24"/>
        </w:rPr>
        <w:t xml:space="preserve">Zanikne-li smlouva odstoupením, určí se cena části díla dokončeného do dne zániku smlouvy, v souladu s touto smlouvou na základě dohody stran. Nedojde-li k dohodě smluvních stran, určí cenu části díla dokončeného do dne zániku smlouvy znalec jmenovaný na základě dohody smluvních stran. </w:t>
      </w:r>
    </w:p>
    <w:p w:rsidR="00D02118" w:rsidRPr="008B1242" w:rsidRDefault="00D02118" w:rsidP="00080F79">
      <w:pPr>
        <w:rPr>
          <w:b/>
          <w:sz w:val="24"/>
        </w:rPr>
      </w:pPr>
    </w:p>
    <w:p w:rsidR="00D02118" w:rsidRPr="008B1242" w:rsidRDefault="00D02118" w:rsidP="00080F79">
      <w:pPr>
        <w:rPr>
          <w:b/>
          <w:sz w:val="24"/>
        </w:rPr>
      </w:pP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 xml:space="preserve">Článek </w:t>
      </w:r>
      <w:r w:rsidR="001164CD">
        <w:rPr>
          <w:b/>
          <w:sz w:val="24"/>
        </w:rPr>
        <w:t>X.</w:t>
      </w:r>
    </w:p>
    <w:p w:rsidR="00D02118" w:rsidRPr="008B1242" w:rsidRDefault="00D02118" w:rsidP="00080F79">
      <w:pPr>
        <w:rPr>
          <w:b/>
          <w:sz w:val="24"/>
        </w:rPr>
      </w:pPr>
      <w:r w:rsidRPr="008B1242">
        <w:rPr>
          <w:b/>
          <w:sz w:val="24"/>
        </w:rPr>
        <w:t>ZÁVĚREČNÁ USTANOVENÍ</w:t>
      </w:r>
    </w:p>
    <w:p w:rsidR="00D02118" w:rsidRPr="008B1242" w:rsidRDefault="00D02118" w:rsidP="00080F79">
      <w:pPr>
        <w:pStyle w:val="Odstavecseseznamem1"/>
        <w:numPr>
          <w:ilvl w:val="0"/>
          <w:numId w:val="12"/>
        </w:numPr>
        <w:rPr>
          <w:sz w:val="24"/>
        </w:rPr>
      </w:pPr>
      <w:r w:rsidRPr="008B1242">
        <w:rPr>
          <w:sz w:val="24"/>
        </w:rPr>
        <w:t>Práva a povinnosti smluvních stran, které nejsou výslovně upraveny touto smlouvou, se řídí ustanoveními občanského zákoníku.</w:t>
      </w:r>
    </w:p>
    <w:p w:rsidR="00D02118" w:rsidRPr="008B1242" w:rsidRDefault="00D02118" w:rsidP="00080F79">
      <w:pPr>
        <w:pStyle w:val="Odstavecseseznamem1"/>
        <w:numPr>
          <w:ilvl w:val="0"/>
          <w:numId w:val="12"/>
        </w:numPr>
        <w:rPr>
          <w:sz w:val="24"/>
        </w:rPr>
      </w:pPr>
      <w:r w:rsidRPr="008B1242">
        <w:rPr>
          <w:sz w:val="24"/>
        </w:rPr>
        <w:t xml:space="preserve">Tato smlouva je vyhotovena ve třech stejnopisech, které mají platnost originálu. </w:t>
      </w:r>
      <w:r w:rsidR="00852E7F">
        <w:rPr>
          <w:sz w:val="24"/>
        </w:rPr>
        <w:t>Dvě</w:t>
      </w:r>
      <w:r w:rsidRPr="008B1242">
        <w:rPr>
          <w:sz w:val="24"/>
        </w:rPr>
        <w:t xml:space="preserve"> obdrží objednatel, jeden zhotovitel.</w:t>
      </w:r>
    </w:p>
    <w:p w:rsidR="002D1D07" w:rsidRDefault="002D1D07" w:rsidP="00080F79">
      <w:pPr>
        <w:numPr>
          <w:ilvl w:val="0"/>
          <w:numId w:val="12"/>
        </w:numPr>
        <w:ind w:left="357" w:hanging="357"/>
        <w:rPr>
          <w:sz w:val="24"/>
        </w:rPr>
      </w:pPr>
      <w:r>
        <w:rPr>
          <w:sz w:val="24"/>
        </w:rPr>
        <w:lastRenderedPageBreak/>
        <w:t xml:space="preserve">Národní </w:t>
      </w:r>
      <w:r w:rsidRPr="008B1242">
        <w:rPr>
          <w:sz w:val="24"/>
        </w:rPr>
        <w:t>muzeum je právnickou osobou povinnou uveřejňovat smlouvy v předepsaném Registru smluv v souladu s ustanovením § 2 odst. 1 písm. c) zákona č. 340/2015 Sb., o zvláštních podmínkách účinnosti některých smluv, uveřejňování těchto smluv a registru smluv (zákon o registru smluv). Druhá smluvní strana bere tuto skutečnost na vědomí, podpisem této smlouvy zároveň potvrzuje svůj souhlas se zveřejněním smlouvy.</w:t>
      </w:r>
    </w:p>
    <w:p w:rsidR="002D1D07" w:rsidRDefault="002D1D07" w:rsidP="00080F79">
      <w:pPr>
        <w:numPr>
          <w:ilvl w:val="0"/>
          <w:numId w:val="12"/>
        </w:numPr>
        <w:ind w:left="357" w:hanging="357"/>
        <w:rPr>
          <w:sz w:val="24"/>
        </w:rPr>
      </w:pPr>
      <w:r>
        <w:rPr>
          <w:sz w:val="24"/>
        </w:rPr>
        <w:t xml:space="preserve">Obě </w:t>
      </w:r>
      <w:r w:rsidRPr="008B1242">
        <w:rPr>
          <w:rFonts w:cs="Calibri"/>
          <w:sz w:val="24"/>
        </w:rPr>
        <w:t>smluvní strany prohlašují, že jsou si vědomy skutečnosti, že tato smlouva nabývá platnosti dnem jejího podpisu poslední ze smluvních stran, účinnosti nabude dnem jejího uveřejnění v Registru smluv v souladu se zákonem o registru smluv.</w:t>
      </w:r>
    </w:p>
    <w:p w:rsidR="00D02118" w:rsidRPr="008B1242" w:rsidRDefault="00D02118" w:rsidP="00080F79">
      <w:pPr>
        <w:pStyle w:val="Odstavecseseznamem1"/>
        <w:numPr>
          <w:ilvl w:val="0"/>
          <w:numId w:val="12"/>
        </w:numPr>
        <w:rPr>
          <w:sz w:val="24"/>
        </w:rPr>
      </w:pPr>
      <w:r w:rsidRPr="008B1242">
        <w:rPr>
          <w:sz w:val="24"/>
        </w:rPr>
        <w:t xml:space="preserve">Tuto smlouvu je možno měnit a doplňovat pouze číslovanými písemnými dodatky, podepsanými oprávněnými zástupci obou smluvních stran. </w:t>
      </w:r>
    </w:p>
    <w:p w:rsidR="00D02118" w:rsidRPr="008B1242" w:rsidRDefault="00D02118" w:rsidP="00080F79">
      <w:pPr>
        <w:pStyle w:val="Odstavecseseznamem1"/>
        <w:numPr>
          <w:ilvl w:val="0"/>
          <w:numId w:val="12"/>
        </w:numPr>
        <w:rPr>
          <w:sz w:val="24"/>
        </w:rPr>
      </w:pPr>
      <w:r w:rsidRPr="008B1242">
        <w:rPr>
          <w:sz w:val="24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:rsidR="008D62CE" w:rsidRPr="008D62CE" w:rsidRDefault="008D62CE" w:rsidP="00080F79">
      <w:pPr>
        <w:pStyle w:val="Zkladntext"/>
        <w:jc w:val="left"/>
        <w:rPr>
          <w:sz w:val="24"/>
        </w:rPr>
      </w:pPr>
    </w:p>
    <w:p w:rsidR="008D62CE" w:rsidRPr="008D62CE" w:rsidRDefault="008D62CE" w:rsidP="00080F79">
      <w:pPr>
        <w:pStyle w:val="Zkladntext"/>
        <w:jc w:val="left"/>
        <w:rPr>
          <w:sz w:val="24"/>
        </w:rPr>
      </w:pPr>
    </w:p>
    <w:p w:rsidR="008D62CE" w:rsidRPr="008D62CE" w:rsidRDefault="008D62CE" w:rsidP="00080F79">
      <w:pPr>
        <w:pStyle w:val="Zkladntext"/>
        <w:jc w:val="left"/>
        <w:rPr>
          <w:sz w:val="24"/>
        </w:rPr>
      </w:pPr>
      <w:r w:rsidRPr="008D62CE">
        <w:rPr>
          <w:sz w:val="24"/>
        </w:rPr>
        <w:t>V Praze dne _____________</w:t>
      </w:r>
    </w:p>
    <w:p w:rsidR="008D62CE" w:rsidRPr="008D62CE" w:rsidRDefault="008D62CE" w:rsidP="00080F79">
      <w:pPr>
        <w:pStyle w:val="Zkladntext"/>
        <w:jc w:val="left"/>
        <w:rPr>
          <w:sz w:val="24"/>
        </w:rPr>
      </w:pPr>
    </w:p>
    <w:p w:rsidR="008D62CE" w:rsidRPr="008D62CE" w:rsidRDefault="008D62CE" w:rsidP="00080F79">
      <w:pPr>
        <w:pStyle w:val="Zkladntext"/>
        <w:jc w:val="left"/>
        <w:rPr>
          <w:sz w:val="24"/>
        </w:rPr>
      </w:pPr>
    </w:p>
    <w:p w:rsidR="008D62CE" w:rsidRPr="008D62CE" w:rsidRDefault="008D62CE" w:rsidP="00080F79">
      <w:pPr>
        <w:pStyle w:val="Zkladntext"/>
        <w:jc w:val="left"/>
        <w:rPr>
          <w:sz w:val="24"/>
        </w:rPr>
      </w:pPr>
    </w:p>
    <w:p w:rsidR="008D62CE" w:rsidRPr="008D62CE" w:rsidRDefault="008D62CE" w:rsidP="00080F79">
      <w:pPr>
        <w:pStyle w:val="Odstavecseseznamem"/>
        <w:ind w:left="0"/>
        <w:rPr>
          <w:rFonts w:ascii="Times New Roman" w:hAnsi="Times New Roman"/>
          <w:b/>
          <w:sz w:val="24"/>
        </w:rPr>
      </w:pPr>
      <w:r w:rsidRPr="008D62CE">
        <w:rPr>
          <w:rFonts w:ascii="Times New Roman" w:hAnsi="Times New Roman"/>
          <w:b/>
          <w:sz w:val="24"/>
        </w:rPr>
        <w:t>______________________</w:t>
      </w:r>
      <w:r w:rsidRPr="008D62CE">
        <w:rPr>
          <w:rFonts w:ascii="Times New Roman" w:hAnsi="Times New Roman"/>
          <w:b/>
          <w:sz w:val="24"/>
        </w:rPr>
        <w:tab/>
      </w:r>
      <w:r w:rsidRPr="008D62CE">
        <w:rPr>
          <w:rFonts w:ascii="Times New Roman" w:hAnsi="Times New Roman"/>
          <w:b/>
          <w:sz w:val="24"/>
        </w:rPr>
        <w:tab/>
      </w:r>
      <w:r w:rsidRPr="008D62CE">
        <w:rPr>
          <w:rFonts w:ascii="Times New Roman" w:hAnsi="Times New Roman"/>
          <w:b/>
          <w:sz w:val="24"/>
        </w:rPr>
        <w:tab/>
      </w:r>
      <w:r w:rsidRPr="008D62CE">
        <w:rPr>
          <w:rFonts w:ascii="Times New Roman" w:hAnsi="Times New Roman"/>
          <w:b/>
          <w:sz w:val="24"/>
        </w:rPr>
        <w:tab/>
      </w:r>
      <w:r w:rsidRPr="008D62CE">
        <w:rPr>
          <w:rFonts w:ascii="Times New Roman" w:hAnsi="Times New Roman"/>
          <w:b/>
          <w:sz w:val="24"/>
        </w:rPr>
        <w:tab/>
      </w:r>
      <w:r w:rsidRPr="008D62CE">
        <w:rPr>
          <w:rFonts w:ascii="Times New Roman" w:hAnsi="Times New Roman"/>
          <w:b/>
          <w:sz w:val="24"/>
        </w:rPr>
        <w:tab/>
        <w:t>_____________________</w:t>
      </w:r>
    </w:p>
    <w:p w:rsidR="00511C3F" w:rsidRDefault="00511C3F" w:rsidP="00080F79">
      <w:pPr>
        <w:pStyle w:val="Odstavecseseznamem"/>
        <w:tabs>
          <w:tab w:val="left" w:pos="6403"/>
        </w:tabs>
        <w:ind w:left="0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  <w:t>Zhotovitel</w:t>
      </w:r>
    </w:p>
    <w:p w:rsidR="00511C3F" w:rsidRDefault="00511C3F" w:rsidP="00080F79">
      <w:pPr>
        <w:pStyle w:val="Odstavecseseznamem"/>
        <w:tabs>
          <w:tab w:val="left" w:pos="6403"/>
          <w:tab w:val="left" w:pos="7060"/>
        </w:tabs>
        <w:ind w:left="0"/>
        <w:rPr>
          <w:sz w:val="24"/>
        </w:rPr>
      </w:pPr>
      <w:r>
        <w:rPr>
          <w:sz w:val="24"/>
        </w:rPr>
        <w:t>Mgr. Martin Sekera, Ph.D.</w:t>
      </w:r>
      <w:r>
        <w:rPr>
          <w:sz w:val="24"/>
        </w:rPr>
        <w:tab/>
        <w:t>Mgr. Pavel Mlčoch</w:t>
      </w:r>
      <w:r>
        <w:rPr>
          <w:sz w:val="24"/>
        </w:rPr>
        <w:tab/>
      </w:r>
    </w:p>
    <w:p w:rsidR="008D62CE" w:rsidRDefault="00511C3F" w:rsidP="00080F79">
      <w:pPr>
        <w:pStyle w:val="Odstavecseseznamem"/>
        <w:ind w:left="0"/>
        <w:rPr>
          <w:sz w:val="24"/>
        </w:rPr>
      </w:pPr>
      <w:r>
        <w:rPr>
          <w:sz w:val="24"/>
        </w:rPr>
        <w:t>Národní muzeum</w:t>
      </w:r>
      <w:r w:rsidR="008D62CE" w:rsidRPr="008D62CE">
        <w:rPr>
          <w:sz w:val="24"/>
        </w:rPr>
        <w:tab/>
      </w:r>
      <w:r w:rsidR="008D62CE" w:rsidRPr="008D62CE">
        <w:rPr>
          <w:sz w:val="24"/>
        </w:rPr>
        <w:tab/>
      </w:r>
      <w:r w:rsidR="008D62CE" w:rsidRPr="008D62CE">
        <w:rPr>
          <w:sz w:val="24"/>
        </w:rPr>
        <w:tab/>
      </w:r>
      <w:r w:rsidR="008D62CE" w:rsidRPr="008D62CE">
        <w:rPr>
          <w:sz w:val="24"/>
        </w:rPr>
        <w:tab/>
      </w:r>
      <w:r w:rsidR="008D62CE" w:rsidRPr="008D62CE">
        <w:rPr>
          <w:sz w:val="24"/>
        </w:rPr>
        <w:tab/>
      </w:r>
      <w:r w:rsidR="008D62CE" w:rsidRPr="008D62CE">
        <w:rPr>
          <w:sz w:val="24"/>
        </w:rPr>
        <w:tab/>
      </w:r>
      <w:r w:rsidR="008D62CE" w:rsidRPr="008D62CE">
        <w:rPr>
          <w:sz w:val="24"/>
        </w:rPr>
        <w:tab/>
      </w:r>
      <w:r>
        <w:rPr>
          <w:sz w:val="24"/>
        </w:rPr>
        <w:t xml:space="preserve"> MUSOFT.CZ</w:t>
      </w:r>
      <w:r w:rsidR="008D62CE" w:rsidRPr="008D62CE">
        <w:rPr>
          <w:sz w:val="24"/>
        </w:rPr>
        <w:tab/>
      </w: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Default="00BA3D69" w:rsidP="00080F79">
      <w:pPr>
        <w:pStyle w:val="Odstavecseseznamem"/>
        <w:ind w:left="0"/>
        <w:rPr>
          <w:sz w:val="24"/>
        </w:rPr>
      </w:pPr>
    </w:p>
    <w:p w:rsidR="00BA3D69" w:rsidRPr="00255244" w:rsidRDefault="00BA3D69" w:rsidP="00BA3D69">
      <w:pPr>
        <w:rPr>
          <w:b/>
        </w:rPr>
      </w:pPr>
      <w:r w:rsidRPr="00255244">
        <w:rPr>
          <w:b/>
        </w:rPr>
        <w:t>Příloha č. 1</w:t>
      </w:r>
    </w:p>
    <w:p w:rsidR="00BA3D69" w:rsidRPr="00255244" w:rsidRDefault="00BA3D69" w:rsidP="00BA3D69">
      <w:pPr>
        <w:rPr>
          <w:b/>
        </w:rPr>
      </w:pPr>
      <w:r w:rsidRPr="00255244">
        <w:rPr>
          <w:b/>
        </w:rPr>
        <w:t>Smlouvy číslo</w:t>
      </w:r>
      <w:r>
        <w:rPr>
          <w:b/>
        </w:rPr>
        <w:t xml:space="preserve"> 180386</w:t>
      </w:r>
    </w:p>
    <w:p w:rsidR="00BA3D69" w:rsidRDefault="00BA3D69" w:rsidP="00BA3D69">
      <w:pPr>
        <w:rPr>
          <w:b/>
        </w:rPr>
      </w:pPr>
      <w:r w:rsidRPr="00255244">
        <w:rPr>
          <w:b/>
        </w:rPr>
        <w:t>Specifikace funkcionalit – administrační rozhraní portálu eSbírky</w:t>
      </w:r>
      <w:r>
        <w:rPr>
          <w:b/>
        </w:rPr>
        <w:t>:</w:t>
      </w:r>
    </w:p>
    <w:p w:rsidR="00BA3D69" w:rsidRPr="005B4257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 w:rsidRPr="005B4257">
        <w:t>Evidence neomezeného množství paměťových institucí (správců sbírky)</w:t>
      </w:r>
    </w:p>
    <w:p w:rsidR="00BA3D69" w:rsidRPr="005B4257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 w:rsidRPr="005B4257">
        <w:t xml:space="preserve">Evidence neomezeného množství podpírek, fondů, skupin a podskupin v rámci každé paměťové instituce </w:t>
      </w:r>
    </w:p>
    <w:p w:rsidR="00BA3D69" w:rsidRPr="005B4257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 w:rsidRPr="005B4257">
        <w:t>Evidence neomezeného množství multimediálních souborů ke každému sbírkovému předmětu</w:t>
      </w:r>
    </w:p>
    <w:p w:rsidR="00BA3D69" w:rsidRPr="005B4257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5B4257">
        <w:t>Multimediální soubory ve formátu:</w:t>
      </w:r>
    </w:p>
    <w:p w:rsidR="00BA3D69" w:rsidRPr="005B4257" w:rsidRDefault="00BA3D69" w:rsidP="00BA3D69">
      <w:pPr>
        <w:pStyle w:val="Odstavecseseznamem"/>
        <w:numPr>
          <w:ilvl w:val="2"/>
          <w:numId w:val="16"/>
        </w:numPr>
        <w:spacing w:after="200" w:line="276" w:lineRule="auto"/>
      </w:pPr>
      <w:r w:rsidRPr="005B4257">
        <w:t>Obrázky – JPG, PNG, TIFF, OBJ, 3D PDF</w:t>
      </w:r>
    </w:p>
    <w:p w:rsidR="00BA3D69" w:rsidRPr="005B4257" w:rsidRDefault="00BA3D69" w:rsidP="00BA3D69">
      <w:pPr>
        <w:pStyle w:val="Odstavecseseznamem"/>
        <w:numPr>
          <w:ilvl w:val="2"/>
          <w:numId w:val="16"/>
        </w:numPr>
        <w:spacing w:after="200" w:line="276" w:lineRule="auto"/>
      </w:pPr>
      <w:r w:rsidRPr="005B4257">
        <w:t>Audio – MP3</w:t>
      </w:r>
    </w:p>
    <w:p w:rsidR="00BA3D69" w:rsidRPr="005B4257" w:rsidRDefault="00BA3D69" w:rsidP="00BA3D69">
      <w:pPr>
        <w:pStyle w:val="Odstavecseseznamem"/>
        <w:numPr>
          <w:ilvl w:val="2"/>
          <w:numId w:val="16"/>
        </w:numPr>
        <w:spacing w:after="200" w:line="276" w:lineRule="auto"/>
      </w:pPr>
      <w:r w:rsidRPr="005B4257">
        <w:t>Video – FLV</w:t>
      </w:r>
    </w:p>
    <w:p w:rsidR="00BA3D69" w:rsidRPr="005B4257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5B4257">
        <w:t>Možnost zabezpečení obrázku vodoznakem</w:t>
      </w:r>
    </w:p>
    <w:p w:rsidR="00BA3D69" w:rsidRPr="005B4257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  <w:rPr>
          <w:b/>
        </w:rPr>
      </w:pPr>
      <w:r>
        <w:t xml:space="preserve">Fulltextové vyhledávání skrze obsah eSbírek. Relevantní metadatové pole pro vyhledávání: </w:t>
      </w:r>
    </w:p>
    <w:p w:rsidR="00BA3D69" w:rsidRPr="00511C6F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Název</w:t>
      </w:r>
    </w:p>
    <w:p w:rsidR="00BA3D69" w:rsidRPr="00511C6F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Popis</w:t>
      </w:r>
    </w:p>
    <w:p w:rsidR="00BA3D69" w:rsidRPr="00511C6F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Instituce</w:t>
      </w:r>
    </w:p>
    <w:p w:rsidR="00BA3D69" w:rsidRPr="0078237A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Materiál</w:t>
      </w:r>
    </w:p>
    <w:p w:rsidR="00BA3D69" w:rsidRPr="0078237A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Technika</w:t>
      </w:r>
    </w:p>
    <w:p w:rsidR="00BA3D69" w:rsidRPr="00511C6F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Autor předmětu</w:t>
      </w:r>
    </w:p>
    <w:p w:rsidR="00BA3D69" w:rsidRPr="0078237A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Inventární číslo</w:t>
      </w:r>
    </w:p>
    <w:p w:rsidR="00BA3D69" w:rsidRPr="00511C6F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Autor fotografie</w:t>
      </w:r>
    </w:p>
    <w:p w:rsidR="00BA3D69" w:rsidRPr="00511C6F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  <w:rPr>
          <w:b/>
        </w:rPr>
      </w:pPr>
      <w:r>
        <w:t>Datace</w:t>
      </w:r>
    </w:p>
    <w:p w:rsidR="00BA3D69" w:rsidRPr="00596447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 w:rsidRPr="00596447">
        <w:t>Filtrování obsahu skrze definované kategorie</w:t>
      </w:r>
      <w:r>
        <w:t xml:space="preserve"> s možností vícefázového filtrování</w:t>
      </w:r>
      <w:r w:rsidRPr="00596447">
        <w:t>:</w:t>
      </w:r>
    </w:p>
    <w:p w:rsidR="00BA3D69" w:rsidRPr="00596447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596447">
        <w:t>Instituce</w:t>
      </w:r>
    </w:p>
    <w:p w:rsidR="00BA3D69" w:rsidRPr="00596447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596447">
        <w:t>Typ sbírky</w:t>
      </w:r>
    </w:p>
    <w:p w:rsidR="00BA3D69" w:rsidRPr="00596447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596447">
        <w:t>Materiál</w:t>
      </w:r>
    </w:p>
    <w:p w:rsidR="00BA3D69" w:rsidRPr="00596447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596447">
        <w:t>Geografie</w:t>
      </w:r>
    </w:p>
    <w:p w:rsidR="00BA3D69" w:rsidRPr="00596447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596447">
        <w:t>Datace</w:t>
      </w:r>
    </w:p>
    <w:p w:rsidR="00BA3D69" w:rsidRPr="00596447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 w:rsidRPr="00596447">
        <w:t>Virtuální výstavy – kolekce předmětů:</w:t>
      </w:r>
    </w:p>
    <w:p w:rsidR="00BA3D69" w:rsidRDefault="00BA3D69" w:rsidP="00BA3D69">
      <w:pPr>
        <w:pStyle w:val="Odstavecseseznamem"/>
        <w:numPr>
          <w:ilvl w:val="1"/>
          <w:numId w:val="16"/>
        </w:numPr>
        <w:spacing w:after="200" w:line="276" w:lineRule="auto"/>
      </w:pPr>
      <w:r w:rsidRPr="0078237A">
        <w:t xml:space="preserve">Výběr předmětů do kolekce pro prezentaci skrze virtuální výstavu, tvorba kolekce napříč </w:t>
      </w:r>
      <w:r>
        <w:t>různými sbírkami a napříč</w:t>
      </w:r>
      <w:r w:rsidRPr="0078237A">
        <w:t xml:space="preserve"> správci sbírek. Napojení na administraci webového rozhraní.</w:t>
      </w:r>
      <w:r>
        <w:t xml:space="preserve"> </w:t>
      </w:r>
      <w:r w:rsidRPr="0078237A">
        <w:t xml:space="preserve"> 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 xml:space="preserve">TOP předmět – výběr TOP předmětu do největšího obrazového pole na homepage, s nastavením časového rozmezí /od-do/ vystavení na homepage portálu. Možnost vypnutí funkce TOP předmět mimo vybrané časové rozmezí. 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 xml:space="preserve">Funkce náhodně generovaných předmětů napříč celým obsahem portálu eSbírky, zobrazujících se formou menších náhledů v obrazovém poli na homepage, v počtu 10. 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>Cache 1 - ukládání multimédií získávaných skrze URL odkaz z jiných databází. Cache je automaticky aktualizována ve</w:t>
      </w:r>
      <w:r w:rsidRPr="00D662F6">
        <w:t xml:space="preserve"> </w:t>
      </w:r>
      <w:r>
        <w:t>14-ti denním intervalu. Aktualizaci lze provést i manuálně, a to jednotlivých multimédií, multimédií jednoho celého předmětu nebo multimédií jedné celé instituce.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 xml:space="preserve">Cache 2 – ukládání veškerých webových multimédií, generovaných z uložených či sklizených elektronických originálů - do úložiště, které je automaticky průběžně aktualizováno každých 24hodin, mezi půlnocí a 6:00 ráno. 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lastRenderedPageBreak/>
        <w:t>Cache 3 – HTML cace – ukládání provozní kopie portálu k zajištění vysokého výkonu - manuálně lze aktualizovat tuto cache po jednotlivých multimédiích, multimédiích jednoho celého předmětu nebo jedné celé instituce. Odkazy pro aktualizaci Cache 1 a Cache 3 dodavatel předá společně s dílem.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>Funkce hromadné změny pro úpravu polí: podsbírka, fond, skupina, podskupina, název, popis, datace, lokalita, typ sbírky, materiál, technika, rozměr, autor předmětu, autor fotografie, autorská práva, druh licence Creative Commons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>Importní rozhraní skrze CSV soubory a soubory multimédií (formát ZIP)s funkcí upozornění na chybu importu a specifikace chyby. Funkce zabránění importu předmětu již existujícího v administraci.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>Podpora exportu metadat ve formátu EDM pro portál Europeana.eu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 xml:space="preserve">OAI-PMH protokol v režimu harvester i repozitář – sklízení i poskytování metadat a multimédií z/do jiných databází. 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>Řízení účtu uživatelů, nastavení práv a přístupů do jednotlivých správců sbírek</w:t>
      </w:r>
    </w:p>
    <w:p w:rsidR="00BA3D69" w:rsidRDefault="00BA3D69" w:rsidP="00BA3D69">
      <w:pPr>
        <w:pStyle w:val="Odstavecseseznamem"/>
        <w:numPr>
          <w:ilvl w:val="0"/>
          <w:numId w:val="16"/>
        </w:numPr>
        <w:spacing w:after="200" w:line="276" w:lineRule="auto"/>
      </w:pPr>
      <w:r>
        <w:t>Export dat do PDF, HTML, XLS</w:t>
      </w:r>
    </w:p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>
      <w:bookmarkStart w:id="0" w:name="_GoBack"/>
      <w:bookmarkEnd w:id="0"/>
    </w:p>
    <w:p w:rsidR="00BA3D69" w:rsidRDefault="00BA3D69" w:rsidP="00BA3D69"/>
    <w:p w:rsidR="00BA3D69" w:rsidRDefault="00BA3D69" w:rsidP="00BA3D69">
      <w:pPr>
        <w:rPr>
          <w:b/>
        </w:rPr>
      </w:pPr>
      <w:r w:rsidRPr="005B2400">
        <w:rPr>
          <w:b/>
        </w:rPr>
        <w:lastRenderedPageBreak/>
        <w:t>Požadavky na technologie serveru:</w:t>
      </w:r>
    </w:p>
    <w:p w:rsidR="00BA3D69" w:rsidRPr="005B2400" w:rsidRDefault="00BA3D69" w:rsidP="00BA3D69">
      <w:pPr>
        <w:rPr>
          <w:b/>
        </w:rPr>
      </w:pP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Linux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Apache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PHP 5.3 a vyšší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MySQL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Oracle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HTTP 1.1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Povolena podpora session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Memory limit 1GB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Povolen Short open tag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Upload max file size nastaven na 100MB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Instalován CURL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Firewall otevřený na portu 80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PHP knihovny GD, iconv, imagick, json, mbstring, mcrypt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Podpora PDO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Podpora OCI8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Podpora GZIP a keep-alive spojení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Aktivní CRON v systému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Možnost ovlivnění nastavení Apache konfigurace .htaccess souborem</w:t>
      </w:r>
    </w:p>
    <w:p w:rsidR="00BA3D69" w:rsidRDefault="00BA3D69" w:rsidP="00BA3D69">
      <w:r>
        <w:t>Bezpečnost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Aplikace zabezpečena přístupovým jménem a heslem, které je uloženo v databázi a je šifrováno.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Ochrana proti útokům XSS.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Spojení mezi serverem a klientem bude zabezpečeno šifrováním – HTTPS.</w:t>
      </w:r>
    </w:p>
    <w:p w:rsidR="00BA3D69" w:rsidRDefault="00BA3D69" w:rsidP="00BA3D69">
      <w:r>
        <w:t>Způsob odesílání e-mailů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Pomocí SMTP serveru, ke kterému bude zajištěn přístup a otevřena síťová cesta.</w:t>
      </w:r>
    </w:p>
    <w:p w:rsidR="00BA3D69" w:rsidRDefault="00BA3D69" w:rsidP="00BA3D69">
      <w:r>
        <w:t>Validita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Splněny požadavky validity podle normy W3C a Pravidel přístupnosti MVČR.</w:t>
      </w:r>
    </w:p>
    <w:p w:rsidR="00BA3D69" w:rsidRDefault="00BA3D69" w:rsidP="00BA3D69">
      <w:r>
        <w:t>Podpora prohlížečů</w:t>
      </w:r>
    </w:p>
    <w:p w:rsidR="00BA3D69" w:rsidRDefault="00BA3D69" w:rsidP="00BA3D69">
      <w:pPr>
        <w:pStyle w:val="Odstavecseseznamem"/>
        <w:numPr>
          <w:ilvl w:val="0"/>
          <w:numId w:val="17"/>
        </w:numPr>
        <w:spacing w:after="200" w:line="276" w:lineRule="auto"/>
      </w:pPr>
      <w:r>
        <w:t>Plná podpora na Internet Explorer, Google Chrome, Mozilla Firefox (prohlížeče ve výchozím nastavení) v aktuální verzi na operačním systému Windows 7, 8 a 10.</w:t>
      </w:r>
    </w:p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/>
    <w:p w:rsidR="00BA3D69" w:rsidRDefault="00BA3D69" w:rsidP="00BA3D69">
      <w:r>
        <w:t>HW vrstva</w:t>
      </w:r>
    </w:p>
    <w:p w:rsidR="00BA3D69" w:rsidRDefault="00BA3D69" w:rsidP="00BA3D69">
      <w:r>
        <w:t xml:space="preserve">Aplikace je provozována na Microsoft Hyper-V HA clusteru o třech nodech. Jako sdílené uložiště  pro cluster je použito 2 x diskové pole Dell Equallogic. Jedno osazené disky 15k pro databáze a swap, druhé osazeno disky 10k pro ostatní data. Pro funkci data cache je dedikován storage s SSD disky. </w:t>
      </w:r>
    </w:p>
    <w:p w:rsidR="00BA3D69" w:rsidRDefault="00BA3D69" w:rsidP="00BA3D69">
      <w:r>
        <w:t>Virtualizační vrstva</w:t>
      </w:r>
    </w:p>
    <w:p w:rsidR="00BA3D69" w:rsidRDefault="00BA3D69" w:rsidP="00BA3D69">
      <w:r>
        <w:t>Aplikace je provozována na 4 virtuálních serverech:</w:t>
      </w:r>
    </w:p>
    <w:p w:rsidR="00BA3D69" w:rsidRDefault="00BA3D69" w:rsidP="00BA3D69">
      <w:r>
        <w:t>1.</w:t>
      </w:r>
      <w:r>
        <w:tab/>
        <w:t>File server</w:t>
      </w:r>
    </w:p>
    <w:p w:rsidR="00BA3D69" w:rsidRDefault="00BA3D69" w:rsidP="00BA3D69">
      <w:r>
        <w:t xml:space="preserve">2. </w:t>
      </w:r>
      <w:r>
        <w:tab/>
        <w:t>Database server</w:t>
      </w:r>
    </w:p>
    <w:p w:rsidR="00BA3D69" w:rsidRDefault="00BA3D69" w:rsidP="00BA3D69">
      <w:r>
        <w:t>3.</w:t>
      </w:r>
      <w:r>
        <w:tab/>
        <w:t>Web server</w:t>
      </w:r>
    </w:p>
    <w:p w:rsidR="00BA3D69" w:rsidRDefault="00BA3D69" w:rsidP="00BA3D69">
      <w:r>
        <w:t>4.</w:t>
      </w:r>
      <w:r>
        <w:tab/>
        <w:t>Cache server</w:t>
      </w:r>
    </w:p>
    <w:p w:rsidR="00BA3D69" w:rsidRDefault="00BA3D69" w:rsidP="00BA3D69">
      <w:r>
        <w:lastRenderedPageBreak/>
        <w:t>Networking a bezpečnost</w:t>
      </w:r>
    </w:p>
    <w:p w:rsidR="00BA3D69" w:rsidRDefault="00BA3D69" w:rsidP="00BA3D69">
      <w:r>
        <w:t>Servery jsou zapojeny do samostaných VLAN sítí a komunikují kontrolovaně přes síťový firewall Fortigate o dvou nodech zapojených do HA clusteru. Na publikovaných komunikačních portech do sítě Internet je aplikována ochrana UTM (aplikované filtry IPS, AntiDOS, Antivirus). Kompletní provoz je logován a ukládán na FortiAnalyzer mimo lokalitu datacentra.</w:t>
      </w:r>
    </w:p>
    <w:p w:rsidR="00BA3D69" w:rsidRDefault="00BA3D69" w:rsidP="00BA3D69"/>
    <w:p w:rsidR="00BA3D69" w:rsidRDefault="00BA3D69" w:rsidP="00BA3D69">
      <w:r>
        <w:t>Zálohování</w:t>
      </w:r>
    </w:p>
    <w:p w:rsidR="00BA3D69" w:rsidRDefault="00BA3D69" w:rsidP="00BA3D69">
      <w:r>
        <w:t xml:space="preserve">Celé serverové prostředí (4xVM) je zálohováno každou noc onsite na dedikované diskové pole v datacentru. Jako offsite záloha je zvolena Hyper-V replikace (4xVM) v 5 minutových intervalech pro případ úplné havárie. </w:t>
      </w:r>
    </w:p>
    <w:p w:rsidR="00BA3D69" w:rsidRPr="0078237A" w:rsidRDefault="00BA3D69" w:rsidP="00BA3D69"/>
    <w:p w:rsidR="00BA3D69" w:rsidRPr="008D62CE" w:rsidRDefault="00BA3D69" w:rsidP="00080F79">
      <w:pPr>
        <w:pStyle w:val="Odstavecseseznamem"/>
        <w:ind w:left="0"/>
        <w:rPr>
          <w:sz w:val="24"/>
        </w:rPr>
      </w:pPr>
    </w:p>
    <w:sectPr w:rsidR="00BA3D69" w:rsidRPr="008D62CE" w:rsidSect="007543F2">
      <w:headerReference w:type="default" r:id="rId12"/>
      <w:footerReference w:type="default" r:id="rId13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57" w:rsidRDefault="00A84E57" w:rsidP="001C4229">
      <w:r>
        <w:separator/>
      </w:r>
    </w:p>
  </w:endnote>
  <w:endnote w:type="continuationSeparator" w:id="0">
    <w:p w:rsidR="00A84E57" w:rsidRDefault="00A84E57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297660"/>
      <w:docPartObj>
        <w:docPartGallery w:val="Page Numbers (Bottom of Page)"/>
        <w:docPartUnique/>
      </w:docPartObj>
    </w:sdtPr>
    <w:sdtEndPr/>
    <w:sdtContent>
      <w:p w:rsidR="000B69D5" w:rsidRDefault="00DB7F06">
        <w:pPr>
          <w:pStyle w:val="Zpat"/>
          <w:jc w:val="center"/>
        </w:pPr>
        <w:r>
          <w:fldChar w:fldCharType="begin"/>
        </w:r>
        <w:r w:rsidR="00793FAB">
          <w:instrText>PAGE   \* MERGEFORMAT</w:instrText>
        </w:r>
        <w:r>
          <w:fldChar w:fldCharType="separate"/>
        </w:r>
        <w:r w:rsidR="00C60B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57" w:rsidRDefault="00A84E57" w:rsidP="001C4229">
      <w:r>
        <w:separator/>
      </w:r>
    </w:p>
  </w:footnote>
  <w:footnote w:type="continuationSeparator" w:id="0">
    <w:p w:rsidR="00A84E57" w:rsidRDefault="00A84E57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D5" w:rsidRDefault="000B69D5" w:rsidP="00B523EE">
    <w:pPr>
      <w:pStyle w:val="Zhlav"/>
      <w:jc w:val="right"/>
    </w:pPr>
    <w:r>
      <w:t xml:space="preserve">Č. j. </w:t>
    </w:r>
    <w:r w:rsidR="00830177">
      <w:t>2018/1490/</w:t>
    </w:r>
    <w:r>
      <w:t>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C92"/>
    <w:multiLevelType w:val="hybridMultilevel"/>
    <w:tmpl w:val="6FF6BDE8"/>
    <w:lvl w:ilvl="0" w:tplc="252A2B0E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" w15:restartNumberingAfterBreak="0">
    <w:nsid w:val="0E5E7007"/>
    <w:multiLevelType w:val="hybridMultilevel"/>
    <w:tmpl w:val="32D8F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095"/>
    <w:multiLevelType w:val="hybridMultilevel"/>
    <w:tmpl w:val="3D7ACB38"/>
    <w:lvl w:ilvl="0" w:tplc="252A2B0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3" w15:restartNumberingAfterBreak="0">
    <w:nsid w:val="130964DB"/>
    <w:multiLevelType w:val="hybridMultilevel"/>
    <w:tmpl w:val="CBAAE0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6C515C"/>
    <w:multiLevelType w:val="hybridMultilevel"/>
    <w:tmpl w:val="252EAE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B358F"/>
    <w:multiLevelType w:val="multilevel"/>
    <w:tmpl w:val="B7385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A6A82"/>
    <w:multiLevelType w:val="hybridMultilevel"/>
    <w:tmpl w:val="F8B022F2"/>
    <w:lvl w:ilvl="0" w:tplc="CE4CC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A6E0C"/>
    <w:multiLevelType w:val="hybridMultilevel"/>
    <w:tmpl w:val="F75C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8D31776"/>
    <w:multiLevelType w:val="hybridMultilevel"/>
    <w:tmpl w:val="40C412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9EB798E"/>
    <w:multiLevelType w:val="hybridMultilevel"/>
    <w:tmpl w:val="1256EC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CA11304"/>
    <w:multiLevelType w:val="hybridMultilevel"/>
    <w:tmpl w:val="42F06A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68279B"/>
    <w:multiLevelType w:val="hybridMultilevel"/>
    <w:tmpl w:val="1A28D6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5340A23"/>
    <w:multiLevelType w:val="hybridMultilevel"/>
    <w:tmpl w:val="A30A32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9435088"/>
    <w:multiLevelType w:val="hybridMultilevel"/>
    <w:tmpl w:val="388815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0A619A"/>
    <w:multiLevelType w:val="hybridMultilevel"/>
    <w:tmpl w:val="0C46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F"/>
    <w:rsid w:val="000542C0"/>
    <w:rsid w:val="00063A21"/>
    <w:rsid w:val="000649E2"/>
    <w:rsid w:val="000707FB"/>
    <w:rsid w:val="0007339A"/>
    <w:rsid w:val="00080F79"/>
    <w:rsid w:val="000A3B29"/>
    <w:rsid w:val="000B2E00"/>
    <w:rsid w:val="000B69D5"/>
    <w:rsid w:val="00111460"/>
    <w:rsid w:val="001164CD"/>
    <w:rsid w:val="0014345E"/>
    <w:rsid w:val="00177EE4"/>
    <w:rsid w:val="001C4229"/>
    <w:rsid w:val="0020051A"/>
    <w:rsid w:val="00203937"/>
    <w:rsid w:val="00254363"/>
    <w:rsid w:val="00270804"/>
    <w:rsid w:val="0027094D"/>
    <w:rsid w:val="00285927"/>
    <w:rsid w:val="002C03FB"/>
    <w:rsid w:val="002D1D07"/>
    <w:rsid w:val="003006CC"/>
    <w:rsid w:val="0030586C"/>
    <w:rsid w:val="00311BD1"/>
    <w:rsid w:val="00316A01"/>
    <w:rsid w:val="00330290"/>
    <w:rsid w:val="0035233A"/>
    <w:rsid w:val="00360485"/>
    <w:rsid w:val="00364CBD"/>
    <w:rsid w:val="003A557F"/>
    <w:rsid w:val="003C776B"/>
    <w:rsid w:val="003F2D03"/>
    <w:rsid w:val="00404A8B"/>
    <w:rsid w:val="00421DA2"/>
    <w:rsid w:val="004414B8"/>
    <w:rsid w:val="00444130"/>
    <w:rsid w:val="004515CA"/>
    <w:rsid w:val="004668C5"/>
    <w:rsid w:val="004969E8"/>
    <w:rsid w:val="004A721B"/>
    <w:rsid w:val="004C3AC3"/>
    <w:rsid w:val="004C62BC"/>
    <w:rsid w:val="004D54C0"/>
    <w:rsid w:val="004D755B"/>
    <w:rsid w:val="00511C3F"/>
    <w:rsid w:val="00561FA0"/>
    <w:rsid w:val="005670C4"/>
    <w:rsid w:val="005A0C0A"/>
    <w:rsid w:val="005A1FB0"/>
    <w:rsid w:val="005B5C00"/>
    <w:rsid w:val="00617D4A"/>
    <w:rsid w:val="0063242D"/>
    <w:rsid w:val="006464E3"/>
    <w:rsid w:val="0067067A"/>
    <w:rsid w:val="006D4815"/>
    <w:rsid w:val="006E2D68"/>
    <w:rsid w:val="007118B0"/>
    <w:rsid w:val="007323D0"/>
    <w:rsid w:val="00751D63"/>
    <w:rsid w:val="007543F2"/>
    <w:rsid w:val="00765ECE"/>
    <w:rsid w:val="0077499A"/>
    <w:rsid w:val="00793FAB"/>
    <w:rsid w:val="007B756F"/>
    <w:rsid w:val="007E093F"/>
    <w:rsid w:val="007F18A0"/>
    <w:rsid w:val="007F6576"/>
    <w:rsid w:val="00803293"/>
    <w:rsid w:val="00830177"/>
    <w:rsid w:val="00832D37"/>
    <w:rsid w:val="00837EE5"/>
    <w:rsid w:val="00852E7F"/>
    <w:rsid w:val="00856A34"/>
    <w:rsid w:val="008940FD"/>
    <w:rsid w:val="008A0DB2"/>
    <w:rsid w:val="008B1242"/>
    <w:rsid w:val="008C44B6"/>
    <w:rsid w:val="008C7842"/>
    <w:rsid w:val="008D62CE"/>
    <w:rsid w:val="00917DFB"/>
    <w:rsid w:val="00946902"/>
    <w:rsid w:val="00950568"/>
    <w:rsid w:val="00990C7D"/>
    <w:rsid w:val="009974AF"/>
    <w:rsid w:val="00A01CAE"/>
    <w:rsid w:val="00A51641"/>
    <w:rsid w:val="00A83022"/>
    <w:rsid w:val="00A84E57"/>
    <w:rsid w:val="00A863B5"/>
    <w:rsid w:val="00A91628"/>
    <w:rsid w:val="00AC28B7"/>
    <w:rsid w:val="00AC3F5B"/>
    <w:rsid w:val="00B2486F"/>
    <w:rsid w:val="00B523EE"/>
    <w:rsid w:val="00B8302C"/>
    <w:rsid w:val="00BA3D69"/>
    <w:rsid w:val="00BD3FE0"/>
    <w:rsid w:val="00BE1BD6"/>
    <w:rsid w:val="00BE5E84"/>
    <w:rsid w:val="00C13B81"/>
    <w:rsid w:val="00C21914"/>
    <w:rsid w:val="00C226D5"/>
    <w:rsid w:val="00C343D2"/>
    <w:rsid w:val="00C5030D"/>
    <w:rsid w:val="00C57F5C"/>
    <w:rsid w:val="00C60BF7"/>
    <w:rsid w:val="00C7424A"/>
    <w:rsid w:val="00C958E3"/>
    <w:rsid w:val="00C96FFD"/>
    <w:rsid w:val="00D02118"/>
    <w:rsid w:val="00D1224C"/>
    <w:rsid w:val="00D45DEA"/>
    <w:rsid w:val="00D71579"/>
    <w:rsid w:val="00D94079"/>
    <w:rsid w:val="00DA0015"/>
    <w:rsid w:val="00DB56BA"/>
    <w:rsid w:val="00DB7F06"/>
    <w:rsid w:val="00E005F4"/>
    <w:rsid w:val="00E41C33"/>
    <w:rsid w:val="00E4653E"/>
    <w:rsid w:val="00E70490"/>
    <w:rsid w:val="00E82244"/>
    <w:rsid w:val="00ED75A0"/>
    <w:rsid w:val="00EF58A4"/>
    <w:rsid w:val="00F62E6A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608C"/>
  <w15:docId w15:val="{512D7378-B9B9-40C5-B6E2-E928F060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paragraph" w:styleId="Bezmezer">
    <w:name w:val="No Spacing"/>
    <w:uiPriority w:val="1"/>
    <w:qFormat/>
    <w:rsid w:val="008B1242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3006C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min.esbirky.cz/admin/logi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AB77E-F698-419B-939B-844A4D2C8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C0496-80B3-40DC-8F3C-065B5C5FF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2962A-EBBE-4994-921C-036B89519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BC4E8-5E81-4EFC-AACC-7B073C67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2317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s7_2017_p19a- Vzorová smlouva o dílo (restaurování sbírkového předmětu)</vt:lpstr>
    </vt:vector>
  </TitlesOfParts>
  <Company>Hewlett-Packard Company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s7_2017_p19a- Vzorová smlouva o dílo (restaurování sbírkového předmětu)</dc:title>
  <dc:creator>Petr Brůha</dc:creator>
  <cp:lastModifiedBy>necum</cp:lastModifiedBy>
  <cp:revision>2</cp:revision>
  <dcterms:created xsi:type="dcterms:W3CDTF">2018-04-23T10:47:00Z</dcterms:created>
  <dcterms:modified xsi:type="dcterms:W3CDTF">2018-04-23T10:47:00Z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