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65D" w:rsidRPr="00C9665D" w:rsidRDefault="00C9665D" w:rsidP="00F82F32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PŘÍKAZNÍ</w:t>
      </w:r>
      <w:r w:rsidRPr="00C9665D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SMLOUVA</w:t>
      </w:r>
    </w:p>
    <w:p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uzavřená dle ust. § 2430 a násl. zákona č. 89/2012 Sb., občanský zákoník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</w:p>
    <w:p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 platném znění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mezi</w:t>
      </w:r>
    </w:p>
    <w:p w:rsidR="00C9665D" w:rsidRPr="00C9665D" w:rsidRDefault="00C9665D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Příkazce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 obchodním rejstříku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Městského soudu v Praze pod sp. zn. PR1342</w:t>
      </w:r>
    </w:p>
    <w:p w:rsidR="00E46BD8" w:rsidRPr="00483627" w:rsidRDefault="00236B2E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Zastoupený: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="009522B2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</w:t>
      </w:r>
    </w:p>
    <w:p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9522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="009522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522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xxxxxxxxxxxxxxxxx</w:t>
      </w:r>
    </w:p>
    <w:p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9522B2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="009522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522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522B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xxxxxxxxxxxxxxxxx</w:t>
      </w:r>
    </w:p>
    <w:p w:rsidR="006548B0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3C2BF7" w:rsidRPr="003C2BF7" w:rsidRDefault="006548B0" w:rsidP="00F82F32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522B2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xxxxxxxxxxxxxxxxx</w:t>
      </w:r>
    </w:p>
    <w:p w:rsidR="006548B0" w:rsidRPr="003C2BF7" w:rsidRDefault="00E46BD8" w:rsidP="003C2BF7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="003C2BF7" w:rsidRP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522B2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xxxxxxxxxxxxxxxxx</w:t>
      </w:r>
    </w:p>
    <w:p w:rsidR="003C2BF7" w:rsidRPr="003C2BF7" w:rsidRDefault="003C2BF7" w:rsidP="003C2BF7">
      <w:pPr>
        <w:pStyle w:val="Odstavecseseznamem"/>
        <w:suppressAutoHyphens/>
        <w:spacing w:line="100" w:lineRule="atLeast"/>
        <w:ind w:left="12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6548B0" w:rsidRPr="00F82F32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„příkazce“)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6548B0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6548B0" w:rsidRPr="0048362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Příkazník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C2BF7" w:rsidRPr="003C2BF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ARCHIPRO s.r.o.</w:t>
      </w:r>
    </w:p>
    <w:p w:rsidR="006548B0" w:rsidRPr="0048362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C2BF7" w:rsidRP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>Chýnovská 1917/9, 390 02 Tábor</w:t>
      </w:r>
    </w:p>
    <w:p w:rsidR="006548B0" w:rsidRPr="00483627" w:rsidRDefault="006548B0" w:rsidP="00F82F32">
      <w:pPr>
        <w:spacing w:line="100" w:lineRule="atLeast"/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Zapsaný: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C2BF7" w:rsidRP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>Krajského soudu v Českých Budějovicích, oddíl C, vložka 19761</w:t>
      </w:r>
    </w:p>
    <w:p w:rsidR="006548B0" w:rsidRPr="00483627" w:rsidRDefault="00236B2E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Zastoupený:</w:t>
      </w:r>
      <w:r w:rsidR="006548B0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354D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</w:t>
      </w:r>
      <w:r w:rsidR="009522B2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xxxxxxxxxxxxxxxxx</w:t>
      </w:r>
    </w:p>
    <w:p w:rsidR="003C2BF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IČ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C2BF7" w:rsidRP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>28139399</w:t>
      </w:r>
    </w:p>
    <w:p w:rsidR="006548B0" w:rsidRPr="0048362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C2BF7" w:rsidRP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>CZ28129299</w:t>
      </w:r>
    </w:p>
    <w:p w:rsidR="006548B0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3C2BF7" w:rsidRP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>qaa4smz</w:t>
      </w:r>
    </w:p>
    <w:p w:rsidR="006548B0" w:rsidRPr="00483627" w:rsidRDefault="009522B2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xxxxxxxxxxxxxxxxx</w:t>
      </w:r>
    </w:p>
    <w:p w:rsidR="006548B0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522B2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xxxxxxxxxxxxxxxxx</w:t>
      </w:r>
    </w:p>
    <w:p w:rsidR="006548B0" w:rsidRDefault="006548B0" w:rsidP="00F82F32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6548B0" w:rsidRPr="00ED09A1" w:rsidRDefault="006548B0" w:rsidP="003C2BF7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BF7"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 w:rsidRPr="003C2BF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522B2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</w:t>
      </w:r>
    </w:p>
    <w:p w:rsidR="006548B0" w:rsidRDefault="006548B0" w:rsidP="003C2BF7">
      <w:pPr>
        <w:pStyle w:val="Odstavecseseznamem"/>
        <w:numPr>
          <w:ilvl w:val="0"/>
          <w:numId w:val="15"/>
        </w:num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3C2BF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522B2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xxxxxxxxxxxxxxxxx</w:t>
      </w:r>
    </w:p>
    <w:p w:rsidR="00ED09A1" w:rsidRPr="003C2BF7" w:rsidRDefault="00ED09A1" w:rsidP="00ED09A1">
      <w:pPr>
        <w:pStyle w:val="Odstavecseseznamem"/>
        <w:spacing w:line="100" w:lineRule="atLeast"/>
        <w:ind w:left="480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6548B0" w:rsidRPr="00F82F32" w:rsidRDefault="00ED09A1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548B0"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„příkazník</w:t>
      </w:r>
      <w:r w:rsidR="006548B0"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9164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společně též „smluvní strany“</w:t>
      </w:r>
      <w:r w:rsidR="006548B0"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="006548B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E46BD8" w:rsidRDefault="00E46BD8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548B0" w:rsidRPr="00C9665D" w:rsidRDefault="006548B0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ředmět smlouvy</w:t>
      </w:r>
    </w:p>
    <w:p w:rsidR="0059441C" w:rsidRPr="00F82F32" w:rsidRDefault="00C9665D" w:rsidP="003C2BF7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Předmětem této smlouvy je obstarání záležitosti příkazce, spočívající v zajištění činností autorského dozoru při realizaci akce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E5335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3C2BF7" w:rsidRPr="003C0E5B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 w:themeFill="background1"/>
          <w:lang w:eastAsia="cs-CZ"/>
        </w:rPr>
        <w:t>VUZ Jince - zateplení střechy a stavební opravy vnitřních prostor</w:t>
      </w:r>
      <w:r w:rsidR="00CE5335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(dále jen „stavba“) v plném rozsahu. </w:t>
      </w:r>
    </w:p>
    <w:p w:rsid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obstarat záležitost příkazce a výslovně prohlašuje, že uzavřením této smlouvy na sebe bere obstarání předmětu smlouvy, tedy výkon autorského dozoru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(dále jen „AD“)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stavebníka ve vztahu k objektům a provozním souborům stavby uvedeným v čl.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II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 odst. 1.</w:t>
      </w:r>
      <w:r w:rsidR="00B524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celou dobu realizace akce až do odstranění posledních vad a nedodělků. O činnosti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povede příkazník záznam ve stavebním deníku. Příkazník provede výkaz činnosti, který bude potvrzen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="00A003A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říkazcem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65FB9" w:rsidRPr="00F82F32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Specifikace činností příkazníka ve fázi realizace stavby jsou uvedeny v příloze č. 1 této smlouvy.</w:t>
      </w:r>
    </w:p>
    <w:p w:rsidR="00C9665D" w:rsidRP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zodpovídá za vady, kterým mohlo být správným postupem zabráněno a rovněž zodpovídá za jím zaviněné prodlení a případné překročení rozpočtu stavby.</w:t>
      </w:r>
    </w:p>
    <w:p w:rsidR="00221480" w:rsidRDefault="00221480">
      <w:pPr>
        <w:suppressAutoHyphens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44AA2" w:rsidRDefault="00844AA2" w:rsidP="00E65BEA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Default="00C9665D" w:rsidP="00844AA2">
      <w:pPr>
        <w:suppressAutoHyphens/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ísto a doba plnění</w:t>
      </w:r>
    </w:p>
    <w:p w:rsidR="00C9665D" w:rsidRPr="00C9665D" w:rsidRDefault="00C9665D" w:rsidP="00F82F32">
      <w:pPr>
        <w:suppressAutoHyphens/>
        <w:spacing w:line="100" w:lineRule="atLeast"/>
        <w:ind w:left="1080"/>
        <w:rPr>
          <w:rFonts w:ascii="Times New Roman" w:eastAsia="Times New Roman" w:hAnsi="Times New Roman" w:cs="Times New Roman"/>
          <w:b/>
          <w:sz w:val="12"/>
          <w:szCs w:val="24"/>
          <w:lang w:eastAsia="zh-CN"/>
        </w:rPr>
      </w:pPr>
    </w:p>
    <w:p w:rsidR="00B52419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>Místem plnění je:</w:t>
      </w:r>
      <w:r w:rsidRP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C2BF7">
        <w:rPr>
          <w:rFonts w:ascii="Times New Roman" w:hAnsi="Times New Roman" w:cs="Times New Roman"/>
          <w:sz w:val="24"/>
          <w:szCs w:val="24"/>
        </w:rPr>
        <w:t xml:space="preserve">Vojenské ubytovací zařízení </w:t>
      </w:r>
      <w:r w:rsidR="003C2BF7" w:rsidRPr="003C2BF7">
        <w:rPr>
          <w:rFonts w:ascii="Times New Roman" w:hAnsi="Times New Roman" w:cs="Times New Roman"/>
          <w:sz w:val="24"/>
          <w:szCs w:val="24"/>
        </w:rPr>
        <w:t>Jince, Zborovská 364 a 365, 262 23 Jince, okres Příbram</w:t>
      </w:r>
      <w:r w:rsidR="003C2BF7" w:rsidRPr="001324CD" w:rsidDel="000A77A2">
        <w:rPr>
          <w:sz w:val="24"/>
          <w:szCs w:val="24"/>
          <w:highlight w:val="yellow"/>
        </w:rPr>
        <w:t xml:space="preserve"> </w:t>
      </w:r>
    </w:p>
    <w:p w:rsidR="00221480" w:rsidRPr="00F82F32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Předpokládaná doba realizace předmětu smlouvy:</w:t>
      </w:r>
      <w:r w:rsidR="003C2BF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2.</w:t>
      </w:r>
      <w:r w:rsidR="00E65B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C2BF7">
        <w:rPr>
          <w:rFonts w:ascii="Times New Roman" w:eastAsia="Times New Roman" w:hAnsi="Times New Roman" w:cs="Times New Roman"/>
          <w:sz w:val="24"/>
          <w:szCs w:val="24"/>
          <w:lang w:eastAsia="zh-CN"/>
        </w:rPr>
        <w:t>5. 2018 – 30.</w:t>
      </w:r>
      <w:r w:rsidR="00E65B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C2BF7">
        <w:rPr>
          <w:rFonts w:ascii="Times New Roman" w:eastAsia="Times New Roman" w:hAnsi="Times New Roman" w:cs="Times New Roman"/>
          <w:sz w:val="24"/>
          <w:szCs w:val="24"/>
          <w:lang w:eastAsia="zh-CN"/>
        </w:rPr>
        <w:t>11. 2018</w:t>
      </w:r>
    </w:p>
    <w:p w:rsidR="00C9665D" w:rsidRPr="00C9665D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Předpokládaná doba působení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stavby je po dobu realizace stavby, průběžně až po dobu odstraňování vad a nedodělků. </w:t>
      </w:r>
    </w:p>
    <w:p w:rsidR="00C9665D" w:rsidRPr="00C9665D" w:rsidRDefault="00C9665D" w:rsidP="00F82F32">
      <w:pPr>
        <w:widowControl w:val="0"/>
        <w:suppressAutoHyphens/>
        <w:autoSpaceDE w:val="0"/>
        <w:spacing w:line="100" w:lineRule="atLeast"/>
        <w:ind w:right="9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III. C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ena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C9665D" w:rsidRDefault="00C9665D" w:rsidP="00F82F32">
      <w:pPr>
        <w:pStyle w:val="Odstavecseseznamem"/>
        <w:numPr>
          <w:ilvl w:val="0"/>
          <w:numId w:val="7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výkon činností dle této smlouvy se příkazce zavazuje zaplatit příkazníkovi ujednanou odměnu 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bez DPH </w:t>
      </w:r>
      <w:r w:rsidR="00B52419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ve</w:t>
      </w:r>
      <w:r w:rsidR="00B52419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výši: </w:t>
      </w:r>
      <w:r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hodinovou sazbou</w:t>
      </w:r>
      <w:r w:rsidR="00F07EB5"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C2BF7">
        <w:rPr>
          <w:rFonts w:ascii="Times New Roman" w:eastAsia="Times New Roman" w:hAnsi="Times New Roman" w:cs="Times New Roman"/>
          <w:sz w:val="24"/>
          <w:szCs w:val="24"/>
          <w:lang w:eastAsia="zh-CN"/>
        </w:rPr>
        <w:t>500,00</w:t>
      </w:r>
      <w:r w:rsidR="00F07EB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F07EB5" w:rsidRPr="00FD3065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/hod. Tato cena vyplývá ze smlouvy na projektovou dokumentaci č. </w:t>
      </w:r>
      <w:r w:rsidR="00E65BEA">
        <w:rPr>
          <w:rFonts w:ascii="Times New Roman" w:eastAsia="Times New Roman" w:hAnsi="Times New Roman" w:cs="Times New Roman"/>
          <w:sz w:val="24"/>
          <w:szCs w:val="24"/>
          <w:lang w:eastAsia="cs-CZ"/>
        </w:rPr>
        <w:t>U-028-00/</w:t>
      </w:r>
      <w:r w:rsidR="0038050A">
        <w:rPr>
          <w:rFonts w:ascii="Times New Roman" w:eastAsia="Times New Roman" w:hAnsi="Times New Roman" w:cs="Times New Roman"/>
          <w:sz w:val="24"/>
          <w:szCs w:val="24"/>
          <w:lang w:eastAsia="cs-CZ"/>
        </w:rPr>
        <w:t>17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</w:t>
      </w:r>
      <w:r w:rsidR="0038050A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="008C2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8050A">
        <w:rPr>
          <w:rFonts w:ascii="Times New Roman" w:eastAsia="Times New Roman" w:hAnsi="Times New Roman" w:cs="Times New Roman"/>
          <w:sz w:val="24"/>
          <w:szCs w:val="24"/>
          <w:lang w:eastAsia="cs-CZ"/>
        </w:rPr>
        <w:t>2. 2017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65FB9" w:rsidRPr="00236B2E" w:rsidRDefault="00965FB9" w:rsidP="00F82F32">
      <w:pPr>
        <w:pStyle w:val="Odstavecseseznamem"/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Default="00C9665D" w:rsidP="00F82F32">
      <w:pPr>
        <w:pStyle w:val="Odstavecseseznamem"/>
        <w:widowControl w:val="0"/>
        <w:numPr>
          <w:ilvl w:val="0"/>
          <w:numId w:val="8"/>
        </w:numPr>
        <w:tabs>
          <w:tab w:val="right" w:pos="8080"/>
          <w:tab w:val="left" w:pos="8505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KD (jednání)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hod.</w:t>
      </w:r>
      <w:r w:rsidR="007E31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07EB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957B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xxx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:rsidR="007E31A3" w:rsidRPr="00F82F32" w:rsidRDefault="007E31A3" w:rsidP="00236B2E">
      <w:pPr>
        <w:pStyle w:val="Odstavecseseznamem"/>
        <w:widowControl w:val="0"/>
        <w:tabs>
          <w:tab w:val="left" w:pos="6521"/>
          <w:tab w:val="right" w:pos="7371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F82F32" w:rsidRDefault="00C9665D" w:rsidP="00236B2E">
      <w:pPr>
        <w:pStyle w:val="Odstavecseseznamem"/>
        <w:widowControl w:val="0"/>
        <w:numPr>
          <w:ilvl w:val="0"/>
          <w:numId w:val="8"/>
        </w:numPr>
        <w:tabs>
          <w:tab w:val="right" w:pos="8080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Práce prováděné dle potřeby AD (mimo pravidelné kontrolní dny)</w:t>
      </w:r>
      <w:r w:rsid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0957B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xxx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</w:p>
    <w:p w:rsidR="00221480" w:rsidRPr="00F82F32" w:rsidRDefault="00221480" w:rsidP="00236B2E">
      <w:pPr>
        <w:widowControl w:val="0"/>
        <w:tabs>
          <w:tab w:val="right" w:pos="8080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7EB5" w:rsidRPr="00E5417A" w:rsidRDefault="00C9665D" w:rsidP="00236B2E">
      <w:pPr>
        <w:pStyle w:val="Odstavecseseznamem"/>
        <w:widowControl w:val="0"/>
        <w:numPr>
          <w:ilvl w:val="0"/>
          <w:numId w:val="8"/>
        </w:numPr>
        <w:tabs>
          <w:tab w:val="left" w:pos="6521"/>
          <w:tab w:val="right" w:pos="7371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Maximální cena za výkon 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dle této smlouvy se sjednává ve výši </w:t>
      </w:r>
      <w:r w:rsidR="00F07EB5"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F07EB5" w:rsidRPr="00F82F32" w:rsidRDefault="0038050A" w:rsidP="00F82F32">
      <w:pPr>
        <w:widowControl w:val="0"/>
        <w:tabs>
          <w:tab w:val="left" w:pos="6521"/>
          <w:tab w:val="right" w:pos="7371"/>
        </w:tabs>
        <w:suppressAutoHyphens/>
        <w:autoSpaceDE w:val="0"/>
        <w:spacing w:line="100" w:lineRule="atLeast"/>
        <w:ind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cs-CZ"/>
        </w:rPr>
        <w:tab/>
        <w:t xml:space="preserve">     </w:t>
      </w:r>
      <w:r w:rsidRPr="0038050A">
        <w:rPr>
          <w:rFonts w:ascii="Times New Roman" w:eastAsia="Times New Roman" w:hAnsi="Times New Roman" w:cs="Times New Roman"/>
          <w:sz w:val="24"/>
          <w:szCs w:val="20"/>
          <w:lang w:eastAsia="cs-CZ"/>
        </w:rPr>
        <w:t>100 000,00</w:t>
      </w:r>
      <w:r w:rsidR="00F07EB5" w:rsidRPr="0038050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F07EB5"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</w:p>
    <w:p w:rsidR="003200FF" w:rsidRPr="00F82F32" w:rsidRDefault="003200FF" w:rsidP="00F82F32">
      <w:pPr>
        <w:pStyle w:val="Odstavecseseznamem"/>
        <w:widowControl w:val="0"/>
        <w:tabs>
          <w:tab w:val="left" w:pos="6521"/>
          <w:tab w:val="right" w:pos="7371"/>
        </w:tabs>
        <w:suppressAutoHyphens/>
        <w:autoSpaceDE w:val="0"/>
        <w:spacing w:line="100" w:lineRule="atLeast"/>
        <w:ind w:left="1276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7E31A3" w:rsidP="00236B2E">
      <w:pPr>
        <w:widowControl w:val="0"/>
        <w:tabs>
          <w:tab w:val="right" w:pos="8080"/>
        </w:tabs>
        <w:suppressAutoHyphens/>
        <w:autoSpaceDE w:val="0"/>
        <w:spacing w:line="100" w:lineRule="atLeast"/>
        <w:ind w:left="734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9665D" w:rsidRPr="00C9665D" w:rsidRDefault="00C9665D" w:rsidP="00236B2E">
      <w:pPr>
        <w:widowControl w:val="0"/>
        <w:suppressAutoHyphens/>
        <w:autoSpaceDE w:val="0"/>
        <w:spacing w:line="100" w:lineRule="atLeast"/>
        <w:ind w:left="284" w:right="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DPH bude 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účtován</w:t>
      </w:r>
      <w:r w:rsidR="007E31A3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ve výši a sazbě platné ke dni zdanitelného plnění dle zákona č. 235/2004 Sb., </w:t>
      </w:r>
      <w:r w:rsidR="006E2C00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6E2C0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dani z přidané hodnoty, ve znění pozdějších předpisů. </w:t>
      </w:r>
    </w:p>
    <w:p w:rsidR="00C9665D" w:rsidRPr="00C9665D" w:rsidRDefault="00C9665D" w:rsidP="00F82F32">
      <w:pPr>
        <w:widowControl w:val="0"/>
        <w:suppressAutoHyphens/>
        <w:autoSpaceDE w:val="0"/>
        <w:spacing w:line="100" w:lineRule="atLeast"/>
        <w:ind w:left="567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F82F32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Výsledná cena za </w:t>
      </w:r>
      <w:r w:rsidR="004A024B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bude stanovena na základě skutečně odpracovaných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a odsouhlasených hodin zástupcem příkazce ve věcech technických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Rozsah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stanoven v limitu</w:t>
      </w:r>
      <w:r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38050A"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C62881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F07EB5"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x </w:t>
      </w:r>
      <w:r w:rsidR="00C62881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F07EB5"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hod.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="0038050A" w:rsidRPr="002826C5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pravidelné kontrolní dny 1 x týdně, předání staveniště, převzetí stavby a kolaudační řízení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>x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0957B6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bookmarkStart w:id="0" w:name="_GoBack"/>
      <w:bookmarkEnd w:id="0"/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>+ </w:t>
      </w:r>
      <w:r w:rsidR="000957B6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r w:rsidR="00F07EB5"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hod. x</w:t>
      </w:r>
      <w:r w:rsidR="006E2C00"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0957B6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  <w:r w:rsidR="003200FF"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200FF" w:rsidRPr="00FD3065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(mimo KD) = </w:t>
      </w:r>
      <w:r w:rsidR="003200FF" w:rsidRP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celkem </w:t>
      </w:r>
      <w:r w:rsidR="0038050A" w:rsidRPr="00F5479C">
        <w:rPr>
          <w:rFonts w:ascii="Times New Roman" w:eastAsia="Times New Roman" w:hAnsi="Times New Roman" w:cs="Times New Roman"/>
          <w:sz w:val="24"/>
          <w:szCs w:val="20"/>
          <w:lang w:eastAsia="cs-CZ"/>
        </w:rPr>
        <w:t>100 000,00</w:t>
      </w:r>
      <w:r w:rsidR="003200FF" w:rsidRPr="00F5479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Kč.</w:t>
      </w:r>
    </w:p>
    <w:p w:rsidR="00C9665D" w:rsidRPr="00F82F32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 dohodnuté částce jsou zahrnuty veškeré výdaje na straně příkazníka, spojené s realizací předmětu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této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smlouvy.</w:t>
      </w:r>
    </w:p>
    <w:p w:rsidR="00C9665D" w:rsidRPr="00C9665D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neposkytuje zálohy.</w:t>
      </w:r>
    </w:p>
    <w:p w:rsidR="00C9665D" w:rsidRPr="00C9665D" w:rsidRDefault="00C9665D" w:rsidP="00F82F32">
      <w:pPr>
        <w:suppressAutoHyphens/>
        <w:spacing w:line="100" w:lineRule="atLeast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IV. 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latební podmínky</w:t>
      </w:r>
    </w:p>
    <w:p w:rsidR="00C9665D" w:rsidRDefault="00C9665D" w:rsidP="00F82F32">
      <w:pPr>
        <w:pStyle w:val="Odstavecseseznamem"/>
        <w:numPr>
          <w:ilvl w:val="0"/>
          <w:numId w:val="9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Odměna za provedení předmětu této smlouvy bude hrazena na základě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hAnsi="Times New Roman"/>
          <w:sz w:val="24"/>
          <w:szCs w:val="24"/>
        </w:rPr>
        <w:t>daňových dokladů (dále jen „faktur</w:t>
      </w:r>
      <w:r w:rsidR="00914C85" w:rsidRPr="008E6B5F">
        <w:rPr>
          <w:rFonts w:ascii="Times New Roman" w:hAnsi="Times New Roman"/>
          <w:sz w:val="24"/>
          <w:szCs w:val="24"/>
        </w:rPr>
        <w:t>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vystavených příkazníkem a odsouhlasených zástupcem příkazce ve věcech technických - TDI takto:</w:t>
      </w:r>
    </w:p>
    <w:p w:rsidR="00221480" w:rsidRPr="00F82F32" w:rsidRDefault="00221480" w:rsidP="00F82F32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Fakturace bude prováděna jedenkrát měsíčně (vždy za předchozí kalendářní měsíc)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na základě odsouhlasených výkonů odpracovaných hodin s popisem činnosti.</w:t>
      </w:r>
    </w:p>
    <w:p w:rsidR="00C9665D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překročení doby plnění uvedené v čl. II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2 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této smlouvy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bude příkazci vyplácena cena dle čl. III. odst. 1. 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písm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b)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ale pouze v případě, že ke zpoždění nedošlo vinou příkazníka. Případné navýšení ceny dle tohoto odstavce bude upraveno dodatkem k této smlouvě.</w:t>
      </w:r>
    </w:p>
    <w:p w:rsidR="00965FB9" w:rsidRPr="00236B2E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provádět průběžnou kontrolu plnění. Jestliže příkazce odmítne</w:t>
      </w:r>
      <w:r w:rsid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převzetí přehledu za uplynulé období, sepíše o tom zápis, v němž smluvní strany uvedou svá stanoviska a jejich zdůvodnění.</w:t>
      </w:r>
    </w:p>
    <w:p w:rsidR="00965FB9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V případě, že přehled nebude příkazníkem doložen, příkazce není povinen k zaplacení faktury, a to až do doložení přehledu za období, kterého se faktura týká. Po tuto dobu není příkazce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prodlení se zaplacením faktury a následná splatnost faktury je 30 dnů od doručení přehledu příkazci.</w:t>
      </w:r>
    </w:p>
    <w:p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Lhůta splatnosti je 30 dní od doručení faktury příkazci (originál faktury + 1 kopie včetně výkazu činnosti). Adresa pro zaslání faktury: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Armádní Servisní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příspěvková organizace, Podbabská 1589/1, 160 00 Praha 6 – Dejvice. Faktura za předchozí měsíc musí být vystavena do 10. dne v měsíci </w:t>
      </w:r>
      <w:r w:rsidR="0012464E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12464E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doručena příkazci.</w:t>
      </w:r>
    </w:p>
    <w:p w:rsidR="00221480" w:rsidRPr="00236B2E" w:rsidRDefault="0012464E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musí obsahovat údaje podle zákona č. 235/2004 Sb., o dani z přidané hodnoty, ve znění pozdějších předpisů a § 435 Občanského zákoníku.</w:t>
      </w:r>
    </w:p>
    <w:p w:rsidR="00C9665D" w:rsidRPr="00F82F32" w:rsidRDefault="008C2378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je povinen v 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předmětu fakturace uvést přesný název akce a číslo smlouvy, jinak bude faktura vrácena příkazníko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vi k 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doplnění.</w:t>
      </w:r>
    </w:p>
    <w:p w:rsidR="00965FB9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Nebude-li faktura obsahovat některou povi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nnou nebo dohodnutou náležitost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příkazce oprávněn fakturu před uplynutím lhůty splatnosti vrátit příkazníkovi k provedení op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ravy s vyznačením důvodu vrácení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Příkazce je oprávněn vrátit fakturu i při nesplnění podmínky 30 denní splatnosti faktury ode dne doručení.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provede opravu vystavením nové faktury. Vrácením vadné faktury příkazníkovi přestává běžet původní lhůta splatnosti. Nová lhůta splatnosti běží ode dne prokazatelného doručení nové faktury příkazci.</w:t>
      </w:r>
    </w:p>
    <w:p w:rsidR="00C9665D" w:rsidRPr="00236B2E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Cena za plnění předmětu této smlouvy bude příkazníkem fakturována do výše 100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%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každé faktuře bude vyznačena pozastávka ve výši 10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%, která bude příkazníkovi uhrazena na základě jeho žádosti s doložením příslušného dokladu (předávací protokol o převzetí díla od zhotovitele bez vad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nedodělků nebo zápis o odstranění vad a nedodělků). </w:t>
      </w:r>
    </w:p>
    <w:p w:rsidR="00C9665D" w:rsidRPr="00C9665D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color w:val="000000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V. S</w:t>
      </w:r>
      <w:r w:rsidR="00B70C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mluvní pokuty</w:t>
      </w:r>
    </w:p>
    <w:p w:rsidR="00965FB9" w:rsidRPr="00F82F32" w:rsidRDefault="008C2378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Je-li příkazce v prodlení s </w:t>
      </w:r>
      <w:r w:rsidR="00C9665D"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úhradou faktu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 ve lhůtě splatnosti uvedené v </w:t>
      </w:r>
      <w:r w:rsidR="00C9665D"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čl. IV. odst. 2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C9665D"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smlouvy, uhradí příkazní</w:t>
      </w:r>
      <w:r w:rsidR="009522B2">
        <w:rPr>
          <w:rFonts w:ascii="Times New Roman" w:eastAsia="Times New Roman" w:hAnsi="Times New Roman" w:cs="Times New Roman"/>
          <w:sz w:val="24"/>
          <w:szCs w:val="24"/>
          <w:lang w:eastAsia="zh-CN"/>
        </w:rPr>
        <w:t>kovi smluvní pokutu ve výši xxxx</w:t>
      </w:r>
      <w:r w:rsidR="00C9665D"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% z dlužné částky za každý započatý den prodlení.</w:t>
      </w:r>
    </w:p>
    <w:p w:rsidR="00C9665D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Poruší-li příkazník povinnost účastnit se kontrolního dne (bez omluvy), zavazuje se zaplatit příkazci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pokutu ve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výši</w:t>
      </w:r>
      <w:r w:rsidR="009522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xxxxx</w:t>
      </w:r>
      <w:r w:rsidR="0038050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každé jednotlivé porušení této povinnosti.</w:t>
      </w:r>
    </w:p>
    <w:p w:rsidR="00C9665D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vůči příkazníkovi uplatnit smluvní pokuty, které vzniknou v souvislosti s realizací díla či zanedbáním povinností příkazníka.</w:t>
      </w:r>
    </w:p>
    <w:p w:rsidR="00C9665D" w:rsidRPr="00C9665D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aplacením smluvní pokuty není dotčeno právo smluvní strany na náhradu škody vzniklé porušením smluvní povinnosti a zároveň nezan</w:t>
      </w:r>
      <w:r w:rsidR="008C23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iká povinnost závazek splnit. V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případě, že příkazci vznikne z ujednání této smlouvy nárok na smluvní pokutu nebo jinou majetkovou sankci vůči příkazníkovi, je příkazce oprávněn odečíst tuto částku z jaké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koli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snížit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 ni částku k úhradě nebo pozastávku.</w:t>
      </w:r>
    </w:p>
    <w:p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12"/>
          <w:szCs w:val="24"/>
          <w:u w:val="single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ráva a povinnosti smluvních stran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akceptovat požadavky na provádění prací ze strany stavebních nebo jiných oprávněných orgánů státní správy.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se zavazuje upozornit příkazce na nesprávnost jeho pokynů. 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plnit předmět této smlouvy v souladu s obdrženými podklady a s pokyny příkazce. Od pokynů příkazce se může příkazník odchýlit, jen je-li to naléhavě nezbytné v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zájmu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příkazce, a pokud nemůže včas obdržet jeho souhlas.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účastnit kontrolních dnů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příkazci bude podávat informace o postupu prací a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vyřizování vzniklých záležitostí spojených se stavbou.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Obě strany se zavazují provést mimořádné návštěvy stavby na základě požadavku postupu prací nebo požadavku zhotovitele.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uzavření dodatku ke smlouvě o dílo, na jejímž základě je akce prováděna, se příkazník zavazuje zajistit kontrolu provádění prací o</w:t>
      </w:r>
      <w:r w:rsidR="008C237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dsouhlasených tímto dodatkem. V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tomto případě náleží příkazníkovi odměna dle čl. III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1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škody způsobené vadným výkonem příkazu dle této smlouvy a dále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 škody způsobené činností třetích osob, svěřil-li příkazník činnost podle této smlouvy těmto osobám.</w:t>
      </w:r>
    </w:p>
    <w:p w:rsidR="00C9665D" w:rsidRPr="00C9665D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:rsidR="00C9665D" w:rsidRPr="00C9665D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ind w:left="360"/>
        <w:jc w:val="center"/>
        <w:rPr>
          <w:rFonts w:ascii="Times New Roman" w:eastAsia="Times New Roman" w:hAnsi="Times New Roman" w:cs="Times New Roman"/>
          <w:sz w:val="12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oba plnění a možnosti ukončení smlouvy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Tato smlouva se uzavírá na dobu určitou,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dobu realizace akce uvedené v čl. 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 od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zahájení činností uvedených v čl. I. této smlouvy do doby předání a převzetí dokončené stavby nebo její poslední části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oprávněn příkaz vypovědět nejdříve ke konci měsíce následujícího po měsíci, v němž byla výpověď doručena.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příkaz odvolat kdykoliv, nahradí však příkazníkovi náklady, které do té doby měl a škodu, pokud jí utrpěl, jakož i část odměny přiměřenou vynaložené námaze příkazníka.</w:t>
      </w:r>
    </w:p>
    <w:p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OLE_LINK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Smluvní strany mohou od smlouvy odstoupit ze zákonných důvodů nebo v případě zániku jedné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smluvních stran. Příkazce je dále oprávněn odstoupit od smlouvy, pokud příkazník neplní povinnosti dle přílohy č. 1 této smlouvy. </w:t>
      </w:r>
      <w:bookmarkEnd w:id="1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Odstoupení od smlouvy musí být písemné a je účinné doručením druhé smluvní straně.</w:t>
      </w:r>
    </w:p>
    <w:p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ávěrečná ustanovení</w:t>
      </w:r>
    </w:p>
    <w:p w:rsidR="00CD1942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Ostatní práva a povinnosti vyplývající z této smlouvy, pokud nejsou uvedeny přímo v této smlouvě, se řídí občanským zákoníkem. </w:t>
      </w:r>
    </w:p>
    <w:p w:rsidR="00C9665D" w:rsidRPr="00CD1942" w:rsidRDefault="00CD1942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Tato smlouva je vyhotovena ve dvou stejnopisech, každ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ý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 platností originálu, z nichž každá ze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smluvních stran obdrží po jednom vyhotovení.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Smlouva nabývá platnosti dnem po</w:t>
      </w:r>
      <w:r w:rsidR="00A246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dpisu oběma smluvními stranami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účinnosti dnem uveřejnění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registru smluv. Příkazník bere na vědomí, že uveřejnění</w:t>
      </w:r>
      <w:r w:rsidR="00A246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 v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plném znění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 tomto registru zajistí příkazce.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jakékoliv navýšení ceny může být realizováno pouze v souladu s § 222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bere na vědomí, že tato smlouva včetně její změny a dodatků bude uveřejněna v souladu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§ 219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Tato smlouva obsahuje úplné ujednání o předmětu smlouvy a všech náležitostech, které strany měly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stran.</w:t>
      </w:r>
    </w:p>
    <w:p w:rsidR="00C9665D" w:rsidRPr="0059441C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Smlouvu lze měnit a doplňovat po dohodě smluvních stran formou písemných dodatků k této smlouvě podepsaných oběma smluvními stranami. Podepsané dodatky se stávají nedílnou součástí této smlouvy. Za písemnou formu nebude pro tento účel považována výměna e-mailových či jiných elektronických zpráv.</w:t>
      </w:r>
    </w:p>
    <w:p w:rsidR="00C9665D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Smluvní strany prohlašují, že si smlouvu přečetly, s jejím obsahem souhlasí, což stvrzují svými podpisy. </w:t>
      </w:r>
    </w:p>
    <w:p w:rsidR="00B928D5" w:rsidRPr="00F82F32" w:rsidRDefault="00B928D5" w:rsidP="00B928D5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Přílohy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C9665D" w:rsidRPr="00C9665D" w:rsidRDefault="00E5417A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Příloha č. 1 – </w:t>
      </w:r>
      <w:r w:rsidR="00E019E6">
        <w:rPr>
          <w:rFonts w:ascii="Times New Roman" w:eastAsia="Times New Roman" w:hAnsi="Times New Roman" w:cs="Times New Roman"/>
          <w:sz w:val="24"/>
          <w:szCs w:val="24"/>
          <w:lang w:eastAsia="zh-CN"/>
        </w:rPr>
        <w:t>Činnosti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příkazníka</w:t>
      </w: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F82F32">
      <w:pPr>
        <w:tabs>
          <w:tab w:val="left" w:pos="5250"/>
        </w:tabs>
        <w:suppressAutoHyphens/>
        <w:spacing w:beforeLines="20" w:before="48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 Praze dne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B928D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</w:t>
      </w:r>
      <w:r w:rsidR="00B928D5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V Táboře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dne</w:t>
      </w:r>
    </w:p>
    <w:p w:rsidR="00C9665D" w:rsidRPr="00C9665D" w:rsidRDefault="006E2C00" w:rsidP="00F82F32">
      <w:pPr>
        <w:tabs>
          <w:tab w:val="left" w:pos="4305"/>
        </w:tabs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B928D5" w:rsidP="00F82F32">
      <w:pPr>
        <w:tabs>
          <w:tab w:val="left" w:pos="5670"/>
        </w:tabs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 příkazce: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Za příkazníka:</w:t>
      </w:r>
    </w:p>
    <w:p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C9665D" w:rsidP="00F82F32">
      <w:pPr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C9665D" w:rsidRDefault="00C9665D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44AA2" w:rsidRPr="00C9665D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665D" w:rsidRPr="00C9665D" w:rsidRDefault="00844AA2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</w:p>
    <w:p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C5935">
        <w:rPr>
          <w:rFonts w:ascii="Times New Roman" w:eastAsia="Times New Roman" w:hAnsi="Times New Roman" w:cs="Times New Roman"/>
          <w:sz w:val="24"/>
          <w:szCs w:val="24"/>
          <w:lang w:eastAsia="zh-CN"/>
        </w:rPr>
        <w:t>Armádní Servisní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příspěvková organizace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4F37A5" w:rsidRPr="004F37A5">
        <w:rPr>
          <w:rFonts w:ascii="Times New Roman" w:eastAsia="Times New Roman" w:hAnsi="Times New Roman" w:cs="Times New Roman"/>
          <w:sz w:val="24"/>
          <w:szCs w:val="24"/>
          <w:lang w:eastAsia="zh-CN"/>
        </w:rPr>
        <w:t>ARCHIPRO s.r.o.</w:t>
      </w:r>
    </w:p>
    <w:p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522B2">
        <w:rPr>
          <w:rFonts w:ascii="Times New Roman" w:eastAsia="Times New Roman" w:hAnsi="Times New Roman" w:cs="Times New Roman"/>
          <w:sz w:val="24"/>
          <w:szCs w:val="24"/>
          <w:lang w:eastAsia="zh-CN"/>
        </w:rPr>
        <w:t>xxxxxxx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522B2">
        <w:rPr>
          <w:rFonts w:ascii="Times New Roman" w:eastAsia="Times New Roman" w:hAnsi="Times New Roman" w:cs="Times New Roman"/>
          <w:sz w:val="24"/>
          <w:szCs w:val="24"/>
          <w:lang w:eastAsia="zh-CN"/>
        </w:rPr>
        <w:t>xxxxxxxx</w:t>
      </w:r>
      <w:r w:rsidR="004F37A5" w:rsidRPr="004F37A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</w:t>
      </w:r>
    </w:p>
    <w:p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522B2">
        <w:rPr>
          <w:rFonts w:ascii="Times New Roman" w:eastAsia="Times New Roman" w:hAnsi="Times New Roman" w:cs="Times New Roman"/>
          <w:sz w:val="24"/>
          <w:szCs w:val="24"/>
          <w:lang w:eastAsia="zh-CN"/>
        </w:rPr>
        <w:t>xxxxxx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9522B2">
        <w:rPr>
          <w:rFonts w:ascii="Times New Roman" w:eastAsia="Times New Roman" w:hAnsi="Times New Roman" w:cs="Times New Roman"/>
          <w:sz w:val="24"/>
          <w:szCs w:val="24"/>
          <w:lang w:eastAsia="zh-CN"/>
        </w:rPr>
        <w:t>xxxxxxxx</w:t>
      </w:r>
    </w:p>
    <w:p w:rsidR="006E2C00" w:rsidRDefault="00C9665D" w:rsidP="00B52419">
      <w:pPr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6E2C00" w:rsidSect="00F82F32">
          <w:headerReference w:type="default" r:id="rId7"/>
          <w:footerReference w:type="default" r:id="rId8"/>
          <w:pgSz w:w="11906" w:h="16838" w:code="9"/>
          <w:pgMar w:top="992" w:right="851" w:bottom="851" w:left="992" w:header="425" w:footer="408" w:gutter="0"/>
          <w:cols w:space="708"/>
          <w:docGrid w:linePitch="272"/>
        </w:sect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                               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F53CD3" w:rsidRDefault="00C9665D" w:rsidP="00F53CD3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10000"/>
          <w:sz w:val="24"/>
          <w:szCs w:val="24"/>
          <w:lang w:eastAsia="zh-CN"/>
        </w:rPr>
        <w:lastRenderedPageBreak/>
        <w:t xml:space="preserve">Předmětem plnění příkazní smlouvy je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výkon funkce autorského dozoru 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="00F53CD3">
        <w:rPr>
          <w:rFonts w:ascii="Times New Roman" w:eastAsia="Times New Roman" w:hAnsi="Times New Roman" w:cs="Times New Roman"/>
          <w:sz w:val="24"/>
          <w:szCs w:val="24"/>
          <w:lang w:eastAsia="zh-CN"/>
        </w:rPr>
        <w:t>akce</w:t>
      </w:r>
    </w:p>
    <w:p w:rsidR="00C9665D" w:rsidRPr="00FC67C0" w:rsidRDefault="00C9665D" w:rsidP="00F53CD3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F53CD3" w:rsidRPr="00F53CD3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 w:themeFill="background1"/>
          <w:lang w:eastAsia="cs-CZ"/>
        </w:rPr>
        <w:t>VUZ Jince - zateplení střechy a stavební opravy vnitřních prostor</w:t>
      </w:r>
      <w:r w:rsidR="00DC5935"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</w:p>
    <w:p w:rsidR="00C9665D" w:rsidRPr="00F82F32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665D" w:rsidRDefault="00C9665D" w:rsidP="00236B2E">
      <w:pPr>
        <w:widowControl w:val="0"/>
        <w:suppressAutoHyphens/>
        <w:autoSpaceDE w:val="0"/>
        <w:spacing w:before="4" w:line="100" w:lineRule="atLeast"/>
        <w:ind w:right="8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</w:pP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Auto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>r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ský dozor (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dále jen „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AD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“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) bude prováděn jako občasná dozorová činnost, jejímž hlavním úkolem je ověřování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souladu prováděné stavby s projektovou dokumentací v průběhu realizace stavby.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Působnost AD se vztahuje již na fázi realizační přípravy. Dále je těsně spjat s fází vlastní realizace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stavby, s ověřením vhodnosti a správnosti navrženého řešení.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Cílem a náplní činnosti AD je zajistit konečnou kvalitu stavby po celou dobu její realizace, včetně záruční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doby </w:t>
      </w:r>
      <w:r w:rsidR="006E2C00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 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minimalizovat její finanční náklady.</w:t>
      </w:r>
    </w:p>
    <w:p w:rsidR="00B928D5" w:rsidRPr="00F82F32" w:rsidRDefault="00B928D5" w:rsidP="00236B2E">
      <w:pPr>
        <w:widowControl w:val="0"/>
        <w:suppressAutoHyphens/>
        <w:autoSpaceDE w:val="0"/>
        <w:spacing w:before="4" w:line="100" w:lineRule="atLeast"/>
        <w:ind w:right="8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</w:pPr>
    </w:p>
    <w:p w:rsidR="00B103F1" w:rsidRPr="00236B2E" w:rsidRDefault="00B103F1" w:rsidP="00B103F1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Seznám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it se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 obsahem smlouvy o dílo.</w:t>
      </w:r>
    </w:p>
    <w:p w:rsidR="00B103F1" w:rsidRPr="00236B2E" w:rsidRDefault="00B103F1" w:rsidP="00B103F1">
      <w:pPr>
        <w:widowControl w:val="0"/>
        <w:numPr>
          <w:ilvl w:val="0"/>
          <w:numId w:val="2"/>
        </w:numPr>
        <w:tabs>
          <w:tab w:val="left" w:pos="416"/>
        </w:tabs>
        <w:suppressAutoHyphens/>
        <w:spacing w:line="100" w:lineRule="atLeast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Provádět d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ozor při realizaci stavby k zabezpečení souladu s projektem jak pokud jde o vlastní řešení stavby, tak také z hlediska postupu a respektování podmínek výstavby, obecných požadavků na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výstavbu, veřejného zájmu, technických předpisů, dodržení rozhodnutí a jiných opatření vydaných k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uskutečnění stavby.</w:t>
      </w:r>
    </w:p>
    <w:p w:rsidR="00B103F1" w:rsidRPr="00236B2E" w:rsidRDefault="00B103F1" w:rsidP="00B103F1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Účast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nit se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předání staveniště zhotoviteli, kontrolních jednání o výstavbě (kontrolních dnech, výrobních poradách), popř. na jiných jednáních.</w:t>
      </w:r>
    </w:p>
    <w:p w:rsidR="00B103F1" w:rsidRPr="00236B2E" w:rsidRDefault="00B103F1" w:rsidP="00B103F1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Provádě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t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namátkov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é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 kontrol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y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, zejména v rozhodujících fázích stavby.</w:t>
      </w:r>
    </w:p>
    <w:p w:rsidR="00B103F1" w:rsidRPr="00F82F32" w:rsidRDefault="00B103F1" w:rsidP="00B103F1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Provádět p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růběžné konzult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ace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s účastníky výstavby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,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o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bjektivní technické a cenové posuzování návrhů účastníků výstavby na odchylky,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změny a dodatečné požadavky s ohledem na jejich nezbytnost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účelnost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dopracování změn projektové dokumentace.</w:t>
      </w:r>
    </w:p>
    <w:p w:rsidR="00B103F1" w:rsidRPr="00F82F32" w:rsidRDefault="00B103F1" w:rsidP="00B103F1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Upozorňovat objednatele stavby na skutečnosti, které mohou vést k dodatečným věcným či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finančním nárokům a v případě, že realizované dílo je prováděno odchylně od projektu, příp.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rozporu s obecně platnými předpisy, normami, nařízeními nebo standardy. Zejména upozorňovat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závažné nedostatky, neodstranitelné vady, závady a porušování právních předpisů nebo technických norem, které by mohly vést k ohrožení na životě nebo zdraví lidí, poškození životního prostředí nebo značným škodám na majetku, apod. Tato upozornění provádět neprodleně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prokazatelně (včetně zápisu do stavebního deníku).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Zpracovávat vyjádření k návrhům na drobné úpravy či změny uplatněné zhotovitelem nebo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investorem.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 racionální míře zpracovávat podklady pro změny, pokud k tomu investor dá pokyn.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Autorizovat případné Změnové listy.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Odsouhlasit a kontrolovat dodržování Kontrolního a zkušebního plánu zpracovaného zhotovitelem stavby.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Provádět dozor nad průběhem zkoušek (ověřovacích, kontrolních, průkazních, rozhodčích, komplexních) prováděných zhotovitelem stavby, posuzov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at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správnost jejich provádění, interpretace a vyhodnocení výsledků s ohledem na předmět a cíle projektu.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Navrhovat dílčí změny vlastního projektu stavby, pokud mohou přispět ke zvýšení efektivnosti dříve navržených a přijatých řešení nebo ke snížení či odstranění rizik projektu. Zejména se jedná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změny, které mohou objektivně nastat po prohlídce a zdokumentování stavebního odkryvu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nedaly se při zpracování projektu předpokládat.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Vypracování, evidence a archivace všech změn projektu se sumarizací veškerých změn.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Spolupráce s pracovníky zabezpečujícími technický dozor při zajišťování souladu realizovaných dodávek a prací s projektovou dokumentací.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Dozor nad vyhotovením dokumentace skutečného provedení stavby (DSPS).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Účast na převzetí zhotoveného díla a provedení kontroly odevzdání veškerých potřebných dokladů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Činnost AD bude vykonávána min. 1 x týdně. </w:t>
      </w:r>
      <w:r w:rsidRPr="0077184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Tato četnost může být po dohovoru s investorem dle skutečných potřeb snížená.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Na začátku stavebních prací a v důležitých fázích stavby bude AD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lastRenderedPageBreak/>
        <w:t>četnější. O kontrolních návštěvách AD mimo pravidelné kontrolní dny stavby bude investor vhodným způsobem informován.</w:t>
      </w:r>
    </w:p>
    <w:p w:rsidR="00B103F1" w:rsidRPr="00F82F3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Kontrola odstraňování vad a nedodělků zjištěných při přebírání v dohodnutých termínech.</w:t>
      </w:r>
    </w:p>
    <w:p w:rsidR="00B103F1" w:rsidRPr="00844AA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Hlavní projektant sestaví seznam osob, které mohou vykonávat AD z titulu předchozí aktivní účasti na zpracování projektu stavby.</w:t>
      </w:r>
    </w:p>
    <w:p w:rsidR="00B103F1" w:rsidRPr="00844AA2" w:rsidRDefault="00B103F1" w:rsidP="00B103F1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Hlavní projektant zavede a bude průběžně vést deník AD.</w:t>
      </w:r>
      <w:r w:rsidR="004F37A5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 xml:space="preserve"> </w:t>
      </w:r>
    </w:p>
    <w:p w:rsidR="00C9665D" w:rsidRPr="00236B2E" w:rsidRDefault="00C9665D" w:rsidP="00F82F32">
      <w:pPr>
        <w:suppressAutoHyphens/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:rsidR="00C9665D" w:rsidRPr="00236B2E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</w:pPr>
      <w:r w:rsidRPr="00236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  <w:t>Autorský dozor je oprávněn:</w:t>
      </w:r>
    </w:p>
    <w:p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zastavit stavbu v případě zjištění závažných skutečností, které by mohly ohrozit kvalitu díla.</w:t>
      </w:r>
    </w:p>
    <w:p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striktně zamítnout změny řešení předložené zhotovitelem, pokud by to podle AD mohlo vést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snížení kvality díla, zkrácení záruční doby nebo předpokládané životnosti stavby.</w:t>
      </w:r>
    </w:p>
    <w:p w:rsidR="008A295C" w:rsidRPr="00F82F32" w:rsidRDefault="00C9665D" w:rsidP="00236B2E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sz w:val="24"/>
          <w:szCs w:val="24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odstoupit od smlouvy s 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příkazcem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(investorem) bez sankcí v případě, že zhotovitel stavby nebo investor opakovaně nerespektuje výtky k technologii a kvalitě stavebních prací nebo v případě,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že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mu byly zamlčeny významné okolnosti </w:t>
      </w:r>
      <w:r w:rsidR="006E2C0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se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stavbou související.</w:t>
      </w:r>
    </w:p>
    <w:sectPr w:rsidR="008A295C" w:rsidRPr="00F82F32" w:rsidSect="003B6584">
      <w:headerReference w:type="default" r:id="rId9"/>
      <w:footerReference w:type="default" r:id="rId10"/>
      <w:pgSz w:w="11906" w:h="16838"/>
      <w:pgMar w:top="992" w:right="851" w:bottom="1134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DF9" w:rsidRDefault="00575DF9">
      <w:r>
        <w:separator/>
      </w:r>
    </w:p>
  </w:endnote>
  <w:endnote w:type="continuationSeparator" w:id="0">
    <w:p w:rsidR="00575DF9" w:rsidRDefault="0057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180" w:rsidRDefault="00C9665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957B6">
      <w:rPr>
        <w:noProof/>
      </w:rPr>
      <w:t>1</w:t>
    </w:r>
    <w:r>
      <w:fldChar w:fldCharType="end"/>
    </w:r>
  </w:p>
  <w:p w:rsidR="00AC40CE" w:rsidRPr="003E2180" w:rsidRDefault="00C9665D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 wp14:anchorId="3FC6EAAB" wp14:editId="4D2578F6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C00" w:rsidRPr="003E2180" w:rsidRDefault="006E2C00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 wp14:anchorId="7BDA5AE4" wp14:editId="02DDDB29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DF9" w:rsidRDefault="00575DF9">
      <w:r>
        <w:separator/>
      </w:r>
    </w:p>
  </w:footnote>
  <w:footnote w:type="continuationSeparator" w:id="0">
    <w:p w:rsidR="00575DF9" w:rsidRDefault="00575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180" w:rsidRPr="006F06C4" w:rsidRDefault="00C9665D" w:rsidP="003E2180">
    <w:pPr>
      <w:pStyle w:val="Zhlav"/>
      <w:rPr>
        <w:b/>
        <w:color w:val="000000"/>
      </w:rPr>
    </w:pPr>
    <w:r>
      <w:rPr>
        <w:b/>
      </w:rPr>
      <w:tab/>
    </w:r>
    <w:r>
      <w:rPr>
        <w:b/>
      </w:rPr>
      <w:tab/>
      <w:t>Smlouva č.</w:t>
    </w:r>
    <w:r w:rsidR="00836382">
      <w:rPr>
        <w:b/>
        <w:lang w:val="cs-CZ"/>
      </w:rPr>
      <w:t xml:space="preserve"> </w:t>
    </w:r>
    <w:r w:rsidR="00C73708">
      <w:rPr>
        <w:b/>
        <w:lang w:val="cs-CZ"/>
      </w:rPr>
      <w:t>U-087-00/</w:t>
    </w:r>
    <w:r w:rsidR="004F37A5">
      <w:rPr>
        <w:b/>
        <w:lang w:val="cs-CZ"/>
      </w:rPr>
      <w:t>18</w:t>
    </w:r>
  </w:p>
  <w:p w:rsidR="000B5BF5" w:rsidRDefault="000957B6">
    <w:pPr>
      <w:pStyle w:val="Zhlav"/>
      <w:tabs>
        <w:tab w:val="clear" w:pos="9072"/>
        <w:tab w:val="right" w:pos="10065"/>
      </w:tabs>
      <w:ind w:left="5376" w:hanging="537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C00" w:rsidRPr="00C9665D" w:rsidRDefault="004F37A5" w:rsidP="00236B2E">
    <w:pPr>
      <w:widowControl w:val="0"/>
      <w:suppressAutoHyphens/>
      <w:autoSpaceDE w:val="0"/>
      <w:spacing w:line="100" w:lineRule="atLeast"/>
      <w:ind w:right="96"/>
      <w:rPr>
        <w:rFonts w:ascii="Times New Roman" w:eastAsia="Times New Roman" w:hAnsi="Times New Roman" w:cs="Times New Roman"/>
        <w:b/>
        <w:color w:val="010000"/>
        <w:szCs w:val="24"/>
        <w:lang w:eastAsia="zh-CN"/>
      </w:rPr>
    </w:pP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 w:rsidR="004549C5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  <w:t xml:space="preserve">       </w:t>
    </w:r>
    <w:r w:rsidR="006E2C00" w:rsidRPr="00C9665D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Příloha č. 1</w:t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 xml:space="preserve"> příkazní smlouvy č. U-087-00/18</w:t>
    </w:r>
  </w:p>
  <w:p w:rsidR="006E2C00" w:rsidRDefault="006E2C00">
    <w:pPr>
      <w:pStyle w:val="Zhlav"/>
      <w:tabs>
        <w:tab w:val="clear" w:pos="9072"/>
        <w:tab w:val="right" w:pos="10065"/>
      </w:tabs>
      <w:ind w:left="5376" w:hanging="53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48509AD"/>
    <w:multiLevelType w:val="hybridMultilevel"/>
    <w:tmpl w:val="8BC0D370"/>
    <w:lvl w:ilvl="0" w:tplc="EEA85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3D0A"/>
    <w:multiLevelType w:val="hybridMultilevel"/>
    <w:tmpl w:val="48D0AEBC"/>
    <w:lvl w:ilvl="0" w:tplc="E77048B0">
      <w:start w:val="1"/>
      <w:numFmt w:val="decimal"/>
      <w:lvlText w:val="1.%1"/>
      <w:lvlJc w:val="left"/>
      <w:pPr>
        <w:ind w:left="1258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78" w:hanging="360"/>
      </w:pPr>
    </w:lvl>
    <w:lvl w:ilvl="2" w:tplc="0405001B" w:tentative="1">
      <w:start w:val="1"/>
      <w:numFmt w:val="lowerRoman"/>
      <w:lvlText w:val="%3."/>
      <w:lvlJc w:val="right"/>
      <w:pPr>
        <w:ind w:left="2698" w:hanging="180"/>
      </w:pPr>
    </w:lvl>
    <w:lvl w:ilvl="3" w:tplc="0405000F" w:tentative="1">
      <w:start w:val="1"/>
      <w:numFmt w:val="decimal"/>
      <w:lvlText w:val="%4."/>
      <w:lvlJc w:val="left"/>
      <w:pPr>
        <w:ind w:left="3418" w:hanging="360"/>
      </w:pPr>
    </w:lvl>
    <w:lvl w:ilvl="4" w:tplc="04050019" w:tentative="1">
      <w:start w:val="1"/>
      <w:numFmt w:val="lowerLetter"/>
      <w:lvlText w:val="%5."/>
      <w:lvlJc w:val="left"/>
      <w:pPr>
        <w:ind w:left="4138" w:hanging="360"/>
      </w:pPr>
    </w:lvl>
    <w:lvl w:ilvl="5" w:tplc="0405001B" w:tentative="1">
      <w:start w:val="1"/>
      <w:numFmt w:val="lowerRoman"/>
      <w:lvlText w:val="%6."/>
      <w:lvlJc w:val="right"/>
      <w:pPr>
        <w:ind w:left="4858" w:hanging="180"/>
      </w:pPr>
    </w:lvl>
    <w:lvl w:ilvl="6" w:tplc="0405000F" w:tentative="1">
      <w:start w:val="1"/>
      <w:numFmt w:val="decimal"/>
      <w:lvlText w:val="%7."/>
      <w:lvlJc w:val="left"/>
      <w:pPr>
        <w:ind w:left="5578" w:hanging="360"/>
      </w:pPr>
    </w:lvl>
    <w:lvl w:ilvl="7" w:tplc="04050019" w:tentative="1">
      <w:start w:val="1"/>
      <w:numFmt w:val="lowerLetter"/>
      <w:lvlText w:val="%8."/>
      <w:lvlJc w:val="left"/>
      <w:pPr>
        <w:ind w:left="6298" w:hanging="360"/>
      </w:pPr>
    </w:lvl>
    <w:lvl w:ilvl="8" w:tplc="040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4" w15:restartNumberingAfterBreak="0">
    <w:nsid w:val="27CB4AAB"/>
    <w:multiLevelType w:val="hybridMultilevel"/>
    <w:tmpl w:val="ABEE4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43A33"/>
    <w:multiLevelType w:val="hybridMultilevel"/>
    <w:tmpl w:val="0E14507C"/>
    <w:lvl w:ilvl="0" w:tplc="F6804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D7855"/>
    <w:multiLevelType w:val="hybridMultilevel"/>
    <w:tmpl w:val="5B8453BA"/>
    <w:lvl w:ilvl="0" w:tplc="95A8F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11143"/>
    <w:multiLevelType w:val="hybridMultilevel"/>
    <w:tmpl w:val="F3FA6DA2"/>
    <w:lvl w:ilvl="0" w:tplc="5330B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0757D"/>
    <w:multiLevelType w:val="hybridMultilevel"/>
    <w:tmpl w:val="5046DBC2"/>
    <w:lvl w:ilvl="0" w:tplc="38B29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53777"/>
    <w:multiLevelType w:val="hybridMultilevel"/>
    <w:tmpl w:val="06EE3D0A"/>
    <w:lvl w:ilvl="0" w:tplc="04050017">
      <w:start w:val="1"/>
      <w:numFmt w:val="lowerLetter"/>
      <w:lvlText w:val="%1)"/>
      <w:lvlJc w:val="left"/>
      <w:pPr>
        <w:ind w:left="1454" w:hanging="360"/>
      </w:pPr>
    </w:lvl>
    <w:lvl w:ilvl="1" w:tplc="04050019" w:tentative="1">
      <w:start w:val="1"/>
      <w:numFmt w:val="lowerLetter"/>
      <w:lvlText w:val="%2."/>
      <w:lvlJc w:val="left"/>
      <w:pPr>
        <w:ind w:left="2174" w:hanging="360"/>
      </w:pPr>
    </w:lvl>
    <w:lvl w:ilvl="2" w:tplc="0405001B" w:tentative="1">
      <w:start w:val="1"/>
      <w:numFmt w:val="lowerRoman"/>
      <w:lvlText w:val="%3."/>
      <w:lvlJc w:val="right"/>
      <w:pPr>
        <w:ind w:left="2894" w:hanging="180"/>
      </w:pPr>
    </w:lvl>
    <w:lvl w:ilvl="3" w:tplc="0405000F" w:tentative="1">
      <w:start w:val="1"/>
      <w:numFmt w:val="decimal"/>
      <w:lvlText w:val="%4."/>
      <w:lvlJc w:val="left"/>
      <w:pPr>
        <w:ind w:left="3614" w:hanging="360"/>
      </w:pPr>
    </w:lvl>
    <w:lvl w:ilvl="4" w:tplc="04050019" w:tentative="1">
      <w:start w:val="1"/>
      <w:numFmt w:val="lowerLetter"/>
      <w:lvlText w:val="%5."/>
      <w:lvlJc w:val="left"/>
      <w:pPr>
        <w:ind w:left="4334" w:hanging="360"/>
      </w:pPr>
    </w:lvl>
    <w:lvl w:ilvl="5" w:tplc="0405001B" w:tentative="1">
      <w:start w:val="1"/>
      <w:numFmt w:val="lowerRoman"/>
      <w:lvlText w:val="%6."/>
      <w:lvlJc w:val="right"/>
      <w:pPr>
        <w:ind w:left="5054" w:hanging="180"/>
      </w:pPr>
    </w:lvl>
    <w:lvl w:ilvl="6" w:tplc="0405000F" w:tentative="1">
      <w:start w:val="1"/>
      <w:numFmt w:val="decimal"/>
      <w:lvlText w:val="%7."/>
      <w:lvlJc w:val="left"/>
      <w:pPr>
        <w:ind w:left="5774" w:hanging="360"/>
      </w:pPr>
    </w:lvl>
    <w:lvl w:ilvl="7" w:tplc="04050019" w:tentative="1">
      <w:start w:val="1"/>
      <w:numFmt w:val="lowerLetter"/>
      <w:lvlText w:val="%8."/>
      <w:lvlJc w:val="left"/>
      <w:pPr>
        <w:ind w:left="6494" w:hanging="360"/>
      </w:pPr>
    </w:lvl>
    <w:lvl w:ilvl="8" w:tplc="040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1" w15:restartNumberingAfterBreak="0">
    <w:nsid w:val="5BD13A4D"/>
    <w:multiLevelType w:val="hybridMultilevel"/>
    <w:tmpl w:val="D66C70C8"/>
    <w:lvl w:ilvl="0" w:tplc="40EAE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41909"/>
    <w:multiLevelType w:val="hybridMultilevel"/>
    <w:tmpl w:val="21A896F0"/>
    <w:lvl w:ilvl="0" w:tplc="4BF2F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14"/>
  </w:num>
  <w:num w:numId="10">
    <w:abstractNumId w:val="3"/>
  </w:num>
  <w:num w:numId="11">
    <w:abstractNumId w:val="11"/>
  </w:num>
  <w:num w:numId="12">
    <w:abstractNumId w:val="6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F1"/>
    <w:rsid w:val="000957B6"/>
    <w:rsid w:val="000C6240"/>
    <w:rsid w:val="0012464E"/>
    <w:rsid w:val="00184584"/>
    <w:rsid w:val="001851F0"/>
    <w:rsid w:val="002129AB"/>
    <w:rsid w:val="00213269"/>
    <w:rsid w:val="00221480"/>
    <w:rsid w:val="00223C0D"/>
    <w:rsid w:val="00236B2E"/>
    <w:rsid w:val="00302A29"/>
    <w:rsid w:val="003200FF"/>
    <w:rsid w:val="00363538"/>
    <w:rsid w:val="0038050A"/>
    <w:rsid w:val="003A32B1"/>
    <w:rsid w:val="003A6CA0"/>
    <w:rsid w:val="003C0E5B"/>
    <w:rsid w:val="003C2BF7"/>
    <w:rsid w:val="00421800"/>
    <w:rsid w:val="004549C5"/>
    <w:rsid w:val="004A024B"/>
    <w:rsid w:val="004C5ADA"/>
    <w:rsid w:val="004F37A5"/>
    <w:rsid w:val="00515058"/>
    <w:rsid w:val="00575DF9"/>
    <w:rsid w:val="0059441C"/>
    <w:rsid w:val="006548B0"/>
    <w:rsid w:val="006647C5"/>
    <w:rsid w:val="00677F27"/>
    <w:rsid w:val="006864E4"/>
    <w:rsid w:val="006C295C"/>
    <w:rsid w:val="006E13CB"/>
    <w:rsid w:val="006E2C00"/>
    <w:rsid w:val="00726A88"/>
    <w:rsid w:val="007354D7"/>
    <w:rsid w:val="007A68BF"/>
    <w:rsid w:val="007E31A3"/>
    <w:rsid w:val="00815AF1"/>
    <w:rsid w:val="00836382"/>
    <w:rsid w:val="00844AA2"/>
    <w:rsid w:val="00861477"/>
    <w:rsid w:val="0088030A"/>
    <w:rsid w:val="008A295C"/>
    <w:rsid w:val="008B6BA9"/>
    <w:rsid w:val="008C2378"/>
    <w:rsid w:val="008C6192"/>
    <w:rsid w:val="008D7872"/>
    <w:rsid w:val="008E5938"/>
    <w:rsid w:val="00914C85"/>
    <w:rsid w:val="009164AD"/>
    <w:rsid w:val="009522B2"/>
    <w:rsid w:val="00965FB9"/>
    <w:rsid w:val="00966BB7"/>
    <w:rsid w:val="009F7699"/>
    <w:rsid w:val="00A003AD"/>
    <w:rsid w:val="00A0692A"/>
    <w:rsid w:val="00A2467C"/>
    <w:rsid w:val="00A379BC"/>
    <w:rsid w:val="00A42AAC"/>
    <w:rsid w:val="00A5166D"/>
    <w:rsid w:val="00A74BC7"/>
    <w:rsid w:val="00AD3685"/>
    <w:rsid w:val="00B103F1"/>
    <w:rsid w:val="00B52419"/>
    <w:rsid w:val="00B70C03"/>
    <w:rsid w:val="00B928D5"/>
    <w:rsid w:val="00B95602"/>
    <w:rsid w:val="00C01EBD"/>
    <w:rsid w:val="00C62881"/>
    <w:rsid w:val="00C62A26"/>
    <w:rsid w:val="00C73708"/>
    <w:rsid w:val="00C9665D"/>
    <w:rsid w:val="00CD1942"/>
    <w:rsid w:val="00CE2DE6"/>
    <w:rsid w:val="00CE5335"/>
    <w:rsid w:val="00CF5040"/>
    <w:rsid w:val="00D40E62"/>
    <w:rsid w:val="00D5320B"/>
    <w:rsid w:val="00D7728B"/>
    <w:rsid w:val="00DC5935"/>
    <w:rsid w:val="00E019E6"/>
    <w:rsid w:val="00E46BD8"/>
    <w:rsid w:val="00E5417A"/>
    <w:rsid w:val="00E65BEA"/>
    <w:rsid w:val="00E74DCC"/>
    <w:rsid w:val="00ED09A1"/>
    <w:rsid w:val="00F07EB5"/>
    <w:rsid w:val="00F3002C"/>
    <w:rsid w:val="00F53CD3"/>
    <w:rsid w:val="00F5479C"/>
    <w:rsid w:val="00F628BF"/>
    <w:rsid w:val="00F82F32"/>
    <w:rsid w:val="00F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EE2E38C-1198-44DF-A807-B3E90FC5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C966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ZhlavChar">
    <w:name w:val="Záhlaví Char"/>
    <w:basedOn w:val="Standardnpsmoodstavce"/>
    <w:link w:val="Zhlav"/>
    <w:rsid w:val="00C9665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5F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C2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2326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ORSAGOVA Jitka</cp:lastModifiedBy>
  <cp:revision>2</cp:revision>
  <cp:lastPrinted>2018-04-11T11:04:00Z</cp:lastPrinted>
  <dcterms:created xsi:type="dcterms:W3CDTF">2018-04-23T05:16:00Z</dcterms:created>
  <dcterms:modified xsi:type="dcterms:W3CDTF">2018-04-23T05:16:00Z</dcterms:modified>
</cp:coreProperties>
</file>