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EDA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bookmarkStart w:id="0" w:name="_GoBack"/>
      <w:bookmarkEnd w:id="0"/>
    </w:p>
    <w:p w14:paraId="58AA8C4A" w14:textId="7A1302BF" w:rsidR="00CD0C11" w:rsidRPr="00A70A4E"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A70A4E">
        <w:rPr>
          <w:rFonts w:ascii="Franklin Gothic Book" w:hAnsi="Franklin Gothic Book" w:cs="Arial"/>
          <w:b/>
          <w:sz w:val="28"/>
          <w:szCs w:val="28"/>
        </w:rPr>
        <w:t>SMLOUVA O DÍLO</w:t>
      </w:r>
    </w:p>
    <w:p w14:paraId="465D5F82" w14:textId="6BC87444" w:rsidR="00FA3B7B" w:rsidRPr="00A70A4E"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A70A4E">
        <w:rPr>
          <w:rFonts w:ascii="Franklin Gothic Book" w:hAnsi="Franklin Gothic Book" w:cs="Arial"/>
          <w:b/>
          <w:sz w:val="24"/>
        </w:rPr>
        <w:t>č. SML………/000/201</w:t>
      </w:r>
      <w:r w:rsidR="00A41D76" w:rsidRPr="00A70A4E">
        <w:rPr>
          <w:rFonts w:ascii="Franklin Gothic Book" w:hAnsi="Franklin Gothic Book" w:cs="Arial"/>
          <w:b/>
          <w:sz w:val="24"/>
        </w:rPr>
        <w:t>8</w:t>
      </w:r>
      <w:r w:rsidRPr="00A70A4E">
        <w:rPr>
          <w:rFonts w:ascii="Franklin Gothic Book" w:hAnsi="Franklin Gothic Book" w:cs="Arial"/>
          <w:b/>
          <w:sz w:val="24"/>
        </w:rPr>
        <w:t xml:space="preserve"> </w:t>
      </w:r>
    </w:p>
    <w:p w14:paraId="21D4E48D"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7F50BDC0"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Smluvní strany</w:t>
      </w:r>
    </w:p>
    <w:p w14:paraId="578C685C"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408C63C5" w14:textId="77777777" w:rsidR="00CD0C11" w:rsidRPr="00A70A4E" w:rsidRDefault="00CD0C11" w:rsidP="00CD0C11">
      <w:pPr>
        <w:autoSpaceDE w:val="0"/>
        <w:autoSpaceDN w:val="0"/>
        <w:adjustRightInd w:val="0"/>
        <w:spacing w:before="0" w:after="0" w:line="240" w:lineRule="auto"/>
        <w:rPr>
          <w:rFonts w:ascii="Franklin Gothic Book" w:hAnsi="Franklin Gothic Book" w:cs="Arial"/>
          <w:b/>
          <w:sz w:val="24"/>
        </w:rPr>
      </w:pPr>
      <w:r w:rsidRPr="00A70A4E">
        <w:rPr>
          <w:rFonts w:ascii="Franklin Gothic Book" w:hAnsi="Franklin Gothic Book" w:cs="Arial"/>
          <w:sz w:val="24"/>
        </w:rPr>
        <w:t>Objednatel:</w:t>
      </w:r>
      <w:r w:rsidRPr="00A70A4E">
        <w:rPr>
          <w:rFonts w:ascii="Franklin Gothic Book" w:hAnsi="Franklin Gothic Book" w:cs="Arial"/>
          <w:b/>
          <w:sz w:val="24"/>
        </w:rPr>
        <w:tab/>
      </w:r>
      <w:r w:rsidRPr="00A70A4E">
        <w:rPr>
          <w:rFonts w:ascii="Franklin Gothic Book" w:hAnsi="Franklin Gothic Book" w:cs="Arial"/>
          <w:b/>
          <w:sz w:val="24"/>
        </w:rPr>
        <w:tab/>
        <w:t>Národní zemědělské muzeum, s. p. o.</w:t>
      </w:r>
    </w:p>
    <w:p w14:paraId="64DC47F1"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b/>
          <w:sz w:val="24"/>
        </w:rPr>
        <w:tab/>
      </w:r>
      <w:r w:rsidRPr="00A70A4E">
        <w:rPr>
          <w:rFonts w:ascii="Franklin Gothic Book" w:hAnsi="Franklin Gothic Book" w:cs="Arial"/>
          <w:b/>
          <w:sz w:val="24"/>
        </w:rPr>
        <w:tab/>
      </w:r>
      <w:r w:rsidRPr="00A70A4E">
        <w:rPr>
          <w:rFonts w:ascii="Franklin Gothic Book" w:hAnsi="Franklin Gothic Book" w:cs="Arial"/>
          <w:b/>
          <w:sz w:val="24"/>
        </w:rPr>
        <w:tab/>
      </w:r>
      <w:r w:rsidRPr="00A70A4E">
        <w:rPr>
          <w:rFonts w:ascii="Franklin Gothic Book" w:hAnsi="Franklin Gothic Book" w:cs="Arial"/>
          <w:sz w:val="24"/>
        </w:rPr>
        <w:t>státní příspěvková organizace</w:t>
      </w:r>
    </w:p>
    <w:p w14:paraId="71C0DE69"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Se sídlem:</w:t>
      </w:r>
      <w:r w:rsidRPr="00A70A4E">
        <w:rPr>
          <w:rFonts w:ascii="Franklin Gothic Book" w:hAnsi="Franklin Gothic Book" w:cs="Arial"/>
          <w:sz w:val="24"/>
        </w:rPr>
        <w:tab/>
      </w:r>
      <w:r w:rsidRPr="00A70A4E">
        <w:rPr>
          <w:rFonts w:ascii="Franklin Gothic Book" w:hAnsi="Franklin Gothic Book" w:cs="Arial"/>
          <w:sz w:val="24"/>
        </w:rPr>
        <w:tab/>
        <w:t>Kostelní 1300/44, 170 00 Praha 7</w:t>
      </w:r>
    </w:p>
    <w:p w14:paraId="0F2157A3"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IČO: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sz w:val="24"/>
        </w:rPr>
        <w:t>75075741</w:t>
      </w:r>
    </w:p>
    <w:p w14:paraId="0D2BB480" w14:textId="77777777" w:rsidR="00CD0C11" w:rsidRPr="00A70A4E" w:rsidRDefault="00CD0C11" w:rsidP="00CD0C11">
      <w:pPr>
        <w:autoSpaceDE w:val="0"/>
        <w:autoSpaceDN w:val="0"/>
        <w:adjustRightInd w:val="0"/>
        <w:spacing w:before="0" w:after="0" w:line="240" w:lineRule="auto"/>
        <w:rPr>
          <w:rFonts w:ascii="Franklin Gothic Book" w:hAnsi="Franklin Gothic Book"/>
          <w:sz w:val="24"/>
        </w:rPr>
      </w:pPr>
      <w:r w:rsidRPr="00A70A4E">
        <w:rPr>
          <w:rFonts w:ascii="Franklin Gothic Book" w:hAnsi="Franklin Gothic Book" w:cs="Arial"/>
          <w:sz w:val="24"/>
        </w:rPr>
        <w:t xml:space="preserve">DIČ: </w:t>
      </w:r>
      <w:r w:rsidRPr="00A70A4E">
        <w:rPr>
          <w:rFonts w:ascii="Franklin Gothic Book" w:hAnsi="Franklin Gothic Book" w:cs="Arial"/>
          <w:sz w:val="24"/>
        </w:rPr>
        <w:tab/>
      </w:r>
      <w:r w:rsidRPr="00A70A4E">
        <w:rPr>
          <w:rFonts w:ascii="Franklin Gothic Book" w:hAnsi="Franklin Gothic Book" w:cs="Arial"/>
          <w:sz w:val="24"/>
        </w:rPr>
        <w:tab/>
      </w:r>
      <w:r w:rsidRPr="00A70A4E">
        <w:rPr>
          <w:rFonts w:ascii="Franklin Gothic Book" w:hAnsi="Franklin Gothic Book" w:cs="Arial"/>
          <w:sz w:val="24"/>
        </w:rPr>
        <w:tab/>
        <w:t>CZ</w:t>
      </w:r>
      <w:r w:rsidRPr="00A70A4E">
        <w:rPr>
          <w:rFonts w:ascii="Franklin Gothic Book" w:hAnsi="Franklin Gothic Book"/>
          <w:sz w:val="24"/>
        </w:rPr>
        <w:t>75075741</w:t>
      </w:r>
    </w:p>
    <w:p w14:paraId="60B85363" w14:textId="03EEA881"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Bankovní spojení: </w:t>
      </w:r>
      <w:r w:rsidRPr="00A70A4E">
        <w:rPr>
          <w:rFonts w:ascii="Franklin Gothic Book" w:hAnsi="Franklin Gothic Book" w:cs="Arial"/>
          <w:sz w:val="24"/>
        </w:rPr>
        <w:tab/>
      </w:r>
    </w:p>
    <w:p w14:paraId="1A63E258" w14:textId="33607CDD"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Číslo účtu: </w:t>
      </w:r>
      <w:r w:rsidRPr="00A70A4E">
        <w:rPr>
          <w:rFonts w:ascii="Franklin Gothic Book" w:hAnsi="Franklin Gothic Book" w:cs="Arial"/>
          <w:sz w:val="24"/>
        </w:rPr>
        <w:tab/>
      </w:r>
      <w:r w:rsidRPr="00A70A4E">
        <w:rPr>
          <w:rFonts w:ascii="Franklin Gothic Book" w:hAnsi="Franklin Gothic Book" w:cs="Arial"/>
          <w:sz w:val="24"/>
        </w:rPr>
        <w:tab/>
      </w:r>
    </w:p>
    <w:p w14:paraId="04EF1A98" w14:textId="12DEE61F"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Zastoupený:</w:t>
      </w:r>
      <w:r w:rsidRPr="00A70A4E">
        <w:rPr>
          <w:rFonts w:ascii="Franklin Gothic Book" w:hAnsi="Franklin Gothic Book" w:cs="Arial"/>
          <w:sz w:val="24"/>
        </w:rPr>
        <w:tab/>
      </w:r>
      <w:r w:rsidRPr="00A70A4E">
        <w:rPr>
          <w:rFonts w:ascii="Franklin Gothic Book" w:hAnsi="Franklin Gothic Book" w:cs="Arial"/>
          <w:sz w:val="24"/>
        </w:rPr>
        <w:tab/>
        <w:t>doc. Ing. Milanem Janem Půčkem, MBA, Ph.D.</w:t>
      </w:r>
      <w:r w:rsidR="003E6CCF" w:rsidRPr="00A70A4E">
        <w:rPr>
          <w:rFonts w:ascii="Franklin Gothic Book" w:hAnsi="Franklin Gothic Book" w:cs="Arial"/>
          <w:sz w:val="24"/>
        </w:rPr>
        <w:t>, generálním ředitelem</w:t>
      </w:r>
    </w:p>
    <w:p w14:paraId="09A39CDA" w14:textId="537C94E3"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(dále jen </w:t>
      </w:r>
      <w:r w:rsidR="007B7ABB" w:rsidRPr="00A70A4E">
        <w:rPr>
          <w:rFonts w:ascii="Franklin Gothic Book" w:hAnsi="Franklin Gothic Book" w:cs="Arial"/>
          <w:sz w:val="24"/>
        </w:rPr>
        <w:t>„</w:t>
      </w:r>
      <w:r w:rsidRPr="00A70A4E">
        <w:rPr>
          <w:rFonts w:ascii="Franklin Gothic Book" w:hAnsi="Franklin Gothic Book" w:cs="Arial"/>
          <w:b/>
          <w:sz w:val="24"/>
        </w:rPr>
        <w:t>objednatel</w:t>
      </w:r>
      <w:r w:rsidR="007B7ABB" w:rsidRPr="00A70A4E">
        <w:rPr>
          <w:rFonts w:ascii="Franklin Gothic Book" w:hAnsi="Franklin Gothic Book" w:cs="Arial"/>
          <w:sz w:val="24"/>
        </w:rPr>
        <w:t>“</w:t>
      </w:r>
      <w:r w:rsidRPr="00A70A4E">
        <w:rPr>
          <w:rFonts w:ascii="Franklin Gothic Book" w:hAnsi="Franklin Gothic Book" w:cs="Arial"/>
          <w:sz w:val="24"/>
        </w:rPr>
        <w:t>)</w:t>
      </w:r>
    </w:p>
    <w:p w14:paraId="64C51DB3"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7911594E"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a</w:t>
      </w:r>
    </w:p>
    <w:p w14:paraId="299BFA27"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FD86489" w14:textId="26EA7F3F"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Zhotovitel:</w:t>
      </w:r>
      <w:r w:rsidRPr="00A70A4E">
        <w:rPr>
          <w:rFonts w:ascii="Franklin Gothic Book" w:hAnsi="Franklin Gothic Book" w:cs="Arial"/>
          <w:sz w:val="24"/>
        </w:rPr>
        <w:tab/>
        <w:t xml:space="preserve"> </w:t>
      </w:r>
      <w:r w:rsidRPr="00A70A4E">
        <w:rPr>
          <w:rFonts w:ascii="Franklin Gothic Book" w:hAnsi="Franklin Gothic Book" w:cs="Arial"/>
          <w:sz w:val="24"/>
        </w:rPr>
        <w:tab/>
      </w:r>
      <w:r w:rsidR="009D0BD9">
        <w:rPr>
          <w:rFonts w:ascii="Franklin Gothic Book" w:hAnsi="Franklin Gothic Book"/>
          <w:b/>
          <w:sz w:val="24"/>
        </w:rPr>
        <w:t>STROMMY COMPANY, s.r.o.</w:t>
      </w:r>
    </w:p>
    <w:p w14:paraId="0B95C8B8" w14:textId="737B5690"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Se sídlem: </w:t>
      </w:r>
      <w:r w:rsidRPr="00A70A4E">
        <w:rPr>
          <w:rFonts w:ascii="Franklin Gothic Book" w:hAnsi="Franklin Gothic Book" w:cs="Arial"/>
          <w:sz w:val="24"/>
        </w:rPr>
        <w:tab/>
      </w:r>
      <w:r w:rsidRPr="00A70A4E">
        <w:rPr>
          <w:rFonts w:ascii="Franklin Gothic Book" w:hAnsi="Franklin Gothic Book" w:cs="Arial"/>
          <w:sz w:val="24"/>
        </w:rPr>
        <w:tab/>
      </w:r>
      <w:r w:rsidR="009D0BD9" w:rsidRPr="00A04E2C">
        <w:rPr>
          <w:rFonts w:ascii="Franklin Gothic Book" w:hAnsi="Franklin Gothic Book"/>
          <w:sz w:val="24"/>
        </w:rPr>
        <w:t>Andělská Hora 143, 793 31, Andělská Hora</w:t>
      </w:r>
    </w:p>
    <w:p w14:paraId="0C41F25E" w14:textId="3796E9C2"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04E2C">
        <w:rPr>
          <w:rFonts w:ascii="Franklin Gothic Book" w:hAnsi="Franklin Gothic Book" w:cs="Arial"/>
          <w:sz w:val="24"/>
        </w:rPr>
        <w:t xml:space="preserve">IČO: </w:t>
      </w:r>
      <w:r w:rsidRPr="00A04E2C">
        <w:rPr>
          <w:rFonts w:ascii="Franklin Gothic Book" w:hAnsi="Franklin Gothic Book" w:cs="Arial"/>
          <w:sz w:val="24"/>
        </w:rPr>
        <w:tab/>
      </w:r>
      <w:r w:rsidRPr="00A04E2C">
        <w:rPr>
          <w:rFonts w:ascii="Franklin Gothic Book" w:hAnsi="Franklin Gothic Book" w:cs="Arial"/>
          <w:sz w:val="24"/>
        </w:rPr>
        <w:tab/>
      </w:r>
      <w:r w:rsidRPr="00A04E2C">
        <w:rPr>
          <w:rFonts w:ascii="Franklin Gothic Book" w:hAnsi="Franklin Gothic Book" w:cs="Arial"/>
          <w:sz w:val="24"/>
        </w:rPr>
        <w:tab/>
      </w:r>
      <w:r w:rsidR="009D0BD9" w:rsidRPr="00A04E2C">
        <w:rPr>
          <w:rFonts w:ascii="Franklin Gothic Book" w:hAnsi="Franklin Gothic Book"/>
          <w:sz w:val="24"/>
        </w:rPr>
        <w:t>01919652</w:t>
      </w:r>
    </w:p>
    <w:p w14:paraId="58FBCA7A" w14:textId="1DD58FE6"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04E2C">
        <w:rPr>
          <w:rFonts w:ascii="Franklin Gothic Book" w:hAnsi="Franklin Gothic Book" w:cs="Arial"/>
          <w:sz w:val="24"/>
        </w:rPr>
        <w:t xml:space="preserve">DIČ: </w:t>
      </w:r>
      <w:r w:rsidRPr="00A04E2C">
        <w:rPr>
          <w:rFonts w:ascii="Franklin Gothic Book" w:hAnsi="Franklin Gothic Book" w:cs="Arial"/>
          <w:sz w:val="24"/>
        </w:rPr>
        <w:tab/>
      </w:r>
      <w:r w:rsidRPr="00A04E2C">
        <w:rPr>
          <w:rFonts w:ascii="Franklin Gothic Book" w:hAnsi="Franklin Gothic Book" w:cs="Arial"/>
          <w:sz w:val="24"/>
        </w:rPr>
        <w:tab/>
      </w:r>
      <w:r w:rsidRPr="00A04E2C">
        <w:rPr>
          <w:rFonts w:ascii="Franklin Gothic Book" w:hAnsi="Franklin Gothic Book" w:cs="Arial"/>
          <w:sz w:val="24"/>
        </w:rPr>
        <w:tab/>
      </w:r>
      <w:r w:rsidR="009D0BD9" w:rsidRPr="00A04E2C">
        <w:rPr>
          <w:rFonts w:ascii="Franklin Gothic Book" w:hAnsi="Franklin Gothic Book"/>
          <w:sz w:val="24"/>
        </w:rPr>
        <w:t>CZ 01919652</w:t>
      </w:r>
    </w:p>
    <w:p w14:paraId="4E938B5A" w14:textId="5BFEAD18"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Zastoupený: </w:t>
      </w:r>
      <w:r w:rsidRPr="00A70A4E">
        <w:rPr>
          <w:rFonts w:ascii="Franklin Gothic Book" w:hAnsi="Franklin Gothic Book" w:cs="Arial"/>
          <w:sz w:val="24"/>
        </w:rPr>
        <w:tab/>
      </w:r>
      <w:r w:rsidRPr="00A70A4E">
        <w:rPr>
          <w:rFonts w:ascii="Franklin Gothic Book" w:hAnsi="Franklin Gothic Book" w:cs="Arial"/>
          <w:sz w:val="24"/>
        </w:rPr>
        <w:tab/>
      </w:r>
      <w:r w:rsidR="009D0BD9" w:rsidRPr="00A04E2C">
        <w:rPr>
          <w:rFonts w:ascii="Franklin Gothic Book" w:hAnsi="Franklin Gothic Book" w:cs="Arial"/>
          <w:sz w:val="24"/>
        </w:rPr>
        <w:t>jednatel Ing. Michael Svoboda</w:t>
      </w:r>
    </w:p>
    <w:p w14:paraId="0D55DE28" w14:textId="74507BAD"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Zapsaný v obchodní rejstříku vedeném </w:t>
      </w:r>
      <w:r w:rsidR="009D0BD9" w:rsidRPr="00A04E2C">
        <w:rPr>
          <w:rFonts w:ascii="Franklin Gothic Book" w:hAnsi="Franklin Gothic Book"/>
          <w:sz w:val="24"/>
        </w:rPr>
        <w:t>u Krajského soudu v Ostravě</w:t>
      </w:r>
      <w:r w:rsidRPr="00A04E2C">
        <w:rPr>
          <w:rFonts w:ascii="Franklin Gothic Book" w:hAnsi="Franklin Gothic Book"/>
          <w:sz w:val="24"/>
        </w:rPr>
        <w:t>,</w:t>
      </w:r>
      <w:r w:rsidRPr="00A04E2C">
        <w:rPr>
          <w:rFonts w:ascii="Franklin Gothic Book" w:hAnsi="Franklin Gothic Book" w:cs="Arial"/>
          <w:sz w:val="24"/>
        </w:rPr>
        <w:t xml:space="preserve"> oddíl </w:t>
      </w:r>
      <w:r w:rsidR="009D0BD9" w:rsidRPr="00A04E2C">
        <w:rPr>
          <w:rFonts w:ascii="Franklin Gothic Book" w:hAnsi="Franklin Gothic Book" w:cs="Arial"/>
          <w:sz w:val="24"/>
        </w:rPr>
        <w:t>C</w:t>
      </w:r>
      <w:r w:rsidRPr="00A04E2C">
        <w:rPr>
          <w:rFonts w:ascii="Franklin Gothic Book" w:hAnsi="Franklin Gothic Book" w:cs="Arial"/>
          <w:sz w:val="24"/>
        </w:rPr>
        <w:t xml:space="preserve">, vložka </w:t>
      </w:r>
      <w:r w:rsidR="00CD37C9" w:rsidRPr="00A04E2C">
        <w:rPr>
          <w:rFonts w:ascii="Franklin Gothic Book" w:hAnsi="Franklin Gothic Book" w:cs="Arial"/>
          <w:sz w:val="24"/>
        </w:rPr>
        <w:t>56915</w:t>
      </w:r>
    </w:p>
    <w:p w14:paraId="32384B92" w14:textId="75C30CF7"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04E2C">
        <w:rPr>
          <w:rFonts w:ascii="Franklin Gothic Book" w:hAnsi="Franklin Gothic Book" w:cs="Arial"/>
          <w:sz w:val="24"/>
        </w:rPr>
        <w:t xml:space="preserve">Bankovní spojení: </w:t>
      </w:r>
      <w:r w:rsidRPr="00A04E2C">
        <w:rPr>
          <w:rFonts w:ascii="Franklin Gothic Book" w:hAnsi="Franklin Gothic Book" w:cs="Arial"/>
          <w:sz w:val="24"/>
        </w:rPr>
        <w:tab/>
        <w:t xml:space="preserve"> </w:t>
      </w:r>
    </w:p>
    <w:p w14:paraId="34B7EBDE" w14:textId="7C786FA8" w:rsidR="00CD0C11" w:rsidRPr="00A04E2C" w:rsidRDefault="00CD0C11" w:rsidP="00CD0C11">
      <w:pPr>
        <w:autoSpaceDE w:val="0"/>
        <w:autoSpaceDN w:val="0"/>
        <w:adjustRightInd w:val="0"/>
        <w:spacing w:before="0" w:after="0" w:line="240" w:lineRule="auto"/>
        <w:rPr>
          <w:rFonts w:ascii="Franklin Gothic Book" w:hAnsi="Franklin Gothic Book" w:cs="Arial"/>
          <w:sz w:val="24"/>
        </w:rPr>
      </w:pPr>
      <w:r w:rsidRPr="00A04E2C">
        <w:rPr>
          <w:rFonts w:ascii="Franklin Gothic Book" w:hAnsi="Franklin Gothic Book" w:cs="Arial"/>
          <w:sz w:val="24"/>
        </w:rPr>
        <w:t xml:space="preserve">Číslo účtu: </w:t>
      </w:r>
      <w:r w:rsidRPr="00A04E2C">
        <w:rPr>
          <w:rFonts w:ascii="Franklin Gothic Book" w:hAnsi="Franklin Gothic Book" w:cs="Arial"/>
          <w:sz w:val="24"/>
        </w:rPr>
        <w:tab/>
      </w:r>
      <w:r w:rsidRPr="00A04E2C">
        <w:rPr>
          <w:rFonts w:ascii="Franklin Gothic Book" w:hAnsi="Franklin Gothic Book" w:cs="Arial"/>
          <w:sz w:val="24"/>
        </w:rPr>
        <w:tab/>
      </w:r>
    </w:p>
    <w:p w14:paraId="0EE07699"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43281FB" w14:textId="11A6A6F9"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 xml:space="preserve">(dále jen </w:t>
      </w:r>
      <w:r w:rsidR="007B7ABB" w:rsidRPr="00A70A4E">
        <w:rPr>
          <w:rFonts w:ascii="Franklin Gothic Book" w:hAnsi="Franklin Gothic Book" w:cs="Arial"/>
          <w:sz w:val="24"/>
        </w:rPr>
        <w:t>„</w:t>
      </w:r>
      <w:r w:rsidRPr="00A70A4E">
        <w:rPr>
          <w:rFonts w:ascii="Franklin Gothic Book" w:hAnsi="Franklin Gothic Book" w:cs="Arial"/>
          <w:b/>
          <w:sz w:val="24"/>
        </w:rPr>
        <w:t>zhotovitel</w:t>
      </w:r>
      <w:r w:rsidR="007B7ABB" w:rsidRPr="00A70A4E">
        <w:rPr>
          <w:rFonts w:ascii="Franklin Gothic Book" w:hAnsi="Franklin Gothic Book" w:cs="Arial"/>
          <w:sz w:val="24"/>
        </w:rPr>
        <w:t>“</w:t>
      </w:r>
      <w:r w:rsidRPr="00A70A4E">
        <w:rPr>
          <w:rFonts w:ascii="Franklin Gothic Book" w:hAnsi="Franklin Gothic Book" w:cs="Arial"/>
          <w:sz w:val="24"/>
        </w:rPr>
        <w:t>)</w:t>
      </w:r>
    </w:p>
    <w:p w14:paraId="30B14F14"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r w:rsidRPr="00A70A4E">
        <w:rPr>
          <w:rFonts w:ascii="Franklin Gothic Book" w:hAnsi="Franklin Gothic Book" w:cs="Arial"/>
          <w:sz w:val="24"/>
        </w:rPr>
        <w:t>(objednatel a zhotovitel dále jen jako „</w:t>
      </w:r>
      <w:r w:rsidRPr="00A70A4E">
        <w:rPr>
          <w:rFonts w:ascii="Franklin Gothic Book" w:hAnsi="Franklin Gothic Book" w:cs="Arial"/>
          <w:b/>
          <w:sz w:val="24"/>
        </w:rPr>
        <w:t>smluvní strany</w:t>
      </w:r>
      <w:r w:rsidRPr="00A70A4E">
        <w:rPr>
          <w:rFonts w:ascii="Franklin Gothic Book" w:hAnsi="Franklin Gothic Book" w:cs="Arial"/>
          <w:sz w:val="24"/>
        </w:rPr>
        <w:t>“)</w:t>
      </w:r>
    </w:p>
    <w:p w14:paraId="1D338464" w14:textId="77777777" w:rsidR="00CD0C11" w:rsidRPr="00A70A4E" w:rsidRDefault="00CD0C11" w:rsidP="00CD0C11">
      <w:pPr>
        <w:autoSpaceDE w:val="0"/>
        <w:autoSpaceDN w:val="0"/>
        <w:adjustRightInd w:val="0"/>
        <w:spacing w:before="0" w:after="0" w:line="240" w:lineRule="auto"/>
        <w:rPr>
          <w:rFonts w:ascii="Franklin Gothic Book" w:hAnsi="Franklin Gothic Book" w:cs="Arial"/>
          <w:sz w:val="24"/>
        </w:rPr>
      </w:pPr>
    </w:p>
    <w:p w14:paraId="52CAB0DF" w14:textId="77777777" w:rsidR="00C003F5" w:rsidRPr="00A70A4E" w:rsidRDefault="00C003F5" w:rsidP="00CD0C11">
      <w:pPr>
        <w:widowControl w:val="0"/>
        <w:snapToGrid w:val="0"/>
        <w:spacing w:before="0" w:after="120" w:line="240" w:lineRule="auto"/>
        <w:jc w:val="center"/>
        <w:rPr>
          <w:rFonts w:ascii="Franklin Gothic Book" w:hAnsi="Franklin Gothic Book"/>
          <w:b/>
          <w:sz w:val="24"/>
          <w:u w:val="single"/>
        </w:rPr>
      </w:pPr>
    </w:p>
    <w:p w14:paraId="028DE257" w14:textId="0552C135"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Preambule</w:t>
      </w:r>
    </w:p>
    <w:p w14:paraId="1830CB3F" w14:textId="3E117FB0" w:rsidR="00CD0C11" w:rsidRPr="00A70A4E" w:rsidRDefault="00CD0C11" w:rsidP="00CD0C11">
      <w:pPr>
        <w:autoSpaceDE w:val="0"/>
        <w:autoSpaceDN w:val="0"/>
        <w:adjustRightInd w:val="0"/>
        <w:snapToGrid w:val="0"/>
        <w:spacing w:before="0" w:after="120" w:line="240" w:lineRule="auto"/>
        <w:rPr>
          <w:rFonts w:ascii="Franklin Gothic Book" w:hAnsi="Franklin Gothic Book" w:cs="Arial"/>
          <w:sz w:val="24"/>
        </w:rPr>
      </w:pPr>
      <w:r w:rsidRPr="00A70A4E">
        <w:rPr>
          <w:rFonts w:ascii="Franklin Gothic Book" w:hAnsi="Franklin Gothic Book" w:cs="Arial"/>
          <w:sz w:val="24"/>
        </w:rPr>
        <w:t xml:space="preserve">Na základě výsledků zadávacího řízení pro veřejnou zakázku s názvem </w:t>
      </w:r>
      <w:r w:rsidR="0096438C" w:rsidRPr="00A70A4E">
        <w:rPr>
          <w:rFonts w:ascii="Franklin Gothic Book" w:hAnsi="Franklin Gothic Book" w:cs="Arial"/>
          <w:b/>
          <w:sz w:val="24"/>
        </w:rPr>
        <w:t>„V</w:t>
      </w:r>
      <w:r w:rsidR="00EB576B" w:rsidRPr="00A70A4E">
        <w:rPr>
          <w:rFonts w:ascii="Franklin Gothic Book" w:eastAsia="SimSun" w:hAnsi="Franklin Gothic Book"/>
          <w:b/>
          <w:sz w:val="24"/>
        </w:rPr>
        <w:t xml:space="preserve">ýstava </w:t>
      </w:r>
      <w:r w:rsidR="00E7057F" w:rsidRPr="00A70A4E">
        <w:rPr>
          <w:rFonts w:ascii="Franklin Gothic Book" w:eastAsia="SimSun" w:hAnsi="Franklin Gothic Book"/>
          <w:b/>
          <w:sz w:val="24"/>
        </w:rPr>
        <w:t xml:space="preserve">k 100 letům </w:t>
      </w:r>
      <w:r w:rsidR="00965E03" w:rsidRPr="00A70A4E">
        <w:rPr>
          <w:rFonts w:ascii="Franklin Gothic Book" w:hAnsi="Franklin Gothic Book" w:cs="Arial"/>
          <w:b/>
          <w:sz w:val="24"/>
        </w:rPr>
        <w:t>Národní</w:t>
      </w:r>
      <w:r w:rsidR="00E67FD7" w:rsidRPr="00A70A4E">
        <w:rPr>
          <w:rFonts w:ascii="Franklin Gothic Book" w:hAnsi="Franklin Gothic Book" w:cs="Arial"/>
          <w:b/>
          <w:sz w:val="24"/>
        </w:rPr>
        <w:t>ho</w:t>
      </w:r>
      <w:r w:rsidR="00965E03" w:rsidRPr="00A70A4E">
        <w:rPr>
          <w:rFonts w:ascii="Franklin Gothic Book" w:hAnsi="Franklin Gothic Book" w:cs="Arial"/>
          <w:b/>
          <w:sz w:val="24"/>
        </w:rPr>
        <w:t xml:space="preserve"> zemědělské</w:t>
      </w:r>
      <w:r w:rsidR="00E67FD7" w:rsidRPr="00A70A4E">
        <w:rPr>
          <w:rFonts w:ascii="Franklin Gothic Book" w:hAnsi="Franklin Gothic Book" w:cs="Arial"/>
          <w:b/>
          <w:sz w:val="24"/>
        </w:rPr>
        <w:t>ho</w:t>
      </w:r>
      <w:r w:rsidR="00965E03" w:rsidRPr="00A70A4E">
        <w:rPr>
          <w:rFonts w:ascii="Franklin Gothic Book" w:hAnsi="Franklin Gothic Book" w:cs="Arial"/>
          <w:b/>
          <w:sz w:val="24"/>
        </w:rPr>
        <w:t xml:space="preserve"> muze</w:t>
      </w:r>
      <w:r w:rsidR="00E67FD7" w:rsidRPr="00A70A4E">
        <w:rPr>
          <w:rFonts w:ascii="Franklin Gothic Book" w:hAnsi="Franklin Gothic Book" w:cs="Arial"/>
          <w:b/>
          <w:sz w:val="24"/>
        </w:rPr>
        <w:t>a</w:t>
      </w:r>
      <w:r w:rsidR="00494E06" w:rsidRPr="00A70A4E">
        <w:rPr>
          <w:rFonts w:ascii="Franklin Gothic Book" w:hAnsi="Franklin Gothic Book" w:cs="Arial"/>
          <w:b/>
          <w:sz w:val="24"/>
        </w:rPr>
        <w:t xml:space="preserve"> (NZM)</w:t>
      </w:r>
      <w:r w:rsidR="00E67FD7" w:rsidRPr="00A70A4E">
        <w:rPr>
          <w:rFonts w:ascii="Franklin Gothic Book" w:hAnsi="Franklin Gothic Book" w:cs="Arial"/>
          <w:b/>
          <w:sz w:val="24"/>
        </w:rPr>
        <w:t>,</w:t>
      </w:r>
      <w:r w:rsidR="00965E03" w:rsidRPr="00A70A4E">
        <w:rPr>
          <w:rFonts w:ascii="Franklin Gothic Book" w:hAnsi="Franklin Gothic Book" w:cs="Arial"/>
          <w:b/>
          <w:sz w:val="24"/>
        </w:rPr>
        <w:t xml:space="preserve"> </w:t>
      </w:r>
      <w:r w:rsidR="00E7057F" w:rsidRPr="00A70A4E">
        <w:rPr>
          <w:rFonts w:ascii="Franklin Gothic Book" w:eastAsia="SimSun" w:hAnsi="Franklin Gothic Book"/>
          <w:b/>
          <w:sz w:val="24"/>
        </w:rPr>
        <w:t>na dvorku a na střeše</w:t>
      </w:r>
      <w:r w:rsidR="00E7057F" w:rsidRPr="00A70A4E">
        <w:rPr>
          <w:rFonts w:ascii="Calibri" w:eastAsia="SimSun" w:hAnsi="Calibri"/>
          <w:b/>
        </w:rPr>
        <w:t xml:space="preserve"> </w:t>
      </w:r>
      <w:r w:rsidR="00E7057F" w:rsidRPr="00A70A4E">
        <w:rPr>
          <w:rFonts w:ascii="Franklin Gothic Book" w:hAnsi="Franklin Gothic Book" w:cs="Arial"/>
          <w:b/>
          <w:sz w:val="24"/>
        </w:rPr>
        <w:t>pobočky</w:t>
      </w:r>
      <w:r w:rsidR="00965E03" w:rsidRPr="00A70A4E">
        <w:rPr>
          <w:rFonts w:ascii="Franklin Gothic Book" w:hAnsi="Franklin Gothic Book" w:cs="Arial"/>
          <w:b/>
          <w:sz w:val="24"/>
        </w:rPr>
        <w:t xml:space="preserve"> </w:t>
      </w:r>
      <w:proofErr w:type="gramStart"/>
      <w:r w:rsidR="00965E03" w:rsidRPr="00A70A4E">
        <w:rPr>
          <w:rFonts w:ascii="Franklin Gothic Book" w:hAnsi="Franklin Gothic Book" w:cs="Arial"/>
          <w:b/>
          <w:sz w:val="24"/>
        </w:rPr>
        <w:t>Praha</w:t>
      </w:r>
      <w:r w:rsidRPr="00A70A4E">
        <w:rPr>
          <w:rFonts w:ascii="Franklin Gothic Book" w:hAnsi="Franklin Gothic Book" w:cs="Arial"/>
          <w:b/>
          <w:sz w:val="24"/>
        </w:rPr>
        <w:t>“</w:t>
      </w:r>
      <w:r w:rsidRPr="00A70A4E">
        <w:rPr>
          <w:rFonts w:ascii="Franklin Gothic Book" w:hAnsi="Franklin Gothic Book" w:cs="Arial"/>
          <w:sz w:val="24"/>
        </w:rPr>
        <w:t xml:space="preserve"> </w:t>
      </w:r>
      <w:r w:rsidR="0096438C" w:rsidRPr="00A70A4E">
        <w:rPr>
          <w:rFonts w:ascii="Franklin Gothic Book" w:hAnsi="Franklin Gothic Book" w:cs="Arial"/>
          <w:sz w:val="24"/>
        </w:rPr>
        <w:t xml:space="preserve"> na</w:t>
      </w:r>
      <w:proofErr w:type="gramEnd"/>
      <w:r w:rsidR="0096438C" w:rsidRPr="00A70A4E">
        <w:rPr>
          <w:rFonts w:ascii="Franklin Gothic Book" w:hAnsi="Franklin Gothic Book" w:cs="Arial"/>
          <w:sz w:val="24"/>
        </w:rPr>
        <w:t xml:space="preserve"> téma zahradní architektura 20. let 20. století, </w:t>
      </w:r>
      <w:r w:rsidRPr="00A70A4E">
        <w:rPr>
          <w:rFonts w:ascii="Franklin Gothic Book" w:hAnsi="Franklin Gothic Book" w:cs="Arial"/>
          <w:sz w:val="24"/>
        </w:rPr>
        <w:t xml:space="preserve">realizované </w:t>
      </w:r>
      <w:r w:rsidR="00C9557C" w:rsidRPr="00A70A4E">
        <w:rPr>
          <w:rFonts w:ascii="Franklin Gothic Book" w:hAnsi="Franklin Gothic Book" w:cs="Arial"/>
          <w:sz w:val="24"/>
        </w:rPr>
        <w:t xml:space="preserve">jako veřejná zakázka malého rozsahu mimo </w:t>
      </w:r>
      <w:r w:rsidRPr="00A70A4E">
        <w:rPr>
          <w:rFonts w:ascii="Franklin Gothic Book" w:hAnsi="Franklin Gothic Book" w:cs="Arial"/>
          <w:sz w:val="24"/>
        </w:rPr>
        <w:t xml:space="preserve">zákon </w:t>
      </w:r>
      <w:r w:rsidR="000E2101" w:rsidRPr="00A70A4E">
        <w:rPr>
          <w:rFonts w:ascii="Franklin Gothic Book" w:hAnsi="Franklin Gothic Book" w:cs="Arial"/>
          <w:sz w:val="24"/>
        </w:rPr>
        <w:t>č. 134/2016</w:t>
      </w:r>
      <w:r w:rsidRPr="00A70A4E">
        <w:rPr>
          <w:rFonts w:ascii="Franklin Gothic Book" w:hAnsi="Franklin Gothic Book" w:cs="Arial"/>
          <w:sz w:val="24"/>
        </w:rPr>
        <w:t xml:space="preserve"> Sb., o </w:t>
      </w:r>
      <w:r w:rsidR="00C9557C" w:rsidRPr="00A70A4E">
        <w:rPr>
          <w:rFonts w:ascii="Franklin Gothic Book" w:hAnsi="Franklin Gothic Book" w:cs="Arial"/>
          <w:sz w:val="24"/>
        </w:rPr>
        <w:t xml:space="preserve">zadávání veřejných zakázek </w:t>
      </w:r>
      <w:r w:rsidRPr="00A70A4E">
        <w:rPr>
          <w:rFonts w:ascii="Franklin Gothic Book" w:hAnsi="Franklin Gothic Book" w:cs="Arial"/>
          <w:sz w:val="24"/>
        </w:rPr>
        <w:t>(dále jen „</w:t>
      </w:r>
      <w:r w:rsidRPr="00A70A4E">
        <w:rPr>
          <w:rFonts w:ascii="Franklin Gothic Book" w:hAnsi="Franklin Gothic Book" w:cs="Arial"/>
          <w:b/>
          <w:sz w:val="24"/>
        </w:rPr>
        <w:t>veřejná zakázka</w:t>
      </w:r>
      <w:r w:rsidRPr="00A70A4E">
        <w:rPr>
          <w:rFonts w:ascii="Franklin Gothic Book" w:hAnsi="Franklin Gothic Book" w:cs="Arial"/>
          <w:sz w:val="24"/>
        </w:rPr>
        <w:t xml:space="preserve">“), uzavírají níže uvedeného dne, měsíce a roku výše uvedené smluvní strany podle § </w:t>
      </w:r>
      <w:r w:rsidR="004444B0" w:rsidRPr="00A70A4E">
        <w:rPr>
          <w:rFonts w:ascii="Franklin Gothic Book" w:hAnsi="Franklin Gothic Book" w:cs="Arial"/>
          <w:sz w:val="24"/>
        </w:rPr>
        <w:t>2586 a násl.</w:t>
      </w:r>
      <w:r w:rsidRPr="00A70A4E">
        <w:rPr>
          <w:rFonts w:ascii="Franklin Gothic Book" w:hAnsi="Franklin Gothic Book" w:cs="Arial"/>
          <w:sz w:val="24"/>
        </w:rPr>
        <w:t xml:space="preserve"> zákona č. 89/2012 Sb., občanský zákoník, v platném znění (dále jen „</w:t>
      </w:r>
      <w:r w:rsidRPr="00A70A4E">
        <w:rPr>
          <w:rFonts w:ascii="Franklin Gothic Book" w:hAnsi="Franklin Gothic Book" w:cs="Arial"/>
          <w:b/>
          <w:sz w:val="24"/>
        </w:rPr>
        <w:t>občanský zákoník</w:t>
      </w:r>
      <w:r w:rsidRPr="00A70A4E">
        <w:rPr>
          <w:rFonts w:ascii="Franklin Gothic Book" w:hAnsi="Franklin Gothic Book" w:cs="Arial"/>
          <w:sz w:val="24"/>
        </w:rPr>
        <w:t xml:space="preserve">“) tuto: </w:t>
      </w:r>
    </w:p>
    <w:p w14:paraId="6DE7BCAA" w14:textId="77777777" w:rsidR="00C003F5" w:rsidRPr="00A70A4E" w:rsidRDefault="00C003F5" w:rsidP="00CD0C11">
      <w:pPr>
        <w:autoSpaceDE w:val="0"/>
        <w:autoSpaceDN w:val="0"/>
        <w:adjustRightInd w:val="0"/>
        <w:snapToGrid w:val="0"/>
        <w:spacing w:before="0" w:after="120" w:line="240" w:lineRule="auto"/>
        <w:rPr>
          <w:rFonts w:ascii="Franklin Gothic Book" w:hAnsi="Franklin Gothic Book" w:cs="Arial"/>
          <w:sz w:val="24"/>
        </w:rPr>
      </w:pPr>
    </w:p>
    <w:p w14:paraId="352DA9A4" w14:textId="44F46E37" w:rsidR="00CD0C11" w:rsidRPr="00A70A4E"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A70A4E">
        <w:rPr>
          <w:rFonts w:ascii="Franklin Gothic Book" w:hAnsi="Franklin Gothic Book" w:cs="Arial"/>
          <w:b/>
          <w:sz w:val="24"/>
        </w:rPr>
        <w:t>s m l o u v</w:t>
      </w:r>
      <w:r w:rsidR="00FA3B7B" w:rsidRPr="00A70A4E">
        <w:rPr>
          <w:rFonts w:ascii="Franklin Gothic Book" w:hAnsi="Franklin Gothic Book" w:cs="Arial"/>
          <w:b/>
          <w:sz w:val="24"/>
        </w:rPr>
        <w:t> </w:t>
      </w:r>
      <w:r w:rsidRPr="00A70A4E">
        <w:rPr>
          <w:rFonts w:ascii="Franklin Gothic Book" w:hAnsi="Franklin Gothic Book" w:cs="Arial"/>
          <w:b/>
          <w:sz w:val="24"/>
        </w:rPr>
        <w:t>u</w:t>
      </w:r>
      <w:r w:rsidR="00FA3B7B" w:rsidRPr="00A70A4E">
        <w:rPr>
          <w:rFonts w:ascii="Franklin Gothic Book" w:hAnsi="Franklin Gothic Book" w:cs="Arial"/>
          <w:b/>
          <w:sz w:val="24"/>
        </w:rPr>
        <w:t xml:space="preserve">   o   d í l o </w:t>
      </w:r>
      <w:r w:rsidRPr="00A70A4E">
        <w:rPr>
          <w:rFonts w:ascii="Franklin Gothic Book" w:hAnsi="Franklin Gothic Book" w:cs="Arial"/>
          <w:b/>
          <w:sz w:val="24"/>
        </w:rPr>
        <w:t>:</w:t>
      </w:r>
      <w:proofErr w:type="gramEnd"/>
    </w:p>
    <w:p w14:paraId="33D1CF45" w14:textId="77777777" w:rsidR="00CD0C11" w:rsidRPr="00A70A4E"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A70A4E">
        <w:rPr>
          <w:rFonts w:ascii="Franklin Gothic Book" w:hAnsi="Franklin Gothic Book" w:cs="Arial"/>
          <w:sz w:val="24"/>
        </w:rPr>
        <w:t>(dále jen „</w:t>
      </w:r>
      <w:r w:rsidRPr="00A70A4E">
        <w:rPr>
          <w:rFonts w:ascii="Franklin Gothic Book" w:hAnsi="Franklin Gothic Book" w:cs="Arial"/>
          <w:b/>
          <w:sz w:val="24"/>
        </w:rPr>
        <w:t>smlouva</w:t>
      </w:r>
      <w:r w:rsidRPr="00A70A4E">
        <w:rPr>
          <w:rFonts w:ascii="Franklin Gothic Book" w:hAnsi="Franklin Gothic Book" w:cs="Arial"/>
          <w:sz w:val="24"/>
        </w:rPr>
        <w:t>“)</w:t>
      </w:r>
    </w:p>
    <w:p w14:paraId="0A33D3C3" w14:textId="77777777" w:rsidR="00A41D76" w:rsidRPr="00A70A4E" w:rsidRDefault="00A41D76" w:rsidP="00CD0C11">
      <w:pPr>
        <w:widowControl w:val="0"/>
        <w:snapToGrid w:val="0"/>
        <w:spacing w:before="0" w:after="0" w:line="240" w:lineRule="auto"/>
        <w:ind w:left="79"/>
        <w:jc w:val="center"/>
        <w:rPr>
          <w:rFonts w:ascii="Franklin Gothic Book" w:hAnsi="Franklin Gothic Book"/>
          <w:b/>
          <w:sz w:val="24"/>
        </w:rPr>
      </w:pPr>
    </w:p>
    <w:p w14:paraId="6E78381C" w14:textId="77777777" w:rsidR="00A41D76" w:rsidRPr="00A70A4E" w:rsidRDefault="00A41D76" w:rsidP="00CD0C11">
      <w:pPr>
        <w:widowControl w:val="0"/>
        <w:snapToGrid w:val="0"/>
        <w:spacing w:before="0" w:after="0" w:line="240" w:lineRule="auto"/>
        <w:ind w:left="79"/>
        <w:jc w:val="center"/>
        <w:rPr>
          <w:rFonts w:ascii="Franklin Gothic Book" w:hAnsi="Franklin Gothic Book"/>
          <w:b/>
          <w:sz w:val="24"/>
        </w:rPr>
      </w:pPr>
    </w:p>
    <w:p w14:paraId="44CA01C3" w14:textId="77777777" w:rsidR="00C32ED2" w:rsidRPr="00A70A4E" w:rsidRDefault="00C32ED2" w:rsidP="00CD0C11">
      <w:pPr>
        <w:widowControl w:val="0"/>
        <w:snapToGrid w:val="0"/>
        <w:spacing w:before="0" w:after="0" w:line="240" w:lineRule="auto"/>
        <w:ind w:left="79"/>
        <w:jc w:val="center"/>
        <w:rPr>
          <w:rFonts w:ascii="Franklin Gothic Book" w:hAnsi="Franklin Gothic Book"/>
          <w:b/>
          <w:sz w:val="24"/>
        </w:rPr>
      </w:pPr>
    </w:p>
    <w:p w14:paraId="130969FA" w14:textId="31C3EF8F" w:rsidR="00CD0C11" w:rsidRPr="00A70A4E" w:rsidRDefault="00CD0C11" w:rsidP="00CD0C11">
      <w:pPr>
        <w:widowControl w:val="0"/>
        <w:snapToGrid w:val="0"/>
        <w:spacing w:before="0" w:after="0" w:line="240" w:lineRule="auto"/>
        <w:ind w:left="79"/>
        <w:jc w:val="center"/>
        <w:rPr>
          <w:rFonts w:ascii="Franklin Gothic Book" w:hAnsi="Franklin Gothic Book"/>
          <w:b/>
          <w:sz w:val="24"/>
        </w:rPr>
      </w:pPr>
      <w:r w:rsidRPr="00A70A4E">
        <w:rPr>
          <w:rFonts w:ascii="Franklin Gothic Book" w:hAnsi="Franklin Gothic Book"/>
          <w:b/>
          <w:sz w:val="24"/>
        </w:rPr>
        <w:lastRenderedPageBreak/>
        <w:t>I.</w:t>
      </w:r>
    </w:p>
    <w:p w14:paraId="6B33627A" w14:textId="77777777" w:rsidR="00CD0C11" w:rsidRPr="00A70A4E" w:rsidRDefault="00CD0C11" w:rsidP="00CD0C11">
      <w:pPr>
        <w:widowControl w:val="0"/>
        <w:snapToGrid w:val="0"/>
        <w:spacing w:before="0" w:after="120" w:line="240" w:lineRule="auto"/>
        <w:jc w:val="center"/>
        <w:rPr>
          <w:rFonts w:ascii="Franklin Gothic Book" w:hAnsi="Franklin Gothic Book"/>
          <w:b/>
          <w:sz w:val="24"/>
        </w:rPr>
      </w:pPr>
      <w:r w:rsidRPr="00A70A4E">
        <w:rPr>
          <w:rFonts w:ascii="Franklin Gothic Book" w:hAnsi="Franklin Gothic Book"/>
          <w:b/>
          <w:sz w:val="24"/>
          <w:u w:val="single"/>
        </w:rPr>
        <w:t>Úvodní ustanovení</w:t>
      </w:r>
    </w:p>
    <w:p w14:paraId="2D55C72D" w14:textId="3E7FF636" w:rsidR="00CD0C11" w:rsidRPr="00A70A4E" w:rsidRDefault="00CD0C11" w:rsidP="00CD0C11">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prohlašuje, že je odborně způsobilý ke splnění všech svých </w:t>
      </w:r>
      <w:r w:rsidR="00C16422" w:rsidRPr="00A70A4E">
        <w:rPr>
          <w:rFonts w:ascii="Franklin Gothic Book" w:hAnsi="Franklin Gothic Book"/>
          <w:sz w:val="24"/>
        </w:rPr>
        <w:t xml:space="preserve">povinností </w:t>
      </w:r>
      <w:r w:rsidRPr="00A70A4E">
        <w:rPr>
          <w:rFonts w:ascii="Franklin Gothic Book" w:hAnsi="Franklin Gothic Book"/>
          <w:sz w:val="24"/>
        </w:rPr>
        <w:t>podle této smlouvy, a to s ohledem na předmět plnění, jak je vymezen níže.</w:t>
      </w:r>
    </w:p>
    <w:p w14:paraId="4EC6CFB4" w14:textId="36059AEF" w:rsidR="00CD0C11" w:rsidRPr="00A70A4E" w:rsidRDefault="00CD0C11" w:rsidP="00CD0C11">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prohlašuje, že se detailně seznámil s</w:t>
      </w:r>
      <w:r w:rsidR="00A5559C" w:rsidRPr="00A70A4E">
        <w:rPr>
          <w:rFonts w:ascii="Franklin Gothic Book" w:hAnsi="Franklin Gothic Book"/>
          <w:sz w:val="24"/>
        </w:rPr>
        <w:t> </w:t>
      </w:r>
      <w:r w:rsidRPr="00A70A4E">
        <w:rPr>
          <w:rFonts w:ascii="Franklin Gothic Book" w:hAnsi="Franklin Gothic Book"/>
          <w:sz w:val="24"/>
        </w:rPr>
        <w:t>rozsahem</w:t>
      </w:r>
      <w:r w:rsidR="00C60B21" w:rsidRPr="00A70A4E">
        <w:rPr>
          <w:rFonts w:ascii="Franklin Gothic Book" w:hAnsi="Franklin Gothic Book"/>
          <w:sz w:val="24"/>
        </w:rPr>
        <w:t xml:space="preserve"> </w:t>
      </w:r>
      <w:r w:rsidR="00A5559C" w:rsidRPr="00A70A4E">
        <w:rPr>
          <w:rFonts w:ascii="Franklin Gothic Book" w:hAnsi="Franklin Gothic Book"/>
          <w:sz w:val="24"/>
        </w:rPr>
        <w:t>prací,</w:t>
      </w:r>
      <w:r w:rsidRPr="00A70A4E">
        <w:rPr>
          <w:rFonts w:ascii="Franklin Gothic Book" w:hAnsi="Franklin Gothic Book"/>
          <w:sz w:val="24"/>
        </w:rPr>
        <w:t xml:space="preserve"> služeb</w:t>
      </w:r>
      <w:r w:rsidR="00C60B21" w:rsidRPr="00A70A4E">
        <w:rPr>
          <w:rFonts w:ascii="Franklin Gothic Book" w:hAnsi="Franklin Gothic Book"/>
          <w:sz w:val="24"/>
        </w:rPr>
        <w:t xml:space="preserve"> a dodávek</w:t>
      </w:r>
      <w:r w:rsidRPr="00A70A4E">
        <w:rPr>
          <w:rFonts w:ascii="Franklin Gothic Book" w:hAnsi="Franklin Gothic Book"/>
          <w:sz w:val="24"/>
        </w:rPr>
        <w:t>,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14:paraId="3C1B1BBC" w14:textId="4756B86A" w:rsidR="00CD0C11" w:rsidRPr="00A70A4E" w:rsidRDefault="00CD0C11" w:rsidP="00A2281B">
      <w:pPr>
        <w:widowControl w:val="0"/>
        <w:numPr>
          <w:ilvl w:val="0"/>
          <w:numId w:val="3"/>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prohlašuje, že plnění dle této smlouvy není plněním nemožným a uzavírá tuto smlouvu po pečlivém zvážení všech možných důsledků. </w:t>
      </w:r>
    </w:p>
    <w:p w14:paraId="66BC4117" w14:textId="77777777" w:rsidR="00C32ED2" w:rsidRPr="00A70A4E" w:rsidRDefault="00C32ED2" w:rsidP="00CD0C11">
      <w:pPr>
        <w:widowControl w:val="0"/>
        <w:snapToGrid w:val="0"/>
        <w:spacing w:before="0" w:after="0" w:line="240" w:lineRule="auto"/>
        <w:jc w:val="center"/>
        <w:rPr>
          <w:rFonts w:ascii="Franklin Gothic Book" w:hAnsi="Franklin Gothic Book"/>
          <w:b/>
          <w:sz w:val="24"/>
        </w:rPr>
      </w:pPr>
    </w:p>
    <w:p w14:paraId="689BB6D1" w14:textId="4D0C2A36"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II.</w:t>
      </w:r>
    </w:p>
    <w:p w14:paraId="38C15CF2" w14:textId="77777777"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Předmět a účel smlouvy</w:t>
      </w:r>
    </w:p>
    <w:p w14:paraId="3FC6D97C" w14:textId="2A310630" w:rsidR="00987318" w:rsidRPr="00A70A4E" w:rsidRDefault="00CD0C11" w:rsidP="00DD715C">
      <w:pPr>
        <w:widowControl w:val="0"/>
        <w:numPr>
          <w:ilvl w:val="0"/>
          <w:numId w:val="41"/>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Předmětem této smlouvy je </w:t>
      </w:r>
      <w:r w:rsidR="00C16422" w:rsidRPr="00A70A4E">
        <w:rPr>
          <w:rFonts w:ascii="Franklin Gothic Book" w:hAnsi="Franklin Gothic Book"/>
          <w:sz w:val="24"/>
        </w:rPr>
        <w:t xml:space="preserve">povinnost </w:t>
      </w:r>
      <w:r w:rsidRPr="00A70A4E">
        <w:rPr>
          <w:rFonts w:ascii="Franklin Gothic Book" w:hAnsi="Franklin Gothic Book"/>
          <w:sz w:val="24"/>
        </w:rPr>
        <w:t xml:space="preserve">zhotovitele </w:t>
      </w:r>
      <w:r w:rsidR="0049736E" w:rsidRPr="00A70A4E">
        <w:rPr>
          <w:rFonts w:ascii="Franklin Gothic Book" w:hAnsi="Franklin Gothic Book"/>
          <w:sz w:val="24"/>
        </w:rPr>
        <w:t>realizovat</w:t>
      </w:r>
      <w:r w:rsidRPr="00A70A4E">
        <w:rPr>
          <w:rFonts w:ascii="Franklin Gothic Book" w:hAnsi="Franklin Gothic Book"/>
          <w:sz w:val="24"/>
        </w:rPr>
        <w:t xml:space="preserve"> řádně a včas pro objednatele na svůj náklad a nebezpečí </w:t>
      </w:r>
      <w:r w:rsidR="00A41D76" w:rsidRPr="00A70A4E">
        <w:rPr>
          <w:rFonts w:ascii="Franklin Gothic Book" w:hAnsi="Franklin Gothic Book"/>
          <w:sz w:val="24"/>
        </w:rPr>
        <w:t>sadové úpravy muzejního dvora a střechy budovy</w:t>
      </w:r>
      <w:r w:rsidR="0049736E" w:rsidRPr="00A70A4E">
        <w:rPr>
          <w:rFonts w:ascii="Franklin Gothic Book" w:hAnsi="Franklin Gothic Book"/>
          <w:sz w:val="24"/>
        </w:rPr>
        <w:t xml:space="preserve"> NZM</w:t>
      </w:r>
      <w:r w:rsidR="00E7057F" w:rsidRPr="00A70A4E">
        <w:rPr>
          <w:rFonts w:ascii="Franklin Gothic Book" w:hAnsi="Franklin Gothic Book"/>
          <w:sz w:val="24"/>
        </w:rPr>
        <w:t xml:space="preserve"> v</w:t>
      </w:r>
      <w:r w:rsidR="009C2D85" w:rsidRPr="00A70A4E">
        <w:rPr>
          <w:rFonts w:ascii="Franklin Gothic Book" w:hAnsi="Franklin Gothic Book"/>
          <w:sz w:val="24"/>
        </w:rPr>
        <w:t> </w:t>
      </w:r>
      <w:r w:rsidR="00E7057F" w:rsidRPr="00A70A4E">
        <w:rPr>
          <w:rFonts w:ascii="Franklin Gothic Book" w:hAnsi="Franklin Gothic Book"/>
          <w:sz w:val="24"/>
        </w:rPr>
        <w:t>Praze</w:t>
      </w:r>
      <w:r w:rsidR="009C2D85" w:rsidRPr="00A70A4E">
        <w:rPr>
          <w:rFonts w:ascii="Franklin Gothic Book" w:hAnsi="Franklin Gothic Book"/>
          <w:sz w:val="24"/>
        </w:rPr>
        <w:t>, která se nachází na adrese sídla objednatele</w:t>
      </w:r>
      <w:r w:rsidR="00A41D76" w:rsidRPr="00A70A4E">
        <w:rPr>
          <w:rFonts w:ascii="Franklin Gothic Book" w:hAnsi="Franklin Gothic Book"/>
          <w:sz w:val="24"/>
        </w:rPr>
        <w:t>,</w:t>
      </w:r>
      <w:r w:rsidR="0049736E" w:rsidRPr="00A70A4E">
        <w:rPr>
          <w:rFonts w:ascii="Franklin Gothic Book" w:hAnsi="Franklin Gothic Book"/>
          <w:sz w:val="24"/>
        </w:rPr>
        <w:t xml:space="preserve"> a to </w:t>
      </w:r>
      <w:r w:rsidR="00A41D76" w:rsidRPr="00A70A4E">
        <w:rPr>
          <w:rFonts w:ascii="Franklin Gothic Book" w:hAnsi="Franklin Gothic Book"/>
          <w:sz w:val="24"/>
        </w:rPr>
        <w:t xml:space="preserve">v rámci </w:t>
      </w:r>
      <w:r w:rsidR="00FD7FE2" w:rsidRPr="00A70A4E">
        <w:rPr>
          <w:rFonts w:ascii="Franklin Gothic Book" w:hAnsi="Franklin Gothic Book"/>
          <w:sz w:val="24"/>
        </w:rPr>
        <w:t>„</w:t>
      </w:r>
      <w:r w:rsidR="0096438C" w:rsidRPr="00A70A4E">
        <w:rPr>
          <w:rFonts w:ascii="Franklin Gothic Book" w:hAnsi="Franklin Gothic Book"/>
          <w:sz w:val="24"/>
        </w:rPr>
        <w:t>V</w:t>
      </w:r>
      <w:r w:rsidR="00494E06" w:rsidRPr="00A70A4E">
        <w:rPr>
          <w:rFonts w:ascii="Franklin Gothic Book" w:hAnsi="Franklin Gothic Book"/>
          <w:sz w:val="24"/>
        </w:rPr>
        <w:t xml:space="preserve">ýstavy k 100 letům NZM v konceptu </w:t>
      </w:r>
      <w:r w:rsidR="00F95936" w:rsidRPr="00A70A4E">
        <w:rPr>
          <w:rFonts w:ascii="Franklin Gothic Book" w:hAnsi="Franklin Gothic Book"/>
          <w:sz w:val="24"/>
        </w:rPr>
        <w:t>z</w:t>
      </w:r>
      <w:r w:rsidR="00494E06" w:rsidRPr="00A70A4E">
        <w:rPr>
          <w:rFonts w:ascii="Franklin Gothic Book" w:hAnsi="Franklin Gothic Book"/>
          <w:sz w:val="24"/>
        </w:rPr>
        <w:t>ahradní architektury</w:t>
      </w:r>
      <w:r w:rsidR="00A41D76" w:rsidRPr="00A70A4E">
        <w:rPr>
          <w:rFonts w:ascii="Franklin Gothic Book" w:hAnsi="Franklin Gothic Book"/>
          <w:sz w:val="24"/>
        </w:rPr>
        <w:t xml:space="preserve"> dvacátých let dvacátého století</w:t>
      </w:r>
      <w:r w:rsidR="00FD7FE2" w:rsidRPr="00A70A4E">
        <w:rPr>
          <w:rFonts w:ascii="Franklin Gothic Book" w:hAnsi="Franklin Gothic Book"/>
          <w:sz w:val="24"/>
        </w:rPr>
        <w:t>“</w:t>
      </w:r>
      <w:r w:rsidR="00BD47A3" w:rsidRPr="00A70A4E">
        <w:rPr>
          <w:rFonts w:ascii="Franklin Gothic Book" w:hAnsi="Franklin Gothic Book"/>
          <w:sz w:val="24"/>
        </w:rPr>
        <w:t xml:space="preserve"> a </w:t>
      </w:r>
      <w:r w:rsidR="00C16422" w:rsidRPr="00A70A4E">
        <w:rPr>
          <w:rFonts w:ascii="Franklin Gothic Book" w:hAnsi="Franklin Gothic Book"/>
          <w:sz w:val="24"/>
        </w:rPr>
        <w:t xml:space="preserve">povinnost </w:t>
      </w:r>
      <w:r w:rsidR="00BD47A3" w:rsidRPr="00A70A4E">
        <w:rPr>
          <w:rFonts w:ascii="Franklin Gothic Book" w:hAnsi="Franklin Gothic Book"/>
          <w:sz w:val="24"/>
        </w:rPr>
        <w:t>objednatele plnění převzít a zaplatit zhotoviteli za poskytnutí plnění sjednanou cenu, a to za podmínek vymezených v této smlouvě.</w:t>
      </w:r>
      <w:r w:rsidR="00DD715C" w:rsidRPr="00A70A4E">
        <w:rPr>
          <w:rFonts w:ascii="Franklin Gothic Book" w:hAnsi="Franklin Gothic Book"/>
          <w:sz w:val="24"/>
        </w:rPr>
        <w:t xml:space="preserve"> </w:t>
      </w:r>
    </w:p>
    <w:p w14:paraId="6919DFD2" w14:textId="4A925079" w:rsidR="00A41D76" w:rsidRPr="00A70A4E" w:rsidRDefault="00DD715C" w:rsidP="00A70A4E">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Sadové úpravy dvora se budou skládat z těchto </w:t>
      </w:r>
      <w:r w:rsidR="00A41D76" w:rsidRPr="00A70A4E">
        <w:rPr>
          <w:rFonts w:ascii="Franklin Gothic Book" w:hAnsi="Franklin Gothic Book"/>
          <w:sz w:val="24"/>
        </w:rPr>
        <w:t xml:space="preserve">tří částí, a to: </w:t>
      </w:r>
    </w:p>
    <w:p w14:paraId="20AC5821" w14:textId="5F573946" w:rsidR="00A41D76" w:rsidRPr="00A70A4E" w:rsidRDefault="00A41D76" w:rsidP="0049736E">
      <w:pPr>
        <w:pStyle w:val="Odstavecseseznamem"/>
        <w:widowControl w:val="0"/>
        <w:numPr>
          <w:ilvl w:val="0"/>
          <w:numId w:val="40"/>
        </w:numPr>
        <w:snapToGrid w:val="0"/>
        <w:spacing w:before="0" w:after="120" w:line="240" w:lineRule="auto"/>
        <w:ind w:left="714" w:hanging="357"/>
        <w:rPr>
          <w:rFonts w:ascii="Franklin Gothic Book" w:hAnsi="Franklin Gothic Book"/>
          <w:sz w:val="24"/>
        </w:rPr>
      </w:pPr>
      <w:r w:rsidRPr="00A70A4E">
        <w:rPr>
          <w:rFonts w:ascii="Franklin Gothic Book" w:hAnsi="Franklin Gothic Book"/>
          <w:sz w:val="24"/>
        </w:rPr>
        <w:t xml:space="preserve">trávníkové plochy určené na akce NZM, která navazuje na kiosek s občerstvením, na kterou se budou stavět mobilní lavice využívané při akcích odehrávajících se na podiu. </w:t>
      </w:r>
    </w:p>
    <w:p w14:paraId="0EBD9F7E" w14:textId="68928108" w:rsidR="00A41D76" w:rsidRPr="00A70A4E" w:rsidRDefault="00A41D76" w:rsidP="0049736E">
      <w:pPr>
        <w:pStyle w:val="Odstavecseseznamem"/>
        <w:widowControl w:val="0"/>
        <w:numPr>
          <w:ilvl w:val="0"/>
          <w:numId w:val="40"/>
        </w:numPr>
        <w:snapToGrid w:val="0"/>
        <w:spacing w:before="120" w:after="120" w:line="240" w:lineRule="auto"/>
        <w:ind w:left="714" w:hanging="357"/>
        <w:rPr>
          <w:rFonts w:ascii="Franklin Gothic Book" w:hAnsi="Franklin Gothic Book"/>
          <w:sz w:val="24"/>
        </w:rPr>
      </w:pPr>
      <w:r w:rsidRPr="00A70A4E">
        <w:rPr>
          <w:rFonts w:ascii="Franklin Gothic Book" w:hAnsi="Franklin Gothic Book"/>
          <w:sz w:val="24"/>
        </w:rPr>
        <w:t xml:space="preserve">centrální plochy – výstavní části s kolotočem a altány, </w:t>
      </w:r>
      <w:proofErr w:type="gramStart"/>
      <w:r w:rsidRPr="00A70A4E">
        <w:rPr>
          <w:rFonts w:ascii="Franklin Gothic Book" w:hAnsi="Franklin Gothic Book"/>
          <w:sz w:val="24"/>
        </w:rPr>
        <w:t>přičemž  uprostřed</w:t>
      </w:r>
      <w:proofErr w:type="gramEnd"/>
      <w:r w:rsidRPr="00A70A4E">
        <w:rPr>
          <w:rFonts w:ascii="Franklin Gothic Book" w:hAnsi="Franklin Gothic Book"/>
          <w:sz w:val="24"/>
        </w:rPr>
        <w:t xml:space="preserve"> řešené plochy bude stát  historický</w:t>
      </w:r>
      <w:r w:rsidR="0049736E" w:rsidRPr="00A70A4E">
        <w:rPr>
          <w:rFonts w:ascii="Franklin Gothic Book" w:hAnsi="Franklin Gothic Book"/>
          <w:sz w:val="24"/>
        </w:rPr>
        <w:t xml:space="preserve"> kolotoč s koníky na ruční pohon.</w:t>
      </w:r>
      <w:r w:rsidRPr="00A70A4E">
        <w:rPr>
          <w:rFonts w:ascii="Franklin Gothic Book" w:hAnsi="Franklin Gothic Book"/>
          <w:sz w:val="24"/>
        </w:rPr>
        <w:t xml:space="preserve"> Po obou stranách kolotoče budou stát dva historizující altány a houpačk</w:t>
      </w:r>
      <w:r w:rsidR="009E7AF8" w:rsidRPr="00A70A4E">
        <w:rPr>
          <w:rFonts w:ascii="Franklin Gothic Book" w:hAnsi="Franklin Gothic Book"/>
          <w:sz w:val="24"/>
        </w:rPr>
        <w:t>y</w:t>
      </w:r>
      <w:r w:rsidRPr="00A70A4E">
        <w:rPr>
          <w:rFonts w:ascii="Franklin Gothic Book" w:hAnsi="Franklin Gothic Book"/>
          <w:sz w:val="24"/>
        </w:rPr>
        <w:t>.</w:t>
      </w:r>
    </w:p>
    <w:p w14:paraId="1B9C4C6A" w14:textId="4D58E465" w:rsidR="00A41D76" w:rsidRPr="00A70A4E" w:rsidRDefault="0049736E" w:rsidP="0049736E">
      <w:pPr>
        <w:pStyle w:val="Odstavecseseznamem"/>
        <w:widowControl w:val="0"/>
        <w:numPr>
          <w:ilvl w:val="0"/>
          <w:numId w:val="40"/>
        </w:numPr>
        <w:snapToGrid w:val="0"/>
        <w:spacing w:before="0" w:after="120" w:line="240" w:lineRule="auto"/>
        <w:rPr>
          <w:rFonts w:ascii="Franklin Gothic Book" w:hAnsi="Franklin Gothic Book"/>
          <w:sz w:val="24"/>
        </w:rPr>
      </w:pPr>
      <w:r w:rsidRPr="00A70A4E">
        <w:rPr>
          <w:rFonts w:ascii="Franklin Gothic Book" w:hAnsi="Franklin Gothic Book"/>
          <w:sz w:val="24"/>
        </w:rPr>
        <w:t>p</w:t>
      </w:r>
      <w:r w:rsidR="00A41D76" w:rsidRPr="00A70A4E">
        <w:rPr>
          <w:rFonts w:ascii="Franklin Gothic Book" w:hAnsi="Franklin Gothic Book"/>
          <w:sz w:val="24"/>
        </w:rPr>
        <w:t>arkoviště a výběh</w:t>
      </w:r>
      <w:r w:rsidRPr="00A70A4E">
        <w:rPr>
          <w:rFonts w:ascii="Franklin Gothic Book" w:hAnsi="Franklin Gothic Book"/>
          <w:sz w:val="24"/>
        </w:rPr>
        <w:t>ů</w:t>
      </w:r>
      <w:r w:rsidR="00A41D76" w:rsidRPr="00A70A4E">
        <w:rPr>
          <w:rFonts w:ascii="Franklin Gothic Book" w:hAnsi="Franklin Gothic Book"/>
          <w:sz w:val="24"/>
        </w:rPr>
        <w:t xml:space="preserve"> hospodářských zvířat.  Stávající výsadby keřů budou doplněné o nové podrosty trvalek a kvetoucích výplňových listnatých keřů. </w:t>
      </w:r>
    </w:p>
    <w:p w14:paraId="5D701F42" w14:textId="5950368A" w:rsidR="00DD715C" w:rsidRPr="00A70A4E" w:rsidRDefault="00DD715C" w:rsidP="00DD715C">
      <w:pPr>
        <w:spacing w:before="0" w:after="0" w:line="240" w:lineRule="auto"/>
        <w:ind w:left="357"/>
        <w:rPr>
          <w:rFonts w:ascii="Franklin Gothic Book" w:hAnsi="Franklin Gothic Book"/>
          <w:sz w:val="24"/>
        </w:rPr>
      </w:pPr>
      <w:r w:rsidRPr="00A70A4E">
        <w:rPr>
          <w:rFonts w:ascii="Franklin Gothic Book" w:hAnsi="Franklin Gothic Book"/>
          <w:sz w:val="24"/>
        </w:rPr>
        <w:t xml:space="preserve">Samostatně je dále řešena střecha muzea. Na střeše NZM bude na ploše původního záhonu nově navržena kompozice z kobercových letniček. </w:t>
      </w:r>
    </w:p>
    <w:p w14:paraId="6D1794C4" w14:textId="2B19D1E7" w:rsidR="00CD0C11" w:rsidRPr="00A70A4E" w:rsidRDefault="00DD715C" w:rsidP="00DD715C">
      <w:pPr>
        <w:widowControl w:val="0"/>
        <w:snapToGrid w:val="0"/>
        <w:spacing w:before="120" w:after="120" w:line="240" w:lineRule="auto"/>
        <w:ind w:left="357"/>
        <w:rPr>
          <w:rFonts w:ascii="Franklin Gothic Book" w:hAnsi="Franklin Gothic Book"/>
          <w:sz w:val="24"/>
        </w:rPr>
      </w:pPr>
      <w:r w:rsidRPr="00A70A4E">
        <w:rPr>
          <w:rFonts w:ascii="Franklin Gothic Book" w:hAnsi="Franklin Gothic Book"/>
          <w:sz w:val="24"/>
        </w:rPr>
        <w:t xml:space="preserve">Bližší specifikace je dále uvedena v této smlouvě </w:t>
      </w:r>
      <w:r w:rsidR="00CD0C11" w:rsidRPr="00A70A4E">
        <w:rPr>
          <w:rFonts w:ascii="Franklin Gothic Book" w:hAnsi="Franklin Gothic Book"/>
          <w:sz w:val="24"/>
        </w:rPr>
        <w:t>včetně jejích příloh (dále jen „</w:t>
      </w:r>
      <w:r w:rsidR="00CD0C11" w:rsidRPr="00A70A4E">
        <w:rPr>
          <w:rFonts w:ascii="Franklin Gothic Book" w:hAnsi="Franklin Gothic Book"/>
          <w:b/>
          <w:sz w:val="24"/>
        </w:rPr>
        <w:t>plnění</w:t>
      </w:r>
      <w:r w:rsidR="00CD0C11" w:rsidRPr="00A70A4E">
        <w:rPr>
          <w:rFonts w:ascii="Franklin Gothic Book" w:hAnsi="Franklin Gothic Book"/>
          <w:sz w:val="24"/>
        </w:rPr>
        <w:t>“)</w:t>
      </w:r>
      <w:r w:rsidR="00BD47A3" w:rsidRPr="00A70A4E">
        <w:rPr>
          <w:rFonts w:ascii="Franklin Gothic Book" w:hAnsi="Franklin Gothic Book"/>
          <w:sz w:val="24"/>
        </w:rPr>
        <w:t>.</w:t>
      </w:r>
      <w:r w:rsidR="00CD0C11" w:rsidRPr="00A70A4E">
        <w:rPr>
          <w:rFonts w:ascii="Franklin Gothic Book" w:hAnsi="Franklin Gothic Book"/>
          <w:sz w:val="24"/>
        </w:rPr>
        <w:t xml:space="preserve"> </w:t>
      </w:r>
    </w:p>
    <w:p w14:paraId="3C710069" w14:textId="35C73262" w:rsidR="00CD0C11" w:rsidRPr="00A70A4E" w:rsidRDefault="00CD0C11" w:rsidP="00CD0C11">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Součástí plnění se rozumí rovněž i provedení veškerých prací, služeb a dodávek, které jsou nezbytné pro řádné a včasné plnění dle této smlouvy, i v</w:t>
      </w:r>
      <w:r w:rsidR="00987318" w:rsidRPr="00A70A4E">
        <w:rPr>
          <w:rFonts w:ascii="Franklin Gothic Book" w:hAnsi="Franklin Gothic Book"/>
          <w:sz w:val="24"/>
        </w:rPr>
        <w:t> </w:t>
      </w:r>
      <w:r w:rsidRPr="00A70A4E">
        <w:rPr>
          <w:rFonts w:ascii="Franklin Gothic Book" w:hAnsi="Franklin Gothic Book"/>
          <w:sz w:val="24"/>
        </w:rPr>
        <w:t>případě</w:t>
      </w:r>
      <w:r w:rsidR="00987318" w:rsidRPr="00A70A4E">
        <w:rPr>
          <w:rFonts w:ascii="Franklin Gothic Book" w:hAnsi="Franklin Gothic Book"/>
          <w:sz w:val="24"/>
        </w:rPr>
        <w:t>,</w:t>
      </w:r>
      <w:r w:rsidRPr="00A70A4E">
        <w:rPr>
          <w:rFonts w:ascii="Franklin Gothic Book" w:hAnsi="Franklin Gothic Book"/>
          <w:sz w:val="24"/>
        </w:rPr>
        <w:t xml:space="preserve"> není-li práce, služba nebo dodávka výslovně uvedena v této smlouvě či příloze k této smlouvě. Závazek dle této smlouvy tak zahrnuje zejména provedení veškerých prací a jiných výkonů a služeb včetně obstarání pracovních sil, mechanizmů a materiálů, které jsou nutné k poskytnutí plnění podle této smlouvy, včetně jejích příloh.</w:t>
      </w:r>
    </w:p>
    <w:p w14:paraId="5D82F421" w14:textId="5070ACA1" w:rsidR="00CD0C11" w:rsidRPr="00A70A4E" w:rsidRDefault="00CD0C11" w:rsidP="00CD0C11">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prohlašuje, že se podrobně seznámil s předmětem a rozsahem plnění tak</w:t>
      </w:r>
      <w:r w:rsidR="00A5559C" w:rsidRPr="00A70A4E">
        <w:rPr>
          <w:rFonts w:ascii="Franklin Gothic Book" w:hAnsi="Franklin Gothic Book"/>
          <w:sz w:val="24"/>
        </w:rPr>
        <w:t>,</w:t>
      </w:r>
      <w:r w:rsidRPr="00A70A4E">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14:paraId="22474139" w14:textId="77777777" w:rsidR="00C32ED2" w:rsidRPr="00A70A4E" w:rsidRDefault="00C32ED2" w:rsidP="00CE3F28">
      <w:pPr>
        <w:widowControl w:val="0"/>
        <w:snapToGrid w:val="0"/>
        <w:spacing w:before="0" w:after="0" w:line="240" w:lineRule="auto"/>
        <w:rPr>
          <w:rFonts w:ascii="Franklin Gothic Book" w:hAnsi="Franklin Gothic Book"/>
          <w:b/>
          <w:sz w:val="24"/>
        </w:rPr>
      </w:pPr>
    </w:p>
    <w:p w14:paraId="65C63261" w14:textId="77777777" w:rsidR="004A4D76" w:rsidRDefault="004A4D76" w:rsidP="00CD0C11">
      <w:pPr>
        <w:widowControl w:val="0"/>
        <w:snapToGrid w:val="0"/>
        <w:spacing w:before="0" w:after="0" w:line="240" w:lineRule="auto"/>
        <w:jc w:val="center"/>
        <w:rPr>
          <w:rFonts w:ascii="Franklin Gothic Book" w:hAnsi="Franklin Gothic Book"/>
          <w:b/>
          <w:sz w:val="24"/>
        </w:rPr>
      </w:pPr>
    </w:p>
    <w:p w14:paraId="15CC7866" w14:textId="77777777" w:rsidR="004A4D76" w:rsidRDefault="004A4D76" w:rsidP="00CD0C11">
      <w:pPr>
        <w:widowControl w:val="0"/>
        <w:snapToGrid w:val="0"/>
        <w:spacing w:before="0" w:after="0" w:line="240" w:lineRule="auto"/>
        <w:jc w:val="center"/>
        <w:rPr>
          <w:rFonts w:ascii="Franklin Gothic Book" w:hAnsi="Franklin Gothic Book"/>
          <w:b/>
          <w:sz w:val="24"/>
        </w:rPr>
      </w:pPr>
    </w:p>
    <w:p w14:paraId="3C4797D7" w14:textId="331A5F72"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lastRenderedPageBreak/>
        <w:t>III.</w:t>
      </w:r>
    </w:p>
    <w:p w14:paraId="2198F33E" w14:textId="77777777" w:rsidR="00CD0C11" w:rsidRPr="00A70A4E" w:rsidRDefault="00CD0C11" w:rsidP="00CD0C11">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 xml:space="preserve">Cena </w:t>
      </w:r>
    </w:p>
    <w:p w14:paraId="03B846BA" w14:textId="77777777" w:rsidR="00CD0C11" w:rsidRPr="00A70A4E"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Smluvní strany se dohodly, že za poskytnutí plnění dle této smlouvy zaplatí objednatel zhotoviteli sjednanou cenu ve výši:</w:t>
      </w:r>
    </w:p>
    <w:p w14:paraId="4F7DFFB2" w14:textId="296271BA"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b/>
          <w:sz w:val="24"/>
        </w:rPr>
        <w:t>Cena celkem bez DPH</w:t>
      </w:r>
      <w:r w:rsidRPr="00A70A4E">
        <w:rPr>
          <w:rFonts w:ascii="Franklin Gothic Book" w:hAnsi="Franklin Gothic Book"/>
          <w:sz w:val="24"/>
        </w:rPr>
        <w:t xml:space="preserve">                                   </w:t>
      </w:r>
      <w:r w:rsidRPr="00A70A4E">
        <w:rPr>
          <w:rFonts w:ascii="Franklin Gothic Book" w:hAnsi="Franklin Gothic Book"/>
          <w:sz w:val="24"/>
        </w:rPr>
        <w:tab/>
      </w:r>
      <w:r w:rsidRPr="00A70A4E">
        <w:rPr>
          <w:rFonts w:ascii="Franklin Gothic Book" w:hAnsi="Franklin Gothic Book"/>
          <w:sz w:val="24"/>
        </w:rPr>
        <w:tab/>
      </w:r>
      <w:r w:rsidR="00CE3F28">
        <w:rPr>
          <w:rFonts w:ascii="Franklin Gothic Book" w:hAnsi="Franklin Gothic Book"/>
          <w:b/>
          <w:sz w:val="24"/>
        </w:rPr>
        <w:t>1.758.471,20</w:t>
      </w:r>
      <w:r w:rsidR="00AA223B" w:rsidRPr="00A70A4E">
        <w:rPr>
          <w:rFonts w:ascii="Franklin Gothic Book" w:hAnsi="Franklin Gothic Book"/>
          <w:b/>
          <w:sz w:val="24"/>
        </w:rPr>
        <w:t xml:space="preserve"> </w:t>
      </w:r>
      <w:r w:rsidRPr="00A70A4E">
        <w:rPr>
          <w:rFonts w:ascii="Franklin Gothic Book" w:hAnsi="Franklin Gothic Book"/>
          <w:b/>
          <w:bCs/>
          <w:sz w:val="24"/>
        </w:rPr>
        <w:t>Kč</w:t>
      </w:r>
    </w:p>
    <w:p w14:paraId="2FC73D5C" w14:textId="120D7003" w:rsidR="00CD0C11" w:rsidRPr="00A70A4E" w:rsidRDefault="00CD0C11" w:rsidP="00CD0C11">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 xml:space="preserve">(slovy: </w:t>
      </w:r>
      <w:proofErr w:type="spellStart"/>
      <w:r w:rsidR="00CE3F28">
        <w:rPr>
          <w:rFonts w:ascii="Franklin Gothic Book" w:hAnsi="Franklin Gothic Book"/>
          <w:b/>
          <w:sz w:val="24"/>
        </w:rPr>
        <w:t>jedenmilionsedsetpadesátosmtisícčtyřistasedmdesátjedna</w:t>
      </w:r>
      <w:proofErr w:type="spellEnd"/>
      <w:r w:rsidRPr="00A70A4E">
        <w:rPr>
          <w:rFonts w:ascii="Franklin Gothic Book" w:hAnsi="Franklin Gothic Book"/>
          <w:b/>
          <w:sz w:val="24"/>
        </w:rPr>
        <w:t xml:space="preserve"> </w:t>
      </w:r>
      <w:r w:rsidRPr="00A70A4E">
        <w:rPr>
          <w:rFonts w:ascii="Franklin Gothic Book" w:hAnsi="Franklin Gothic Book"/>
          <w:sz w:val="24"/>
        </w:rPr>
        <w:t>korun českých</w:t>
      </w:r>
      <w:r w:rsidR="00CE3F28">
        <w:rPr>
          <w:rFonts w:ascii="Franklin Gothic Book" w:hAnsi="Franklin Gothic Book"/>
          <w:sz w:val="24"/>
        </w:rPr>
        <w:t xml:space="preserve"> a </w:t>
      </w:r>
      <w:proofErr w:type="gramStart"/>
      <w:r w:rsidR="00CE3F28">
        <w:rPr>
          <w:rFonts w:ascii="Franklin Gothic Book" w:hAnsi="Franklin Gothic Book"/>
          <w:sz w:val="24"/>
        </w:rPr>
        <w:t>dvacet ,,haléřů</w:t>
      </w:r>
      <w:proofErr w:type="gramEnd"/>
      <w:r w:rsidR="00CE3F28">
        <w:rPr>
          <w:rFonts w:ascii="Franklin Gothic Book" w:hAnsi="Franklin Gothic Book"/>
          <w:sz w:val="24"/>
        </w:rPr>
        <w:t>“</w:t>
      </w:r>
      <w:r w:rsidRPr="00A70A4E">
        <w:rPr>
          <w:rFonts w:ascii="Franklin Gothic Book" w:hAnsi="Franklin Gothic Book"/>
          <w:sz w:val="24"/>
        </w:rPr>
        <w:t xml:space="preserve"> bez daně z přidané hodnoty)</w:t>
      </w:r>
    </w:p>
    <w:p w14:paraId="0989C944" w14:textId="0450E72D" w:rsidR="00CD0C11" w:rsidRPr="004A4D76" w:rsidRDefault="00CD0C11" w:rsidP="00CD0C11">
      <w:pPr>
        <w:widowControl w:val="0"/>
        <w:snapToGrid w:val="0"/>
        <w:spacing w:before="0" w:after="120" w:line="240" w:lineRule="auto"/>
        <w:ind w:left="360"/>
        <w:rPr>
          <w:rFonts w:ascii="Franklin Gothic Book" w:hAnsi="Franklin Gothic Book"/>
          <w:b/>
          <w:sz w:val="24"/>
        </w:rPr>
      </w:pPr>
      <w:r w:rsidRPr="00A70A4E">
        <w:rPr>
          <w:rFonts w:ascii="Franklin Gothic Book" w:hAnsi="Franklin Gothic Book"/>
          <w:sz w:val="24"/>
        </w:rPr>
        <w:t>DPH</w:t>
      </w:r>
      <w:r w:rsidR="00CE3F28">
        <w:rPr>
          <w:rFonts w:ascii="Franklin Gothic Book" w:hAnsi="Franklin Gothic Book"/>
          <w:sz w:val="24"/>
        </w:rPr>
        <w:t xml:space="preserve"> (21 %)</w:t>
      </w:r>
      <w:r w:rsidRPr="00A70A4E">
        <w:rPr>
          <w:rFonts w:ascii="Franklin Gothic Book" w:hAnsi="Franklin Gothic Book"/>
          <w:sz w:val="24"/>
        </w:rPr>
        <w:tab/>
      </w:r>
      <w:r w:rsidRPr="00A70A4E">
        <w:rPr>
          <w:rFonts w:ascii="Franklin Gothic Book" w:hAnsi="Franklin Gothic Book"/>
          <w:sz w:val="24"/>
        </w:rPr>
        <w:tab/>
        <w:t xml:space="preserve">          </w:t>
      </w:r>
      <w:r w:rsidR="004A4D76">
        <w:rPr>
          <w:rFonts w:ascii="Franklin Gothic Book" w:hAnsi="Franklin Gothic Book"/>
          <w:sz w:val="24"/>
        </w:rPr>
        <w:t xml:space="preserve">                              </w:t>
      </w:r>
      <w:r w:rsidRPr="00A70A4E">
        <w:rPr>
          <w:rFonts w:ascii="Franklin Gothic Book" w:hAnsi="Franklin Gothic Book"/>
          <w:sz w:val="24"/>
        </w:rPr>
        <w:t xml:space="preserve">        </w:t>
      </w:r>
      <w:r w:rsidR="004A4D76">
        <w:rPr>
          <w:rFonts w:ascii="Franklin Gothic Book" w:hAnsi="Franklin Gothic Book"/>
          <w:sz w:val="24"/>
        </w:rPr>
        <w:t xml:space="preserve">  </w:t>
      </w:r>
      <w:r w:rsidR="00CE3F28">
        <w:rPr>
          <w:rFonts w:ascii="Franklin Gothic Book" w:hAnsi="Franklin Gothic Book"/>
          <w:b/>
          <w:sz w:val="24"/>
        </w:rPr>
        <w:t>369.278,95</w:t>
      </w:r>
      <w:r w:rsidR="00AA223B" w:rsidRPr="00A70A4E">
        <w:rPr>
          <w:rFonts w:ascii="Franklin Gothic Book" w:hAnsi="Franklin Gothic Book"/>
          <w:b/>
          <w:sz w:val="24"/>
        </w:rPr>
        <w:t xml:space="preserve"> </w:t>
      </w:r>
      <w:r w:rsidRPr="004A4D76">
        <w:rPr>
          <w:rFonts w:ascii="Franklin Gothic Book" w:hAnsi="Franklin Gothic Book"/>
          <w:b/>
          <w:sz w:val="24"/>
        </w:rPr>
        <w:t>Kč</w:t>
      </w:r>
    </w:p>
    <w:p w14:paraId="05FAFD30" w14:textId="56828528"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Cena celkem včetně DPH                                  </w:t>
      </w:r>
      <w:r w:rsidRPr="00A70A4E">
        <w:rPr>
          <w:rFonts w:ascii="Franklin Gothic Book" w:hAnsi="Franklin Gothic Book"/>
          <w:sz w:val="24"/>
        </w:rPr>
        <w:tab/>
      </w:r>
      <w:r w:rsidRPr="00A70A4E">
        <w:rPr>
          <w:rFonts w:ascii="Franklin Gothic Book" w:hAnsi="Franklin Gothic Book"/>
          <w:sz w:val="24"/>
        </w:rPr>
        <w:tab/>
      </w:r>
      <w:r w:rsidR="00CE3F28">
        <w:rPr>
          <w:rFonts w:ascii="Franklin Gothic Book" w:hAnsi="Franklin Gothic Book"/>
          <w:b/>
          <w:sz w:val="24"/>
        </w:rPr>
        <w:t>2.127.750,15</w:t>
      </w:r>
      <w:r w:rsidR="00AA223B" w:rsidRPr="00A70A4E">
        <w:rPr>
          <w:rFonts w:ascii="Franklin Gothic Book" w:hAnsi="Franklin Gothic Book"/>
          <w:b/>
          <w:sz w:val="24"/>
        </w:rPr>
        <w:t xml:space="preserve"> </w:t>
      </w:r>
      <w:r w:rsidRPr="004A4D76">
        <w:rPr>
          <w:rFonts w:ascii="Franklin Gothic Book" w:hAnsi="Franklin Gothic Book"/>
          <w:b/>
          <w:bCs/>
          <w:sz w:val="24"/>
        </w:rPr>
        <w:t>Kč</w:t>
      </w:r>
      <w:r w:rsidRPr="004A4D76">
        <w:rPr>
          <w:rFonts w:ascii="Franklin Gothic Book" w:hAnsi="Franklin Gothic Book"/>
          <w:b/>
          <w:sz w:val="24"/>
        </w:rPr>
        <w:t xml:space="preserve"> </w:t>
      </w:r>
    </w:p>
    <w:p w14:paraId="08CFD8DB" w14:textId="77777777" w:rsidR="00CD0C11" w:rsidRPr="00A70A4E" w:rsidRDefault="00CD0C11" w:rsidP="00CD0C11">
      <w:pPr>
        <w:widowControl w:val="0"/>
        <w:snapToGrid w:val="0"/>
        <w:spacing w:before="0" w:after="120" w:line="240" w:lineRule="auto"/>
        <w:ind w:left="360"/>
        <w:rPr>
          <w:rFonts w:ascii="Franklin Gothic Book" w:hAnsi="Franklin Gothic Book"/>
          <w:sz w:val="24"/>
        </w:rPr>
      </w:pPr>
      <w:r w:rsidRPr="00A70A4E">
        <w:rPr>
          <w:rFonts w:ascii="Franklin Gothic Book" w:hAnsi="Franklin Gothic Book"/>
          <w:sz w:val="24"/>
        </w:rPr>
        <w:t>(dále jen „</w:t>
      </w:r>
      <w:r w:rsidRPr="00A70A4E">
        <w:rPr>
          <w:rFonts w:ascii="Franklin Gothic Book" w:hAnsi="Franklin Gothic Book"/>
          <w:b/>
          <w:sz w:val="24"/>
        </w:rPr>
        <w:t>cena</w:t>
      </w:r>
      <w:r w:rsidRPr="00A70A4E">
        <w:rPr>
          <w:rFonts w:ascii="Franklin Gothic Book" w:hAnsi="Franklin Gothic Book"/>
          <w:sz w:val="24"/>
        </w:rPr>
        <w:t xml:space="preserve">“). </w:t>
      </w:r>
    </w:p>
    <w:p w14:paraId="28BF08CD" w14:textId="544FB7E9" w:rsidR="00CD0C11" w:rsidRPr="00A70A4E" w:rsidRDefault="00CD0C11" w:rsidP="00CD0C11">
      <w:pPr>
        <w:widowControl w:val="0"/>
        <w:numPr>
          <w:ilvl w:val="0"/>
          <w:numId w:val="15"/>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Nedílnou přílohou č. 2 smlouvy je podrobná kalkulace ceny obsahující ocenění jednotlivých </w:t>
      </w:r>
      <w:r w:rsidR="00A5559C" w:rsidRPr="00A70A4E">
        <w:rPr>
          <w:rFonts w:ascii="Franklin Gothic Book" w:hAnsi="Franklin Gothic Book"/>
          <w:sz w:val="24"/>
        </w:rPr>
        <w:t>prací</w:t>
      </w:r>
      <w:r w:rsidR="00DD715C" w:rsidRPr="00A70A4E">
        <w:rPr>
          <w:rFonts w:ascii="Franklin Gothic Book" w:hAnsi="Franklin Gothic Book"/>
          <w:sz w:val="24"/>
        </w:rPr>
        <w:t xml:space="preserve"> a</w:t>
      </w:r>
      <w:r w:rsidR="00A5559C" w:rsidRPr="00A70A4E">
        <w:rPr>
          <w:rFonts w:ascii="Franklin Gothic Book" w:hAnsi="Franklin Gothic Book"/>
          <w:sz w:val="24"/>
        </w:rPr>
        <w:t xml:space="preserve"> </w:t>
      </w:r>
      <w:r w:rsidRPr="00A70A4E">
        <w:rPr>
          <w:rFonts w:ascii="Franklin Gothic Book" w:hAnsi="Franklin Gothic Book"/>
          <w:sz w:val="24"/>
        </w:rPr>
        <w:t>dodávek</w:t>
      </w:r>
      <w:r w:rsidR="00987318" w:rsidRPr="00A70A4E">
        <w:rPr>
          <w:rFonts w:ascii="Franklin Gothic Book" w:hAnsi="Franklin Gothic Book"/>
          <w:sz w:val="24"/>
        </w:rPr>
        <w:t>, které tvoří plnění</w:t>
      </w:r>
      <w:r w:rsidRPr="00A70A4E">
        <w:rPr>
          <w:rFonts w:ascii="Franklin Gothic Book" w:hAnsi="Franklin Gothic Book"/>
          <w:sz w:val="24"/>
        </w:rPr>
        <w:t xml:space="preserve"> (dále jen „</w:t>
      </w:r>
      <w:r w:rsidRPr="00A70A4E">
        <w:rPr>
          <w:rFonts w:ascii="Franklin Gothic Book" w:hAnsi="Franklin Gothic Book"/>
          <w:b/>
          <w:sz w:val="24"/>
        </w:rPr>
        <w:t>položkový rozpočet</w:t>
      </w:r>
      <w:r w:rsidRPr="00A70A4E">
        <w:rPr>
          <w:rFonts w:ascii="Franklin Gothic Book" w:hAnsi="Franklin Gothic Book"/>
          <w:sz w:val="24"/>
        </w:rPr>
        <w:t xml:space="preserve">“). </w:t>
      </w:r>
    </w:p>
    <w:p w14:paraId="43C15FA3" w14:textId="77777777" w:rsidR="00CD0C11" w:rsidRPr="00A70A4E"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A70A4E">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14:paraId="6C7ECEC6" w14:textId="576D011F" w:rsidR="00CD0C11" w:rsidRPr="00A70A4E" w:rsidRDefault="00CD0C11" w:rsidP="00CD0C11">
      <w:pPr>
        <w:widowControl w:val="0"/>
        <w:numPr>
          <w:ilvl w:val="0"/>
          <w:numId w:val="15"/>
        </w:numPr>
        <w:tabs>
          <w:tab w:val="clear"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Sjednaná cena a položkový rozpočet jsou konečné, nejvýše přípustné a úplné ve smyslu ustanovení § 2621 občanského zákoníku.</w:t>
      </w:r>
    </w:p>
    <w:p w14:paraId="57CF649C" w14:textId="77777777" w:rsidR="00CD0C11" w:rsidRPr="00A70A4E" w:rsidRDefault="00CD0C11" w:rsidP="00801E35">
      <w:pPr>
        <w:widowControl w:val="0"/>
        <w:numPr>
          <w:ilvl w:val="0"/>
          <w:numId w:val="15"/>
        </w:numPr>
        <w:tabs>
          <w:tab w:val="clear"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Dohodnutá cena zahrnuje veškeré přímé i nepřímé náklady zhotovitele nezbytné k řádnému poskytnutí plnění, zejména:</w:t>
      </w:r>
    </w:p>
    <w:p w14:paraId="4A53970D"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úplné a kvalitní poskytnutí plnění,</w:t>
      </w:r>
    </w:p>
    <w:p w14:paraId="03D6BA86"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zhotovení, dodávku, uskladnění, správu, zabudování, montáž a zprovoznění veškerých dílů, součástí, celků a materiálů nezbytných k poskytnutí plnění,</w:t>
      </w:r>
    </w:p>
    <w:p w14:paraId="5FBE5043"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dopravu, skladování, montáž a správu veškerých technických zařízení a mechanismů nezbytných k poskytnutí plnění,</w:t>
      </w:r>
    </w:p>
    <w:p w14:paraId="231A134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běžné i mimořádné provozní náklady zhotovitele nezbytné k poskytnutí plnění,</w:t>
      </w:r>
    </w:p>
    <w:p w14:paraId="3A6244B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dopravu a ubytování pracovníků zhotovitele,</w:t>
      </w:r>
    </w:p>
    <w:p w14:paraId="66F2E39D"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které vyplynou ze zvláštností poskytovaného plnění,</w:t>
      </w:r>
    </w:p>
    <w:p w14:paraId="65404C62"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spojené s celní manipulací a náklady na proclení,</w:t>
      </w:r>
    </w:p>
    <w:p w14:paraId="3A4AC0D7" w14:textId="77777777" w:rsidR="00CD0C11" w:rsidRPr="00A70A4E" w:rsidRDefault="00CD0C11" w:rsidP="00CD0C11">
      <w:pPr>
        <w:numPr>
          <w:ilvl w:val="0"/>
          <w:numId w:val="24"/>
        </w:numPr>
        <w:snapToGrid w:val="0"/>
        <w:spacing w:before="0" w:after="120" w:line="240" w:lineRule="auto"/>
        <w:ind w:left="851" w:hanging="142"/>
        <w:rPr>
          <w:rFonts w:ascii="Franklin Gothic Book" w:hAnsi="Franklin Gothic Book"/>
          <w:sz w:val="24"/>
        </w:rPr>
      </w:pPr>
      <w:r w:rsidRPr="00A70A4E">
        <w:rPr>
          <w:rFonts w:ascii="Franklin Gothic Book" w:hAnsi="Franklin Gothic Book"/>
          <w:sz w:val="24"/>
        </w:rPr>
        <w:t>veškeré náklady na běžné i mimořádné pojištění odpovědnosti zhotovitele a pojištění poskytovaného plnění.</w:t>
      </w:r>
    </w:p>
    <w:p w14:paraId="5BFAAB74" w14:textId="77777777" w:rsidR="00CD0C11" w:rsidRPr="00A70A4E" w:rsidRDefault="00CD0C11" w:rsidP="00CD0C11">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 xml:space="preserve">IV. </w:t>
      </w:r>
    </w:p>
    <w:p w14:paraId="3A90586F" w14:textId="77777777" w:rsidR="00CD0C11" w:rsidRPr="00A70A4E" w:rsidRDefault="00CD0C11" w:rsidP="00CD0C11">
      <w:pPr>
        <w:widowControl w:val="0"/>
        <w:snapToGrid w:val="0"/>
        <w:spacing w:before="0" w:after="120" w:line="240" w:lineRule="auto"/>
        <w:jc w:val="center"/>
        <w:rPr>
          <w:rFonts w:ascii="Franklin Gothic Book" w:hAnsi="Franklin Gothic Book"/>
          <w:b/>
          <w:i/>
          <w:sz w:val="24"/>
          <w:u w:val="single"/>
        </w:rPr>
      </w:pPr>
      <w:r w:rsidRPr="00A70A4E">
        <w:rPr>
          <w:rFonts w:ascii="Franklin Gothic Book" w:hAnsi="Franklin Gothic Book"/>
          <w:b/>
          <w:sz w:val="24"/>
          <w:u w:val="single"/>
        </w:rPr>
        <w:t xml:space="preserve">Fakturace a platební podmínky </w:t>
      </w:r>
    </w:p>
    <w:p w14:paraId="4E9D6540" w14:textId="3E548825" w:rsidR="00CD0C11" w:rsidRPr="00A70A4E" w:rsidRDefault="00CD0C11" w:rsidP="00CD0C11">
      <w:pPr>
        <w:widowControl w:val="0"/>
        <w:numPr>
          <w:ilvl w:val="0"/>
          <w:numId w:val="2"/>
        </w:numPr>
        <w:snapToGrid w:val="0"/>
        <w:spacing w:before="0" w:after="120" w:line="240" w:lineRule="auto"/>
        <w:rPr>
          <w:rFonts w:ascii="Franklin Gothic Book" w:hAnsi="Franklin Gothic Book"/>
          <w:i/>
          <w:sz w:val="24"/>
        </w:rPr>
      </w:pPr>
      <w:r w:rsidRPr="00A70A4E">
        <w:rPr>
          <w:rFonts w:ascii="Franklin Gothic Book" w:hAnsi="Franklin Gothic Book"/>
          <w:sz w:val="24"/>
        </w:rPr>
        <w:t xml:space="preserve">Dohodnutou cenu uhradí objednatel zhotoviteli postupně za skutečně poskytnuté plnění, tj. práce, výkony a materiál v souladu s položkovým rozpočtem na základě daňových dokladů </w:t>
      </w:r>
      <w:r w:rsidR="002C79C8" w:rsidRPr="00A70A4E">
        <w:rPr>
          <w:rFonts w:ascii="Franklin Gothic Book" w:hAnsi="Franklin Gothic Book"/>
          <w:sz w:val="24"/>
        </w:rPr>
        <w:t>(</w:t>
      </w:r>
      <w:r w:rsidRPr="00A70A4E">
        <w:rPr>
          <w:rFonts w:ascii="Franklin Gothic Book" w:hAnsi="Franklin Gothic Book"/>
          <w:sz w:val="24"/>
        </w:rPr>
        <w:t>faktur</w:t>
      </w:r>
      <w:r w:rsidR="002C79C8" w:rsidRPr="00A70A4E">
        <w:rPr>
          <w:rFonts w:ascii="Franklin Gothic Book" w:hAnsi="Franklin Gothic Book"/>
          <w:sz w:val="24"/>
        </w:rPr>
        <w:t>)</w:t>
      </w:r>
      <w:r w:rsidRPr="00A70A4E">
        <w:rPr>
          <w:rFonts w:ascii="Franklin Gothic Book" w:hAnsi="Franklin Gothic Book"/>
          <w:sz w:val="24"/>
        </w:rPr>
        <w:t xml:space="preserve">, které bude zhotovitel objednateli předkládat vždy dle dohody s objednatelem, a na základě oboustranně odsouhlaseného zjišťovacího protokolu skutečně poskytnutého plnění, který bude vždy (alespoň v kopii) nedílnou přílohou každé příslušné faktury. </w:t>
      </w:r>
    </w:p>
    <w:p w14:paraId="12D1739D" w14:textId="2234E2AE"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Nedojde-li mezi oběma stranami do 5 pracovních dnů od předložení zjišťovacího </w:t>
      </w:r>
      <w:r w:rsidRPr="00A70A4E">
        <w:rPr>
          <w:rFonts w:ascii="Franklin Gothic Book" w:hAnsi="Franklin Gothic Book"/>
          <w:sz w:val="24"/>
        </w:rPr>
        <w:lastRenderedPageBreak/>
        <w:t xml:space="preserve">protokolu k dohodě </w:t>
      </w:r>
      <w:r w:rsidR="00C16422" w:rsidRPr="00A70A4E">
        <w:rPr>
          <w:rFonts w:ascii="Franklin Gothic Book" w:hAnsi="Franklin Gothic Book"/>
          <w:sz w:val="24"/>
        </w:rPr>
        <w:t xml:space="preserve">o </w:t>
      </w:r>
      <w:r w:rsidRPr="00A70A4E">
        <w:rPr>
          <w:rFonts w:ascii="Franklin Gothic Book" w:hAnsi="Franklin Gothic Book"/>
          <w:sz w:val="24"/>
        </w:rPr>
        <w:t>množství nebo druhu dodávek, služeb a/nebo prací, je zhotovitel oprávněn fakturovat pouze dodávky, služby a/nebo práce, u kterých nedošlo k rozporu. Do doby</w:t>
      </w:r>
      <w:r w:rsidR="00C56467" w:rsidRPr="00A70A4E">
        <w:rPr>
          <w:rFonts w:ascii="Franklin Gothic Book" w:hAnsi="Franklin Gothic Book"/>
          <w:sz w:val="24"/>
        </w:rPr>
        <w:t>,</w:t>
      </w:r>
      <w:r w:rsidRPr="00A70A4E">
        <w:rPr>
          <w:rFonts w:ascii="Franklin Gothic Book" w:hAnsi="Franklin Gothic Book"/>
          <w:sz w:val="24"/>
        </w:rPr>
        <w:t xml:space="preserve"> než dojde k vypořádání rozporu o množství a ceně poskytnutého plnění, není objednatel v prodlení se zaplacením faktury v rozsahu sporného poskytnutého plnění.</w:t>
      </w:r>
    </w:p>
    <w:p w14:paraId="0BD5A08F"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Konečný daňový doklad -  fakturu vystaví zhotovitel po protokolárním předání a převzetí plnění. </w:t>
      </w:r>
    </w:p>
    <w:p w14:paraId="1D7D5582" w14:textId="77777777" w:rsidR="00CD0C11" w:rsidRPr="00A70A4E"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je povinen doručit objednateli daňové  doklady nejpozději do 15 kalendářních dnů od data uskutečnění zdanitelného plnění.</w:t>
      </w:r>
    </w:p>
    <w:p w14:paraId="0144B4FA" w14:textId="21A2811B" w:rsidR="008C6C85" w:rsidRPr="00A70A4E"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 xml:space="preserve">Lhůta splatnosti daňových dokladů </w:t>
      </w:r>
      <w:r w:rsidR="002E202B" w:rsidRPr="00A70A4E">
        <w:rPr>
          <w:rFonts w:ascii="Franklin Gothic Book" w:hAnsi="Franklin Gothic Book"/>
          <w:sz w:val="24"/>
        </w:rPr>
        <w:t xml:space="preserve">je </w:t>
      </w:r>
      <w:r w:rsidR="003212A6" w:rsidRPr="00A70A4E">
        <w:rPr>
          <w:rFonts w:ascii="Franklin Gothic Book" w:hAnsi="Franklin Gothic Book"/>
          <w:sz w:val="24"/>
        </w:rPr>
        <w:t>3</w:t>
      </w:r>
      <w:r w:rsidR="000E2101" w:rsidRPr="00A70A4E">
        <w:rPr>
          <w:rFonts w:ascii="Franklin Gothic Book" w:hAnsi="Franklin Gothic Book"/>
          <w:sz w:val="24"/>
        </w:rPr>
        <w:t>0</w:t>
      </w:r>
      <w:r w:rsidRPr="00A70A4E">
        <w:rPr>
          <w:rFonts w:ascii="Franklin Gothic Book" w:hAnsi="Franklin Gothic Book"/>
          <w:sz w:val="24"/>
        </w:rPr>
        <w:t xml:space="preserve"> kalendářních dnů od jejich doručení objednateli</w:t>
      </w:r>
      <w:r w:rsidR="00634896" w:rsidRPr="00A70A4E">
        <w:rPr>
          <w:rFonts w:ascii="Franklin Gothic Book" w:hAnsi="Franklin Gothic Book"/>
          <w:sz w:val="24"/>
        </w:rPr>
        <w:t>.</w:t>
      </w:r>
    </w:p>
    <w:p w14:paraId="59843F27" w14:textId="722876DD" w:rsidR="00CD0C11" w:rsidRPr="00A70A4E" w:rsidRDefault="00CD0C11" w:rsidP="00CD0C11">
      <w:pPr>
        <w:widowControl w:val="0"/>
        <w:numPr>
          <w:ilvl w:val="0"/>
          <w:numId w:val="2"/>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Okamžikem zaplacení se rozumí datum odepsání příslušné částky, na kterou byl daňový doklad </w:t>
      </w:r>
      <w:r w:rsidR="002C79C8" w:rsidRPr="00A70A4E">
        <w:rPr>
          <w:rFonts w:ascii="Franklin Gothic Book" w:hAnsi="Franklin Gothic Book"/>
          <w:sz w:val="24"/>
        </w:rPr>
        <w:t xml:space="preserve">- </w:t>
      </w:r>
      <w:r w:rsidRPr="00A70A4E">
        <w:rPr>
          <w:rFonts w:ascii="Franklin Gothic Book" w:hAnsi="Franklin Gothic Book"/>
          <w:sz w:val="24"/>
        </w:rPr>
        <w:t>faktura vystavena, z účtu objednatele ve prospěch účtu zhotovitele.</w:t>
      </w:r>
    </w:p>
    <w:p w14:paraId="4177A125" w14:textId="61E8FF55"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Veškeré úhrady objednatele na základě této smlouvy budou prováděny bezhotovostním převodem na bankovní účet zhotovitele uvedený v daňovém dokladu – faktuře. </w:t>
      </w:r>
    </w:p>
    <w:p w14:paraId="256DEA73"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04C807BC" w14:textId="77777777"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08DD757E" w14:textId="03F51C5D" w:rsidR="00CD0C11" w:rsidRPr="00A70A4E"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A70A4E">
        <w:rPr>
          <w:rFonts w:ascii="Franklin Gothic Book" w:hAnsi="Franklin Gothic Book"/>
          <w:sz w:val="24"/>
        </w:rPr>
        <w:t>Objednatel neposkytuje zálohy</w:t>
      </w:r>
      <w:r w:rsidR="00C56467" w:rsidRPr="00A70A4E">
        <w:rPr>
          <w:rFonts w:ascii="Franklin Gothic Book" w:hAnsi="Franklin Gothic Book"/>
          <w:sz w:val="24"/>
        </w:rPr>
        <w:t xml:space="preserve"> na cenu</w:t>
      </w:r>
      <w:r w:rsidRPr="00A70A4E">
        <w:rPr>
          <w:rFonts w:ascii="Franklin Gothic Book" w:hAnsi="Franklin Gothic Book"/>
          <w:sz w:val="24"/>
        </w:rPr>
        <w:t>. Smluvní strany se tímto dohodly na vyloučení aplikace ustanovení § 2611 občanského zákoníku.</w:t>
      </w:r>
    </w:p>
    <w:p w14:paraId="00D839F3" w14:textId="77777777" w:rsidR="00B50667" w:rsidRPr="00A70A4E" w:rsidRDefault="00B50667" w:rsidP="005B5CA4">
      <w:pPr>
        <w:widowControl w:val="0"/>
        <w:snapToGrid w:val="0"/>
        <w:spacing w:before="0" w:after="0" w:line="240" w:lineRule="auto"/>
        <w:jc w:val="center"/>
        <w:rPr>
          <w:rFonts w:ascii="Franklin Gothic Book" w:hAnsi="Franklin Gothic Book"/>
          <w:b/>
          <w:sz w:val="24"/>
        </w:rPr>
      </w:pPr>
    </w:p>
    <w:p w14:paraId="32F10D1C" w14:textId="6D05569A"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w:t>
      </w:r>
    </w:p>
    <w:p w14:paraId="6490B6B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Termíny plnění</w:t>
      </w:r>
    </w:p>
    <w:p w14:paraId="1EBDCE77" w14:textId="77777777" w:rsidR="005B5CA4" w:rsidRPr="00A70A4E"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A70A4E">
        <w:rPr>
          <w:rFonts w:ascii="Franklin Gothic Book" w:hAnsi="Franklin Gothic Book"/>
          <w:noProof/>
          <w:sz w:val="24"/>
        </w:rPr>
        <w:t>Zhotovitel se zavazuje poskytnout plnění v následujících termínech:</w:t>
      </w:r>
    </w:p>
    <w:p w14:paraId="17864057" w14:textId="3907DD0B" w:rsidR="003475A6" w:rsidRPr="00A70A4E" w:rsidRDefault="003475A6" w:rsidP="005B5CA4">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 xml:space="preserve">Předložení </w:t>
      </w:r>
      <w:r w:rsidR="00C56467" w:rsidRPr="00A70A4E">
        <w:rPr>
          <w:rFonts w:ascii="Franklin Gothic Book" w:hAnsi="Franklin Gothic Book"/>
          <w:noProof/>
          <w:sz w:val="24"/>
          <w:u w:val="single"/>
        </w:rPr>
        <w:t xml:space="preserve">podrobného </w:t>
      </w:r>
      <w:r w:rsidRPr="00A70A4E">
        <w:rPr>
          <w:rFonts w:ascii="Franklin Gothic Book" w:hAnsi="Franklin Gothic Book"/>
          <w:noProof/>
          <w:sz w:val="24"/>
          <w:u w:val="single"/>
        </w:rPr>
        <w:t xml:space="preserve">harmonogramu plnění </w:t>
      </w:r>
      <w:r w:rsidR="00C56467" w:rsidRPr="00A70A4E">
        <w:rPr>
          <w:rFonts w:ascii="Franklin Gothic Book" w:hAnsi="Franklin Gothic Book"/>
          <w:noProof/>
          <w:sz w:val="24"/>
          <w:u w:val="single"/>
        </w:rPr>
        <w:t>objednateli</w:t>
      </w:r>
      <w:r w:rsidRPr="00A70A4E">
        <w:rPr>
          <w:rFonts w:ascii="Franklin Gothic Book" w:hAnsi="Franklin Gothic Book"/>
          <w:noProof/>
          <w:sz w:val="24"/>
        </w:rPr>
        <w:t xml:space="preserve">: do </w:t>
      </w:r>
      <w:r w:rsidR="00494E06" w:rsidRPr="00A70A4E">
        <w:rPr>
          <w:rFonts w:ascii="Franklin Gothic Book" w:hAnsi="Franklin Gothic Book"/>
          <w:noProof/>
          <w:sz w:val="24"/>
        </w:rPr>
        <w:t>3</w:t>
      </w:r>
      <w:r w:rsidRPr="00A70A4E">
        <w:rPr>
          <w:rFonts w:ascii="Franklin Gothic Book" w:hAnsi="Franklin Gothic Book"/>
          <w:noProof/>
          <w:sz w:val="24"/>
        </w:rPr>
        <w:t xml:space="preserve"> pracovních dnů od</w:t>
      </w:r>
      <w:r w:rsidR="00D13E9D" w:rsidRPr="00A70A4E">
        <w:rPr>
          <w:rFonts w:ascii="Franklin Gothic Book" w:hAnsi="Franklin Gothic Book"/>
          <w:noProof/>
          <w:sz w:val="24"/>
        </w:rPr>
        <w:t>e dne</w:t>
      </w:r>
      <w:r w:rsidRPr="00A70A4E">
        <w:rPr>
          <w:rFonts w:ascii="Franklin Gothic Book" w:hAnsi="Franklin Gothic Book"/>
          <w:noProof/>
          <w:sz w:val="24"/>
        </w:rPr>
        <w:t xml:space="preserve"> podpisu smlouvy</w:t>
      </w:r>
    </w:p>
    <w:p w14:paraId="3C22DBF5" w14:textId="77777777" w:rsidR="00C56467" w:rsidRPr="00A70A4E" w:rsidRDefault="00C56467" w:rsidP="00C56467">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Zahájení poskytování plnění</w:t>
      </w:r>
      <w:r w:rsidRPr="00A70A4E">
        <w:rPr>
          <w:rFonts w:ascii="Franklin Gothic Book" w:hAnsi="Franklin Gothic Book"/>
          <w:noProof/>
          <w:sz w:val="24"/>
        </w:rPr>
        <w:t xml:space="preserve">: do 5 pracovních dnů ode dne podpisu smlouvy </w:t>
      </w:r>
    </w:p>
    <w:p w14:paraId="71A8ABBE" w14:textId="336C3165" w:rsidR="005B5CA4" w:rsidRPr="00A70A4E" w:rsidRDefault="00C56467" w:rsidP="005B5CA4">
      <w:pPr>
        <w:widowControl w:val="0"/>
        <w:tabs>
          <w:tab w:val="left" w:pos="4536"/>
        </w:tabs>
        <w:snapToGrid w:val="0"/>
        <w:spacing w:before="0" w:after="120" w:line="240" w:lineRule="auto"/>
        <w:ind w:left="284"/>
        <w:rPr>
          <w:rFonts w:ascii="Franklin Gothic Book" w:hAnsi="Franklin Gothic Book"/>
          <w:noProof/>
          <w:sz w:val="24"/>
        </w:rPr>
      </w:pPr>
      <w:r w:rsidRPr="00A70A4E">
        <w:rPr>
          <w:rFonts w:ascii="Franklin Gothic Book" w:hAnsi="Franklin Gothic Book"/>
          <w:noProof/>
          <w:sz w:val="24"/>
          <w:u w:val="single"/>
        </w:rPr>
        <w:t>Dokončení a p</w:t>
      </w:r>
      <w:r w:rsidR="005B5CA4" w:rsidRPr="00A70A4E">
        <w:rPr>
          <w:rFonts w:ascii="Franklin Gothic Book" w:hAnsi="Franklin Gothic Book"/>
          <w:noProof/>
          <w:sz w:val="24"/>
          <w:u w:val="single"/>
        </w:rPr>
        <w:t>ředání plnění</w:t>
      </w:r>
      <w:r w:rsidRPr="00A70A4E">
        <w:rPr>
          <w:rFonts w:ascii="Franklin Gothic Book" w:hAnsi="Franklin Gothic Book"/>
          <w:noProof/>
          <w:sz w:val="24"/>
          <w:u w:val="single"/>
        </w:rPr>
        <w:t xml:space="preserve"> objednateli</w:t>
      </w:r>
      <w:r w:rsidR="005B5CA4" w:rsidRPr="00A70A4E">
        <w:rPr>
          <w:rFonts w:ascii="Franklin Gothic Book" w:hAnsi="Franklin Gothic Book"/>
          <w:noProof/>
          <w:sz w:val="24"/>
        </w:rPr>
        <w:t>:</w:t>
      </w:r>
      <w:r w:rsidR="005B5CA4" w:rsidRPr="00A70A4E">
        <w:rPr>
          <w:rFonts w:ascii="Franklin Gothic Book" w:hAnsi="Franklin Gothic Book"/>
          <w:noProof/>
          <w:color w:val="FF0000"/>
          <w:sz w:val="24"/>
        </w:rPr>
        <w:t xml:space="preserve"> </w:t>
      </w:r>
      <w:r w:rsidR="005B5CA4" w:rsidRPr="00A70A4E">
        <w:rPr>
          <w:rFonts w:ascii="Franklin Gothic Book" w:hAnsi="Franklin Gothic Book"/>
          <w:noProof/>
          <w:sz w:val="24"/>
        </w:rPr>
        <w:t>do</w:t>
      </w:r>
      <w:r w:rsidR="0065038E" w:rsidRPr="00A70A4E">
        <w:rPr>
          <w:rFonts w:ascii="Franklin Gothic Book" w:hAnsi="Franklin Gothic Book"/>
          <w:noProof/>
          <w:sz w:val="24"/>
        </w:rPr>
        <w:t xml:space="preserve"> </w:t>
      </w:r>
      <w:r w:rsidR="00494E06" w:rsidRPr="00A70A4E">
        <w:rPr>
          <w:rFonts w:ascii="Franklin Gothic Book" w:hAnsi="Franklin Gothic Book"/>
          <w:noProof/>
          <w:sz w:val="24"/>
        </w:rPr>
        <w:t>7</w:t>
      </w:r>
      <w:r w:rsidR="00154F8B" w:rsidRPr="00A70A4E">
        <w:rPr>
          <w:rFonts w:ascii="Franklin Gothic Book" w:hAnsi="Franklin Gothic Book"/>
          <w:noProof/>
          <w:sz w:val="24"/>
        </w:rPr>
        <w:t>5</w:t>
      </w:r>
      <w:r w:rsidR="003944FD" w:rsidRPr="00A70A4E">
        <w:rPr>
          <w:rFonts w:ascii="Franklin Gothic Book" w:hAnsi="Franklin Gothic Book"/>
          <w:noProof/>
          <w:sz w:val="24"/>
        </w:rPr>
        <w:t xml:space="preserve"> </w:t>
      </w:r>
      <w:r w:rsidR="005B5CA4" w:rsidRPr="00A70A4E">
        <w:rPr>
          <w:rFonts w:ascii="Franklin Gothic Book" w:hAnsi="Franklin Gothic Book"/>
          <w:noProof/>
          <w:sz w:val="24"/>
        </w:rPr>
        <w:t xml:space="preserve">kalendářních </w:t>
      </w:r>
      <w:r w:rsidR="006B64E7" w:rsidRPr="00A70A4E">
        <w:rPr>
          <w:rFonts w:ascii="Franklin Gothic Book" w:hAnsi="Franklin Gothic Book"/>
          <w:noProof/>
          <w:sz w:val="24"/>
        </w:rPr>
        <w:t>dnů</w:t>
      </w:r>
      <w:r w:rsidR="005B5CA4" w:rsidRPr="00A70A4E">
        <w:rPr>
          <w:rFonts w:ascii="Franklin Gothic Book" w:hAnsi="Franklin Gothic Book"/>
          <w:noProof/>
          <w:sz w:val="24"/>
        </w:rPr>
        <w:t xml:space="preserve"> ode dne podpisu smlouvy.</w:t>
      </w:r>
    </w:p>
    <w:p w14:paraId="6ED18198" w14:textId="58AFB66C" w:rsidR="005B5CA4" w:rsidRPr="00A70A4E" w:rsidRDefault="005B5CA4" w:rsidP="00D5161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 xml:space="preserve">Zhotovitel je povinen bezodkladně informovat objednatele o veškerých okolnostech, které mohou  mít vliv na </w:t>
      </w:r>
      <w:r w:rsidR="00C56467" w:rsidRPr="00A70A4E">
        <w:rPr>
          <w:rFonts w:ascii="Franklin Gothic Book" w:hAnsi="Franklin Gothic Book"/>
          <w:noProof/>
          <w:sz w:val="24"/>
        </w:rPr>
        <w:t xml:space="preserve">dodržení </w:t>
      </w:r>
      <w:r w:rsidRPr="00A70A4E">
        <w:rPr>
          <w:rFonts w:ascii="Franklin Gothic Book" w:hAnsi="Franklin Gothic Book"/>
          <w:noProof/>
          <w:sz w:val="24"/>
        </w:rPr>
        <w:t>termín</w:t>
      </w:r>
      <w:r w:rsidR="00C56467" w:rsidRPr="00A70A4E">
        <w:rPr>
          <w:rFonts w:ascii="Franklin Gothic Book" w:hAnsi="Franklin Gothic Book"/>
          <w:noProof/>
          <w:sz w:val="24"/>
        </w:rPr>
        <w:t>u</w:t>
      </w:r>
      <w:r w:rsidRPr="00A70A4E">
        <w:rPr>
          <w:rFonts w:ascii="Franklin Gothic Book" w:hAnsi="Franklin Gothic Book"/>
          <w:noProof/>
          <w:sz w:val="24"/>
        </w:rPr>
        <w:t xml:space="preserve"> poskytnutí plnění, přičemž obě smluvní strany se zavazují  vyvinout veškeré úsilí a poskytnou si vzájemnou součinnosti pro eliminaci, resp. odstranění veškerých příčin, které mohou </w:t>
      </w:r>
      <w:r w:rsidR="00C56467" w:rsidRPr="00A70A4E">
        <w:rPr>
          <w:rFonts w:ascii="Franklin Gothic Book" w:hAnsi="Franklin Gothic Book"/>
          <w:noProof/>
          <w:sz w:val="24"/>
        </w:rPr>
        <w:t>způsobit nedodržení</w:t>
      </w:r>
      <w:r w:rsidRPr="00A70A4E">
        <w:rPr>
          <w:rFonts w:ascii="Franklin Gothic Book" w:hAnsi="Franklin Gothic Book"/>
          <w:noProof/>
          <w:sz w:val="24"/>
        </w:rPr>
        <w:t xml:space="preserve"> termín</w:t>
      </w:r>
      <w:r w:rsidR="00C56467" w:rsidRPr="00A70A4E">
        <w:rPr>
          <w:rFonts w:ascii="Franklin Gothic Book" w:hAnsi="Franklin Gothic Book"/>
          <w:noProof/>
          <w:sz w:val="24"/>
        </w:rPr>
        <w:t>u</w:t>
      </w:r>
      <w:r w:rsidRPr="00A70A4E">
        <w:rPr>
          <w:rFonts w:ascii="Franklin Gothic Book" w:hAnsi="Franklin Gothic Book"/>
          <w:noProof/>
          <w:sz w:val="24"/>
        </w:rPr>
        <w:t xml:space="preserve"> poskytnutí plnění.</w:t>
      </w:r>
    </w:p>
    <w:p w14:paraId="23FB3F30" w14:textId="74AFA2A3" w:rsidR="00B203BC" w:rsidRPr="00A70A4E" w:rsidRDefault="005B5CA4" w:rsidP="00051032">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sz w:val="24"/>
        </w:rPr>
        <w:t>V</w:t>
      </w:r>
      <w:r w:rsidRPr="00A70A4E">
        <w:rPr>
          <w:rFonts w:ascii="Franklin Gothic Book" w:hAnsi="Franklin Gothic Book"/>
          <w:noProof/>
          <w:sz w:val="24"/>
        </w:rPr>
        <w:t xml:space="preserve"> případě, že z jakýchkoliv důvodů na straně objednatele nebude možné dodržet termín </w:t>
      </w:r>
      <w:r w:rsidR="0065038E" w:rsidRPr="00A70A4E">
        <w:rPr>
          <w:rFonts w:ascii="Franklin Gothic Book" w:hAnsi="Franklin Gothic Book"/>
          <w:noProof/>
          <w:sz w:val="24"/>
        </w:rPr>
        <w:t>poskyt</w:t>
      </w:r>
      <w:r w:rsidR="00C56467" w:rsidRPr="00A70A4E">
        <w:rPr>
          <w:rFonts w:ascii="Franklin Gothic Book" w:hAnsi="Franklin Gothic Book"/>
          <w:noProof/>
          <w:sz w:val="24"/>
        </w:rPr>
        <w:t>nut</w:t>
      </w:r>
      <w:r w:rsidR="0065038E" w:rsidRPr="00A70A4E">
        <w:rPr>
          <w:rFonts w:ascii="Franklin Gothic Book" w:hAnsi="Franklin Gothic Book"/>
          <w:noProof/>
          <w:sz w:val="24"/>
        </w:rPr>
        <w:t>í plnění</w:t>
      </w:r>
      <w:r w:rsidRPr="00A70A4E">
        <w:rPr>
          <w:rFonts w:ascii="Franklin Gothic Book" w:hAnsi="Franklin Gothic Book"/>
          <w:noProof/>
          <w:sz w:val="24"/>
        </w:rPr>
        <w:t xml:space="preserve">, je objednatel oprávněn </w:t>
      </w:r>
      <w:r w:rsidR="00043761" w:rsidRPr="00A70A4E">
        <w:rPr>
          <w:rFonts w:ascii="Franklin Gothic Book" w:hAnsi="Franklin Gothic Book"/>
          <w:noProof/>
          <w:sz w:val="24"/>
        </w:rPr>
        <w:t xml:space="preserve">sdělit zhotoviteli, že žádá přerušení </w:t>
      </w:r>
      <w:r w:rsidRPr="00A70A4E">
        <w:rPr>
          <w:rFonts w:ascii="Franklin Gothic Book" w:hAnsi="Franklin Gothic Book"/>
          <w:noProof/>
          <w:sz w:val="24"/>
        </w:rPr>
        <w:t xml:space="preserve">poskytování plnění </w:t>
      </w:r>
      <w:r w:rsidR="0065038E" w:rsidRPr="00A70A4E">
        <w:rPr>
          <w:rFonts w:ascii="Franklin Gothic Book" w:hAnsi="Franklin Gothic Book"/>
          <w:noProof/>
          <w:sz w:val="24"/>
        </w:rPr>
        <w:t xml:space="preserve">a </w:t>
      </w:r>
      <w:r w:rsidRPr="00A70A4E">
        <w:rPr>
          <w:rFonts w:ascii="Franklin Gothic Book" w:hAnsi="Franklin Gothic Book"/>
          <w:noProof/>
          <w:sz w:val="24"/>
        </w:rPr>
        <w:t>posun</w:t>
      </w:r>
      <w:r w:rsidR="00043761" w:rsidRPr="00A70A4E">
        <w:rPr>
          <w:rFonts w:ascii="Franklin Gothic Book" w:hAnsi="Franklin Gothic Book"/>
          <w:noProof/>
          <w:sz w:val="24"/>
        </w:rPr>
        <w:t>utí termínu</w:t>
      </w:r>
      <w:r w:rsidRPr="00A70A4E">
        <w:rPr>
          <w:rFonts w:ascii="Franklin Gothic Book" w:hAnsi="Franklin Gothic Book"/>
          <w:noProof/>
          <w:sz w:val="24"/>
        </w:rPr>
        <w:t xml:space="preserve"> </w:t>
      </w:r>
      <w:r w:rsidR="00043761" w:rsidRPr="00091CFD">
        <w:rPr>
          <w:rFonts w:ascii="Franklin Gothic Book" w:hAnsi="Franklin Gothic Book"/>
          <w:noProof/>
          <w:sz w:val="24"/>
        </w:rPr>
        <w:t>dokončení a předání plnění</w:t>
      </w:r>
      <w:r w:rsidR="00043761" w:rsidRPr="00A70A4E">
        <w:rPr>
          <w:rFonts w:ascii="Franklin Gothic Book" w:hAnsi="Franklin Gothic Book"/>
          <w:noProof/>
          <w:sz w:val="24"/>
          <w:u w:val="single"/>
        </w:rPr>
        <w:t xml:space="preserve"> </w:t>
      </w:r>
      <w:r w:rsidRPr="00A70A4E">
        <w:rPr>
          <w:rFonts w:ascii="Franklin Gothic Book" w:hAnsi="Franklin Gothic Book"/>
          <w:noProof/>
          <w:sz w:val="24"/>
        </w:rPr>
        <w:t>na pozdější dobu</w:t>
      </w:r>
      <w:r w:rsidR="00043761" w:rsidRPr="00A70A4E">
        <w:rPr>
          <w:rFonts w:ascii="Franklin Gothic Book" w:hAnsi="Franklin Gothic Book"/>
          <w:noProof/>
          <w:sz w:val="24"/>
        </w:rPr>
        <w:t xml:space="preserve"> a zhotovitel se zavazuje této žádosti objednatele vyhovět</w:t>
      </w:r>
      <w:r w:rsidRPr="00A70A4E">
        <w:rPr>
          <w:rFonts w:ascii="Franklin Gothic Book" w:hAnsi="Franklin Gothic Book"/>
          <w:noProof/>
          <w:sz w:val="24"/>
        </w:rPr>
        <w:t xml:space="preserve">. Termín </w:t>
      </w:r>
      <w:r w:rsidR="00043761" w:rsidRPr="00091CFD">
        <w:rPr>
          <w:rFonts w:ascii="Franklin Gothic Book" w:hAnsi="Franklin Gothic Book"/>
          <w:noProof/>
          <w:sz w:val="24"/>
        </w:rPr>
        <w:t>dokončení a</w:t>
      </w:r>
      <w:r w:rsidRPr="00091CFD">
        <w:rPr>
          <w:rFonts w:ascii="Franklin Gothic Book" w:hAnsi="Franklin Gothic Book"/>
          <w:noProof/>
          <w:sz w:val="24"/>
        </w:rPr>
        <w:t> předání</w:t>
      </w:r>
      <w:r w:rsidRPr="00A70A4E">
        <w:rPr>
          <w:rFonts w:ascii="Franklin Gothic Book" w:hAnsi="Franklin Gothic Book"/>
          <w:noProof/>
          <w:sz w:val="24"/>
        </w:rPr>
        <w:t xml:space="preserve"> plnění se posouvá o stejný počet dní, </w:t>
      </w:r>
      <w:r w:rsidR="00043761" w:rsidRPr="00A70A4E">
        <w:rPr>
          <w:rFonts w:ascii="Franklin Gothic Book" w:hAnsi="Franklin Gothic Book"/>
          <w:noProof/>
          <w:sz w:val="24"/>
        </w:rPr>
        <w:t>p</w:t>
      </w:r>
      <w:r w:rsidRPr="00A70A4E">
        <w:rPr>
          <w:rFonts w:ascii="Franklin Gothic Book" w:hAnsi="Franklin Gothic Book"/>
          <w:noProof/>
          <w:sz w:val="24"/>
        </w:rPr>
        <w:t xml:space="preserve">o </w:t>
      </w:r>
      <w:r w:rsidR="00043761" w:rsidRPr="00A70A4E">
        <w:rPr>
          <w:rFonts w:ascii="Franklin Gothic Book" w:hAnsi="Franklin Gothic Book"/>
          <w:noProof/>
          <w:sz w:val="24"/>
        </w:rPr>
        <w:t xml:space="preserve">které bylo </w:t>
      </w:r>
      <w:r w:rsidRPr="00A70A4E">
        <w:rPr>
          <w:rFonts w:ascii="Franklin Gothic Book" w:hAnsi="Franklin Gothic Book"/>
          <w:noProof/>
          <w:sz w:val="24"/>
        </w:rPr>
        <w:t>poskytování plnění</w:t>
      </w:r>
      <w:r w:rsidR="00043761" w:rsidRPr="00A70A4E">
        <w:rPr>
          <w:rFonts w:ascii="Franklin Gothic Book" w:hAnsi="Franklin Gothic Book"/>
          <w:noProof/>
          <w:sz w:val="24"/>
        </w:rPr>
        <w:t xml:space="preserve"> přerušeno</w:t>
      </w:r>
      <w:r w:rsidRPr="00A70A4E">
        <w:rPr>
          <w:rFonts w:ascii="Franklin Gothic Book" w:hAnsi="Franklin Gothic Book"/>
          <w:noProof/>
          <w:sz w:val="24"/>
        </w:rPr>
        <w:t>.</w:t>
      </w:r>
    </w:p>
    <w:p w14:paraId="5A0DCEDA" w14:textId="6F301DFC" w:rsidR="00D51613" w:rsidRPr="00A70A4E" w:rsidRDefault="005B5CA4" w:rsidP="00051032">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lastRenderedPageBreak/>
        <w:t xml:space="preserve"> </w:t>
      </w:r>
      <w:r w:rsidR="00D51613" w:rsidRPr="00A70A4E">
        <w:rPr>
          <w:rFonts w:ascii="Franklin Gothic Book" w:hAnsi="Franklin Gothic Book"/>
          <w:sz w:val="24"/>
        </w:rPr>
        <w:t>Objednatel může v odůvodněných případech rozhodnout o přiměřeném prodloužení lhůty k </w:t>
      </w:r>
      <w:r w:rsidR="00043761" w:rsidRPr="00091CFD">
        <w:rPr>
          <w:rFonts w:ascii="Franklin Gothic Book" w:hAnsi="Franklin Gothic Book"/>
          <w:noProof/>
          <w:sz w:val="24"/>
        </w:rPr>
        <w:t>dokončení a</w:t>
      </w:r>
      <w:r w:rsidR="00043761" w:rsidRPr="00A70A4E">
        <w:rPr>
          <w:rFonts w:ascii="Franklin Gothic Book" w:hAnsi="Franklin Gothic Book"/>
          <w:noProof/>
          <w:sz w:val="24"/>
          <w:u w:val="single"/>
        </w:rPr>
        <w:t xml:space="preserve"> </w:t>
      </w:r>
      <w:r w:rsidR="00D51613" w:rsidRPr="00A70A4E">
        <w:rPr>
          <w:rFonts w:ascii="Franklin Gothic Book" w:hAnsi="Franklin Gothic Book"/>
          <w:sz w:val="24"/>
        </w:rPr>
        <w:t>předání plnění</w:t>
      </w:r>
      <w:r w:rsidR="000237B2" w:rsidRPr="00A70A4E">
        <w:rPr>
          <w:rFonts w:ascii="Franklin Gothic Book" w:hAnsi="Franklin Gothic Book"/>
          <w:sz w:val="24"/>
        </w:rPr>
        <w:t xml:space="preserve"> (např. z důvodů stanovení vhodného období pro výsadbu některých druhů rostlin),</w:t>
      </w:r>
      <w:r w:rsidR="00D51613" w:rsidRPr="00A70A4E">
        <w:rPr>
          <w:rFonts w:ascii="Franklin Gothic Book" w:hAnsi="Franklin Gothic Book"/>
          <w:sz w:val="24"/>
        </w:rPr>
        <w:t xml:space="preserve"> které však nesmí být způsobeno konáním resp. nekonáním zhotovitele.  </w:t>
      </w:r>
      <w:r w:rsidR="00D51613" w:rsidRPr="00A70A4E">
        <w:rPr>
          <w:rFonts w:ascii="Franklin Gothic Book" w:hAnsi="Franklin Gothic Book"/>
          <w:sz w:val="24"/>
        </w:rPr>
        <w:tab/>
      </w:r>
    </w:p>
    <w:p w14:paraId="33FFD961" w14:textId="05DB96F3" w:rsidR="005B5CA4" w:rsidRPr="00A70A4E"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14:paraId="79433155" w14:textId="01CC5066" w:rsidR="005B5CA4" w:rsidRPr="00A70A4E" w:rsidRDefault="00043761"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A70A4E">
        <w:rPr>
          <w:rFonts w:ascii="Franklin Gothic Book" w:hAnsi="Franklin Gothic Book"/>
          <w:noProof/>
          <w:sz w:val="24"/>
        </w:rPr>
        <w:t>Při poskytování plnění</w:t>
      </w:r>
      <w:r w:rsidR="005B5CA4" w:rsidRPr="00A70A4E">
        <w:rPr>
          <w:rFonts w:ascii="Franklin Gothic Book" w:hAnsi="Franklin Gothic Book"/>
          <w:noProof/>
          <w:sz w:val="24"/>
        </w:rPr>
        <w:t xml:space="preserve"> je </w:t>
      </w:r>
      <w:r w:rsidR="00B631D5" w:rsidRPr="00A70A4E">
        <w:rPr>
          <w:rFonts w:ascii="Franklin Gothic Book" w:hAnsi="Franklin Gothic Book"/>
          <w:noProof/>
          <w:sz w:val="24"/>
        </w:rPr>
        <w:t>zhotovitel</w:t>
      </w:r>
      <w:r w:rsidR="005B5CA4" w:rsidRPr="00A70A4E">
        <w:rPr>
          <w:rFonts w:ascii="Franklin Gothic Book" w:hAnsi="Franklin Gothic Book"/>
          <w:noProof/>
          <w:sz w:val="24"/>
        </w:rPr>
        <w:t xml:space="preserve"> povinen dodržovat veškeré </w:t>
      </w:r>
      <w:r w:rsidRPr="00A70A4E">
        <w:rPr>
          <w:rFonts w:ascii="Franklin Gothic Book" w:hAnsi="Franklin Gothic Book"/>
          <w:noProof/>
          <w:sz w:val="24"/>
        </w:rPr>
        <w:t xml:space="preserve">povinnosti vyplývající z právních předpisů, zejména </w:t>
      </w:r>
      <w:r w:rsidR="005B5CA4" w:rsidRPr="00A70A4E">
        <w:rPr>
          <w:rFonts w:ascii="Franklin Gothic Book" w:hAnsi="Franklin Gothic Book"/>
          <w:noProof/>
          <w:sz w:val="24"/>
        </w:rPr>
        <w:t>hygienick</w:t>
      </w:r>
      <w:r w:rsidRPr="00A70A4E">
        <w:rPr>
          <w:rFonts w:ascii="Franklin Gothic Book" w:hAnsi="Franklin Gothic Book"/>
          <w:noProof/>
          <w:sz w:val="24"/>
        </w:rPr>
        <w:t>ých</w:t>
      </w:r>
      <w:r w:rsidR="005B5CA4" w:rsidRPr="00A70A4E">
        <w:rPr>
          <w:rFonts w:ascii="Franklin Gothic Book" w:hAnsi="Franklin Gothic Book"/>
          <w:noProof/>
          <w:sz w:val="24"/>
        </w:rPr>
        <w:t xml:space="preserve"> předpis</w:t>
      </w:r>
      <w:r w:rsidRPr="00A70A4E">
        <w:rPr>
          <w:rFonts w:ascii="Franklin Gothic Book" w:hAnsi="Franklin Gothic Book"/>
          <w:noProof/>
          <w:sz w:val="24"/>
        </w:rPr>
        <w:t>ů</w:t>
      </w:r>
      <w:r w:rsidR="005B5CA4" w:rsidRPr="00A70A4E">
        <w:rPr>
          <w:rFonts w:ascii="Franklin Gothic Book" w:hAnsi="Franklin Gothic Book"/>
          <w:noProof/>
          <w:sz w:val="24"/>
        </w:rPr>
        <w:t>, předpis</w:t>
      </w:r>
      <w:r w:rsidRPr="00A70A4E">
        <w:rPr>
          <w:rFonts w:ascii="Franklin Gothic Book" w:hAnsi="Franklin Gothic Book"/>
          <w:noProof/>
          <w:sz w:val="24"/>
        </w:rPr>
        <w:t>ů</w:t>
      </w:r>
      <w:r w:rsidR="005B5CA4" w:rsidRPr="00A70A4E">
        <w:rPr>
          <w:rFonts w:ascii="Franklin Gothic Book" w:hAnsi="Franklin Gothic Book"/>
          <w:noProof/>
          <w:sz w:val="24"/>
        </w:rPr>
        <w:t xml:space="preserve"> na ochranu zdraví (BOZP), požární ochrany (PO) a pracovní postupy tak, aby (zejména v otevírací době ostatních prostor </w:t>
      </w:r>
      <w:r w:rsidRPr="00A70A4E">
        <w:rPr>
          <w:rFonts w:ascii="Franklin Gothic Book" w:hAnsi="Franklin Gothic Book"/>
          <w:noProof/>
          <w:sz w:val="24"/>
        </w:rPr>
        <w:t xml:space="preserve">v budově objednatele </w:t>
      </w:r>
      <w:r w:rsidR="005B5CA4" w:rsidRPr="00A70A4E">
        <w:rPr>
          <w:rFonts w:ascii="Franklin Gothic Book" w:hAnsi="Franklin Gothic Book"/>
          <w:noProof/>
          <w:sz w:val="24"/>
        </w:rPr>
        <w:t>pro veřejnost) sebemenším způsobem neomezil provoz budovy a bezpečnost zaměstnanců a návštěvníků muzea v dalších částech budovy, vyjma prostoru pro realizaci</w:t>
      </w:r>
      <w:r w:rsidRPr="00A70A4E">
        <w:rPr>
          <w:rFonts w:ascii="Franklin Gothic Book" w:hAnsi="Franklin Gothic Book"/>
          <w:noProof/>
          <w:sz w:val="24"/>
        </w:rPr>
        <w:t xml:space="preserve"> plnění</w:t>
      </w:r>
      <w:r w:rsidR="005B5CA4" w:rsidRPr="00A70A4E">
        <w:rPr>
          <w:rFonts w:ascii="Franklin Gothic Book" w:hAnsi="Franklin Gothic Book"/>
          <w:noProof/>
          <w:sz w:val="24"/>
        </w:rPr>
        <w:t xml:space="preserve">, včetně stanoveného přístupu a přísunu materiálu k tomuto prostoru určeného </w:t>
      </w:r>
      <w:r w:rsidR="00DB148A" w:rsidRPr="00A70A4E">
        <w:rPr>
          <w:rFonts w:ascii="Franklin Gothic Book" w:hAnsi="Franklin Gothic Book"/>
          <w:noProof/>
          <w:sz w:val="24"/>
        </w:rPr>
        <w:t>objednatelem</w:t>
      </w:r>
      <w:r w:rsidR="005B5CA4" w:rsidRPr="00A70A4E">
        <w:rPr>
          <w:rFonts w:ascii="Franklin Gothic Book" w:hAnsi="Franklin Gothic Book"/>
          <w:noProof/>
          <w:sz w:val="24"/>
        </w:rPr>
        <w:t>. Jedná se zejména o hluk, prašnost, zápach apod.</w:t>
      </w:r>
    </w:p>
    <w:p w14:paraId="222D1E6B" w14:textId="77777777"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VI.</w:t>
      </w:r>
    </w:p>
    <w:p w14:paraId="37F4C1BE"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Místo plnění</w:t>
      </w:r>
    </w:p>
    <w:p w14:paraId="43B96BD1" w14:textId="08648989"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Místem plnění je </w:t>
      </w:r>
      <w:r w:rsidR="00627862" w:rsidRPr="00A70A4E">
        <w:rPr>
          <w:rFonts w:ascii="Franklin Gothic Book" w:hAnsi="Franklin Gothic Book"/>
          <w:sz w:val="24"/>
        </w:rPr>
        <w:t xml:space="preserve">budova, v níž se nachází </w:t>
      </w:r>
      <w:r w:rsidRPr="00A70A4E">
        <w:rPr>
          <w:rFonts w:ascii="Franklin Gothic Book" w:hAnsi="Franklin Gothic Book"/>
          <w:sz w:val="24"/>
        </w:rPr>
        <w:t>sídlo</w:t>
      </w:r>
      <w:r w:rsidR="00DB148A" w:rsidRPr="00A70A4E">
        <w:rPr>
          <w:rFonts w:ascii="Franklin Gothic Book" w:hAnsi="Franklin Gothic Book"/>
          <w:sz w:val="24"/>
        </w:rPr>
        <w:t xml:space="preserve"> objednatele</w:t>
      </w:r>
      <w:r w:rsidR="00627862" w:rsidRPr="00A70A4E">
        <w:rPr>
          <w:rFonts w:ascii="Franklin Gothic Book" w:hAnsi="Franklin Gothic Book"/>
          <w:sz w:val="24"/>
        </w:rPr>
        <w:t>, a přilehlý areál objednatele</w:t>
      </w:r>
      <w:r w:rsidRPr="00A70A4E">
        <w:rPr>
          <w:rFonts w:ascii="Franklin Gothic Book" w:hAnsi="Franklin Gothic Book"/>
          <w:sz w:val="24"/>
        </w:rPr>
        <w:t>.</w:t>
      </w:r>
    </w:p>
    <w:p w14:paraId="3B6A09F1" w14:textId="0DC0FCFA"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Objednatel předá zhotoviteli místo plnění na základě předávacího protokolu, a to nejpozději do </w:t>
      </w:r>
      <w:r w:rsidR="00FA3B7B" w:rsidRPr="00A70A4E">
        <w:rPr>
          <w:rFonts w:ascii="Franklin Gothic Book" w:hAnsi="Franklin Gothic Book"/>
          <w:sz w:val="24"/>
        </w:rPr>
        <w:t>3</w:t>
      </w:r>
      <w:r w:rsidRPr="00A70A4E">
        <w:rPr>
          <w:rFonts w:ascii="Franklin Gothic Book" w:hAnsi="Franklin Gothic Book"/>
          <w:sz w:val="24"/>
        </w:rPr>
        <w:t xml:space="preserve"> </w:t>
      </w:r>
      <w:r w:rsidR="00FA3B7B" w:rsidRPr="00A70A4E">
        <w:rPr>
          <w:rFonts w:ascii="Franklin Gothic Book" w:hAnsi="Franklin Gothic Book"/>
          <w:sz w:val="24"/>
        </w:rPr>
        <w:t xml:space="preserve">pracovních dnů </w:t>
      </w:r>
      <w:r w:rsidRPr="00A70A4E">
        <w:rPr>
          <w:rFonts w:ascii="Franklin Gothic Book" w:hAnsi="Franklin Gothic Book"/>
          <w:sz w:val="24"/>
        </w:rPr>
        <w:t>od podpisu smlouvy</w:t>
      </w:r>
      <w:r w:rsidR="00FA3B7B" w:rsidRPr="00A70A4E">
        <w:rPr>
          <w:rFonts w:ascii="Franklin Gothic Book" w:hAnsi="Franklin Gothic Book"/>
          <w:sz w:val="24"/>
        </w:rPr>
        <w:t xml:space="preserve"> příp. na výzvu </w:t>
      </w:r>
      <w:r w:rsidR="00DB148A" w:rsidRPr="00A70A4E">
        <w:rPr>
          <w:rFonts w:ascii="Franklin Gothic Book" w:hAnsi="Franklin Gothic Book"/>
          <w:sz w:val="24"/>
        </w:rPr>
        <w:t>zhotovitele</w:t>
      </w:r>
      <w:r w:rsidRPr="00A70A4E">
        <w:rPr>
          <w:rFonts w:ascii="Franklin Gothic Book" w:hAnsi="Franklin Gothic Book"/>
          <w:sz w:val="24"/>
        </w:rPr>
        <w:t xml:space="preserve">. Do té doby umožní objednatel </w:t>
      </w:r>
      <w:r w:rsidR="00043761" w:rsidRPr="00A70A4E">
        <w:rPr>
          <w:rFonts w:ascii="Franklin Gothic Book" w:hAnsi="Franklin Gothic Book"/>
          <w:sz w:val="24"/>
        </w:rPr>
        <w:t xml:space="preserve">zhotoviteli </w:t>
      </w:r>
      <w:r w:rsidRPr="00A70A4E">
        <w:rPr>
          <w:rFonts w:ascii="Franklin Gothic Book" w:hAnsi="Franklin Gothic Book"/>
          <w:sz w:val="24"/>
        </w:rPr>
        <w:t xml:space="preserve">potřebný přístup </w:t>
      </w:r>
      <w:r w:rsidR="00043761" w:rsidRPr="00A70A4E">
        <w:rPr>
          <w:rFonts w:ascii="Franklin Gothic Book" w:hAnsi="Franklin Gothic Book"/>
          <w:sz w:val="24"/>
        </w:rPr>
        <w:t xml:space="preserve">na místo plnění </w:t>
      </w:r>
      <w:r w:rsidRPr="00A70A4E">
        <w:rPr>
          <w:rFonts w:ascii="Franklin Gothic Book" w:hAnsi="Franklin Gothic Book"/>
          <w:sz w:val="24"/>
        </w:rPr>
        <w:t xml:space="preserve">pro zjištění informací </w:t>
      </w:r>
      <w:r w:rsidR="00043761" w:rsidRPr="00A70A4E">
        <w:rPr>
          <w:rFonts w:ascii="Franklin Gothic Book" w:hAnsi="Franklin Gothic Book"/>
          <w:sz w:val="24"/>
        </w:rPr>
        <w:t xml:space="preserve">nezbytných </w:t>
      </w:r>
      <w:r w:rsidRPr="00A70A4E">
        <w:rPr>
          <w:rFonts w:ascii="Franklin Gothic Book" w:hAnsi="Franklin Gothic Book"/>
          <w:sz w:val="24"/>
        </w:rPr>
        <w:t>k </w:t>
      </w:r>
      <w:r w:rsidR="00043761" w:rsidRPr="00A70A4E">
        <w:rPr>
          <w:rFonts w:ascii="Franklin Gothic Book" w:hAnsi="Franklin Gothic Book"/>
          <w:sz w:val="24"/>
        </w:rPr>
        <w:t>poskytnutí plnění</w:t>
      </w:r>
      <w:r w:rsidRPr="00A70A4E">
        <w:rPr>
          <w:rFonts w:ascii="Franklin Gothic Book" w:hAnsi="Franklin Gothic Book"/>
          <w:sz w:val="24"/>
        </w:rPr>
        <w:t xml:space="preserve">. </w:t>
      </w:r>
    </w:p>
    <w:p w14:paraId="6E0C344C" w14:textId="77777777"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se zavazuje především:</w:t>
      </w:r>
    </w:p>
    <w:p w14:paraId="42ED1F59" w14:textId="77777777" w:rsidR="005B5CA4" w:rsidRPr="00A70A4E" w:rsidRDefault="005B5CA4" w:rsidP="005B5CA4">
      <w:pPr>
        <w:numPr>
          <w:ilvl w:val="0"/>
          <w:numId w:val="25"/>
        </w:numPr>
        <w:snapToGrid w:val="0"/>
        <w:spacing w:before="0" w:after="120" w:line="240" w:lineRule="auto"/>
        <w:rPr>
          <w:rFonts w:ascii="Franklin Gothic Book" w:hAnsi="Franklin Gothic Book"/>
          <w:sz w:val="24"/>
        </w:rPr>
      </w:pPr>
      <w:r w:rsidRPr="00A70A4E">
        <w:rPr>
          <w:rFonts w:ascii="Franklin Gothic Book" w:hAnsi="Franklin Gothic Book" w:cs="Arial"/>
          <w:sz w:val="24"/>
        </w:rPr>
        <w:t xml:space="preserve">místo plnění řádně zabezpečit proti vniknutí třetích osob, zejména </w:t>
      </w:r>
      <w:r w:rsidRPr="00A70A4E">
        <w:rPr>
          <w:rFonts w:ascii="Franklin Gothic Book" w:hAnsi="Franklin Gothic Book"/>
          <w:noProof/>
          <w:sz w:val="24"/>
        </w:rPr>
        <w:t>bezpečnostními tabulkami a značkami podle platné legislativy</w:t>
      </w:r>
      <w:r w:rsidRPr="00A70A4E">
        <w:rPr>
          <w:rFonts w:ascii="Franklin Gothic Book" w:hAnsi="Franklin Gothic Book" w:cs="Arial"/>
          <w:sz w:val="24"/>
        </w:rPr>
        <w:t>,</w:t>
      </w:r>
    </w:p>
    <w:p w14:paraId="1DD87366" w14:textId="77777777" w:rsidR="005B5CA4" w:rsidRPr="00A70A4E" w:rsidRDefault="005B5CA4" w:rsidP="0065038E">
      <w:pPr>
        <w:widowControl w:val="0"/>
        <w:numPr>
          <w:ilvl w:val="0"/>
          <w:numId w:val="25"/>
        </w:numPr>
        <w:snapToGrid w:val="0"/>
        <w:spacing w:before="0" w:after="120" w:line="240" w:lineRule="auto"/>
        <w:rPr>
          <w:rFonts w:ascii="Franklin Gothic Book" w:eastAsia="Calibri" w:hAnsi="Franklin Gothic Book"/>
          <w:sz w:val="24"/>
        </w:rPr>
      </w:pPr>
      <w:r w:rsidRPr="00A70A4E">
        <w:rPr>
          <w:rFonts w:ascii="Franklin Gothic Book" w:hAnsi="Franklin Gothic Book" w:cs="Arial"/>
          <w:sz w:val="24"/>
        </w:rPr>
        <w:t>vyklidit a uvést místo plnění do náležitého stavu v termínu ke dni předání plnění, nebude-li dodatečně mezi smluvními stranami dohodnuto jinak.</w:t>
      </w:r>
    </w:p>
    <w:p w14:paraId="13CFD045" w14:textId="2B37F10F"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Koordinace prací zhotovitele s pracemi jiných zhotovitelů, kteří budou na místě plnění pracovat na základě samostatné smlouvy s objednatelem, souběžně s poskytováním plnění, bude řešena na kontrolních dnech formou zápisů do </w:t>
      </w:r>
      <w:r w:rsidR="00C60B21" w:rsidRPr="00A70A4E">
        <w:rPr>
          <w:rFonts w:ascii="Franklin Gothic Book" w:hAnsi="Franklin Gothic Book"/>
          <w:sz w:val="24"/>
        </w:rPr>
        <w:t>realizačního</w:t>
      </w:r>
      <w:r w:rsidR="002C79C8" w:rsidRPr="00A70A4E">
        <w:rPr>
          <w:rFonts w:ascii="Franklin Gothic Book" w:hAnsi="Franklin Gothic Book"/>
          <w:sz w:val="24"/>
        </w:rPr>
        <w:t xml:space="preserve"> </w:t>
      </w:r>
      <w:r w:rsidRPr="00A70A4E">
        <w:rPr>
          <w:rFonts w:ascii="Franklin Gothic Book" w:hAnsi="Franklin Gothic Book"/>
          <w:sz w:val="24"/>
        </w:rPr>
        <w:t>deníku.</w:t>
      </w:r>
      <w:r w:rsidR="00627862" w:rsidRPr="00A70A4E">
        <w:rPr>
          <w:rFonts w:ascii="Franklin Gothic Book" w:hAnsi="Franklin Gothic Book"/>
          <w:sz w:val="24"/>
        </w:rPr>
        <w:t xml:space="preserve"> Zhotovitel je povinen počínat si tak, aby nebránil jiným zhotovitelům v souběžném poskytování plnění.</w:t>
      </w:r>
    </w:p>
    <w:p w14:paraId="2675B418" w14:textId="77777777" w:rsidR="005B5CA4" w:rsidRPr="00A70A4E"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0C8ACC12" w14:textId="77777777" w:rsidR="005B5CA4" w:rsidRPr="00A70A4E"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provede veškerá bezpečnostní, hygienická, ochranná a jiná opatření v místě plnění předepsaná platnými právními předpisy.</w:t>
      </w:r>
    </w:p>
    <w:p w14:paraId="58A881B8"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bookmarkStart w:id="1" w:name="_Toc329669211"/>
    </w:p>
    <w:p w14:paraId="36B855C5" w14:textId="77777777" w:rsidR="007F778A" w:rsidRDefault="007F778A" w:rsidP="005B5CA4">
      <w:pPr>
        <w:widowControl w:val="0"/>
        <w:snapToGrid w:val="0"/>
        <w:spacing w:before="0" w:after="0" w:line="240" w:lineRule="auto"/>
        <w:jc w:val="center"/>
        <w:rPr>
          <w:rFonts w:ascii="Franklin Gothic Book" w:hAnsi="Franklin Gothic Book"/>
          <w:b/>
          <w:sz w:val="24"/>
        </w:rPr>
      </w:pPr>
    </w:p>
    <w:p w14:paraId="406DAD75" w14:textId="46C2B576"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lastRenderedPageBreak/>
        <w:t>VII.</w:t>
      </w:r>
      <w:bookmarkEnd w:id="1"/>
    </w:p>
    <w:p w14:paraId="4AA44801" w14:textId="1DE98D57" w:rsidR="005B5CA4" w:rsidRPr="00A70A4E" w:rsidRDefault="006B64E7"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 xml:space="preserve">Realizační </w:t>
      </w:r>
      <w:r w:rsidR="005B5CA4" w:rsidRPr="00A70A4E">
        <w:rPr>
          <w:rFonts w:ascii="Franklin Gothic Book" w:hAnsi="Franklin Gothic Book"/>
          <w:b/>
          <w:sz w:val="24"/>
          <w:u w:val="single"/>
        </w:rPr>
        <w:t>deník a kontrolní dny</w:t>
      </w:r>
    </w:p>
    <w:p w14:paraId="1B6B3AC9" w14:textId="3C470EF1"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je povinen vést ode dne převzetí místa plnění do doby předání plnění </w:t>
      </w:r>
      <w:r w:rsidR="00627862" w:rsidRPr="00A70A4E">
        <w:rPr>
          <w:rFonts w:ascii="Franklin Gothic Book" w:hAnsi="Franklin Gothic Book"/>
          <w:sz w:val="24"/>
        </w:rPr>
        <w:t xml:space="preserve">objednateli </w:t>
      </w:r>
      <w:r w:rsidR="006B64E7" w:rsidRPr="00A70A4E">
        <w:rPr>
          <w:rFonts w:ascii="Franklin Gothic Book" w:hAnsi="Franklin Gothic Book"/>
          <w:sz w:val="24"/>
        </w:rPr>
        <w:t xml:space="preserve">realizační </w:t>
      </w:r>
      <w:r w:rsidRPr="00A70A4E">
        <w:rPr>
          <w:rFonts w:ascii="Franklin Gothic Book" w:hAnsi="Franklin Gothic Book"/>
          <w:sz w:val="24"/>
        </w:rPr>
        <w:t xml:space="preserve">deník, do kterého je povinen zapisovat všechny skutečnosti rozhodné pro </w:t>
      </w:r>
      <w:r w:rsidR="00553305" w:rsidRPr="00A70A4E">
        <w:rPr>
          <w:rFonts w:ascii="Franklin Gothic Book" w:hAnsi="Franklin Gothic Book"/>
          <w:sz w:val="24"/>
        </w:rPr>
        <w:t>zhotovení díla, které je předmětem plnění</w:t>
      </w:r>
      <w:r w:rsidRPr="00A70A4E">
        <w:rPr>
          <w:rFonts w:ascii="Franklin Gothic Book" w:hAnsi="Franklin Gothic Book"/>
          <w:sz w:val="24"/>
        </w:rPr>
        <w:t xml:space="preserve">. Zhotovitel je zejména povinen zapisovat údaje o časovém postupu prací, jejich jakosti, zdůvodnění odchylek poskytovaného plnění </w:t>
      </w:r>
      <w:r w:rsidR="00553305" w:rsidRPr="00A70A4E">
        <w:rPr>
          <w:rFonts w:ascii="Franklin Gothic Book" w:hAnsi="Franklin Gothic Book"/>
          <w:sz w:val="24"/>
        </w:rPr>
        <w:t xml:space="preserve">od </w:t>
      </w:r>
      <w:r w:rsidRPr="00A70A4E">
        <w:rPr>
          <w:rFonts w:ascii="Franklin Gothic Book" w:hAnsi="Franklin Gothic Book"/>
          <w:sz w:val="24"/>
        </w:rPr>
        <w:t xml:space="preserve">této smlouvy apod. </w:t>
      </w:r>
    </w:p>
    <w:p w14:paraId="7BBB047D" w14:textId="45BCA5EE"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Zápisy do </w:t>
      </w:r>
      <w:r w:rsidR="006B64E7" w:rsidRPr="00A70A4E">
        <w:rPr>
          <w:rFonts w:ascii="Franklin Gothic Book" w:hAnsi="Franklin Gothic Book"/>
          <w:sz w:val="24"/>
        </w:rPr>
        <w:t xml:space="preserve">realizačního </w:t>
      </w:r>
      <w:r w:rsidRPr="00A70A4E">
        <w:rPr>
          <w:rFonts w:ascii="Franklin Gothic Book" w:hAnsi="Franklin Gothic Book"/>
          <w:sz w:val="24"/>
        </w:rPr>
        <w:t xml:space="preserve">deníku čitelně zapisuje a podepisuje zástupce zhotovitele vždy ten den, kdy byly práce provedeny nebo kdy nastaly okolnosti, které jsou předmětem zápisu. </w:t>
      </w:r>
    </w:p>
    <w:p w14:paraId="50A81696" w14:textId="14529DAE" w:rsidR="005B5CA4" w:rsidRPr="00A70A4E" w:rsidRDefault="005B5CA4"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Objednatel a zhotovitel jsou povinni prostřednictvím svých oprávněných osob reagovat na zápisy v</w:t>
      </w:r>
      <w:r w:rsidR="006B64E7" w:rsidRPr="00A70A4E">
        <w:rPr>
          <w:rFonts w:ascii="Franklin Gothic Book" w:hAnsi="Franklin Gothic Book"/>
          <w:sz w:val="24"/>
        </w:rPr>
        <w:t> </w:t>
      </w:r>
      <w:proofErr w:type="gramStart"/>
      <w:r w:rsidR="006B64E7" w:rsidRPr="00A70A4E">
        <w:rPr>
          <w:rFonts w:ascii="Franklin Gothic Book" w:hAnsi="Franklin Gothic Book"/>
          <w:sz w:val="24"/>
        </w:rPr>
        <w:t xml:space="preserve">realizačním </w:t>
      </w:r>
      <w:r w:rsidR="00FA3B7B" w:rsidRPr="00A70A4E">
        <w:rPr>
          <w:rFonts w:ascii="Franklin Gothic Book" w:hAnsi="Franklin Gothic Book"/>
          <w:sz w:val="24"/>
        </w:rPr>
        <w:t xml:space="preserve"> </w:t>
      </w:r>
      <w:r w:rsidRPr="00A70A4E">
        <w:rPr>
          <w:rFonts w:ascii="Franklin Gothic Book" w:hAnsi="Franklin Gothic Book"/>
          <w:sz w:val="24"/>
        </w:rPr>
        <w:t>deníku</w:t>
      </w:r>
      <w:proofErr w:type="gramEnd"/>
      <w:r w:rsidRPr="00A70A4E">
        <w:rPr>
          <w:rFonts w:ascii="Franklin Gothic Book" w:hAnsi="Franklin Gothic Book"/>
          <w:sz w:val="24"/>
        </w:rPr>
        <w:t>. V případě nepřítomnosti oprávněné osoby objednatele na místě plnění doručí zhotovitel text zápisu objednateli písemně</w:t>
      </w:r>
      <w:r w:rsidR="00553305" w:rsidRPr="00A70A4E">
        <w:rPr>
          <w:rFonts w:ascii="Franklin Gothic Book" w:hAnsi="Franklin Gothic Book"/>
          <w:sz w:val="24"/>
        </w:rPr>
        <w:t>, a to vždy nejpozději do jednoho pracovního dne ode dne, kdy byl zápis pořízen</w:t>
      </w:r>
      <w:r w:rsidRPr="00A70A4E">
        <w:rPr>
          <w:rFonts w:ascii="Franklin Gothic Book" w:hAnsi="Franklin Gothic Book"/>
          <w:sz w:val="24"/>
        </w:rPr>
        <w:t>.</w:t>
      </w:r>
    </w:p>
    <w:p w14:paraId="0C509089" w14:textId="12C3CE54" w:rsidR="005B5CA4" w:rsidRPr="00A70A4E" w:rsidRDefault="005B5CA4" w:rsidP="008C6C85">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Zápisy v</w:t>
      </w:r>
      <w:r w:rsidR="006B64E7" w:rsidRPr="00A70A4E">
        <w:rPr>
          <w:rFonts w:ascii="Franklin Gothic Book" w:hAnsi="Franklin Gothic Book"/>
          <w:sz w:val="24"/>
        </w:rPr>
        <w:t xml:space="preserve"> realizačním </w:t>
      </w:r>
      <w:r w:rsidRPr="00A70A4E">
        <w:rPr>
          <w:rFonts w:ascii="Franklin Gothic Book" w:hAnsi="Franklin Gothic Book"/>
          <w:sz w:val="24"/>
        </w:rPr>
        <w:t>deníku se nepovažují za změnu smlouvy, ale slouží jako podklad pro případné dodatky ke smlouvě.</w:t>
      </w:r>
      <w:r w:rsidR="008C6C85" w:rsidRPr="00A70A4E">
        <w:rPr>
          <w:rFonts w:ascii="Franklin Gothic Book" w:hAnsi="Franklin Gothic Book"/>
          <w:sz w:val="24"/>
        </w:rPr>
        <w:t xml:space="preserve"> </w:t>
      </w:r>
      <w:r w:rsidR="006B64E7" w:rsidRPr="00A70A4E">
        <w:rPr>
          <w:rFonts w:ascii="Franklin Gothic Book" w:hAnsi="Franklin Gothic Book"/>
          <w:sz w:val="24"/>
        </w:rPr>
        <w:t>Realizační</w:t>
      </w:r>
      <w:r w:rsidR="00FA3B7B" w:rsidRPr="00A70A4E">
        <w:rPr>
          <w:rFonts w:ascii="Franklin Gothic Book" w:hAnsi="Franklin Gothic Book"/>
          <w:sz w:val="24"/>
        </w:rPr>
        <w:t xml:space="preserve"> </w:t>
      </w:r>
      <w:r w:rsidRPr="00A70A4E">
        <w:rPr>
          <w:rFonts w:ascii="Franklin Gothic Book" w:hAnsi="Franklin Gothic Book"/>
          <w:sz w:val="24"/>
        </w:rPr>
        <w:t>deník bude stále přístupný na místě plnění, tj. bude vždy na vyžádání k dispozici objednateli.</w:t>
      </w:r>
    </w:p>
    <w:p w14:paraId="09C597D6" w14:textId="5D7DFB23" w:rsidR="005B5CA4" w:rsidRPr="00A70A4E" w:rsidRDefault="00F01931" w:rsidP="005B5CA4">
      <w:pPr>
        <w:widowControl w:val="0"/>
        <w:numPr>
          <w:ilvl w:val="0"/>
          <w:numId w:val="18"/>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Kontrolní dny budou </w:t>
      </w:r>
      <w:r w:rsidR="005B5CA4" w:rsidRPr="00A70A4E">
        <w:rPr>
          <w:rFonts w:ascii="Franklin Gothic Book" w:hAnsi="Franklin Gothic Book"/>
          <w:sz w:val="24"/>
        </w:rPr>
        <w:t>stanoven</w:t>
      </w:r>
      <w:r w:rsidRPr="00A70A4E">
        <w:rPr>
          <w:rFonts w:ascii="Franklin Gothic Book" w:hAnsi="Franklin Gothic Book"/>
          <w:sz w:val="24"/>
        </w:rPr>
        <w:t>y</w:t>
      </w:r>
      <w:r w:rsidR="005B5CA4" w:rsidRPr="00A70A4E">
        <w:rPr>
          <w:rFonts w:ascii="Franklin Gothic Book" w:hAnsi="Franklin Gothic Book"/>
          <w:sz w:val="24"/>
        </w:rPr>
        <w:t xml:space="preserve"> dohodou smluvních stran. Kontrolní dny mohou být rovněž iniciovány kteroukoli smluvní stranou, přičemž druhá strana je povinna dohodnout se s iniciující stranou na termínu kontrolního dnu bezodkladně.</w:t>
      </w:r>
      <w:r w:rsidR="00553305" w:rsidRPr="00A70A4E">
        <w:rPr>
          <w:rFonts w:ascii="Franklin Gothic Book" w:hAnsi="Franklin Gothic Book"/>
          <w:sz w:val="24"/>
        </w:rPr>
        <w:t xml:space="preserve"> Nedohodnou-li se smluvní strany na termínu kontrolního dne, platí, že kontrolní den se uskuteční třetí pracovní den ode dne, kdy iniciující strana požádala o realizaci kontrolního dne, a to od 8 hodin.</w:t>
      </w:r>
    </w:p>
    <w:p w14:paraId="13AB6454"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5E918BFE" w14:textId="3262CEFC"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VIII.</w:t>
      </w:r>
    </w:p>
    <w:p w14:paraId="10B47481"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Poskytování plnění</w:t>
      </w:r>
    </w:p>
    <w:p w14:paraId="75D50BD6" w14:textId="77777777" w:rsidR="005B5CA4" w:rsidRPr="00A70A4E"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Pověří-li zhotovitel poskytováním plnění nebo jeho části jinou osobu, nese veškerou odpovědnost související s poskytováním plnění sám zhotovitel.</w:t>
      </w:r>
    </w:p>
    <w:p w14:paraId="09340842" w14:textId="755DBFCD" w:rsidR="005B5CA4" w:rsidRPr="00A70A4E"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 xml:space="preserve">Zhotovitel se zavazuje při poskytování plnění postupovat tak, aby na majetku objednatele ani na majetku třetích osob nevznikly žádné škody. </w:t>
      </w:r>
    </w:p>
    <w:p w14:paraId="659ABC59" w14:textId="0D1505D3" w:rsidR="008C6C85" w:rsidRPr="00A70A4E" w:rsidRDefault="008C6C85" w:rsidP="008C6C85">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70A4E">
        <w:rPr>
          <w:rFonts w:ascii="Franklin Gothic Book" w:hAnsi="Franklin Gothic Book"/>
          <w:sz w:val="24"/>
        </w:rPr>
        <w:t xml:space="preserve">Realizace předmětu plnění bude probíhat za plného provozu budovy sídla objednatele. </w:t>
      </w:r>
      <w:r w:rsidRPr="00A70A4E">
        <w:rPr>
          <w:rFonts w:ascii="Franklin Gothic Book" w:eastAsia="SimSun" w:hAnsi="Franklin Gothic Book"/>
          <w:sz w:val="24"/>
        </w:rPr>
        <w:t xml:space="preserve">V době realizace </w:t>
      </w:r>
      <w:r w:rsidR="00553305" w:rsidRPr="00A70A4E">
        <w:rPr>
          <w:rFonts w:ascii="Franklin Gothic Book" w:hAnsi="Franklin Gothic Book"/>
          <w:sz w:val="24"/>
        </w:rPr>
        <w:t xml:space="preserve">předmětu plnění </w:t>
      </w:r>
      <w:r w:rsidRPr="00A70A4E">
        <w:rPr>
          <w:rFonts w:ascii="Franklin Gothic Book" w:eastAsia="SimSun" w:hAnsi="Franklin Gothic Book"/>
          <w:sz w:val="24"/>
        </w:rPr>
        <w:t xml:space="preserve">budou na adrese Kostelní 44, 170 00 Praha 7 – Holešovice souběžně probíhat i další akce. Z těchto důvodů se zhotovitel zavazuje zajistit součinnost a koordinaci s ostatními dodavateli (realizačními firmami), kteří budou v prostorách budovy a dvora zajišťovat stavební </w:t>
      </w:r>
      <w:r w:rsidR="006B64E7" w:rsidRPr="00A70A4E">
        <w:rPr>
          <w:rFonts w:ascii="Franklin Gothic Book" w:eastAsia="SimSun" w:hAnsi="Franklin Gothic Book"/>
          <w:sz w:val="24"/>
        </w:rPr>
        <w:t xml:space="preserve">i jiné práce </w:t>
      </w:r>
      <w:r w:rsidRPr="00A70A4E">
        <w:rPr>
          <w:rFonts w:ascii="Franklin Gothic Book" w:eastAsia="SimSun" w:hAnsi="Franklin Gothic Book"/>
          <w:sz w:val="24"/>
        </w:rPr>
        <w:t>a ostatní činnosti</w:t>
      </w:r>
      <w:r w:rsidR="00553305" w:rsidRPr="00A70A4E">
        <w:rPr>
          <w:rFonts w:ascii="Franklin Gothic Book" w:eastAsia="SimSun" w:hAnsi="Franklin Gothic Book"/>
          <w:sz w:val="24"/>
        </w:rPr>
        <w:t>,</w:t>
      </w:r>
      <w:r w:rsidRPr="00A70A4E">
        <w:rPr>
          <w:rFonts w:ascii="Franklin Gothic Book" w:eastAsia="SimSun" w:hAnsi="Franklin Gothic Book"/>
          <w:sz w:val="24"/>
        </w:rPr>
        <w:t xml:space="preserve"> např. pořádání výstavních a jiných akcí</w:t>
      </w:r>
      <w:r w:rsidR="00553305" w:rsidRPr="00A70A4E">
        <w:rPr>
          <w:rFonts w:ascii="Franklin Gothic Book" w:eastAsia="SimSun" w:hAnsi="Franklin Gothic Book"/>
          <w:sz w:val="24"/>
        </w:rPr>
        <w:t xml:space="preserve">, a to tak, aby mohly všechny akce probíhat souběžně při co možná nejmenším negativním vlivu na provoz </w:t>
      </w:r>
      <w:r w:rsidR="00553305" w:rsidRPr="00A70A4E">
        <w:rPr>
          <w:rFonts w:ascii="Franklin Gothic Book" w:hAnsi="Franklin Gothic Book"/>
          <w:sz w:val="24"/>
        </w:rPr>
        <w:t>budovy sídla objednatele</w:t>
      </w:r>
      <w:r w:rsidRPr="00A70A4E">
        <w:rPr>
          <w:rFonts w:ascii="Franklin Gothic Book" w:eastAsia="SimSun" w:hAnsi="Franklin Gothic Book"/>
          <w:sz w:val="24"/>
        </w:rPr>
        <w:t>.</w:t>
      </w:r>
    </w:p>
    <w:p w14:paraId="3755DBF1" w14:textId="6CA0920E" w:rsidR="00E36117" w:rsidRPr="00A70A4E" w:rsidRDefault="006B64E7" w:rsidP="008C6C85">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eastAsia="SimSun" w:hAnsi="Franklin Gothic Book"/>
          <w:sz w:val="24"/>
        </w:rPr>
        <w:t>P</w:t>
      </w:r>
      <w:r w:rsidR="00E36117" w:rsidRPr="00A70A4E">
        <w:rPr>
          <w:rFonts w:ascii="Franklin Gothic Book" w:eastAsia="SimSun" w:hAnsi="Franklin Gothic Book"/>
          <w:sz w:val="24"/>
        </w:rPr>
        <w:t xml:space="preserve">ráce budou probíhat na pozemku </w:t>
      </w:r>
      <w:r w:rsidR="00DB148A" w:rsidRPr="00A70A4E">
        <w:rPr>
          <w:rFonts w:ascii="Franklin Gothic Book" w:eastAsia="SimSun" w:hAnsi="Franklin Gothic Book"/>
          <w:sz w:val="24"/>
        </w:rPr>
        <w:t>objednatele</w:t>
      </w:r>
      <w:r w:rsidR="00E36117" w:rsidRPr="00A70A4E">
        <w:rPr>
          <w:rFonts w:ascii="Franklin Gothic Book" w:eastAsia="SimSun" w:hAnsi="Franklin Gothic Book"/>
          <w:sz w:val="24"/>
        </w:rPr>
        <w:t xml:space="preserve">. Na pozemku </w:t>
      </w:r>
      <w:r w:rsidR="00DB148A" w:rsidRPr="00A70A4E">
        <w:rPr>
          <w:rFonts w:ascii="Franklin Gothic Book" w:eastAsia="SimSun" w:hAnsi="Franklin Gothic Book"/>
          <w:sz w:val="24"/>
        </w:rPr>
        <w:t xml:space="preserve">objednatele </w:t>
      </w:r>
      <w:r w:rsidR="00E36117" w:rsidRPr="00A70A4E">
        <w:rPr>
          <w:rFonts w:ascii="Franklin Gothic Book" w:eastAsia="SimSun" w:hAnsi="Franklin Gothic Book"/>
          <w:sz w:val="24"/>
        </w:rPr>
        <w:t>nebude z provozních</w:t>
      </w:r>
      <w:r w:rsidRPr="00A70A4E">
        <w:rPr>
          <w:rFonts w:ascii="Franklin Gothic Book" w:eastAsia="SimSun" w:hAnsi="Franklin Gothic Book"/>
          <w:sz w:val="24"/>
        </w:rPr>
        <w:t xml:space="preserve"> důvodů možné zajistit zábor dalších prostor </w:t>
      </w:r>
      <w:r w:rsidR="00E36117" w:rsidRPr="00A70A4E">
        <w:rPr>
          <w:rFonts w:ascii="Franklin Gothic Book" w:eastAsia="SimSun" w:hAnsi="Franklin Gothic Book"/>
          <w:sz w:val="24"/>
        </w:rPr>
        <w:t xml:space="preserve">ani zaparkování techniky. V případě potřeby je proto </w:t>
      </w:r>
      <w:r w:rsidR="00DB148A" w:rsidRPr="00A70A4E">
        <w:rPr>
          <w:rFonts w:ascii="Franklin Gothic Book" w:eastAsia="SimSun" w:hAnsi="Franklin Gothic Book"/>
          <w:sz w:val="24"/>
        </w:rPr>
        <w:t xml:space="preserve">zhotovitel </w:t>
      </w:r>
      <w:r w:rsidR="00E36117" w:rsidRPr="00A70A4E">
        <w:rPr>
          <w:rFonts w:ascii="Franklin Gothic Book" w:eastAsia="SimSun" w:hAnsi="Franklin Gothic Book"/>
          <w:sz w:val="24"/>
        </w:rPr>
        <w:t xml:space="preserve">povinen zajistit si zábor na cizím pozemku popř. další opatření nezbytná pro realizaci </w:t>
      </w:r>
      <w:r w:rsidRPr="00A70A4E">
        <w:rPr>
          <w:rFonts w:ascii="Franklin Gothic Book" w:eastAsia="SimSun" w:hAnsi="Franklin Gothic Book"/>
          <w:sz w:val="24"/>
        </w:rPr>
        <w:t>prací</w:t>
      </w:r>
      <w:r w:rsidR="00E36117" w:rsidRPr="00A70A4E">
        <w:rPr>
          <w:rFonts w:ascii="Franklin Gothic Book" w:eastAsia="SimSun" w:hAnsi="Franklin Gothic Book"/>
          <w:sz w:val="24"/>
        </w:rPr>
        <w:t xml:space="preserve"> (např. dopravní opatření).</w:t>
      </w:r>
    </w:p>
    <w:p w14:paraId="142AED8F" w14:textId="16131D6F" w:rsidR="0072079F" w:rsidRPr="00A70A4E" w:rsidRDefault="006B64E7" w:rsidP="0072079F">
      <w:pPr>
        <w:pStyle w:val="Odstavecseseznamem"/>
        <w:numPr>
          <w:ilvl w:val="0"/>
          <w:numId w:val="23"/>
        </w:numPr>
        <w:spacing w:before="0" w:after="120" w:line="240" w:lineRule="auto"/>
        <w:ind w:left="357" w:hanging="357"/>
        <w:rPr>
          <w:rFonts w:ascii="Franklin Gothic Book" w:hAnsi="Franklin Gothic Book"/>
          <w:sz w:val="24"/>
        </w:rPr>
      </w:pPr>
      <w:r w:rsidRPr="00A70A4E">
        <w:rPr>
          <w:rFonts w:ascii="Franklin Gothic Book" w:eastAsia="SimSun" w:hAnsi="Franklin Gothic Book"/>
          <w:sz w:val="24"/>
        </w:rPr>
        <w:t>P</w:t>
      </w:r>
      <w:r w:rsidR="0072079F" w:rsidRPr="00A70A4E">
        <w:rPr>
          <w:rFonts w:ascii="Franklin Gothic Book" w:eastAsia="SimSun" w:hAnsi="Franklin Gothic Book"/>
          <w:sz w:val="24"/>
        </w:rPr>
        <w:t xml:space="preserve">ráce budou probíhat za plného provozu muzea. Z tohoto důvodu při realizaci prací je </w:t>
      </w:r>
      <w:r w:rsidR="00DB148A" w:rsidRPr="00A70A4E">
        <w:rPr>
          <w:rFonts w:ascii="Franklin Gothic Book" w:eastAsia="SimSun" w:hAnsi="Franklin Gothic Book"/>
          <w:sz w:val="24"/>
        </w:rPr>
        <w:t xml:space="preserve">zhotovitel </w:t>
      </w:r>
      <w:r w:rsidR="0072079F" w:rsidRPr="00A70A4E">
        <w:rPr>
          <w:rFonts w:ascii="Franklin Gothic Book" w:eastAsia="SimSun" w:hAnsi="Franklin Gothic Book"/>
          <w:sz w:val="24"/>
        </w:rPr>
        <w:t xml:space="preserve">povinen v dostatečném předstihu informovat </w:t>
      </w:r>
      <w:r w:rsidR="00DB148A" w:rsidRPr="00A70A4E">
        <w:rPr>
          <w:rFonts w:ascii="Franklin Gothic Book" w:eastAsia="SimSun" w:hAnsi="Franklin Gothic Book"/>
          <w:sz w:val="24"/>
        </w:rPr>
        <w:t xml:space="preserve">objednatele </w:t>
      </w:r>
      <w:r w:rsidR="0072079F" w:rsidRPr="00A70A4E">
        <w:rPr>
          <w:rFonts w:ascii="Franklin Gothic Book" w:eastAsia="SimSun" w:hAnsi="Franklin Gothic Book"/>
          <w:sz w:val="24"/>
        </w:rPr>
        <w:t xml:space="preserve">o zavážení materiálu, strojů, přístrojů, zařízení a dalších věcí nezbytných k  plnění.  K omezení vjezdu a výjezdu do areálu </w:t>
      </w:r>
      <w:r w:rsidR="000E1C3C" w:rsidRPr="00A70A4E">
        <w:rPr>
          <w:rFonts w:ascii="Franklin Gothic Book" w:eastAsia="SimSun" w:hAnsi="Franklin Gothic Book"/>
          <w:sz w:val="24"/>
        </w:rPr>
        <w:t>objednatele</w:t>
      </w:r>
      <w:r w:rsidR="000E1C3C" w:rsidRPr="00A70A4E" w:rsidDel="000E1C3C">
        <w:rPr>
          <w:rFonts w:ascii="Franklin Gothic Book" w:eastAsia="SimSun" w:hAnsi="Franklin Gothic Book"/>
          <w:sz w:val="24"/>
        </w:rPr>
        <w:t xml:space="preserve"> </w:t>
      </w:r>
      <w:r w:rsidR="0072079F" w:rsidRPr="00A70A4E">
        <w:rPr>
          <w:rFonts w:ascii="Franklin Gothic Book" w:eastAsia="SimSun" w:hAnsi="Franklin Gothic Book"/>
          <w:sz w:val="24"/>
        </w:rPr>
        <w:t xml:space="preserve">může dojít pouze se souhlasem </w:t>
      </w:r>
      <w:r w:rsidR="00DB148A" w:rsidRPr="00A70A4E">
        <w:rPr>
          <w:rFonts w:ascii="Franklin Gothic Book" w:eastAsia="SimSun" w:hAnsi="Franklin Gothic Book"/>
          <w:sz w:val="24"/>
        </w:rPr>
        <w:t>objednatele</w:t>
      </w:r>
      <w:r w:rsidR="0072079F" w:rsidRPr="00A70A4E">
        <w:rPr>
          <w:rFonts w:ascii="Franklin Gothic Book" w:eastAsia="SimSun" w:hAnsi="Franklin Gothic Book"/>
          <w:sz w:val="24"/>
        </w:rPr>
        <w:t>.</w:t>
      </w:r>
    </w:p>
    <w:p w14:paraId="66E1696F" w14:textId="3085D5CE" w:rsidR="005B5CA4" w:rsidRPr="00A70A4E" w:rsidRDefault="005B5CA4" w:rsidP="008C6C85">
      <w:pPr>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w:t>
      </w:r>
      <w:r w:rsidR="000E1C3C" w:rsidRPr="00A70A4E">
        <w:rPr>
          <w:rFonts w:ascii="Franklin Gothic Book" w:hAnsi="Franklin Gothic Book"/>
          <w:sz w:val="24"/>
        </w:rPr>
        <w:t>,</w:t>
      </w:r>
      <w:r w:rsidRPr="00A70A4E">
        <w:rPr>
          <w:rFonts w:ascii="Franklin Gothic Book" w:hAnsi="Franklin Gothic Book"/>
          <w:sz w:val="24"/>
        </w:rPr>
        <w:t xml:space="preserve"> nebo s pokyny jím pověřených osob. Zhotovitel je zejména povinen:</w:t>
      </w:r>
    </w:p>
    <w:p w14:paraId="7096B2B2"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zajistit veškeré pracovní síly, vybavení a materiál potřebné k poskytnutí plnění řádným způsobem,</w:t>
      </w:r>
    </w:p>
    <w:p w14:paraId="60523BAA"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zajistit kvalitní řízení a dohled nad poskytováním plnění, nezbytnou kontrolu poskytování plnění (nezávisle na kontrole prováděné objednatelem),</w:t>
      </w:r>
    </w:p>
    <w:p w14:paraId="4DC7E344"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průběžně kontrolovat jakost dodávek a prověřovat doklady o dodávkách materiálů, konstrukcí a technologií, a dále prověřovat doklady o veškerých provedených průběžných zkouškách, revizích a měřeních dokládajících kvalitu a způsobilost plnění a jeho částí, prověřovat a kontrolovat dodržování požadavků hygienických, požární ochrany, bezpečnosti, ochrany zdraví při práci, životního prostředí,</w:t>
      </w:r>
    </w:p>
    <w:p w14:paraId="086680DF" w14:textId="17C2B7BC"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omezit poskytování plnění na místo plnění a nedomáhat se vstupu do jiných prostor, které nejsou součástí místa plnění, bez svolení objednatele,</w:t>
      </w:r>
    </w:p>
    <w:p w14:paraId="240F6EDB" w14:textId="3D048A59" w:rsidR="0065038E" w:rsidRPr="00A70A4E" w:rsidRDefault="0065038E"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zajišťovat pravidelný úklid </w:t>
      </w:r>
      <w:proofErr w:type="gramStart"/>
      <w:r w:rsidR="003944FD" w:rsidRPr="00A70A4E">
        <w:rPr>
          <w:rFonts w:ascii="Franklin Gothic Book" w:hAnsi="Franklin Gothic Book"/>
          <w:sz w:val="24"/>
        </w:rPr>
        <w:t xml:space="preserve">nepořádku  a </w:t>
      </w:r>
      <w:r w:rsidRPr="00A70A4E">
        <w:rPr>
          <w:rFonts w:ascii="Franklin Gothic Book" w:hAnsi="Franklin Gothic Book"/>
          <w:sz w:val="24"/>
        </w:rPr>
        <w:t>nečistot</w:t>
      </w:r>
      <w:proofErr w:type="gramEnd"/>
      <w:r w:rsidR="006B2E6C" w:rsidRPr="00A70A4E">
        <w:rPr>
          <w:rFonts w:ascii="Franklin Gothic Book" w:hAnsi="Franklin Gothic Book"/>
          <w:sz w:val="24"/>
        </w:rPr>
        <w:t xml:space="preserve">, které vzniknou jeho </w:t>
      </w:r>
      <w:r w:rsidRPr="00A70A4E">
        <w:rPr>
          <w:rFonts w:ascii="Franklin Gothic Book" w:hAnsi="Franklin Gothic Book"/>
          <w:sz w:val="24"/>
        </w:rPr>
        <w:t>činností</w:t>
      </w:r>
      <w:r w:rsidR="003944FD" w:rsidRPr="00A70A4E">
        <w:rPr>
          <w:rFonts w:ascii="Franklin Gothic Book" w:hAnsi="Franklin Gothic Book"/>
          <w:sz w:val="24"/>
        </w:rPr>
        <w:t>,</w:t>
      </w:r>
    </w:p>
    <w:p w14:paraId="5F6AA455"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dodržovat obecně závazné právní předpisy, nařízení orgánů veřejné správy, závazné i doporučené technické normy, podklady a podmínky uvedené v této smlouvě a veškeré pokyny objednatele,</w:t>
      </w:r>
    </w:p>
    <w:p w14:paraId="192F28FF"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chránit objednatele před vznikem škod v důsledku porušení právních či jiných předpisů a v případě jejich vzniku tyto škody uhradit na vlastní náklady,</w:t>
      </w:r>
    </w:p>
    <w:p w14:paraId="4144897E"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upozornit písemně objednatele na nesoulad mezi touto smlouvou včetně příloh a právními či jinými předpisy v případě, že takový nesoulad kdykoli v průběhu poskytování plnění zjistí,</w:t>
      </w:r>
    </w:p>
    <w:p w14:paraId="7D5B6BDB"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při poskytování plnění bez písemného souhlasu objednatele neprovádět změny oproti této smlouvě, </w:t>
      </w:r>
    </w:p>
    <w:p w14:paraId="37459C88" w14:textId="77777777"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při provádění prašných prací zajistit instalaci adekvátních protiprašných zábran tak, aby nedocházelo k rozptylu prachu do okolí,</w:t>
      </w:r>
    </w:p>
    <w:p w14:paraId="0492DD82" w14:textId="765CFA12" w:rsidR="005B5CA4" w:rsidRPr="00A70A4E" w:rsidRDefault="005B5CA4" w:rsidP="005B5CA4">
      <w:pPr>
        <w:numPr>
          <w:ilvl w:val="0"/>
          <w:numId w:val="26"/>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nést plnou odpovědnost v oblasti ochrany životního prostředí; </w:t>
      </w:r>
      <w:r w:rsidR="000E1C3C" w:rsidRPr="00A70A4E">
        <w:rPr>
          <w:rFonts w:ascii="Franklin Gothic Book" w:hAnsi="Franklin Gothic Book"/>
          <w:sz w:val="24"/>
        </w:rPr>
        <w:t xml:space="preserve">zhotovitel </w:t>
      </w:r>
      <w:r w:rsidRPr="00A70A4E">
        <w:rPr>
          <w:rFonts w:ascii="Franklin Gothic Book" w:hAnsi="Franklin Gothic Book"/>
          <w:sz w:val="24"/>
        </w:rPr>
        <w:t>se zavazuje svým jménem a na svůj náklad zajistit odstranění nečistot na místě plnění i na místech, která mohou být poskytováním plnění dotčena, jakož i třídění a likvidaci odpadů vznikajících při poskytování plnění v souladu s platnými právními předpisy.</w:t>
      </w:r>
    </w:p>
    <w:p w14:paraId="11487E60" w14:textId="67F28111" w:rsidR="005B5CA4" w:rsidRPr="00A70A4E" w:rsidRDefault="005B5CA4" w:rsidP="0072079F">
      <w:pPr>
        <w:pStyle w:val="Odstavecseseznamem"/>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w:t>
      </w:r>
      <w:r w:rsidR="000E1C3C" w:rsidRPr="00A70A4E">
        <w:rPr>
          <w:rFonts w:ascii="Franklin Gothic Book" w:hAnsi="Franklin Gothic Book"/>
          <w:sz w:val="24"/>
        </w:rPr>
        <w:t xml:space="preserve"> újmy vzniklé porušením shora uvedených předpisů, zejm.</w:t>
      </w:r>
      <w:r w:rsidRPr="00A70A4E">
        <w:rPr>
          <w:rFonts w:ascii="Franklin Gothic Book" w:hAnsi="Franklin Gothic Book"/>
          <w:sz w:val="24"/>
        </w:rPr>
        <w:t xml:space="preserve"> škody na zdraví a majetku. </w:t>
      </w:r>
    </w:p>
    <w:p w14:paraId="2524DA8E" w14:textId="6129BD28"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je povinen uhradit veškeré </w:t>
      </w:r>
      <w:r w:rsidR="000E1C3C" w:rsidRPr="00A70A4E">
        <w:rPr>
          <w:rFonts w:ascii="Franklin Gothic Book" w:hAnsi="Franklin Gothic Book"/>
          <w:sz w:val="24"/>
        </w:rPr>
        <w:t xml:space="preserve">újmy vzniklé porušením předpisů uvedených výše, zejm. </w:t>
      </w:r>
      <w:r w:rsidRPr="00A70A4E">
        <w:rPr>
          <w:rFonts w:ascii="Franklin Gothic Book" w:hAnsi="Franklin Gothic Book"/>
          <w:sz w:val="24"/>
        </w:rPr>
        <w:t xml:space="preserve">škody na zdraví a majetku. Zhotovitel dále odpovídá za případný postih ze strany orgánů </w:t>
      </w:r>
      <w:r w:rsidR="000E1C3C" w:rsidRPr="00A70A4E">
        <w:rPr>
          <w:rFonts w:ascii="Franklin Gothic Book" w:hAnsi="Franklin Gothic Book"/>
          <w:sz w:val="24"/>
        </w:rPr>
        <w:t>veřejné správy</w:t>
      </w:r>
      <w:r w:rsidRPr="00A70A4E">
        <w:rPr>
          <w:rFonts w:ascii="Franklin Gothic Book" w:hAnsi="Franklin Gothic Book"/>
          <w:sz w:val="24"/>
        </w:rPr>
        <w:t xml:space="preserve"> za nedodržení obecně závazných právních předpisů v souvislosti s poskytováním plnění, nezávisle na tom, která osoba podílející se na poskytování plnění zavdala k postihu příčinu.</w:t>
      </w:r>
    </w:p>
    <w:p w14:paraId="11E13D79" w14:textId="7CE8908E"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 xml:space="preserve">Zhotovitel je povinen umožnit objednateli kdykoliv kontrolu poskytování plnění. Za tím účelem má </w:t>
      </w:r>
      <w:r w:rsidR="000E1C3C" w:rsidRPr="00A70A4E">
        <w:rPr>
          <w:rFonts w:ascii="Franklin Gothic Book" w:hAnsi="Franklin Gothic Book"/>
          <w:sz w:val="24"/>
        </w:rPr>
        <w:t xml:space="preserve">objednatel kdykoli </w:t>
      </w:r>
      <w:r w:rsidRPr="00A70A4E">
        <w:rPr>
          <w:rFonts w:ascii="Franklin Gothic Book" w:hAnsi="Franklin Gothic Book"/>
          <w:sz w:val="24"/>
        </w:rPr>
        <w:t>přístup na místo plnění. Zhotovitel je povinen objednateli poskytnout veškerou součinnost k provedení kontroly, zejména zajistit účast odpovědných zástupců zhotovitele.</w:t>
      </w:r>
    </w:p>
    <w:p w14:paraId="0900142A" w14:textId="00FE8B21"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Zhotovitel je povinen umožnit objednateli kontrolu všech funkčních prvků</w:t>
      </w:r>
      <w:r w:rsidR="000E1C3C" w:rsidRPr="00A70A4E">
        <w:rPr>
          <w:rFonts w:ascii="Franklin Gothic Book" w:hAnsi="Franklin Gothic Book"/>
          <w:sz w:val="24"/>
        </w:rPr>
        <w:t>, které jsou součástí plnění</w:t>
      </w:r>
      <w:r w:rsidRPr="00A70A4E">
        <w:rPr>
          <w:rFonts w:ascii="Franklin Gothic Book" w:hAnsi="Franklin Gothic Book"/>
          <w:sz w:val="24"/>
        </w:rPr>
        <w:t>, a to před provedením povrchové úpravy.</w:t>
      </w:r>
    </w:p>
    <w:p w14:paraId="6312547D" w14:textId="77777777"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14:paraId="51403951" w14:textId="17C7C70E" w:rsidR="005B5CA4" w:rsidRPr="00A70A4E" w:rsidRDefault="005B5CA4" w:rsidP="0072079F">
      <w:pPr>
        <w:pStyle w:val="Odstavecseseznamem"/>
        <w:widowControl w:val="0"/>
        <w:numPr>
          <w:ilvl w:val="0"/>
          <w:numId w:val="23"/>
        </w:numPr>
        <w:snapToGrid w:val="0"/>
        <w:spacing w:before="0" w:after="120" w:line="240" w:lineRule="auto"/>
        <w:rPr>
          <w:rFonts w:ascii="Franklin Gothic Book" w:hAnsi="Franklin Gothic Book"/>
          <w:sz w:val="24"/>
        </w:rPr>
      </w:pPr>
      <w:r w:rsidRPr="00A70A4E">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14:paraId="27E3C692" w14:textId="52FE281F"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14:paraId="6845A953" w14:textId="1FE0AFC7" w:rsidR="005B5CA4" w:rsidRPr="00A70A4E" w:rsidRDefault="005B5CA4" w:rsidP="0072079F">
      <w:pPr>
        <w:widowControl w:val="0"/>
        <w:numPr>
          <w:ilvl w:val="0"/>
          <w:numId w:val="23"/>
        </w:numPr>
        <w:tabs>
          <w:tab w:val="num" w:pos="3337"/>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Objednatel </w:t>
      </w:r>
      <w:r w:rsidR="00DB148A" w:rsidRPr="00A70A4E">
        <w:rPr>
          <w:rFonts w:ascii="Franklin Gothic Book" w:hAnsi="Franklin Gothic Book"/>
          <w:sz w:val="24"/>
        </w:rPr>
        <w:t xml:space="preserve">bezplatně </w:t>
      </w:r>
      <w:r w:rsidRPr="00A70A4E">
        <w:rPr>
          <w:rFonts w:ascii="Franklin Gothic Book" w:hAnsi="Franklin Gothic Book"/>
          <w:sz w:val="24"/>
        </w:rPr>
        <w:t>umožní zhotoviteli využití přívodu elektrické energie a vody pro účely poskytnutí plnění.</w:t>
      </w:r>
    </w:p>
    <w:p w14:paraId="148AC19B" w14:textId="76BBD37E"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IX.</w:t>
      </w:r>
    </w:p>
    <w:p w14:paraId="2A321ABF"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Kvalitativní podmínky plnění</w:t>
      </w:r>
    </w:p>
    <w:p w14:paraId="5F38D725" w14:textId="402C2810" w:rsidR="005B5CA4" w:rsidRPr="00A70A4E"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Zhotovitel se zavazuje, že provedení a kvalita plnění bude odpovídat této smlouvě, obecně závazným právním předpisům, platným českým technickým normám a </w:t>
      </w:r>
      <w:r w:rsidR="000E1C3C" w:rsidRPr="00A70A4E">
        <w:rPr>
          <w:rFonts w:ascii="Franklin Gothic Book" w:hAnsi="Franklin Gothic Book"/>
          <w:sz w:val="24"/>
        </w:rPr>
        <w:t xml:space="preserve">že plnění </w:t>
      </w:r>
      <w:r w:rsidRPr="00A70A4E">
        <w:rPr>
          <w:rFonts w:ascii="Franklin Gothic Book" w:hAnsi="Franklin Gothic Book"/>
          <w:sz w:val="24"/>
        </w:rPr>
        <w:t>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14:paraId="22A28467" w14:textId="7909B4B1" w:rsidR="005B5CA4" w:rsidRPr="00A70A4E"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Veškeré zhotovitelem dodané nebo k zabudování určené součásti, musí být </w:t>
      </w:r>
      <w:r w:rsidR="0086609A" w:rsidRPr="00A70A4E">
        <w:rPr>
          <w:rFonts w:ascii="Franklin Gothic Book" w:hAnsi="Franklin Gothic Book"/>
          <w:sz w:val="24"/>
        </w:rPr>
        <w:t xml:space="preserve">zdravotně nezávadné a </w:t>
      </w:r>
      <w:r w:rsidRPr="00A70A4E">
        <w:rPr>
          <w:rFonts w:ascii="Franklin Gothic Book" w:hAnsi="Franklin Gothic Book"/>
          <w:sz w:val="24"/>
        </w:rPr>
        <w:t>uznávaným způsobem chráněn</w:t>
      </w:r>
      <w:r w:rsidR="0086609A" w:rsidRPr="00A70A4E">
        <w:rPr>
          <w:rFonts w:ascii="Franklin Gothic Book" w:hAnsi="Franklin Gothic Book"/>
          <w:sz w:val="24"/>
        </w:rPr>
        <w:t>é</w:t>
      </w:r>
      <w:r w:rsidRPr="00A70A4E">
        <w:rPr>
          <w:rFonts w:ascii="Franklin Gothic Book" w:hAnsi="Franklin Gothic Book"/>
          <w:sz w:val="24"/>
        </w:rPr>
        <w:t xml:space="preserve"> po dobu jejich životnosti proti korozi, a pokud se jedná o přírodní materiály</w:t>
      </w:r>
      <w:r w:rsidR="000E1C3C" w:rsidRPr="00A70A4E">
        <w:rPr>
          <w:rFonts w:ascii="Franklin Gothic Book" w:hAnsi="Franklin Gothic Book"/>
          <w:sz w:val="24"/>
        </w:rPr>
        <w:t>,</w:t>
      </w:r>
      <w:r w:rsidRPr="00A70A4E">
        <w:rPr>
          <w:rFonts w:ascii="Franklin Gothic Book" w:hAnsi="Franklin Gothic Book"/>
          <w:sz w:val="24"/>
        </w:rPr>
        <w:t xml:space="preserve"> proti napadení škůdci.</w:t>
      </w:r>
    </w:p>
    <w:p w14:paraId="079C72CC" w14:textId="57E632BB" w:rsidR="00B50667" w:rsidRPr="00A70A4E" w:rsidRDefault="005B5CA4" w:rsidP="00B50667">
      <w:pPr>
        <w:widowControl w:val="0"/>
        <w:numPr>
          <w:ilvl w:val="0"/>
          <w:numId w:val="13"/>
        </w:numPr>
        <w:tabs>
          <w:tab w:val="clear" w:pos="720"/>
        </w:tabs>
        <w:snapToGrid w:val="0"/>
        <w:spacing w:before="0" w:after="120" w:line="240" w:lineRule="auto"/>
        <w:ind w:left="426" w:hanging="426"/>
        <w:rPr>
          <w:rFonts w:ascii="Franklin Gothic Book" w:eastAsia="Calibri" w:hAnsi="Franklin Gothic Book"/>
          <w:sz w:val="24"/>
        </w:rPr>
      </w:pPr>
      <w:r w:rsidRPr="00A70A4E">
        <w:rPr>
          <w:rFonts w:ascii="Franklin Gothic Book" w:hAnsi="Franklin Gothic Book"/>
          <w:sz w:val="24"/>
        </w:rPr>
        <w:t>Veškeré odborné práce musí vykonávat pracovníci zhotovitele</w:t>
      </w:r>
      <w:r w:rsidR="00B50667" w:rsidRPr="00A70A4E">
        <w:rPr>
          <w:rFonts w:ascii="Franklin Gothic Book" w:hAnsi="Franklin Gothic Book"/>
          <w:sz w:val="24"/>
        </w:rPr>
        <w:t xml:space="preserve"> nebo jeho subdodavatelů mající příslušnou kvalifikaci. </w:t>
      </w:r>
    </w:p>
    <w:p w14:paraId="34037D9D"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484F3829" w14:textId="5EA67C82"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p>
    <w:p w14:paraId="222A46C7" w14:textId="77777777" w:rsidR="005B5CA4" w:rsidRPr="00A70A4E" w:rsidRDefault="005B5CA4" w:rsidP="005B5CA4">
      <w:pPr>
        <w:widowControl w:val="0"/>
        <w:snapToGrid w:val="0"/>
        <w:spacing w:before="0" w:after="120" w:line="240" w:lineRule="auto"/>
        <w:jc w:val="center"/>
        <w:rPr>
          <w:rFonts w:ascii="Franklin Gothic Book" w:hAnsi="Franklin Gothic Book"/>
          <w:sz w:val="24"/>
          <w:u w:val="single"/>
        </w:rPr>
      </w:pPr>
      <w:r w:rsidRPr="00A70A4E">
        <w:rPr>
          <w:rFonts w:ascii="Franklin Gothic Book" w:hAnsi="Franklin Gothic Book"/>
          <w:b/>
          <w:sz w:val="24"/>
          <w:u w:val="single"/>
        </w:rPr>
        <w:t>Předání a převzetí plnění</w:t>
      </w:r>
    </w:p>
    <w:p w14:paraId="4AE9F784" w14:textId="194A8724"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Zhotovitel splní svou povinnost poskytnout plnění jeho řádným </w:t>
      </w:r>
      <w:r w:rsidR="000E1C3C" w:rsidRPr="00A70A4E">
        <w:rPr>
          <w:rFonts w:ascii="Franklin Gothic Book" w:hAnsi="Franklin Gothic Book"/>
          <w:sz w:val="24"/>
        </w:rPr>
        <w:t>do</w:t>
      </w:r>
      <w:r w:rsidRPr="00A70A4E">
        <w:rPr>
          <w:rFonts w:ascii="Franklin Gothic Book" w:hAnsi="Franklin Gothic Book"/>
          <w:sz w:val="24"/>
        </w:rPr>
        <w:t>končením a předáním předmětu plnění objednateli.</w:t>
      </w:r>
    </w:p>
    <w:p w14:paraId="0CC957C7"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Plnění je způsobilé k předání objednateli:</w:t>
      </w:r>
    </w:p>
    <w:p w14:paraId="23391216" w14:textId="3EE61D0C" w:rsidR="005B5CA4" w:rsidRPr="00A70A4E"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A70A4E">
        <w:rPr>
          <w:rFonts w:ascii="Franklin Gothic Book" w:hAnsi="Franklin Gothic Book"/>
          <w:sz w:val="24"/>
        </w:rPr>
        <w:t>je-li kompletně provedeno bez vad a nedodělků,</w:t>
      </w:r>
      <w:r w:rsidR="007A5431" w:rsidRPr="00A70A4E">
        <w:rPr>
          <w:rFonts w:ascii="Franklin Gothic Book" w:hAnsi="Franklin Gothic Book"/>
          <w:sz w:val="24"/>
        </w:rPr>
        <w:t xml:space="preserve"> které </w:t>
      </w:r>
      <w:r w:rsidR="000E1C3C" w:rsidRPr="00A70A4E">
        <w:rPr>
          <w:rFonts w:ascii="Franklin Gothic Book" w:hAnsi="Franklin Gothic Book"/>
          <w:sz w:val="24"/>
        </w:rPr>
        <w:t xml:space="preserve">by </w:t>
      </w:r>
      <w:r w:rsidR="0089145D" w:rsidRPr="00A70A4E">
        <w:rPr>
          <w:rFonts w:ascii="Franklin Gothic Book" w:hAnsi="Franklin Gothic Book"/>
          <w:sz w:val="24"/>
        </w:rPr>
        <w:t>bráni</w:t>
      </w:r>
      <w:r w:rsidR="000E1C3C" w:rsidRPr="00A70A4E">
        <w:rPr>
          <w:rFonts w:ascii="Franklin Gothic Book" w:hAnsi="Franklin Gothic Book"/>
          <w:sz w:val="24"/>
        </w:rPr>
        <w:t>ly</w:t>
      </w:r>
      <w:r w:rsidR="007A5431" w:rsidRPr="00A70A4E">
        <w:rPr>
          <w:rFonts w:ascii="Franklin Gothic Book" w:hAnsi="Franklin Gothic Book"/>
          <w:sz w:val="24"/>
        </w:rPr>
        <w:t xml:space="preserve"> </w:t>
      </w:r>
      <w:r w:rsidR="000E1C3C" w:rsidRPr="00A70A4E">
        <w:rPr>
          <w:rFonts w:ascii="Franklin Gothic Book" w:hAnsi="Franklin Gothic Book"/>
          <w:sz w:val="24"/>
        </w:rPr>
        <w:t xml:space="preserve">řádnému </w:t>
      </w:r>
      <w:r w:rsidR="007A5431" w:rsidRPr="00A70A4E">
        <w:rPr>
          <w:rFonts w:ascii="Franklin Gothic Book" w:hAnsi="Franklin Gothic Book"/>
          <w:sz w:val="24"/>
        </w:rPr>
        <w:t>užívání,</w:t>
      </w:r>
      <w:r w:rsidRPr="00A70A4E">
        <w:rPr>
          <w:rFonts w:ascii="Franklin Gothic Book" w:hAnsi="Franklin Gothic Book"/>
          <w:sz w:val="24"/>
        </w:rPr>
        <w:t xml:space="preserve"> a</w:t>
      </w:r>
    </w:p>
    <w:p w14:paraId="5F779096" w14:textId="48A297D0" w:rsidR="005B5CA4" w:rsidRPr="00A70A4E" w:rsidRDefault="005B5CA4" w:rsidP="005B5CA4">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A70A4E">
        <w:rPr>
          <w:rFonts w:ascii="Franklin Gothic Book" w:hAnsi="Franklin Gothic Book"/>
          <w:sz w:val="24"/>
        </w:rPr>
        <w:t>k předání je připravena i kompletní dokumentace.</w:t>
      </w:r>
    </w:p>
    <w:p w14:paraId="08F2A5FC" w14:textId="77777777" w:rsidR="005B5CA4" w:rsidRPr="00A70A4E"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K přejímacímu řízení je zhotovitel povinen předložit kompletní dokumentaci, zejména:</w:t>
      </w:r>
    </w:p>
    <w:p w14:paraId="5FD65FB4" w14:textId="7CA8943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lastRenderedPageBreak/>
        <w:t xml:space="preserve">dokumenty kontroly kvality/jakosti (dříve nazývané atesty), záruční listy, prohlášení o shodě, </w:t>
      </w:r>
    </w:p>
    <w:p w14:paraId="3E226E35" w14:textId="7777777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zápisy a osvědčení o provedených zkouškách použitých materiálů a veškerých zkouškách a měřeních předepsaných touto smlouvou, příslušnými právními předpisy, českými technickými normami apod.,</w:t>
      </w:r>
    </w:p>
    <w:p w14:paraId="49EABDB9" w14:textId="68A15098"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zkušební protokoly o zkouš</w:t>
      </w:r>
      <w:r w:rsidR="007A5431" w:rsidRPr="00A70A4E">
        <w:rPr>
          <w:rFonts w:ascii="Franklin Gothic Book" w:hAnsi="Franklin Gothic Book"/>
          <w:sz w:val="24"/>
        </w:rPr>
        <w:t>kách prováděných zhotovitelem</w:t>
      </w:r>
      <w:r w:rsidRPr="00A70A4E">
        <w:rPr>
          <w:rFonts w:ascii="Franklin Gothic Book" w:hAnsi="Franklin Gothic Book"/>
          <w:sz w:val="24"/>
        </w:rPr>
        <w:t>,</w:t>
      </w:r>
    </w:p>
    <w:p w14:paraId="4DD4956F" w14:textId="2EC56564" w:rsidR="005B5CA4" w:rsidRPr="00A70A4E" w:rsidRDefault="005B5CA4" w:rsidP="00154F8B">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originál </w:t>
      </w:r>
      <w:proofErr w:type="gramStart"/>
      <w:r w:rsidR="006B64E7" w:rsidRPr="00A70A4E">
        <w:rPr>
          <w:rFonts w:ascii="Franklin Gothic Book" w:hAnsi="Franklin Gothic Book"/>
          <w:sz w:val="24"/>
        </w:rPr>
        <w:t xml:space="preserve">realizačního </w:t>
      </w:r>
      <w:r w:rsidRPr="00A70A4E">
        <w:rPr>
          <w:rFonts w:ascii="Franklin Gothic Book" w:hAnsi="Franklin Gothic Book"/>
          <w:sz w:val="24"/>
        </w:rPr>
        <w:t xml:space="preserve"> deníku</w:t>
      </w:r>
      <w:proofErr w:type="gramEnd"/>
      <w:r w:rsidRPr="00A70A4E">
        <w:rPr>
          <w:rFonts w:ascii="Franklin Gothic Book" w:hAnsi="Franklin Gothic Book"/>
          <w:sz w:val="24"/>
        </w:rPr>
        <w:t>,</w:t>
      </w:r>
    </w:p>
    <w:p w14:paraId="6F759CA3" w14:textId="77777777"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doklady vydané v souladu se zákonem č. 22/1997 Sb., o technických požadavcích na výrobky, ve znění pozdějších předpisů,</w:t>
      </w:r>
    </w:p>
    <w:p w14:paraId="3E9E0FB1" w14:textId="169ADD85" w:rsidR="005B5CA4" w:rsidRPr="00A70A4E"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A70A4E">
        <w:rPr>
          <w:rFonts w:ascii="Franklin Gothic Book" w:hAnsi="Franklin Gothic Book"/>
          <w:sz w:val="24"/>
        </w:rPr>
        <w:t>doklad o likvidaci odpadů</w:t>
      </w:r>
      <w:r w:rsidR="00154F8B" w:rsidRPr="00A70A4E">
        <w:rPr>
          <w:rFonts w:ascii="Franklin Gothic Book" w:hAnsi="Franklin Gothic Book"/>
          <w:sz w:val="24"/>
        </w:rPr>
        <w:t>.</w:t>
      </w:r>
      <w:r w:rsidR="00154F8B" w:rsidRPr="00A70A4E" w:rsidDel="00154F8B">
        <w:rPr>
          <w:rFonts w:ascii="Franklin Gothic Book" w:hAnsi="Franklin Gothic Book"/>
          <w:sz w:val="24"/>
        </w:rPr>
        <w:t xml:space="preserve"> </w:t>
      </w:r>
    </w:p>
    <w:p w14:paraId="71B5C8BE"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65E317A2" w14:textId="152074B8"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w:t>
      </w:r>
      <w:r w:rsidR="00702D2B" w:rsidRPr="00A70A4E">
        <w:rPr>
          <w:rFonts w:ascii="Franklin Gothic Book" w:hAnsi="Franklin Gothic Book"/>
          <w:sz w:val="24"/>
        </w:rPr>
        <w:t xml:space="preserve">předmětu </w:t>
      </w:r>
      <w:r w:rsidRPr="00A70A4E">
        <w:rPr>
          <w:rFonts w:ascii="Franklin Gothic Book" w:hAnsi="Franklin Gothic Book"/>
          <w:sz w:val="24"/>
        </w:rPr>
        <w:t xml:space="preserve">plnění. </w:t>
      </w:r>
    </w:p>
    <w:p w14:paraId="540E905F" w14:textId="192A6F58"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Vykazuje-li </w:t>
      </w:r>
      <w:r w:rsidR="00702D2B" w:rsidRPr="00A70A4E">
        <w:rPr>
          <w:rFonts w:ascii="Franklin Gothic Book" w:hAnsi="Franklin Gothic Book"/>
          <w:sz w:val="24"/>
        </w:rPr>
        <w:t xml:space="preserve">předmět </w:t>
      </w:r>
      <w:r w:rsidRPr="00A70A4E">
        <w:rPr>
          <w:rFonts w:ascii="Franklin Gothic Book" w:hAnsi="Franklin Gothic Book"/>
          <w:sz w:val="24"/>
        </w:rPr>
        <w:t>plnění jakékoliv vady a nedodělky anebo zhotovitel nepředá objednateli stanovenou dokumentaci nebo některý doklad, jenž má být její součástí, je objednatel oprávněn plnění nepřevzít.</w:t>
      </w:r>
    </w:p>
    <w:p w14:paraId="4DC56347" w14:textId="77777777" w:rsidR="005B5CA4" w:rsidRPr="00A70A4E"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287E81AC" w14:textId="77777777"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Nebude-li termín odstranění vady nebo nedodělku stanoven tímto způsobem a neuplatní-li objednatel ohledně zjištěné vady nebo nedodělku jiný zákonný či smluvní nárok vyplývající z odpovědnosti zhotovitele za vady plnění, je zhotovitel povinen vadu nebo nedodělek odstranit bezodkladně, nejpozději do 15 kalendářních dnů ode dne jeho nahlášení objednatelem.</w:t>
      </w:r>
    </w:p>
    <w:p w14:paraId="18416606" w14:textId="731AC79F"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 xml:space="preserve">Zhotovitel provede pracovníkům určeným objednatelem školení ohledně provozu a údržby </w:t>
      </w:r>
      <w:r w:rsidR="00702D2B" w:rsidRPr="00A70A4E">
        <w:rPr>
          <w:rFonts w:ascii="Franklin Gothic Book" w:hAnsi="Franklin Gothic Book"/>
          <w:sz w:val="24"/>
        </w:rPr>
        <w:t xml:space="preserve">předmětu </w:t>
      </w:r>
      <w:r w:rsidRPr="00A70A4E">
        <w:rPr>
          <w:rFonts w:ascii="Franklin Gothic Book" w:hAnsi="Franklin Gothic Book"/>
          <w:sz w:val="24"/>
        </w:rPr>
        <w:t>plnění. Zhotovitel se zavazuje provést takové školení v termínu do převzetí plnění objednatelem, nebude-li mezi smluvními stranami domluveno jinak.</w:t>
      </w:r>
    </w:p>
    <w:p w14:paraId="1FF3B30C" w14:textId="77777777" w:rsidR="005B5CA4" w:rsidRPr="00A70A4E"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Plnění se považuje za předané oboustranným podpisem protokolu o předání a převzetí plnění.</w:t>
      </w:r>
    </w:p>
    <w:p w14:paraId="2711172A" w14:textId="77777777"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XI.</w:t>
      </w:r>
    </w:p>
    <w:p w14:paraId="55B260B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Záruka za jakost, odpovědnost za vady</w:t>
      </w:r>
    </w:p>
    <w:p w14:paraId="3734A6F1"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14:paraId="79F54550" w14:textId="721C8EEB"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lastRenderedPageBreak/>
        <w:t xml:space="preserve">Zhotovitel odpovídá za vady, které má plnění v okamžiku jeho předání a za vady plnění, které se vyskytnou v záruční době. Zhotovitel touto smlouvou poskytuje objednateli záruku za jakost </w:t>
      </w:r>
      <w:r w:rsidR="00663D39" w:rsidRPr="00A70A4E">
        <w:rPr>
          <w:rFonts w:ascii="Franklin Gothic Book" w:hAnsi="Franklin Gothic Book"/>
          <w:sz w:val="24"/>
        </w:rPr>
        <w:t xml:space="preserve">předmětu plnění </w:t>
      </w:r>
      <w:r w:rsidRPr="00A70A4E">
        <w:rPr>
          <w:rFonts w:ascii="Franklin Gothic Book" w:hAnsi="Franklin Gothic Book"/>
          <w:sz w:val="24"/>
        </w:rPr>
        <w:t>v rozsahu uvedeném v tomto článku (dále jen „</w:t>
      </w:r>
      <w:r w:rsidRPr="00A70A4E">
        <w:rPr>
          <w:rFonts w:ascii="Franklin Gothic Book" w:hAnsi="Franklin Gothic Book"/>
          <w:b/>
          <w:sz w:val="24"/>
        </w:rPr>
        <w:t>záruka</w:t>
      </w:r>
      <w:r w:rsidRPr="00A70A4E">
        <w:rPr>
          <w:rFonts w:ascii="Franklin Gothic Book" w:hAnsi="Franklin Gothic Book"/>
          <w:sz w:val="24"/>
        </w:rPr>
        <w:t xml:space="preserve">“). </w:t>
      </w:r>
    </w:p>
    <w:p w14:paraId="5170FF21" w14:textId="1CF51A12" w:rsidR="00B768BE" w:rsidRPr="00A70A4E"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Záruční doba pro všechny součásti díla</w:t>
      </w:r>
      <w:r w:rsidR="00663D39" w:rsidRPr="00A70A4E">
        <w:rPr>
          <w:rFonts w:ascii="Franklin Gothic Book" w:hAnsi="Franklin Gothic Book"/>
          <w:sz w:val="24"/>
        </w:rPr>
        <w:t xml:space="preserve"> – předmětu plnění</w:t>
      </w:r>
      <w:r w:rsidRPr="00A70A4E">
        <w:rPr>
          <w:rFonts w:ascii="Franklin Gothic Book" w:hAnsi="Franklin Gothic Book"/>
          <w:sz w:val="24"/>
        </w:rPr>
        <w:t xml:space="preserve"> činí </w:t>
      </w:r>
      <w:r w:rsidR="003944FD" w:rsidRPr="00A70A4E">
        <w:rPr>
          <w:rFonts w:ascii="Franklin Gothic Book" w:hAnsi="Franklin Gothic Book"/>
          <w:sz w:val="24"/>
        </w:rPr>
        <w:t>36</w:t>
      </w:r>
      <w:r w:rsidRPr="00A70A4E">
        <w:rPr>
          <w:rFonts w:ascii="Franklin Gothic Book" w:hAnsi="Franklin Gothic Book"/>
          <w:sz w:val="24"/>
        </w:rPr>
        <w:t xml:space="preserve"> měsíců a počíná běžet dnem předání plnění podle článku X. této smlouvy. Záruční doba uvedená zhotovitelem má přednost před záručními dobami vyznačenými jednotlivými dodavateli či výrobci</w:t>
      </w:r>
      <w:r w:rsidR="00663D39" w:rsidRPr="00A70A4E">
        <w:rPr>
          <w:rFonts w:ascii="Franklin Gothic Book" w:hAnsi="Franklin Gothic Book"/>
          <w:sz w:val="24"/>
        </w:rPr>
        <w:t xml:space="preserve"> součástí předmětu plnění</w:t>
      </w:r>
      <w:r w:rsidRPr="00A70A4E">
        <w:rPr>
          <w:rFonts w:ascii="Franklin Gothic Book" w:hAnsi="Franklin Gothic Book"/>
          <w:sz w:val="24"/>
        </w:rPr>
        <w:t xml:space="preserve">. Zárukou za jakost zhotovitel </w:t>
      </w:r>
      <w:r w:rsidR="00C16422" w:rsidRPr="00A70A4E">
        <w:rPr>
          <w:rFonts w:ascii="Franklin Gothic Book" w:hAnsi="Franklin Gothic Book"/>
          <w:sz w:val="24"/>
        </w:rPr>
        <w:t>prohlašuje</w:t>
      </w:r>
      <w:r w:rsidRPr="00A70A4E">
        <w:rPr>
          <w:rFonts w:ascii="Franklin Gothic Book" w:hAnsi="Franklin Gothic Book"/>
          <w:sz w:val="24"/>
        </w:rPr>
        <w:t>, že plnění bude po celou záruční dobu plně funkční a způsobilé k řádnému užívání a že si zachová vlastnosti uvedené v této smlouvě</w:t>
      </w:r>
      <w:r w:rsidR="00C16422" w:rsidRPr="00A70A4E">
        <w:rPr>
          <w:rFonts w:ascii="Franklin Gothic Book" w:hAnsi="Franklin Gothic Book"/>
          <w:sz w:val="24"/>
        </w:rPr>
        <w:t>, a přejímá povinnost případné vady předmětu plnění odstranit</w:t>
      </w:r>
      <w:r w:rsidRPr="00A70A4E">
        <w:rPr>
          <w:rFonts w:ascii="Franklin Gothic Book" w:hAnsi="Franklin Gothic Book"/>
          <w:sz w:val="24"/>
        </w:rPr>
        <w:t>.</w:t>
      </w:r>
    </w:p>
    <w:p w14:paraId="76F87292" w14:textId="52AB9DC0"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A70A4E">
          <w:rPr>
            <w:rFonts w:ascii="Franklin Gothic Book" w:hAnsi="Franklin Gothic Book"/>
            <w:sz w:val="24"/>
          </w:rPr>
          <w:t>2618, a</w:t>
        </w:r>
      </w:smartTag>
      <w:r w:rsidRPr="00A70A4E">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w:t>
      </w:r>
      <w:r w:rsidR="00663D39" w:rsidRPr="00A70A4E">
        <w:rPr>
          <w:rFonts w:ascii="Franklin Gothic Book" w:hAnsi="Franklin Gothic Book"/>
          <w:sz w:val="24"/>
        </w:rPr>
        <w:t xml:space="preserve">práva z </w:t>
      </w:r>
      <w:r w:rsidRPr="00A70A4E">
        <w:rPr>
          <w:rFonts w:ascii="Franklin Gothic Book" w:hAnsi="Franklin Gothic Book"/>
          <w:sz w:val="24"/>
        </w:rPr>
        <w:t>takov</w:t>
      </w:r>
      <w:r w:rsidR="00663D39" w:rsidRPr="00A70A4E">
        <w:rPr>
          <w:rFonts w:ascii="Franklin Gothic Book" w:hAnsi="Franklin Gothic Book"/>
          <w:sz w:val="24"/>
        </w:rPr>
        <w:t>ých</w:t>
      </w:r>
      <w:r w:rsidRPr="00A70A4E">
        <w:rPr>
          <w:rFonts w:ascii="Franklin Gothic Book" w:hAnsi="Franklin Gothic Book"/>
          <w:sz w:val="24"/>
        </w:rPr>
        <w:t xml:space="preserve"> vad uplatnit u zhotovitele telefonicky, osobně, e-mailem nebo faxem.</w:t>
      </w:r>
    </w:p>
    <w:p w14:paraId="34504639" w14:textId="2C3F5496"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w:t>
      </w:r>
      <w:r w:rsidR="00663D39" w:rsidRPr="00A70A4E">
        <w:rPr>
          <w:rFonts w:ascii="Franklin Gothic Book" w:hAnsi="Franklin Gothic Book"/>
          <w:sz w:val="24"/>
        </w:rPr>
        <w:t>m</w:t>
      </w:r>
      <w:r w:rsidRPr="00A70A4E">
        <w:rPr>
          <w:rFonts w:ascii="Franklin Gothic Book" w:hAnsi="Franklin Gothic Book"/>
          <w:sz w:val="24"/>
        </w:rPr>
        <w:t xml:space="preserve"> rozumí i potvrzení elektronicky nebo faxem.</w:t>
      </w:r>
    </w:p>
    <w:p w14:paraId="06A2C3DD" w14:textId="0932651B"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w:t>
      </w:r>
      <w:r w:rsidR="00663D39" w:rsidRPr="00A70A4E">
        <w:rPr>
          <w:rFonts w:ascii="Franklin Gothic Book" w:hAnsi="Franklin Gothic Book"/>
          <w:sz w:val="24"/>
        </w:rPr>
        <w:t>é právo z vadného plnění</w:t>
      </w:r>
      <w:r w:rsidRPr="00A70A4E">
        <w:rPr>
          <w:rFonts w:ascii="Franklin Gothic Book" w:hAnsi="Franklin Gothic Book"/>
          <w:sz w:val="24"/>
        </w:rPr>
        <w:t xml:space="preserve"> uplatněn</w:t>
      </w:r>
      <w:r w:rsidR="00663D39" w:rsidRPr="00A70A4E">
        <w:rPr>
          <w:rFonts w:ascii="Franklin Gothic Book" w:hAnsi="Franklin Gothic Book"/>
          <w:sz w:val="24"/>
        </w:rPr>
        <w:t>é</w:t>
      </w:r>
      <w:r w:rsidRPr="00A70A4E">
        <w:rPr>
          <w:rFonts w:ascii="Franklin Gothic Book" w:hAnsi="Franklin Gothic Book"/>
          <w:sz w:val="24"/>
        </w:rPr>
        <w:t xml:space="preserve"> objednatelem u zhotovitele.</w:t>
      </w:r>
    </w:p>
    <w:p w14:paraId="2D40AFE1"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Zhotovitel je povinen odstranit vady bezodkladně,</w:t>
      </w:r>
    </w:p>
    <w:p w14:paraId="25A8263A" w14:textId="77777777"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v případě běžné vady nejpozději do 7 kalendářních dnů od oznámení reklamace vady objednatelem,</w:t>
      </w:r>
    </w:p>
    <w:p w14:paraId="3ECF5098" w14:textId="6D2D8003"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vady bránící užívání </w:t>
      </w:r>
      <w:r w:rsidR="00663D39" w:rsidRPr="00A70A4E">
        <w:rPr>
          <w:rFonts w:ascii="Franklin Gothic Book" w:hAnsi="Franklin Gothic Book"/>
          <w:sz w:val="24"/>
        </w:rPr>
        <w:t xml:space="preserve">předmětu </w:t>
      </w:r>
      <w:r w:rsidRPr="00A70A4E">
        <w:rPr>
          <w:rFonts w:ascii="Franklin Gothic Book" w:hAnsi="Franklin Gothic Book"/>
          <w:sz w:val="24"/>
        </w:rPr>
        <w:t xml:space="preserve">plnění nebo části </w:t>
      </w:r>
      <w:r w:rsidR="00663D39" w:rsidRPr="00A70A4E">
        <w:rPr>
          <w:rFonts w:ascii="Franklin Gothic Book" w:hAnsi="Franklin Gothic Book"/>
          <w:sz w:val="24"/>
        </w:rPr>
        <w:t xml:space="preserve">předmětu </w:t>
      </w:r>
      <w:r w:rsidRPr="00A70A4E">
        <w:rPr>
          <w:rFonts w:ascii="Franklin Gothic Book" w:hAnsi="Franklin Gothic Book"/>
          <w:sz w:val="24"/>
        </w:rPr>
        <w:t>plnění v technicky nejkratším možném termínu, nejpozději do 72 hodin od oznámení reklamace vady objednatelem,</w:t>
      </w:r>
    </w:p>
    <w:p w14:paraId="3253A2AC" w14:textId="36589ECB" w:rsidR="005B5CA4" w:rsidRPr="00A70A4E" w:rsidRDefault="005B5CA4" w:rsidP="005B5CA4">
      <w:pPr>
        <w:widowControl w:val="0"/>
        <w:numPr>
          <w:ilvl w:val="1"/>
          <w:numId w:val="7"/>
        </w:numPr>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vady </w:t>
      </w:r>
      <w:r w:rsidR="00663D39" w:rsidRPr="00A70A4E">
        <w:rPr>
          <w:rFonts w:ascii="Franklin Gothic Book" w:hAnsi="Franklin Gothic Book"/>
          <w:sz w:val="24"/>
        </w:rPr>
        <w:t xml:space="preserve">předmětu </w:t>
      </w:r>
      <w:r w:rsidRPr="00A70A4E">
        <w:rPr>
          <w:rFonts w:ascii="Franklin Gothic Book" w:hAnsi="Franklin Gothic Book"/>
          <w:sz w:val="24"/>
        </w:rPr>
        <w:t>plnění, která má charakter havárie</w:t>
      </w:r>
      <w:r w:rsidR="00663D39" w:rsidRPr="00A70A4E">
        <w:rPr>
          <w:rFonts w:ascii="Franklin Gothic Book" w:hAnsi="Franklin Gothic Book"/>
          <w:sz w:val="24"/>
        </w:rPr>
        <w:t xml:space="preserve"> (tj. takové vady, která brání užívání předmětu plnění nebo části předmětu plnění a </w:t>
      </w:r>
      <w:r w:rsidR="00051032" w:rsidRPr="00A70A4E">
        <w:rPr>
          <w:rFonts w:ascii="Franklin Gothic Book" w:hAnsi="Franklin Gothic Book"/>
          <w:sz w:val="24"/>
        </w:rPr>
        <w:t xml:space="preserve">zároveň </w:t>
      </w:r>
      <w:r w:rsidR="00663D39" w:rsidRPr="00A70A4E">
        <w:rPr>
          <w:rFonts w:ascii="Franklin Gothic Book" w:hAnsi="Franklin Gothic Book"/>
          <w:sz w:val="24"/>
        </w:rPr>
        <w:t>omezuje provoz budovy objednatele</w:t>
      </w:r>
      <w:r w:rsidR="00051032" w:rsidRPr="00A70A4E">
        <w:rPr>
          <w:rFonts w:ascii="Franklin Gothic Book" w:hAnsi="Franklin Gothic Book"/>
          <w:sz w:val="24"/>
        </w:rPr>
        <w:t>, dále jen „</w:t>
      </w:r>
      <w:r w:rsidR="00051032" w:rsidRPr="00A70A4E">
        <w:rPr>
          <w:rFonts w:ascii="Franklin Gothic Book" w:hAnsi="Franklin Gothic Book"/>
          <w:b/>
          <w:sz w:val="24"/>
        </w:rPr>
        <w:t>havárie</w:t>
      </w:r>
      <w:r w:rsidR="00051032" w:rsidRPr="00A70A4E">
        <w:rPr>
          <w:rFonts w:ascii="Franklin Gothic Book" w:hAnsi="Franklin Gothic Book"/>
          <w:sz w:val="24"/>
        </w:rPr>
        <w:t>“</w:t>
      </w:r>
      <w:r w:rsidR="00663D39" w:rsidRPr="00A70A4E">
        <w:rPr>
          <w:rFonts w:ascii="Franklin Gothic Book" w:hAnsi="Franklin Gothic Book"/>
          <w:sz w:val="24"/>
        </w:rPr>
        <w:t>),</w:t>
      </w:r>
      <w:r w:rsidRPr="00A70A4E">
        <w:rPr>
          <w:rFonts w:ascii="Franklin Gothic Book" w:hAnsi="Franklin Gothic Book"/>
          <w:sz w:val="24"/>
        </w:rPr>
        <w:t xml:space="preserve"> ve lhůtě do </w:t>
      </w:r>
      <w:r w:rsidR="003944FD" w:rsidRPr="00A70A4E">
        <w:rPr>
          <w:rFonts w:ascii="Franklin Gothic Book" w:hAnsi="Franklin Gothic Book"/>
          <w:sz w:val="24"/>
        </w:rPr>
        <w:t>2</w:t>
      </w:r>
      <w:r w:rsidRPr="00A70A4E">
        <w:rPr>
          <w:rFonts w:ascii="Franklin Gothic Book" w:hAnsi="Franklin Gothic Book"/>
          <w:sz w:val="24"/>
        </w:rPr>
        <w:t xml:space="preserve">4 hodin od </w:t>
      </w:r>
      <w:r w:rsidR="00663D39" w:rsidRPr="00A70A4E">
        <w:rPr>
          <w:rFonts w:ascii="Franklin Gothic Book" w:hAnsi="Franklin Gothic Book"/>
          <w:sz w:val="24"/>
        </w:rPr>
        <w:t xml:space="preserve">oznámení reklamace vady </w:t>
      </w:r>
      <w:r w:rsidRPr="00A70A4E">
        <w:rPr>
          <w:rFonts w:ascii="Franklin Gothic Book" w:hAnsi="Franklin Gothic Book"/>
          <w:sz w:val="24"/>
        </w:rPr>
        <w:t>objednatelem,</w:t>
      </w:r>
    </w:p>
    <w:p w14:paraId="4D9476F3" w14:textId="77777777" w:rsidR="005B5CA4" w:rsidRPr="00A70A4E" w:rsidRDefault="005B5CA4" w:rsidP="005B5CA4">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nebude-li smluvními stranami dohodnutá jiná lhůta.</w:t>
      </w:r>
    </w:p>
    <w:p w14:paraId="53A439A5" w14:textId="77777777"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E4441F6" w14:textId="22C24EB4" w:rsidR="005B5CA4" w:rsidRPr="00A70A4E"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Záruční doba podle tohoto článku se prodlužuje o dobu, po kterou nebylo možno </w:t>
      </w:r>
      <w:r w:rsidR="00663D39" w:rsidRPr="00A70A4E">
        <w:rPr>
          <w:rFonts w:ascii="Franklin Gothic Book" w:hAnsi="Franklin Gothic Book"/>
          <w:sz w:val="24"/>
        </w:rPr>
        <w:t xml:space="preserve">předmět </w:t>
      </w:r>
      <w:r w:rsidRPr="00A70A4E">
        <w:rPr>
          <w:rFonts w:ascii="Franklin Gothic Book" w:hAnsi="Franklin Gothic Book"/>
          <w:sz w:val="24"/>
        </w:rPr>
        <w:t>plnění v plném rozsahu užívat z důvodu nastalé vady a jejího odstraňování.</w:t>
      </w:r>
    </w:p>
    <w:p w14:paraId="7BA35E18" w14:textId="00D0A6CB" w:rsidR="005B5CA4" w:rsidRPr="00A70A4E" w:rsidRDefault="005B5CA4" w:rsidP="00B41A4C">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A70A4E">
        <w:rPr>
          <w:rFonts w:ascii="Franklin Gothic Book" w:hAnsi="Franklin Gothic Book"/>
          <w:sz w:val="24"/>
        </w:rPr>
        <w:t xml:space="preserve">O době a odstranění vady bude sepsán zápis o odstranění vad podepsaný oběma </w:t>
      </w:r>
      <w:r w:rsidRPr="00A70A4E">
        <w:rPr>
          <w:rFonts w:ascii="Franklin Gothic Book" w:hAnsi="Franklin Gothic Book"/>
          <w:sz w:val="24"/>
        </w:rPr>
        <w:lastRenderedPageBreak/>
        <w:t>smluvními stranami.</w:t>
      </w:r>
    </w:p>
    <w:p w14:paraId="455DB5DB" w14:textId="0A2AE9C7" w:rsidR="005B5CA4" w:rsidRPr="00A70A4E" w:rsidRDefault="005B5CA4" w:rsidP="00B41A4C">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A70A4E">
        <w:rPr>
          <w:rFonts w:ascii="Franklin Gothic Book" w:hAnsi="Franklin Gothic Book"/>
          <w:sz w:val="24"/>
        </w:rPr>
        <w:t>Objednatel se zavazuje, že umožní zhotoviteli po předání plnění přístup do objektu za účelem oprav</w:t>
      </w:r>
      <w:r w:rsidR="00663D39" w:rsidRPr="00A70A4E">
        <w:rPr>
          <w:rFonts w:ascii="Franklin Gothic Book" w:hAnsi="Franklin Gothic Book"/>
          <w:sz w:val="24"/>
        </w:rPr>
        <w:t xml:space="preserve"> předmětu plnění</w:t>
      </w:r>
      <w:r w:rsidRPr="00A70A4E">
        <w:rPr>
          <w:rFonts w:ascii="Franklin Gothic Book" w:hAnsi="Franklin Gothic Book"/>
          <w:sz w:val="24"/>
        </w:rPr>
        <w:t xml:space="preserve"> a odstranění </w:t>
      </w:r>
      <w:r w:rsidR="00663D39" w:rsidRPr="00A70A4E">
        <w:rPr>
          <w:rFonts w:ascii="Franklin Gothic Book" w:hAnsi="Franklin Gothic Book"/>
          <w:sz w:val="24"/>
        </w:rPr>
        <w:t xml:space="preserve">vad a </w:t>
      </w:r>
      <w:r w:rsidRPr="00A70A4E">
        <w:rPr>
          <w:rFonts w:ascii="Franklin Gothic Book" w:hAnsi="Franklin Gothic Book"/>
          <w:sz w:val="24"/>
        </w:rPr>
        <w:t>nedodělků.</w:t>
      </w:r>
    </w:p>
    <w:p w14:paraId="2825247B" w14:textId="77777777" w:rsidR="004770B9" w:rsidRPr="00A70A4E" w:rsidRDefault="005B5CA4" w:rsidP="005B5CA4">
      <w:pPr>
        <w:widowControl w:val="0"/>
        <w:snapToGrid w:val="0"/>
        <w:spacing w:before="0" w:after="0" w:line="240" w:lineRule="auto"/>
        <w:jc w:val="center"/>
        <w:rPr>
          <w:rFonts w:ascii="Franklin Gothic Book" w:hAnsi="Franklin Gothic Book"/>
          <w:b/>
          <w:bCs/>
          <w:sz w:val="24"/>
        </w:rPr>
      </w:pPr>
      <w:r w:rsidRPr="00A70A4E">
        <w:rPr>
          <w:rFonts w:ascii="Franklin Gothic Book" w:hAnsi="Franklin Gothic Book"/>
          <w:b/>
          <w:bCs/>
          <w:sz w:val="24"/>
        </w:rPr>
        <w:t xml:space="preserve"> </w:t>
      </w:r>
    </w:p>
    <w:p w14:paraId="71356324" w14:textId="4C6DB77D" w:rsidR="005B5CA4" w:rsidRPr="00A70A4E" w:rsidRDefault="005B5CA4" w:rsidP="005B5CA4">
      <w:pPr>
        <w:widowControl w:val="0"/>
        <w:snapToGrid w:val="0"/>
        <w:spacing w:before="0" w:after="0" w:line="240" w:lineRule="auto"/>
        <w:jc w:val="center"/>
        <w:rPr>
          <w:rFonts w:ascii="Franklin Gothic Book" w:hAnsi="Franklin Gothic Book"/>
          <w:b/>
          <w:bCs/>
          <w:sz w:val="24"/>
        </w:rPr>
      </w:pPr>
      <w:r w:rsidRPr="00A70A4E">
        <w:rPr>
          <w:rFonts w:ascii="Franklin Gothic Book" w:hAnsi="Franklin Gothic Book"/>
          <w:b/>
          <w:bCs/>
          <w:sz w:val="24"/>
        </w:rPr>
        <w:t xml:space="preserve">XII. </w:t>
      </w:r>
    </w:p>
    <w:p w14:paraId="28294175" w14:textId="77777777" w:rsidR="005B5CA4" w:rsidRPr="00A70A4E" w:rsidRDefault="005B5CA4" w:rsidP="005B5CA4">
      <w:pPr>
        <w:widowControl w:val="0"/>
        <w:snapToGrid w:val="0"/>
        <w:spacing w:before="0" w:after="120" w:line="240" w:lineRule="auto"/>
        <w:jc w:val="center"/>
        <w:rPr>
          <w:rFonts w:ascii="Franklin Gothic Book" w:hAnsi="Franklin Gothic Book"/>
          <w:b/>
          <w:bCs/>
          <w:sz w:val="24"/>
          <w:u w:val="single"/>
        </w:rPr>
      </w:pPr>
      <w:r w:rsidRPr="00A70A4E">
        <w:rPr>
          <w:rFonts w:ascii="Franklin Gothic Book" w:hAnsi="Franklin Gothic Book"/>
          <w:b/>
          <w:sz w:val="24"/>
          <w:u w:val="single"/>
        </w:rPr>
        <w:t>Postoupení, započtení</w:t>
      </w:r>
    </w:p>
    <w:p w14:paraId="51C0F633" w14:textId="77777777" w:rsidR="005B5CA4" w:rsidRPr="00A70A4E"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není oprávněn postoupit své pohledávky z této smlouvy na třetí osobu, ani je zastavit.</w:t>
      </w:r>
    </w:p>
    <w:p w14:paraId="72B1F46A" w14:textId="77777777" w:rsidR="005B5CA4" w:rsidRPr="00A70A4E"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A70A4E">
        <w:rPr>
          <w:rFonts w:ascii="Franklin Gothic Book" w:hAnsi="Franklin Gothic Book"/>
          <w:sz w:val="24"/>
        </w:rPr>
        <w:t>Zhotovitel není oprávněn započíst své údajné či skutečné pohledávky za objednatelem na pohledávky objednatele za zhotovitelem nebo uplatnit zadržovací právo.</w:t>
      </w:r>
    </w:p>
    <w:p w14:paraId="6EE55A32" w14:textId="77777777" w:rsidR="00FD7FE2" w:rsidRPr="00A70A4E" w:rsidRDefault="00FD7FE2" w:rsidP="005B5CA4">
      <w:pPr>
        <w:widowControl w:val="0"/>
        <w:snapToGrid w:val="0"/>
        <w:spacing w:before="0" w:after="0" w:line="240" w:lineRule="auto"/>
        <w:jc w:val="center"/>
        <w:rPr>
          <w:rFonts w:ascii="Franklin Gothic Book" w:hAnsi="Franklin Gothic Book"/>
          <w:b/>
          <w:sz w:val="24"/>
        </w:rPr>
      </w:pPr>
    </w:p>
    <w:p w14:paraId="48EB9458" w14:textId="23B842BF"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7A5431" w:rsidRPr="00A70A4E">
        <w:rPr>
          <w:rFonts w:ascii="Franklin Gothic Book" w:hAnsi="Franklin Gothic Book"/>
          <w:b/>
          <w:sz w:val="24"/>
        </w:rPr>
        <w:t>I</w:t>
      </w:r>
      <w:r w:rsidR="00D93D2D" w:rsidRPr="00A70A4E">
        <w:rPr>
          <w:rFonts w:ascii="Franklin Gothic Book" w:hAnsi="Franklin Gothic Book"/>
          <w:b/>
          <w:sz w:val="24"/>
        </w:rPr>
        <w:t>II</w:t>
      </w:r>
      <w:r w:rsidRPr="00A70A4E">
        <w:rPr>
          <w:rFonts w:ascii="Franklin Gothic Book" w:hAnsi="Franklin Gothic Book"/>
          <w:b/>
          <w:sz w:val="24"/>
        </w:rPr>
        <w:t>.</w:t>
      </w:r>
    </w:p>
    <w:p w14:paraId="10A6DD05"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Smluvní sankce</w:t>
      </w:r>
    </w:p>
    <w:p w14:paraId="6C79D59E" w14:textId="6C37742C"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Pro případ prodlení zhotovitele s jakýmkoliv termínem dle čl. V této smlouvy, si smluvní strany sjednávají ve prospěch objednatele smluvní pokutu ve výši 0,</w:t>
      </w:r>
      <w:r w:rsidR="00D13E9D" w:rsidRPr="00A70A4E">
        <w:rPr>
          <w:rFonts w:ascii="Franklin Gothic Book" w:hAnsi="Franklin Gothic Book"/>
          <w:sz w:val="24"/>
        </w:rPr>
        <w:t>1</w:t>
      </w:r>
      <w:r w:rsidR="007C3D9E" w:rsidRPr="00A70A4E">
        <w:rPr>
          <w:rFonts w:ascii="Franklin Gothic Book" w:hAnsi="Franklin Gothic Book"/>
          <w:sz w:val="24"/>
        </w:rPr>
        <w:t>5</w:t>
      </w:r>
      <w:r w:rsidRPr="00A70A4E">
        <w:rPr>
          <w:rFonts w:ascii="Franklin Gothic Book" w:hAnsi="Franklin Gothic Book"/>
          <w:sz w:val="24"/>
        </w:rPr>
        <w:t xml:space="preserve"> % z ceny bez DPH</w:t>
      </w:r>
      <w:r w:rsidR="00E944A5" w:rsidRPr="00A70A4E">
        <w:rPr>
          <w:rFonts w:ascii="Franklin Gothic Book" w:hAnsi="Franklin Gothic Book"/>
          <w:sz w:val="24"/>
        </w:rPr>
        <w:t xml:space="preserve"> dle čl. III</w:t>
      </w:r>
      <w:r w:rsidRPr="00A70A4E">
        <w:rPr>
          <w:rFonts w:ascii="Franklin Gothic Book" w:hAnsi="Franklin Gothic Book"/>
          <w:sz w:val="24"/>
        </w:rPr>
        <w:t xml:space="preserve">, za každý, byť i jen započatý den prodlení. </w:t>
      </w:r>
    </w:p>
    <w:p w14:paraId="1904EF35" w14:textId="5F9B7370"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Pro případ prodlení zhotovitele s odstraněním vad nebo nedodělků vyplývajících z přejímacího řízení nebo zjištěných v záruční době si smluvní strany sjednávají ve prospěch objednatele smluvní pokutu ve výši 0,</w:t>
      </w:r>
      <w:r w:rsidR="007C3D9E" w:rsidRPr="00A70A4E">
        <w:rPr>
          <w:rFonts w:ascii="Franklin Gothic Book" w:hAnsi="Franklin Gothic Book"/>
          <w:sz w:val="24"/>
        </w:rPr>
        <w:t>1</w:t>
      </w:r>
      <w:r w:rsidR="00D13E9D" w:rsidRPr="00A70A4E">
        <w:rPr>
          <w:rFonts w:ascii="Franklin Gothic Book" w:hAnsi="Franklin Gothic Book"/>
          <w:sz w:val="24"/>
        </w:rPr>
        <w:t xml:space="preserve"> </w:t>
      </w:r>
      <w:r w:rsidRPr="00A70A4E">
        <w:rPr>
          <w:rFonts w:ascii="Franklin Gothic Book" w:hAnsi="Franklin Gothic Book"/>
          <w:sz w:val="24"/>
        </w:rPr>
        <w:t xml:space="preserve">% z ceny bez DPH </w:t>
      </w:r>
      <w:r w:rsidR="00E944A5" w:rsidRPr="00A70A4E">
        <w:rPr>
          <w:rFonts w:ascii="Franklin Gothic Book" w:hAnsi="Franklin Gothic Book"/>
          <w:sz w:val="24"/>
        </w:rPr>
        <w:t xml:space="preserve">dle čl. III </w:t>
      </w:r>
      <w:r w:rsidRPr="00A70A4E">
        <w:rPr>
          <w:rFonts w:ascii="Franklin Gothic Book" w:hAnsi="Franklin Gothic Book"/>
          <w:sz w:val="24"/>
        </w:rPr>
        <w:t>za každý, byť i jen započatý den prodlení.</w:t>
      </w:r>
    </w:p>
    <w:p w14:paraId="15F15F5B" w14:textId="66FBB2C1" w:rsidR="00051032" w:rsidRPr="00A70A4E" w:rsidRDefault="00051032"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Pro případ výskytu takové vady předmětu plnění, která má charakter havárie, si smluvní strany sjednávají ve prospěch objednatele smluvní pokutu ve výši </w:t>
      </w:r>
      <w:r w:rsidR="00A70A4E" w:rsidRPr="00A70A4E">
        <w:rPr>
          <w:rFonts w:ascii="Franklin Gothic Book" w:hAnsi="Franklin Gothic Book"/>
          <w:sz w:val="24"/>
        </w:rPr>
        <w:t>40</w:t>
      </w:r>
      <w:r w:rsidRPr="00A70A4E">
        <w:rPr>
          <w:rFonts w:ascii="Franklin Gothic Book" w:hAnsi="Franklin Gothic Book"/>
          <w:sz w:val="24"/>
        </w:rPr>
        <w:t xml:space="preserve">.000 Kč za každý, byť i jen započatý den, kdy je v důsledku havárie přerušen provoz v budově objednatele. </w:t>
      </w:r>
    </w:p>
    <w:p w14:paraId="6D5991CD" w14:textId="393E1F6E"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Pro případ prodlení </w:t>
      </w:r>
      <w:r w:rsidR="00FD7FE2" w:rsidRPr="00A70A4E">
        <w:rPr>
          <w:rFonts w:ascii="Franklin Gothic Book" w:hAnsi="Franklin Gothic Book"/>
          <w:sz w:val="24"/>
        </w:rPr>
        <w:t>objednatele</w:t>
      </w:r>
      <w:r w:rsidRPr="00A70A4E">
        <w:rPr>
          <w:rFonts w:ascii="Franklin Gothic Book" w:hAnsi="Franklin Gothic Book"/>
          <w:sz w:val="24"/>
        </w:rPr>
        <w:t xml:space="preserve"> s plněním jakýchkoli peněžitých závazků podle této smlouvy si smluvní strany sjednávají úrok z prodlení ve výši 0,01 % z dlužné částky včetně DPH za každý, byť i započatý den prodlení.</w:t>
      </w:r>
    </w:p>
    <w:p w14:paraId="4D5A708E"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z w:val="24"/>
        </w:rPr>
        <w:t xml:space="preserve">Zaplacením sjednané smluvní pokuty není dotčeno právo objednatele na náhradu škody. </w:t>
      </w:r>
    </w:p>
    <w:p w14:paraId="219CE38F"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pacing w:val="-3"/>
          <w:sz w:val="24"/>
        </w:rPr>
        <w:t>Jakákoli smluvní pokuta sjednaná podle této smlouvy je splatná do 30 dnů od jejího uplatnění objednatelem nebo zhotovitelem.</w:t>
      </w:r>
    </w:p>
    <w:p w14:paraId="1AD2B4FA" w14:textId="77777777" w:rsidR="005B5CA4" w:rsidRPr="00A70A4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A70A4E">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44F226E0" w14:textId="77777777" w:rsidR="004770B9" w:rsidRPr="00A70A4E" w:rsidRDefault="004770B9" w:rsidP="005B5CA4">
      <w:pPr>
        <w:widowControl w:val="0"/>
        <w:snapToGrid w:val="0"/>
        <w:spacing w:before="0" w:after="0" w:line="240" w:lineRule="auto"/>
        <w:jc w:val="center"/>
        <w:rPr>
          <w:rFonts w:ascii="Franklin Gothic Book" w:hAnsi="Franklin Gothic Book"/>
          <w:b/>
          <w:sz w:val="24"/>
        </w:rPr>
      </w:pPr>
    </w:p>
    <w:p w14:paraId="06D6BDF6" w14:textId="232E5EA8" w:rsidR="005B5CA4" w:rsidRPr="00A70A4E" w:rsidRDefault="007A5431"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93D2D" w:rsidRPr="00A70A4E">
        <w:rPr>
          <w:rFonts w:ascii="Franklin Gothic Book" w:hAnsi="Franklin Gothic Book"/>
          <w:b/>
          <w:sz w:val="24"/>
        </w:rPr>
        <w:t>I</w:t>
      </w:r>
      <w:r w:rsidRPr="00A70A4E">
        <w:rPr>
          <w:rFonts w:ascii="Franklin Gothic Book" w:hAnsi="Franklin Gothic Book"/>
          <w:b/>
          <w:sz w:val="24"/>
        </w:rPr>
        <w:t>V</w:t>
      </w:r>
      <w:r w:rsidR="005B5CA4" w:rsidRPr="00A70A4E">
        <w:rPr>
          <w:rFonts w:ascii="Franklin Gothic Book" w:hAnsi="Franklin Gothic Book"/>
          <w:b/>
          <w:sz w:val="24"/>
        </w:rPr>
        <w:t>.</w:t>
      </w:r>
    </w:p>
    <w:p w14:paraId="774247DA"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Ukončení smluvního vztahu</w:t>
      </w:r>
    </w:p>
    <w:p w14:paraId="44CB6CF5"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Smluvní strany mohou tuto smlouvu ukončit dohodou, která musí mít písemnou formu. </w:t>
      </w:r>
    </w:p>
    <w:p w14:paraId="4B1FC919"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Objednatel je oprávněn od této smlouvy odstoupit nad rámec úpravy dle platných právních předpisů z následujících důvodů:</w:t>
      </w:r>
    </w:p>
    <w:p w14:paraId="1D72929C"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zhotovitel bude v prodlení s jakýmkoliv termínem dle čl. V této smlouvy delším než 30 kalendářních dnů, nebo</w:t>
      </w:r>
    </w:p>
    <w:p w14:paraId="4F6F2BEF"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bude poskytovat plnění v rozporu s touto smlouvou, resp. její přílohou, </w:t>
      </w:r>
      <w:r w:rsidRPr="00A70A4E">
        <w:rPr>
          <w:rFonts w:ascii="Franklin Gothic Book" w:hAnsi="Franklin Gothic Book"/>
          <w:sz w:val="24"/>
        </w:rPr>
        <w:lastRenderedPageBreak/>
        <w:t>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76F551AD" w14:textId="77777777" w:rsidR="005B5CA4" w:rsidRPr="00A70A4E"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neoprávněně zastaví či přeruší práce na dobu delší jak 7 dnů, nebo </w:t>
      </w:r>
    </w:p>
    <w:p w14:paraId="3C4B6298" w14:textId="6105862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zhotovitel bude v prodlení s odstraněním jakékoliv vady nebo nedodělku podle této smlouvy delším než 10 pracovních dnů nebo se v průběhu záruční doby vyskytne nebo projeví opakovaně (tzn. alespoň třikrát) </w:t>
      </w:r>
      <w:r w:rsidR="00051032" w:rsidRPr="00A70A4E">
        <w:rPr>
          <w:rFonts w:ascii="Franklin Gothic Book" w:hAnsi="Franklin Gothic Book"/>
          <w:sz w:val="24"/>
        </w:rPr>
        <w:t xml:space="preserve">stejná </w:t>
      </w:r>
      <w:r w:rsidRPr="00A70A4E">
        <w:rPr>
          <w:rFonts w:ascii="Franklin Gothic Book" w:hAnsi="Franklin Gothic Book"/>
          <w:sz w:val="24"/>
        </w:rPr>
        <w:t>vada plnění nebo se v průběhu záruční doby vyskytne nebo projeví více vad plnění (tzn. alespoň pět vad), nebo</w:t>
      </w:r>
    </w:p>
    <w:p w14:paraId="331227BA" w14:textId="2BF7A609"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důsledky vyplývající z působení vyšší moci tak, jak je definována v </w:t>
      </w:r>
      <w:r w:rsidR="0041681D" w:rsidRPr="00A70A4E">
        <w:rPr>
          <w:rFonts w:ascii="Franklin Gothic Book" w:hAnsi="Franklin Gothic Book"/>
          <w:sz w:val="24"/>
        </w:rPr>
        <w:t>čl. XVII odst. 6 této smlouvy</w:t>
      </w:r>
      <w:r w:rsidRPr="00A70A4E">
        <w:rPr>
          <w:rFonts w:ascii="Franklin Gothic Book" w:hAnsi="Franklin Gothic Book"/>
          <w:sz w:val="24"/>
        </w:rPr>
        <w:t>, budou trvat déle než 90 kalendářních dnů, nebo</w:t>
      </w:r>
    </w:p>
    <w:p w14:paraId="5A8AE17C" w14:textId="56A97F6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plnění ze strany </w:t>
      </w:r>
      <w:r w:rsidR="00051032" w:rsidRPr="00A70A4E">
        <w:rPr>
          <w:rFonts w:ascii="Franklin Gothic Book" w:hAnsi="Franklin Gothic Book"/>
          <w:sz w:val="24"/>
        </w:rPr>
        <w:t xml:space="preserve">zhotovitele </w:t>
      </w:r>
      <w:r w:rsidRPr="00A70A4E">
        <w:rPr>
          <w:rFonts w:ascii="Franklin Gothic Book" w:hAnsi="Franklin Gothic Book"/>
          <w:sz w:val="24"/>
        </w:rPr>
        <w:t>dle této smlouvy nebude kryto rozpočtem objednatele, nebo</w:t>
      </w:r>
    </w:p>
    <w:p w14:paraId="1CF946DD" w14:textId="3F88C3D2"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na majetek zhotovitele bude prohlášen konkurz nebo bude návrh na konkurz zamítnut pro nedostatek majetku zhotovitele, nebo</w:t>
      </w:r>
    </w:p>
    <w:p w14:paraId="22204695"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14:paraId="4B4081BE" w14:textId="77777777" w:rsidR="005B5CA4" w:rsidRPr="00A70A4E"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A70A4E">
        <w:rPr>
          <w:rFonts w:ascii="Franklin Gothic Book" w:hAnsi="Franklin Gothic Book"/>
          <w:sz w:val="24"/>
        </w:rPr>
        <w:t xml:space="preserve">v případě podstatného porušení této smlouvy. </w:t>
      </w:r>
    </w:p>
    <w:p w14:paraId="04BE3809" w14:textId="77777777" w:rsidR="005B5CA4" w:rsidRPr="00A70A4E"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A70A4E">
        <w:rPr>
          <w:rFonts w:ascii="Franklin Gothic Book" w:hAnsi="Franklin Gothic Book"/>
          <w:sz w:val="24"/>
        </w:rPr>
        <w:t>Zhotovitel je oprávněn odstoupit od této smlouvy výlučně z následujících důvodů:</w:t>
      </w:r>
    </w:p>
    <w:p w14:paraId="107854DD" w14:textId="77777777" w:rsidR="005B5CA4" w:rsidRPr="00A70A4E" w:rsidRDefault="005B5CA4" w:rsidP="005B5CA4">
      <w:pPr>
        <w:widowControl w:val="0"/>
        <w:snapToGrid w:val="0"/>
        <w:spacing w:before="0" w:after="120" w:line="240" w:lineRule="auto"/>
        <w:ind w:left="426"/>
        <w:rPr>
          <w:rFonts w:ascii="Franklin Gothic Book" w:hAnsi="Franklin Gothic Book"/>
          <w:sz w:val="24"/>
        </w:rPr>
      </w:pPr>
      <w:r w:rsidRPr="00A70A4E">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735C6079"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Odstoupení musí mít písemnou formu s tím, že je účinné ode dne jeho doručení druhé smluvní straně. </w:t>
      </w:r>
    </w:p>
    <w:p w14:paraId="39EDF905" w14:textId="7CCD145F"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V případě odstoupení od smlouvy smluvní strany provedou inventuru prací</w:t>
      </w:r>
      <w:r w:rsidR="00051032" w:rsidRPr="00A70A4E">
        <w:rPr>
          <w:rFonts w:ascii="Franklin Gothic Book" w:hAnsi="Franklin Gothic Book"/>
          <w:sz w:val="24"/>
        </w:rPr>
        <w:t xml:space="preserve"> a</w:t>
      </w:r>
      <w:r w:rsidRPr="00A70A4E">
        <w:rPr>
          <w:rFonts w:ascii="Franklin Gothic Book" w:hAnsi="Franklin Gothic Book"/>
          <w:sz w:val="24"/>
        </w:rPr>
        <w:t xml:space="preserve"> dodávek provedených zhotovitelem do odstoupení od smlouvy a vyúčtování dosud provedených prací na plnění nebo již dodaných částí plnění</w:t>
      </w:r>
      <w:r w:rsidR="0041681D" w:rsidRPr="00A70A4E">
        <w:rPr>
          <w:rFonts w:ascii="Franklin Gothic Book" w:hAnsi="Franklin Gothic Book"/>
          <w:sz w:val="24"/>
        </w:rPr>
        <w:t>, a budou dále postupovat dle odstavce 6, 7, 8 a 9 tohoto článku</w:t>
      </w:r>
      <w:r w:rsidRPr="00A70A4E">
        <w:rPr>
          <w:rFonts w:ascii="Franklin Gothic Book" w:hAnsi="Franklin Gothic Book"/>
          <w:sz w:val="24"/>
        </w:rPr>
        <w:t xml:space="preserve">. Zhotovitel je zároveň povinen do 15 dnů od doručení odstoupení od této smlouvy vyklidit místo plnění a opustit všechny další prostory poskytnuté mu objednatelem. </w:t>
      </w:r>
    </w:p>
    <w:p w14:paraId="7977006A"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557ED46"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79367F8D" w14:textId="62936C7B"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lastRenderedPageBreak/>
        <w:t>V případě, že od této smlouvy oprávněně odstoupí objednatel před řádným dokončením plnění, je oprávněn zadat dokončení plnění jinému subjektu (dále jen „</w:t>
      </w:r>
      <w:r w:rsidRPr="00A70A4E">
        <w:rPr>
          <w:rFonts w:ascii="Franklin Gothic Book" w:hAnsi="Franklin Gothic Book"/>
          <w:b/>
          <w:sz w:val="24"/>
        </w:rPr>
        <w:t>jiný zhotovitel</w:t>
      </w:r>
      <w:r w:rsidRPr="00A70A4E">
        <w:rPr>
          <w:rFonts w:ascii="Franklin Gothic Book" w:hAnsi="Franklin Gothic Book"/>
          <w:sz w:val="24"/>
        </w:rPr>
        <w:t xml:space="preserve">“). Dojde-li v důsledku dokončení plnění jiným zhotovitelem ke zvýšení ceny </w:t>
      </w:r>
      <w:r w:rsidR="0041681D" w:rsidRPr="00A70A4E">
        <w:rPr>
          <w:rFonts w:ascii="Franklin Gothic Book" w:hAnsi="Franklin Gothic Book"/>
          <w:sz w:val="24"/>
        </w:rPr>
        <w:t xml:space="preserve">oproti ceně </w:t>
      </w:r>
      <w:r w:rsidRPr="00A70A4E">
        <w:rPr>
          <w:rFonts w:ascii="Franklin Gothic Book" w:hAnsi="Franklin Gothic Book"/>
          <w:sz w:val="24"/>
        </w:rPr>
        <w:t>sjednané smluvními stranami touto smlouvou, zavazuje se zhotovitel příslušný rozdíl objednateli uhradit v případě, že důvod, pro který objednatel odstoupil od této smlouvy, spočíval v porušení povinností na straně zhotovitele.</w:t>
      </w:r>
    </w:p>
    <w:p w14:paraId="3AC83E5B" w14:textId="77777777"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2F0D05E5" w14:textId="176246C4" w:rsidR="005B5CA4" w:rsidRPr="00A70A4E"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A70A4E">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21A7FE0E" w14:textId="588A1122" w:rsidR="005B5CA4" w:rsidRPr="00A70A4E" w:rsidRDefault="005B5CA4" w:rsidP="007273C0">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A70A4E">
        <w:rPr>
          <w:rFonts w:ascii="Franklin Gothic Book" w:hAnsi="Franklin Gothic Book"/>
          <w:sz w:val="24"/>
        </w:rPr>
        <w:t>Pro odstoupení od smlouvy platí příslušná ustanovení zákona č. 89/2012 Sb., občanský zákoník, s vyloučením ustanovení § 1765, § 1766, § 2612 odst. 2.</w:t>
      </w:r>
    </w:p>
    <w:p w14:paraId="77801155" w14:textId="77777777" w:rsidR="00C32ED2" w:rsidRPr="00A70A4E" w:rsidRDefault="00C32ED2" w:rsidP="00CE3F28">
      <w:pPr>
        <w:widowControl w:val="0"/>
        <w:tabs>
          <w:tab w:val="left" w:pos="284"/>
          <w:tab w:val="left" w:pos="9072"/>
        </w:tabs>
        <w:snapToGrid w:val="0"/>
        <w:spacing w:before="0" w:after="0" w:line="240" w:lineRule="auto"/>
        <w:rPr>
          <w:rFonts w:ascii="Franklin Gothic Book" w:hAnsi="Franklin Gothic Book"/>
          <w:b/>
          <w:sz w:val="24"/>
        </w:rPr>
      </w:pPr>
    </w:p>
    <w:p w14:paraId="1B308235" w14:textId="3AC37584" w:rsidR="005B5CA4" w:rsidRPr="00A70A4E" w:rsidRDefault="00D20BB4" w:rsidP="005B5CA4">
      <w:pPr>
        <w:widowControl w:val="0"/>
        <w:tabs>
          <w:tab w:val="left" w:pos="284"/>
          <w:tab w:val="left" w:pos="9072"/>
        </w:tabs>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XV</w:t>
      </w:r>
      <w:r w:rsidR="005B5CA4" w:rsidRPr="00A70A4E">
        <w:rPr>
          <w:rFonts w:ascii="Franklin Gothic Book" w:hAnsi="Franklin Gothic Book"/>
          <w:b/>
          <w:sz w:val="24"/>
        </w:rPr>
        <w:t>.</w:t>
      </w:r>
    </w:p>
    <w:p w14:paraId="2EFFDD3C" w14:textId="77777777" w:rsidR="005B5CA4" w:rsidRPr="00A70A4E" w:rsidRDefault="005B5CA4" w:rsidP="005B5CA4">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Způsob komunikace, kontakty</w:t>
      </w:r>
    </w:p>
    <w:p w14:paraId="28D70032" w14:textId="4CB5A125"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w:t>
      </w:r>
      <w:r w:rsidR="0041681D" w:rsidRPr="00A70A4E">
        <w:rPr>
          <w:rFonts w:ascii="Franklin Gothic Book" w:hAnsi="Franklin Gothic Book"/>
          <w:sz w:val="24"/>
        </w:rPr>
        <w:t>, a to</w:t>
      </w:r>
      <w:r w:rsidRPr="00A70A4E">
        <w:rPr>
          <w:rFonts w:ascii="Franklin Gothic Book" w:hAnsi="Franklin Gothic Book"/>
          <w:sz w:val="24"/>
        </w:rPr>
        <w:t xml:space="preserve"> k rukám níže uvedeného zástupce příslušné smluvní strany. Za řádně učiněné oznámení smluvní strany považují i oznámení učiněné elektronickou poštou (e-mailem).</w:t>
      </w:r>
    </w:p>
    <w:p w14:paraId="3F3E679F" w14:textId="6EF3E8F2" w:rsidR="00801E35" w:rsidRPr="00A70A4E" w:rsidRDefault="005B5CA4" w:rsidP="005B5CA4">
      <w:pPr>
        <w:widowControl w:val="0"/>
        <w:snapToGrid w:val="0"/>
        <w:spacing w:before="0" w:after="120" w:line="240" w:lineRule="auto"/>
        <w:ind w:left="360"/>
        <w:rPr>
          <w:rFonts w:ascii="Franklin Gothic Book" w:hAnsi="Franklin Gothic Book"/>
          <w:color w:val="000000"/>
          <w:sz w:val="24"/>
        </w:rPr>
      </w:pPr>
      <w:r w:rsidRPr="00A70A4E">
        <w:rPr>
          <w:rFonts w:ascii="Franklin Gothic Book" w:hAnsi="Franklin Gothic Book"/>
          <w:color w:val="000000"/>
          <w:sz w:val="24"/>
        </w:rPr>
        <w:t xml:space="preserve">      </w:t>
      </w:r>
      <w:r w:rsidR="008547CA" w:rsidRPr="00A70A4E">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14:paraId="3F57C8B7" w14:textId="09CF652D" w:rsidR="00801E35" w:rsidRPr="00A70A4E" w:rsidRDefault="00801E35" w:rsidP="005B5CA4">
      <w:pPr>
        <w:widowControl w:val="0"/>
        <w:snapToGrid w:val="0"/>
        <w:spacing w:before="0" w:after="120" w:line="240" w:lineRule="auto"/>
        <w:ind w:left="360"/>
        <w:rPr>
          <w:rFonts w:ascii="Franklin Gothic Book" w:hAnsi="Franklin Gothic Book"/>
          <w:i/>
          <w:sz w:val="24"/>
        </w:rPr>
      </w:pPr>
      <w:r w:rsidRPr="00A70A4E">
        <w:rPr>
          <w:rFonts w:ascii="Franklin Gothic Book" w:hAnsi="Franklin Gothic Book"/>
          <w:color w:val="000000"/>
          <w:sz w:val="24"/>
        </w:rPr>
        <w:t xml:space="preserve">        ve věcech smluvních: </w:t>
      </w:r>
      <w:r w:rsidR="005B5CA4" w:rsidRPr="00A70A4E">
        <w:rPr>
          <w:rFonts w:ascii="Franklin Gothic Book" w:hAnsi="Franklin Gothic Book"/>
          <w:i/>
          <w:sz w:val="24"/>
        </w:rPr>
        <w:t xml:space="preserve"> </w:t>
      </w:r>
    </w:p>
    <w:p w14:paraId="5B2F36E2" w14:textId="74692658" w:rsidR="005B5CA4" w:rsidRPr="00A70A4E" w:rsidRDefault="00801E35" w:rsidP="005B5CA4">
      <w:pPr>
        <w:widowControl w:val="0"/>
        <w:snapToGrid w:val="0"/>
        <w:spacing w:before="0" w:after="120" w:line="240" w:lineRule="auto"/>
        <w:ind w:left="360"/>
        <w:rPr>
          <w:rFonts w:ascii="Franklin Gothic Book" w:hAnsi="Franklin Gothic Book"/>
          <w:i/>
          <w:sz w:val="24"/>
        </w:rPr>
      </w:pPr>
      <w:r w:rsidRPr="00A70A4E">
        <w:rPr>
          <w:rFonts w:ascii="Franklin Gothic Book" w:hAnsi="Franklin Gothic Book"/>
          <w:i/>
          <w:sz w:val="24"/>
        </w:rPr>
        <w:t xml:space="preserve">       ve věcech technických: </w:t>
      </w:r>
    </w:p>
    <w:p w14:paraId="3D596933" w14:textId="0D0B0364" w:rsidR="005B5CA4" w:rsidRPr="00A70A4E" w:rsidRDefault="005B5CA4" w:rsidP="005B5CA4">
      <w:pPr>
        <w:widowControl w:val="0"/>
        <w:snapToGrid w:val="0"/>
        <w:spacing w:before="0" w:after="120" w:line="240" w:lineRule="auto"/>
        <w:ind w:left="709"/>
        <w:rPr>
          <w:rFonts w:ascii="Franklin Gothic Book" w:hAnsi="Franklin Gothic Book"/>
          <w:sz w:val="24"/>
        </w:rPr>
      </w:pPr>
      <w:r w:rsidRPr="00A70A4E">
        <w:rPr>
          <w:rFonts w:ascii="Franklin Gothic Book" w:hAnsi="Franklin Gothic Book"/>
          <w:sz w:val="24"/>
        </w:rPr>
        <w:t xml:space="preserve"> Ze strany zhotovitele na:</w:t>
      </w:r>
      <w:r w:rsidR="00CD37C9">
        <w:rPr>
          <w:rFonts w:ascii="Franklin Gothic Book" w:hAnsi="Franklin Gothic Book"/>
          <w:sz w:val="24"/>
        </w:rPr>
        <w:t xml:space="preserve"> </w:t>
      </w:r>
      <w:r w:rsidR="00DA6679">
        <w:rPr>
          <w:rFonts w:ascii="Franklin Gothic Book" w:hAnsi="Franklin Gothic Book"/>
          <w:sz w:val="24"/>
        </w:rPr>
        <w:t>Ing. Michael Svoboda</w:t>
      </w:r>
    </w:p>
    <w:p w14:paraId="2A258EFD" w14:textId="77777777"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DEB41FE" w14:textId="77777777" w:rsidR="005B5CA4" w:rsidRPr="00A70A4E"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EFA55C" w14:textId="2E652499"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20BB4" w:rsidRPr="00A70A4E">
        <w:rPr>
          <w:rFonts w:ascii="Franklin Gothic Book" w:hAnsi="Franklin Gothic Book"/>
          <w:b/>
          <w:sz w:val="24"/>
        </w:rPr>
        <w:t>VI</w:t>
      </w:r>
      <w:r w:rsidRPr="00A70A4E">
        <w:rPr>
          <w:rFonts w:ascii="Franklin Gothic Book" w:hAnsi="Franklin Gothic Book"/>
          <w:b/>
          <w:sz w:val="24"/>
        </w:rPr>
        <w:t>.</w:t>
      </w:r>
    </w:p>
    <w:p w14:paraId="0DA78BF2"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Další ujednání</w:t>
      </w:r>
    </w:p>
    <w:p w14:paraId="6FB08E5D" w14:textId="77777777" w:rsidR="005B5CA4" w:rsidRPr="00A70A4E"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Objednatel je povinen poskytovat při poskytování plnění zhotoviteli potřebnou </w:t>
      </w:r>
      <w:r w:rsidRPr="00A70A4E">
        <w:rPr>
          <w:rFonts w:ascii="Franklin Gothic Book" w:hAnsi="Franklin Gothic Book"/>
          <w:sz w:val="24"/>
        </w:rPr>
        <w:lastRenderedPageBreak/>
        <w:t xml:space="preserve">součinnost, zejména nesmí klást žádné neoprávněné právní a fyzické překážky v poskytování a dokončení plnění a bránit pracovníkům zhotovitele ve vstupu na místo plnění. </w:t>
      </w:r>
    </w:p>
    <w:p w14:paraId="6352829D" w14:textId="109BA8ED" w:rsidR="005B5CA4" w:rsidRPr="00A70A4E"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Zhotovitel </w:t>
      </w:r>
      <w:r w:rsidR="0041681D" w:rsidRPr="00A70A4E">
        <w:rPr>
          <w:rFonts w:ascii="Franklin Gothic Book" w:hAnsi="Franklin Gothic Book"/>
          <w:sz w:val="24"/>
        </w:rPr>
        <w:t>nese</w:t>
      </w:r>
      <w:r w:rsidRPr="00A70A4E">
        <w:rPr>
          <w:rFonts w:ascii="Franklin Gothic Book" w:hAnsi="Franklin Gothic Book"/>
          <w:sz w:val="24"/>
        </w:rPr>
        <w:t xml:space="preserve"> nebezpečí škody na plnění až do </w:t>
      </w:r>
      <w:r w:rsidR="0041681D" w:rsidRPr="00A70A4E">
        <w:rPr>
          <w:rFonts w:ascii="Franklin Gothic Book" w:hAnsi="Franklin Gothic Book"/>
          <w:sz w:val="24"/>
        </w:rPr>
        <w:t xml:space="preserve"> </w:t>
      </w:r>
      <w:r w:rsidRPr="00A70A4E">
        <w:rPr>
          <w:rFonts w:ascii="Franklin Gothic Book" w:hAnsi="Franklin Gothic Book"/>
          <w:sz w:val="24"/>
        </w:rPr>
        <w:t>předání plnění</w:t>
      </w:r>
      <w:r w:rsidR="0041681D" w:rsidRPr="00A70A4E">
        <w:rPr>
          <w:rFonts w:ascii="Franklin Gothic Book" w:hAnsi="Franklin Gothic Book"/>
          <w:sz w:val="24"/>
        </w:rPr>
        <w:t xml:space="preserve"> objednateli</w:t>
      </w:r>
      <w:r w:rsidRPr="00A70A4E">
        <w:rPr>
          <w:rFonts w:ascii="Franklin Gothic Book" w:hAnsi="Franklin Gothic Book"/>
          <w:sz w:val="24"/>
        </w:rPr>
        <w:t>.</w:t>
      </w:r>
    </w:p>
    <w:p w14:paraId="0DA1FD77" w14:textId="77777777" w:rsidR="008A5A86" w:rsidRPr="00A70A4E" w:rsidRDefault="008A5A86" w:rsidP="008A5A86">
      <w:pPr>
        <w:widowControl w:val="0"/>
        <w:tabs>
          <w:tab w:val="left" w:pos="284"/>
        </w:tabs>
        <w:snapToGrid w:val="0"/>
        <w:spacing w:before="0" w:after="120" w:line="240" w:lineRule="auto"/>
        <w:ind w:left="320"/>
        <w:rPr>
          <w:rFonts w:ascii="Franklin Gothic Book" w:hAnsi="Franklin Gothic Book"/>
          <w:sz w:val="24"/>
        </w:rPr>
      </w:pPr>
    </w:p>
    <w:p w14:paraId="53213C59" w14:textId="7B4DAD7E" w:rsidR="005B5CA4" w:rsidRPr="00A70A4E"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t>X</w:t>
      </w:r>
      <w:r w:rsidR="00D93D2D" w:rsidRPr="00A70A4E">
        <w:rPr>
          <w:rFonts w:ascii="Franklin Gothic Book" w:hAnsi="Franklin Gothic Book"/>
          <w:b/>
          <w:sz w:val="24"/>
        </w:rPr>
        <w:t>VI</w:t>
      </w:r>
      <w:r w:rsidR="00D20BB4" w:rsidRPr="00A70A4E">
        <w:rPr>
          <w:rFonts w:ascii="Franklin Gothic Book" w:hAnsi="Franklin Gothic Book"/>
          <w:b/>
          <w:sz w:val="24"/>
        </w:rPr>
        <w:t>I</w:t>
      </w:r>
      <w:r w:rsidRPr="00A70A4E">
        <w:rPr>
          <w:rFonts w:ascii="Franklin Gothic Book" w:hAnsi="Franklin Gothic Book"/>
          <w:b/>
          <w:sz w:val="24"/>
        </w:rPr>
        <w:t>.</w:t>
      </w:r>
    </w:p>
    <w:p w14:paraId="3D1501CB" w14:textId="77777777" w:rsidR="005B5CA4" w:rsidRPr="00A70A4E"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Odpovědnost za škody a vyšší moc</w:t>
      </w:r>
    </w:p>
    <w:p w14:paraId="69F28BF4"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8F00D39" w14:textId="731AE489"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Zhotovitel </w:t>
      </w:r>
      <w:r w:rsidR="0041681D" w:rsidRPr="00A70A4E">
        <w:rPr>
          <w:rFonts w:ascii="Franklin Gothic Book" w:hAnsi="Franklin Gothic Book"/>
          <w:sz w:val="24"/>
        </w:rPr>
        <w:t xml:space="preserve">odpovídá </w:t>
      </w:r>
      <w:r w:rsidRPr="00A70A4E">
        <w:rPr>
          <w:rFonts w:ascii="Franklin Gothic Book" w:hAnsi="Franklin Gothic Book"/>
          <w:sz w:val="24"/>
        </w:rPr>
        <w:t xml:space="preserve">za škody, které způsobil činností svojí nebo svých </w:t>
      </w:r>
      <w:r w:rsidR="00916C95" w:rsidRPr="00A70A4E">
        <w:rPr>
          <w:rFonts w:ascii="Franklin Gothic Book" w:hAnsi="Franklin Gothic Book"/>
          <w:sz w:val="24"/>
        </w:rPr>
        <w:t>pracovníků</w:t>
      </w:r>
      <w:r w:rsidR="0041681D" w:rsidRPr="00A70A4E">
        <w:rPr>
          <w:rFonts w:ascii="Franklin Gothic Book" w:hAnsi="Franklin Gothic Book"/>
          <w:sz w:val="24"/>
        </w:rPr>
        <w:t xml:space="preserve"> anebo jakýchkoli dalších osob, které použil pro plnění této smlouvy</w:t>
      </w:r>
      <w:r w:rsidRPr="00A70A4E">
        <w:rPr>
          <w:rFonts w:ascii="Franklin Gothic Book" w:hAnsi="Franklin Gothic Book"/>
          <w:sz w:val="24"/>
        </w:rPr>
        <w:t>.</w:t>
      </w:r>
    </w:p>
    <w:p w14:paraId="4C3807AB"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odpovídá za škodu způsobenou objednateli či třetím osobám v souvislosti s poskytováním plnění.</w:t>
      </w:r>
    </w:p>
    <w:p w14:paraId="1C8AFB4C" w14:textId="52C457BD"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odpovídá i za škodu způsobenou okolnostmi, které mají původ v povaze věcí (zařízení), jichž bylo při poskytování plnění užito, dle příslušných ustanovení občansk</w:t>
      </w:r>
      <w:r w:rsidR="0041681D" w:rsidRPr="00A70A4E">
        <w:rPr>
          <w:rFonts w:ascii="Franklin Gothic Book" w:hAnsi="Franklin Gothic Book"/>
          <w:sz w:val="24"/>
        </w:rPr>
        <w:t>ého</w:t>
      </w:r>
      <w:r w:rsidRPr="00A70A4E">
        <w:rPr>
          <w:rFonts w:ascii="Franklin Gothic Book" w:hAnsi="Franklin Gothic Book"/>
          <w:sz w:val="24"/>
        </w:rPr>
        <w:t xml:space="preserve"> zákoník</w:t>
      </w:r>
      <w:r w:rsidR="0041681D" w:rsidRPr="00A70A4E">
        <w:rPr>
          <w:rFonts w:ascii="Franklin Gothic Book" w:hAnsi="Franklin Gothic Book"/>
          <w:sz w:val="24"/>
        </w:rPr>
        <w:t>u</w:t>
      </w:r>
      <w:r w:rsidRPr="00A70A4E">
        <w:rPr>
          <w:rFonts w:ascii="Franklin Gothic Book" w:hAnsi="Franklin Gothic Book"/>
          <w:sz w:val="24"/>
        </w:rPr>
        <w:t>.</w:t>
      </w:r>
    </w:p>
    <w:p w14:paraId="1578E891" w14:textId="44C8A2FE" w:rsidR="00C16422" w:rsidRPr="00A70A4E" w:rsidRDefault="00C16422"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prohlašuje, že má k okamžiku uzavření této smlouvy uzavřeno pojištění odpovědnosti za škodu s odpovídající výší pojistného krytí a zavazuje se takové pojištění udržovat po celou dobu trvání této smlouvy.</w:t>
      </w:r>
    </w:p>
    <w:p w14:paraId="1AD753BA"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Žádná ze smluvních stran není odpovědna za škodu způsobenou prodlením druhé smluvní strany s jejím vlastním plněním.</w:t>
      </w:r>
    </w:p>
    <w:p w14:paraId="51B3B420"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76121A3F"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14:paraId="2F85CEEF" w14:textId="77777777" w:rsidR="005B5CA4" w:rsidRPr="00A70A4E"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95CF993" w14:textId="77777777" w:rsidR="00A013AE" w:rsidRPr="00A70A4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70A4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14:paraId="7FCD5015" w14:textId="74512DF5" w:rsidR="005B5CA4" w:rsidRPr="00A70A4E" w:rsidRDefault="005B5CA4" w:rsidP="00C23C79">
      <w:pPr>
        <w:widowControl w:val="0"/>
        <w:numPr>
          <w:ilvl w:val="0"/>
          <w:numId w:val="20"/>
        </w:numPr>
        <w:tabs>
          <w:tab w:val="clear" w:pos="720"/>
          <w:tab w:val="num" w:pos="320"/>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70A4E">
          <w:rPr>
            <w:rFonts w:ascii="Franklin Gothic Book" w:hAnsi="Franklin Gothic Book"/>
            <w:sz w:val="24"/>
          </w:rPr>
          <w:t>8 a</w:t>
        </w:r>
      </w:smartTag>
      <w:r w:rsidRPr="00A70A4E">
        <w:rPr>
          <w:rFonts w:ascii="Franklin Gothic Book" w:hAnsi="Franklin Gothic Book"/>
          <w:sz w:val="24"/>
        </w:rPr>
        <w:t xml:space="preserve"> 9 tohoto článku, nemůže se ta strana, u níž okolnosti vyšší moci nastaly, jejich působení dovolávat, nedohodnou-li se smluvní strany jinak.</w:t>
      </w:r>
    </w:p>
    <w:p w14:paraId="0A87B515" w14:textId="77777777" w:rsidR="004A4D76" w:rsidRDefault="004A4D76" w:rsidP="005B5CA4">
      <w:pPr>
        <w:widowControl w:val="0"/>
        <w:snapToGrid w:val="0"/>
        <w:spacing w:before="0" w:after="0" w:line="240" w:lineRule="auto"/>
        <w:jc w:val="center"/>
        <w:rPr>
          <w:rFonts w:ascii="Franklin Gothic Book" w:hAnsi="Franklin Gothic Book"/>
          <w:b/>
          <w:sz w:val="24"/>
        </w:rPr>
      </w:pPr>
    </w:p>
    <w:p w14:paraId="70F747B1" w14:textId="1576D2F5" w:rsidR="005B5CA4" w:rsidRPr="00A70A4E" w:rsidRDefault="005B5CA4" w:rsidP="005B5CA4">
      <w:pPr>
        <w:widowControl w:val="0"/>
        <w:snapToGrid w:val="0"/>
        <w:spacing w:before="0" w:after="0" w:line="240" w:lineRule="auto"/>
        <w:jc w:val="center"/>
        <w:rPr>
          <w:rFonts w:ascii="Franklin Gothic Book" w:hAnsi="Franklin Gothic Book"/>
          <w:b/>
          <w:sz w:val="24"/>
        </w:rPr>
      </w:pPr>
      <w:r w:rsidRPr="00A70A4E">
        <w:rPr>
          <w:rFonts w:ascii="Franklin Gothic Book" w:hAnsi="Franklin Gothic Book"/>
          <w:b/>
          <w:sz w:val="24"/>
        </w:rPr>
        <w:lastRenderedPageBreak/>
        <w:t>X</w:t>
      </w:r>
      <w:r w:rsidR="00D93D2D" w:rsidRPr="00A70A4E">
        <w:rPr>
          <w:rFonts w:ascii="Franklin Gothic Book" w:hAnsi="Franklin Gothic Book"/>
          <w:b/>
          <w:sz w:val="24"/>
        </w:rPr>
        <w:t>VIII</w:t>
      </w:r>
      <w:r w:rsidRPr="00A70A4E">
        <w:rPr>
          <w:rFonts w:ascii="Franklin Gothic Book" w:hAnsi="Franklin Gothic Book"/>
          <w:b/>
          <w:sz w:val="24"/>
        </w:rPr>
        <w:t>.</w:t>
      </w:r>
    </w:p>
    <w:p w14:paraId="59865613" w14:textId="77777777" w:rsidR="005B5CA4" w:rsidRPr="00A70A4E" w:rsidRDefault="005B5CA4" w:rsidP="005B5CA4">
      <w:pPr>
        <w:widowControl w:val="0"/>
        <w:snapToGrid w:val="0"/>
        <w:spacing w:before="0" w:after="120" w:line="240" w:lineRule="auto"/>
        <w:jc w:val="center"/>
        <w:rPr>
          <w:rFonts w:ascii="Franklin Gothic Book" w:hAnsi="Franklin Gothic Book"/>
          <w:b/>
          <w:sz w:val="24"/>
          <w:u w:val="single"/>
        </w:rPr>
      </w:pPr>
      <w:r w:rsidRPr="00A70A4E">
        <w:rPr>
          <w:rFonts w:ascii="Franklin Gothic Book" w:hAnsi="Franklin Gothic Book"/>
          <w:b/>
          <w:sz w:val="24"/>
          <w:u w:val="single"/>
        </w:rPr>
        <w:t>Závěrečná ustanovení</w:t>
      </w:r>
    </w:p>
    <w:p w14:paraId="11A102BA"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14:paraId="68F25BA8"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34B31DD0" w14:textId="77777777"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68B8FF9" w14:textId="7D27BF5E"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227EEDE2" w14:textId="1B898506" w:rsidR="002F1328" w:rsidRPr="00A70A4E" w:rsidRDefault="005B5CA4" w:rsidP="002F132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Tato smlouva nabývá platnosti dnem jejího podpisu oprávněnými zástupci obou smluvních stran</w:t>
      </w:r>
      <w:r w:rsidR="00B75598" w:rsidRPr="00A70A4E">
        <w:rPr>
          <w:rFonts w:ascii="Franklin Gothic Book" w:hAnsi="Franklin Gothic Book"/>
          <w:sz w:val="24"/>
        </w:rPr>
        <w:t xml:space="preserve"> a účinnosti dnem uveřejnění v Registru smluv. </w:t>
      </w:r>
      <w:r w:rsidRPr="00A70A4E">
        <w:rPr>
          <w:rFonts w:ascii="Franklin Gothic Book" w:hAnsi="Franklin Gothic Book"/>
          <w:sz w:val="24"/>
        </w:rPr>
        <w:t>Měnit nebo doplňovat text této smlouvy je možné jen formou písemných a očíslovaných dodatků podepsaných oběma smluvními stranami.</w:t>
      </w:r>
    </w:p>
    <w:p w14:paraId="05C0E62A" w14:textId="47369EDA" w:rsidR="002F1328" w:rsidRPr="00A70A4E" w:rsidRDefault="002F1328" w:rsidP="002F132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Zhotovitel tímto bere na vědomí, že tato smlouva bude objednatelem zveřejněna v registru smluv</w:t>
      </w:r>
      <w:r w:rsidR="00C16422" w:rsidRPr="00A70A4E">
        <w:rPr>
          <w:rFonts w:ascii="Franklin Gothic Book" w:hAnsi="Franklin Gothic Book"/>
          <w:sz w:val="24"/>
        </w:rPr>
        <w:t>.</w:t>
      </w:r>
    </w:p>
    <w:p w14:paraId="1F291674" w14:textId="25F94939"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Stane-li se jeden nebo více bodů smlouvy neplatnými, zůstávají ostatní body v platnosti v plném znění a smluvní strany se zavazují k logickému doplnění smlouvy.</w:t>
      </w:r>
    </w:p>
    <w:p w14:paraId="064F0FE0" w14:textId="28255BBC" w:rsidR="005B5CA4" w:rsidRPr="00A70A4E"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Veškeré spory, které vzniknou z této smlouvy nebo v souvislosti s ní, budou řešeny u příslušného obecného soudu v ČR.</w:t>
      </w:r>
    </w:p>
    <w:p w14:paraId="2220AC8A" w14:textId="78DA7DB8" w:rsidR="005B5CA4" w:rsidRPr="00A70A4E" w:rsidRDefault="005B5CA4" w:rsidP="005B5CA4">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 </w:t>
      </w:r>
      <w:r w:rsidR="00A2281B" w:rsidRPr="00A70A4E">
        <w:rPr>
          <w:rFonts w:ascii="Franklin Gothic Book" w:hAnsi="Franklin Gothic Book"/>
          <w:sz w:val="24"/>
        </w:rPr>
        <w:t>S</w:t>
      </w:r>
      <w:r w:rsidRPr="00A70A4E">
        <w:rPr>
          <w:rFonts w:ascii="Franklin Gothic Book" w:hAnsi="Franklin Gothic Book"/>
          <w:noProof/>
          <w:sz w:val="24"/>
        </w:rPr>
        <w:t>oučástí smlouvy jsou tyto přílohy:</w:t>
      </w:r>
      <w:r w:rsidRPr="00A70A4E">
        <w:rPr>
          <w:rFonts w:ascii="Franklin Gothic Book" w:hAnsi="Franklin Gothic Book"/>
          <w:noProof/>
          <w:sz w:val="24"/>
          <w:u w:val="single"/>
        </w:rPr>
        <w:t xml:space="preserve"> </w:t>
      </w:r>
    </w:p>
    <w:p w14:paraId="5A87EB65" w14:textId="021F1DBA" w:rsidR="00B768BE" w:rsidRPr="00A70A4E"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Příloha č. 1 –</w:t>
      </w:r>
      <w:r w:rsidR="006B64E7" w:rsidRPr="00A70A4E">
        <w:rPr>
          <w:rFonts w:ascii="Franklin Gothic Book" w:hAnsi="Franklin Gothic Book"/>
          <w:sz w:val="24"/>
        </w:rPr>
        <w:t xml:space="preserve"> D</w:t>
      </w:r>
      <w:r w:rsidRPr="00A70A4E">
        <w:rPr>
          <w:rFonts w:ascii="Franklin Gothic Book" w:hAnsi="Franklin Gothic Book"/>
          <w:sz w:val="24"/>
        </w:rPr>
        <w:t xml:space="preserve">okumentace </w:t>
      </w:r>
      <w:r w:rsidR="00A2281B" w:rsidRPr="00A70A4E">
        <w:rPr>
          <w:rFonts w:ascii="Franklin Gothic Book" w:hAnsi="Franklin Gothic Book"/>
          <w:sz w:val="24"/>
        </w:rPr>
        <w:t xml:space="preserve">zpracovaná firmou </w:t>
      </w:r>
      <w:proofErr w:type="gramStart"/>
      <w:r w:rsidR="00C60B21" w:rsidRPr="00A70A4E">
        <w:rPr>
          <w:rFonts w:ascii="Franklin Gothic Book" w:hAnsi="Franklin Gothic Book"/>
          <w:sz w:val="24"/>
        </w:rPr>
        <w:t>Ateliér D.V.A.</w:t>
      </w:r>
      <w:proofErr w:type="gramEnd"/>
      <w:r w:rsidR="00C60B21" w:rsidRPr="00A70A4E">
        <w:rPr>
          <w:rFonts w:ascii="Franklin Gothic Book" w:hAnsi="Franklin Gothic Book"/>
          <w:sz w:val="24"/>
        </w:rPr>
        <w:t xml:space="preserve">, Ing. Michal Nováček, Kostelní 14, Praha 7 </w:t>
      </w:r>
      <w:r w:rsidR="00A2281B" w:rsidRPr="00A70A4E">
        <w:rPr>
          <w:rFonts w:ascii="Franklin Gothic Book" w:hAnsi="Franklin Gothic Book"/>
          <w:sz w:val="24"/>
        </w:rPr>
        <w:t>(samostatný dokument),</w:t>
      </w:r>
    </w:p>
    <w:p w14:paraId="396AC536" w14:textId="65E0B018" w:rsidR="005B5CA4" w:rsidRPr="00A70A4E" w:rsidRDefault="005B5CA4" w:rsidP="005B5CA4">
      <w:pPr>
        <w:widowControl w:val="0"/>
        <w:tabs>
          <w:tab w:val="left" w:pos="1985"/>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Příloha č. 2 - Položkový rozpočet (oceněný výkaz výměr)</w:t>
      </w:r>
      <w:r w:rsidR="00A2281B" w:rsidRPr="00A70A4E">
        <w:rPr>
          <w:rFonts w:ascii="Franklin Gothic Book" w:hAnsi="Franklin Gothic Book"/>
          <w:sz w:val="24"/>
        </w:rPr>
        <w:t>.</w:t>
      </w:r>
    </w:p>
    <w:p w14:paraId="501C88E6" w14:textId="0C50903D" w:rsidR="005B5CA4" w:rsidRPr="00A70A4E" w:rsidRDefault="005B5CA4" w:rsidP="003E4E15">
      <w:pPr>
        <w:widowControl w:val="0"/>
        <w:numPr>
          <w:ilvl w:val="0"/>
          <w:numId w:val="21"/>
        </w:numPr>
        <w:tabs>
          <w:tab w:val="clear" w:pos="720"/>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t xml:space="preserve">Tato smlouva je vyhotovena </w:t>
      </w:r>
      <w:r w:rsidR="002D376D" w:rsidRPr="00A70A4E">
        <w:rPr>
          <w:rFonts w:ascii="Franklin Gothic Book" w:hAnsi="Franklin Gothic Book"/>
          <w:sz w:val="24"/>
        </w:rPr>
        <w:t>ve 4</w:t>
      </w:r>
      <w:r w:rsidRPr="00A70A4E">
        <w:rPr>
          <w:rFonts w:ascii="Franklin Gothic Book" w:hAnsi="Franklin Gothic Book"/>
          <w:sz w:val="24"/>
        </w:rPr>
        <w:t xml:space="preserve"> vyhotoveních, s platností originálu, z nichž objednatel </w:t>
      </w:r>
      <w:r w:rsidR="002D376D" w:rsidRPr="00A70A4E">
        <w:rPr>
          <w:rFonts w:ascii="Franklin Gothic Book" w:hAnsi="Franklin Gothic Book"/>
          <w:sz w:val="24"/>
        </w:rPr>
        <w:t>o</w:t>
      </w:r>
      <w:r w:rsidRPr="00A70A4E">
        <w:rPr>
          <w:rFonts w:ascii="Franklin Gothic Book" w:hAnsi="Franklin Gothic Book"/>
          <w:sz w:val="24"/>
        </w:rPr>
        <w:t xml:space="preserve">bdrží </w:t>
      </w:r>
      <w:r w:rsidR="00FD7FE2" w:rsidRPr="00A70A4E">
        <w:rPr>
          <w:rFonts w:ascii="Franklin Gothic Book" w:hAnsi="Franklin Gothic Book"/>
          <w:sz w:val="24"/>
        </w:rPr>
        <w:t>3</w:t>
      </w:r>
      <w:r w:rsidRPr="00A70A4E">
        <w:rPr>
          <w:rFonts w:ascii="Franklin Gothic Book" w:hAnsi="Franklin Gothic Book"/>
          <w:sz w:val="24"/>
        </w:rPr>
        <w:t xml:space="preserve"> vyhotovení a zhotovitel </w:t>
      </w:r>
      <w:r w:rsidR="00FD7FE2" w:rsidRPr="00A70A4E">
        <w:rPr>
          <w:rFonts w:ascii="Franklin Gothic Book" w:hAnsi="Franklin Gothic Book"/>
          <w:sz w:val="24"/>
        </w:rPr>
        <w:t>1</w:t>
      </w:r>
      <w:r w:rsidRPr="00A70A4E">
        <w:rPr>
          <w:rFonts w:ascii="Franklin Gothic Book" w:hAnsi="Franklin Gothic Book"/>
          <w:sz w:val="24"/>
        </w:rPr>
        <w:t xml:space="preserve"> vyhotovení.</w:t>
      </w:r>
    </w:p>
    <w:p w14:paraId="1E6427E0" w14:textId="77777777" w:rsidR="00CD37C9" w:rsidRPr="00A70A4E" w:rsidRDefault="00CD37C9" w:rsidP="00BE59C7">
      <w:pPr>
        <w:tabs>
          <w:tab w:val="left" w:pos="4678"/>
        </w:tabs>
        <w:spacing w:after="120" w:line="264" w:lineRule="auto"/>
        <w:rPr>
          <w:rFonts w:ascii="Franklin Gothic Book" w:hAnsi="Franklin Gothic Book"/>
          <w:color w:val="000000"/>
          <w:sz w:val="22"/>
          <w:szCs w:val="22"/>
        </w:rPr>
      </w:pPr>
    </w:p>
    <w:p w14:paraId="55315A51" w14:textId="60A65ACD" w:rsidR="00BE59C7" w:rsidRPr="00A70A4E" w:rsidRDefault="00BE59C7" w:rsidP="00BE59C7">
      <w:pPr>
        <w:tabs>
          <w:tab w:val="left" w:pos="4678"/>
        </w:tabs>
        <w:spacing w:after="120" w:line="264" w:lineRule="auto"/>
        <w:rPr>
          <w:rFonts w:ascii="Franklin Gothic Book" w:hAnsi="Franklin Gothic Book"/>
          <w:color w:val="000000"/>
          <w:sz w:val="22"/>
          <w:szCs w:val="22"/>
        </w:rPr>
      </w:pPr>
      <w:r w:rsidRPr="00A70A4E">
        <w:rPr>
          <w:rFonts w:ascii="Franklin Gothic Book" w:hAnsi="Franklin Gothic Book"/>
          <w:color w:val="000000"/>
          <w:sz w:val="22"/>
          <w:szCs w:val="22"/>
        </w:rPr>
        <w:t xml:space="preserve">V  </w:t>
      </w:r>
      <w:r w:rsidR="00CD37C9">
        <w:rPr>
          <w:rFonts w:ascii="Franklin Gothic Book" w:hAnsi="Franklin Gothic Book"/>
          <w:sz w:val="22"/>
          <w:szCs w:val="22"/>
        </w:rPr>
        <w:t>Bruntále</w:t>
      </w:r>
      <w:r w:rsidRPr="00A70A4E">
        <w:rPr>
          <w:rFonts w:ascii="Franklin Gothic Book" w:hAnsi="Franklin Gothic Book"/>
          <w:color w:val="000000"/>
          <w:sz w:val="22"/>
          <w:szCs w:val="22"/>
        </w:rPr>
        <w:t xml:space="preserve">    dne </w:t>
      </w:r>
      <w:r w:rsidR="004A4D76">
        <w:rPr>
          <w:rFonts w:ascii="Franklin Gothic Book" w:hAnsi="Franklin Gothic Book"/>
          <w:color w:val="000000"/>
          <w:sz w:val="22"/>
          <w:szCs w:val="22"/>
        </w:rPr>
        <w:t>…………………….</w:t>
      </w:r>
      <w:r w:rsidRPr="00A70A4E">
        <w:rPr>
          <w:rFonts w:ascii="Franklin Gothic Book" w:hAnsi="Franklin Gothic Book"/>
          <w:color w:val="000000"/>
          <w:sz w:val="22"/>
          <w:szCs w:val="22"/>
        </w:rPr>
        <w:tab/>
      </w:r>
      <w:r w:rsidR="004A4D76">
        <w:rPr>
          <w:rFonts w:ascii="Franklin Gothic Book" w:hAnsi="Franklin Gothic Book"/>
          <w:color w:val="000000"/>
          <w:sz w:val="22"/>
          <w:szCs w:val="22"/>
        </w:rPr>
        <w:t xml:space="preserve"> </w:t>
      </w:r>
      <w:r w:rsidRPr="00A70A4E">
        <w:rPr>
          <w:rFonts w:ascii="Franklin Gothic Book" w:hAnsi="Franklin Gothic Book"/>
          <w:color w:val="000000"/>
          <w:sz w:val="22"/>
          <w:szCs w:val="22"/>
        </w:rPr>
        <w:t xml:space="preserve">V </w:t>
      </w:r>
      <w:r w:rsidRPr="00A70A4E">
        <w:rPr>
          <w:rFonts w:ascii="Franklin Gothic Book" w:hAnsi="Franklin Gothic Book"/>
          <w:sz w:val="22"/>
          <w:szCs w:val="22"/>
        </w:rPr>
        <w:t>Praze</w:t>
      </w:r>
      <w:r w:rsidRPr="00A70A4E">
        <w:rPr>
          <w:rFonts w:ascii="Franklin Gothic Book" w:hAnsi="Franklin Gothic Book"/>
          <w:color w:val="000000"/>
          <w:sz w:val="22"/>
          <w:szCs w:val="22"/>
        </w:rPr>
        <w:t xml:space="preserve">  dne </w:t>
      </w:r>
      <w:r w:rsidRPr="00A70A4E">
        <w:rPr>
          <w:rFonts w:ascii="Franklin Gothic Book" w:hAnsi="Franklin Gothic Book"/>
          <w:sz w:val="22"/>
          <w:szCs w:val="22"/>
        </w:rPr>
        <w:t>………………</w:t>
      </w:r>
      <w:r w:rsidRPr="00A70A4E">
        <w:rPr>
          <w:rFonts w:ascii="Franklin Gothic Book" w:hAnsi="Franklin Gothic Book"/>
          <w:color w:val="000000"/>
          <w:sz w:val="22"/>
          <w:szCs w:val="22"/>
        </w:rPr>
        <w:t xml:space="preserve">           </w:t>
      </w:r>
    </w:p>
    <w:p w14:paraId="486F0674" w14:textId="77777777" w:rsidR="00FF0520" w:rsidRPr="00A70A4E" w:rsidRDefault="00FF0520" w:rsidP="00011501">
      <w:pPr>
        <w:tabs>
          <w:tab w:val="left" w:pos="0"/>
          <w:tab w:val="left" w:pos="2835"/>
          <w:tab w:val="left" w:pos="5529"/>
        </w:tabs>
        <w:spacing w:before="0" w:after="0" w:line="240" w:lineRule="auto"/>
        <w:rPr>
          <w:rFonts w:ascii="Franklin Gothic Book" w:hAnsi="Franklin Gothic Book"/>
          <w:color w:val="000000"/>
          <w:sz w:val="24"/>
        </w:rPr>
      </w:pPr>
    </w:p>
    <w:p w14:paraId="2531EF9D" w14:textId="0DE34710"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Zhotovitel:</w:t>
      </w:r>
      <w:r w:rsidRPr="00A70A4E">
        <w:rPr>
          <w:rFonts w:ascii="Franklin Gothic Book" w:hAnsi="Franklin Gothic Book"/>
          <w:color w:val="000000"/>
          <w:sz w:val="24"/>
        </w:rPr>
        <w:tab/>
        <w:t xml:space="preserve">                                  Objednatel:</w:t>
      </w:r>
      <w:r w:rsidRPr="00A70A4E">
        <w:rPr>
          <w:rFonts w:ascii="Franklin Gothic Book" w:hAnsi="Franklin Gothic Book"/>
          <w:color w:val="000000"/>
          <w:sz w:val="24"/>
        </w:rPr>
        <w:tab/>
      </w:r>
    </w:p>
    <w:p w14:paraId="436DD3D4" w14:textId="3D4E64DA" w:rsidR="00011501"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p>
    <w:p w14:paraId="07C22558" w14:textId="6B986203"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r w:rsidRPr="00A70A4E">
        <w:rPr>
          <w:rFonts w:ascii="Franklin Gothic Book" w:hAnsi="Franklin Gothic Book"/>
          <w:color w:val="000000"/>
          <w:sz w:val="24"/>
        </w:rPr>
        <w:tab/>
      </w:r>
      <w:r w:rsidRPr="00A70A4E">
        <w:rPr>
          <w:rFonts w:ascii="Franklin Gothic Book" w:hAnsi="Franklin Gothic Book"/>
          <w:color w:val="000000"/>
          <w:sz w:val="24"/>
        </w:rPr>
        <w:tab/>
      </w:r>
    </w:p>
    <w:p w14:paraId="3E1F4323" w14:textId="0642BE56" w:rsidR="00BE59C7" w:rsidRPr="00A70A4E"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A70A4E">
        <w:rPr>
          <w:rFonts w:ascii="Franklin Gothic Book" w:hAnsi="Franklin Gothic Book"/>
          <w:color w:val="000000"/>
          <w:sz w:val="24"/>
        </w:rPr>
        <w:t xml:space="preserve">……………………………………                                       </w:t>
      </w:r>
      <w:r w:rsidR="002C79C8" w:rsidRPr="00A70A4E">
        <w:rPr>
          <w:rFonts w:ascii="Franklin Gothic Book" w:hAnsi="Franklin Gothic Book"/>
          <w:color w:val="000000"/>
          <w:sz w:val="24"/>
        </w:rPr>
        <w:t>……</w:t>
      </w:r>
      <w:r w:rsidRPr="00A70A4E">
        <w:rPr>
          <w:rFonts w:ascii="Franklin Gothic Book" w:hAnsi="Franklin Gothic Book"/>
          <w:color w:val="000000"/>
          <w:sz w:val="24"/>
        </w:rPr>
        <w:t>……………………………………………..</w:t>
      </w:r>
    </w:p>
    <w:p w14:paraId="505F68F6" w14:textId="0503EB57" w:rsidR="00BE59C7" w:rsidRPr="00A70A4E" w:rsidRDefault="00BE59C7" w:rsidP="007C56AC">
      <w:pPr>
        <w:spacing w:before="0" w:after="0" w:line="240" w:lineRule="auto"/>
        <w:rPr>
          <w:rFonts w:ascii="Franklin Gothic Book" w:hAnsi="Franklin Gothic Book"/>
          <w:color w:val="000000"/>
          <w:sz w:val="24"/>
        </w:rPr>
      </w:pPr>
      <w:r w:rsidRPr="00A70A4E">
        <w:rPr>
          <w:rFonts w:ascii="Franklin Gothic Book" w:hAnsi="Franklin Gothic Book"/>
          <w:sz w:val="24"/>
        </w:rPr>
        <w:t xml:space="preserve"> </w:t>
      </w:r>
      <w:r w:rsidR="00CD37C9">
        <w:rPr>
          <w:rFonts w:ascii="Franklin Gothic Book" w:hAnsi="Franklin Gothic Book"/>
          <w:sz w:val="24"/>
        </w:rPr>
        <w:t>STROMMY COMPANY, s.r.o.</w:t>
      </w:r>
      <w:r w:rsidRPr="00A70A4E">
        <w:rPr>
          <w:rFonts w:ascii="Franklin Gothic Book" w:hAnsi="Franklin Gothic Book"/>
          <w:color w:val="000000"/>
          <w:sz w:val="24"/>
        </w:rPr>
        <w:t xml:space="preserve">                                  Národní zemědělské muzeum s.p.o.</w:t>
      </w:r>
    </w:p>
    <w:p w14:paraId="774A77A3" w14:textId="45B82DB4" w:rsidR="00BE59C7" w:rsidRPr="00A70A4E" w:rsidRDefault="00BE59C7" w:rsidP="007C56AC">
      <w:pPr>
        <w:spacing w:before="0" w:after="0" w:line="240" w:lineRule="auto"/>
        <w:rPr>
          <w:rFonts w:ascii="Franklin Gothic Book" w:hAnsi="Franklin Gothic Book"/>
          <w:bCs/>
          <w:color w:val="000000"/>
          <w:sz w:val="24"/>
        </w:rPr>
      </w:pPr>
      <w:r w:rsidRPr="00A70A4E">
        <w:rPr>
          <w:rFonts w:ascii="Franklin Gothic Book" w:hAnsi="Franklin Gothic Book"/>
          <w:sz w:val="24"/>
        </w:rPr>
        <w:t xml:space="preserve">     </w:t>
      </w:r>
      <w:r w:rsidR="00CD37C9">
        <w:rPr>
          <w:rFonts w:ascii="Franklin Gothic Book" w:hAnsi="Franklin Gothic Book"/>
          <w:sz w:val="24"/>
        </w:rPr>
        <w:t>Ing. Michael Svoboda</w:t>
      </w:r>
      <w:r w:rsidRPr="00A70A4E">
        <w:rPr>
          <w:rFonts w:ascii="Franklin Gothic Book" w:hAnsi="Franklin Gothic Book"/>
          <w:sz w:val="24"/>
        </w:rPr>
        <w:t xml:space="preserve">        </w:t>
      </w:r>
      <w:r w:rsidR="007C56AC" w:rsidRPr="00A70A4E">
        <w:rPr>
          <w:rFonts w:ascii="Franklin Gothic Book" w:hAnsi="Franklin Gothic Book"/>
          <w:sz w:val="24"/>
        </w:rPr>
        <w:tab/>
      </w:r>
      <w:r w:rsidR="007C56AC" w:rsidRPr="00A70A4E">
        <w:rPr>
          <w:rFonts w:ascii="Franklin Gothic Book" w:hAnsi="Franklin Gothic Book"/>
          <w:sz w:val="24"/>
        </w:rPr>
        <w:tab/>
      </w:r>
      <w:r w:rsidR="00CD37C9">
        <w:rPr>
          <w:rFonts w:ascii="Franklin Gothic Book" w:hAnsi="Franklin Gothic Book"/>
          <w:sz w:val="24"/>
        </w:rPr>
        <w:t xml:space="preserve">         </w:t>
      </w:r>
      <w:r w:rsidRPr="00A70A4E">
        <w:rPr>
          <w:rFonts w:ascii="Franklin Gothic Book" w:hAnsi="Franklin Gothic Book"/>
          <w:bCs/>
          <w:color w:val="000000"/>
          <w:sz w:val="24"/>
        </w:rPr>
        <w:t xml:space="preserve">doc. Ing. Milan Jan Půček, MBA, Ph.D., </w:t>
      </w:r>
    </w:p>
    <w:p w14:paraId="2CB4C3D9" w14:textId="196741B1" w:rsidR="00CD0C11" w:rsidRPr="0037659C" w:rsidRDefault="00CD37C9" w:rsidP="00011501">
      <w:pPr>
        <w:tabs>
          <w:tab w:val="left" w:pos="5387"/>
        </w:tabs>
        <w:spacing w:before="0" w:after="0" w:line="240" w:lineRule="auto"/>
        <w:rPr>
          <w:rFonts w:ascii="Franklin Gothic Book" w:hAnsi="Franklin Gothic Book"/>
          <w:i/>
          <w:color w:val="FF0000"/>
          <w:sz w:val="24"/>
        </w:rPr>
      </w:pPr>
      <w:r>
        <w:rPr>
          <w:rFonts w:ascii="Franklin Gothic Book" w:hAnsi="Franklin Gothic Book"/>
          <w:bCs/>
          <w:color w:val="000000"/>
          <w:sz w:val="24"/>
        </w:rPr>
        <w:t xml:space="preserve">               jednatel</w:t>
      </w:r>
      <w:r w:rsidR="00BE59C7" w:rsidRPr="00A70A4E">
        <w:rPr>
          <w:rFonts w:ascii="Franklin Gothic Book" w:hAnsi="Franklin Gothic Book"/>
          <w:bCs/>
          <w:color w:val="000000"/>
          <w:sz w:val="24"/>
        </w:rPr>
        <w:tab/>
      </w:r>
      <w:r w:rsidR="00011501" w:rsidRPr="00A70A4E">
        <w:rPr>
          <w:rFonts w:ascii="Franklin Gothic Book" w:hAnsi="Franklin Gothic Book"/>
          <w:bCs/>
          <w:color w:val="000000"/>
          <w:sz w:val="24"/>
        </w:rPr>
        <w:t xml:space="preserve">      </w:t>
      </w:r>
      <w:r w:rsidR="00BE59C7" w:rsidRPr="00A70A4E">
        <w:rPr>
          <w:rFonts w:ascii="Franklin Gothic Book" w:hAnsi="Franklin Gothic Book"/>
          <w:bCs/>
          <w:color w:val="000000"/>
          <w:sz w:val="24"/>
        </w:rPr>
        <w:t>generální ředitel</w:t>
      </w:r>
      <w:r w:rsidR="00BE59C7" w:rsidRPr="00011501">
        <w:rPr>
          <w:rFonts w:ascii="Franklin Gothic Book" w:hAnsi="Franklin Gothic Book"/>
          <w:bCs/>
          <w:color w:val="000000"/>
          <w:sz w:val="24"/>
        </w:rPr>
        <w:tab/>
      </w:r>
    </w:p>
    <w:sectPr w:rsidR="00CD0C11" w:rsidRPr="0037659C" w:rsidSect="00B72DE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D2A9" w14:textId="77777777" w:rsidR="00DD7724" w:rsidRDefault="00DD7724" w:rsidP="00B72DE9">
      <w:pPr>
        <w:spacing w:before="0" w:after="0" w:line="240" w:lineRule="auto"/>
      </w:pPr>
      <w:r>
        <w:separator/>
      </w:r>
    </w:p>
  </w:endnote>
  <w:endnote w:type="continuationSeparator" w:id="0">
    <w:p w14:paraId="36DAF29E" w14:textId="77777777" w:rsidR="00DD7724" w:rsidRDefault="00DD7724"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80699"/>
      <w:docPartObj>
        <w:docPartGallery w:val="Page Numbers (Bottom of Page)"/>
        <w:docPartUnique/>
      </w:docPartObj>
    </w:sdtPr>
    <w:sdtEndPr/>
    <w:sdtContent>
      <w:p w14:paraId="17E187D8" w14:textId="14927260" w:rsidR="00051032" w:rsidRDefault="00051032">
        <w:pPr>
          <w:pStyle w:val="Zpat"/>
          <w:jc w:val="right"/>
        </w:pPr>
        <w:r>
          <w:fldChar w:fldCharType="begin"/>
        </w:r>
        <w:r>
          <w:instrText>PAGE   \* MERGEFORMAT</w:instrText>
        </w:r>
        <w:r>
          <w:fldChar w:fldCharType="separate"/>
        </w:r>
        <w:r w:rsidR="00A77530">
          <w:rPr>
            <w:noProof/>
          </w:rPr>
          <w:t>2</w:t>
        </w:r>
        <w:r>
          <w:fldChar w:fldCharType="end"/>
        </w:r>
      </w:p>
    </w:sdtContent>
  </w:sdt>
  <w:p w14:paraId="3E706F45" w14:textId="77777777" w:rsidR="00051032" w:rsidRDefault="000510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F17F" w14:textId="77777777" w:rsidR="00DD7724" w:rsidRDefault="00DD7724" w:rsidP="00B72DE9">
      <w:pPr>
        <w:spacing w:before="0" w:after="0" w:line="240" w:lineRule="auto"/>
      </w:pPr>
      <w:r>
        <w:separator/>
      </w:r>
    </w:p>
  </w:footnote>
  <w:footnote w:type="continuationSeparator" w:id="0">
    <w:p w14:paraId="2E821E7F" w14:textId="77777777" w:rsidR="00DD7724" w:rsidRDefault="00DD7724" w:rsidP="00B72D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D60B" w14:textId="6497D1A6" w:rsidR="00051032" w:rsidRDefault="00051032">
    <w:pPr>
      <w:pStyle w:val="Zhlav"/>
    </w:pPr>
  </w:p>
  <w:p w14:paraId="5A0DF167" w14:textId="77777777" w:rsidR="00051032" w:rsidRDefault="000510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284B" w14:textId="01AC9B22" w:rsidR="00051032" w:rsidRDefault="00051032">
    <w:pPr>
      <w:pStyle w:val="Zhlav"/>
    </w:pPr>
    <w:r w:rsidRPr="00A73148">
      <w:rPr>
        <w:noProof/>
      </w:rPr>
      <w:drawing>
        <wp:inline distT="0" distB="0" distL="0" distR="0" wp14:anchorId="1348FB4E" wp14:editId="70121B42">
          <wp:extent cx="2234565" cy="906145"/>
          <wp:effectExtent l="0" t="0" r="0" b="8255"/>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6"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C1623F"/>
    <w:multiLevelType w:val="hybridMultilevel"/>
    <w:tmpl w:val="D9BC9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4" w15:restartNumberingAfterBreak="0">
    <w:nsid w:val="41104879"/>
    <w:multiLevelType w:val="hybridMultilevel"/>
    <w:tmpl w:val="110C4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2"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3"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4"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5"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7" w15:restartNumberingAfterBreak="0">
    <w:nsid w:val="784716C6"/>
    <w:multiLevelType w:val="hybridMultilevel"/>
    <w:tmpl w:val="C3AC4A82"/>
    <w:lvl w:ilvl="0" w:tplc="0405000F">
      <w:start w:val="1"/>
      <w:numFmt w:val="decimal"/>
      <w:lvlText w:val="%1."/>
      <w:lvlJc w:val="left"/>
      <w:pPr>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29"/>
  </w:num>
  <w:num w:numId="4">
    <w:abstractNumId w:val="8"/>
  </w:num>
  <w:num w:numId="5">
    <w:abstractNumId w:val="17"/>
  </w:num>
  <w:num w:numId="6">
    <w:abstractNumId w:val="36"/>
  </w:num>
  <w:num w:numId="7">
    <w:abstractNumId w:val="18"/>
  </w:num>
  <w:num w:numId="8">
    <w:abstractNumId w:val="16"/>
  </w:num>
  <w:num w:numId="9">
    <w:abstractNumId w:val="12"/>
  </w:num>
  <w:num w:numId="10">
    <w:abstractNumId w:val="25"/>
  </w:num>
  <w:num w:numId="11">
    <w:abstractNumId w:val="13"/>
  </w:num>
  <w:num w:numId="12">
    <w:abstractNumId w:val="9"/>
  </w:num>
  <w:num w:numId="13">
    <w:abstractNumId w:val="4"/>
  </w:num>
  <w:num w:numId="14">
    <w:abstractNumId w:val="28"/>
  </w:num>
  <w:num w:numId="15">
    <w:abstractNumId w:val="19"/>
  </w:num>
  <w:num w:numId="16">
    <w:abstractNumId w:val="38"/>
  </w:num>
  <w:num w:numId="17">
    <w:abstractNumId w:val="40"/>
  </w:num>
  <w:num w:numId="18">
    <w:abstractNumId w:val="39"/>
  </w:num>
  <w:num w:numId="19">
    <w:abstractNumId w:val="26"/>
  </w:num>
  <w:num w:numId="20">
    <w:abstractNumId w:val="7"/>
  </w:num>
  <w:num w:numId="21">
    <w:abstractNumId w:val="22"/>
  </w:num>
  <w:num w:numId="22">
    <w:abstractNumId w:val="21"/>
  </w:num>
  <w:num w:numId="23">
    <w:abstractNumId w:val="15"/>
  </w:num>
  <w:num w:numId="24">
    <w:abstractNumId w:val="27"/>
  </w:num>
  <w:num w:numId="25">
    <w:abstractNumId w:val="10"/>
  </w:num>
  <w:num w:numId="26">
    <w:abstractNumId w:val="34"/>
  </w:num>
  <w:num w:numId="27">
    <w:abstractNumId w:val="1"/>
  </w:num>
  <w:num w:numId="28">
    <w:abstractNumId w:val="5"/>
  </w:num>
  <w:num w:numId="29">
    <w:abstractNumId w:val="33"/>
  </w:num>
  <w:num w:numId="30">
    <w:abstractNumId w:val="6"/>
  </w:num>
  <w:num w:numId="31">
    <w:abstractNumId w:val="0"/>
  </w:num>
  <w:num w:numId="32">
    <w:abstractNumId w:val="2"/>
  </w:num>
  <w:num w:numId="33">
    <w:abstractNumId w:val="3"/>
  </w:num>
  <w:num w:numId="34">
    <w:abstractNumId w:val="23"/>
  </w:num>
  <w:num w:numId="35">
    <w:abstractNumId w:val="14"/>
  </w:num>
  <w:num w:numId="36">
    <w:abstractNumId w:val="11"/>
  </w:num>
  <w:num w:numId="37">
    <w:abstractNumId w:val="3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11501"/>
    <w:rsid w:val="000237B2"/>
    <w:rsid w:val="00043761"/>
    <w:rsid w:val="000467D8"/>
    <w:rsid w:val="00051032"/>
    <w:rsid w:val="000544E4"/>
    <w:rsid w:val="0006242D"/>
    <w:rsid w:val="00083785"/>
    <w:rsid w:val="00091CFD"/>
    <w:rsid w:val="000B3D10"/>
    <w:rsid w:val="000C69BF"/>
    <w:rsid w:val="000D6287"/>
    <w:rsid w:val="000E1C3C"/>
    <w:rsid w:val="000E2101"/>
    <w:rsid w:val="0010686F"/>
    <w:rsid w:val="00154F8B"/>
    <w:rsid w:val="001A6494"/>
    <w:rsid w:val="001F6535"/>
    <w:rsid w:val="00262A5B"/>
    <w:rsid w:val="00273BD7"/>
    <w:rsid w:val="00286639"/>
    <w:rsid w:val="00292D9A"/>
    <w:rsid w:val="002C79C8"/>
    <w:rsid w:val="002D376D"/>
    <w:rsid w:val="002E202B"/>
    <w:rsid w:val="002F1328"/>
    <w:rsid w:val="0030460B"/>
    <w:rsid w:val="00304CEB"/>
    <w:rsid w:val="00306E37"/>
    <w:rsid w:val="003212A6"/>
    <w:rsid w:val="00334FBE"/>
    <w:rsid w:val="003475A6"/>
    <w:rsid w:val="0037263A"/>
    <w:rsid w:val="003757A0"/>
    <w:rsid w:val="0037659C"/>
    <w:rsid w:val="003944FD"/>
    <w:rsid w:val="003956AA"/>
    <w:rsid w:val="003D17E5"/>
    <w:rsid w:val="003E4E15"/>
    <w:rsid w:val="003E6CCF"/>
    <w:rsid w:val="003F6138"/>
    <w:rsid w:val="0041681D"/>
    <w:rsid w:val="00423607"/>
    <w:rsid w:val="00443F02"/>
    <w:rsid w:val="004444B0"/>
    <w:rsid w:val="00465C4E"/>
    <w:rsid w:val="00475362"/>
    <w:rsid w:val="004770B9"/>
    <w:rsid w:val="00494E06"/>
    <w:rsid w:val="0049736E"/>
    <w:rsid w:val="004A4D76"/>
    <w:rsid w:val="004C0DA8"/>
    <w:rsid w:val="005063B4"/>
    <w:rsid w:val="0055072F"/>
    <w:rsid w:val="00553305"/>
    <w:rsid w:val="005926DB"/>
    <w:rsid w:val="005959C7"/>
    <w:rsid w:val="005B5CA4"/>
    <w:rsid w:val="005C7B28"/>
    <w:rsid w:val="005D5C26"/>
    <w:rsid w:val="005E0FE6"/>
    <w:rsid w:val="005E2A55"/>
    <w:rsid w:val="005E52CB"/>
    <w:rsid w:val="005F3C3B"/>
    <w:rsid w:val="005F453E"/>
    <w:rsid w:val="00607EBB"/>
    <w:rsid w:val="0061301F"/>
    <w:rsid w:val="00627862"/>
    <w:rsid w:val="00630223"/>
    <w:rsid w:val="00632982"/>
    <w:rsid w:val="00634896"/>
    <w:rsid w:val="0065038E"/>
    <w:rsid w:val="006607F7"/>
    <w:rsid w:val="00663D39"/>
    <w:rsid w:val="006B2E6C"/>
    <w:rsid w:val="006B64E7"/>
    <w:rsid w:val="006C6E67"/>
    <w:rsid w:val="00702D2B"/>
    <w:rsid w:val="00713B39"/>
    <w:rsid w:val="0072079F"/>
    <w:rsid w:val="00723048"/>
    <w:rsid w:val="007273C0"/>
    <w:rsid w:val="0074367A"/>
    <w:rsid w:val="00757338"/>
    <w:rsid w:val="007579AD"/>
    <w:rsid w:val="007A5431"/>
    <w:rsid w:val="007B7ABB"/>
    <w:rsid w:val="007C18E4"/>
    <w:rsid w:val="007C3D9E"/>
    <w:rsid w:val="007C5307"/>
    <w:rsid w:val="007C56AC"/>
    <w:rsid w:val="007F778A"/>
    <w:rsid w:val="00801E35"/>
    <w:rsid w:val="0080446F"/>
    <w:rsid w:val="00852BDF"/>
    <w:rsid w:val="00854335"/>
    <w:rsid w:val="008547CA"/>
    <w:rsid w:val="0086609A"/>
    <w:rsid w:val="0089145D"/>
    <w:rsid w:val="008A5A86"/>
    <w:rsid w:val="008B0AE5"/>
    <w:rsid w:val="008B47C4"/>
    <w:rsid w:val="008B7150"/>
    <w:rsid w:val="008C5BEA"/>
    <w:rsid w:val="008C6C85"/>
    <w:rsid w:val="008F1677"/>
    <w:rsid w:val="00916C95"/>
    <w:rsid w:val="00927FCA"/>
    <w:rsid w:val="00934012"/>
    <w:rsid w:val="0094386F"/>
    <w:rsid w:val="00947A75"/>
    <w:rsid w:val="0096438C"/>
    <w:rsid w:val="00965E03"/>
    <w:rsid w:val="00970F83"/>
    <w:rsid w:val="009804A9"/>
    <w:rsid w:val="00987318"/>
    <w:rsid w:val="009C2D85"/>
    <w:rsid w:val="009D0BD9"/>
    <w:rsid w:val="009E7574"/>
    <w:rsid w:val="009E7AF8"/>
    <w:rsid w:val="009F61D9"/>
    <w:rsid w:val="00A013AE"/>
    <w:rsid w:val="00A01A54"/>
    <w:rsid w:val="00A04E2C"/>
    <w:rsid w:val="00A2281B"/>
    <w:rsid w:val="00A27DE2"/>
    <w:rsid w:val="00A41D76"/>
    <w:rsid w:val="00A5559C"/>
    <w:rsid w:val="00A70A4E"/>
    <w:rsid w:val="00A77530"/>
    <w:rsid w:val="00AA223B"/>
    <w:rsid w:val="00AD38BF"/>
    <w:rsid w:val="00AD43CD"/>
    <w:rsid w:val="00B203BC"/>
    <w:rsid w:val="00B41A4C"/>
    <w:rsid w:val="00B50667"/>
    <w:rsid w:val="00B631D5"/>
    <w:rsid w:val="00B72DE9"/>
    <w:rsid w:val="00B75598"/>
    <w:rsid w:val="00B768BE"/>
    <w:rsid w:val="00B9476B"/>
    <w:rsid w:val="00BB36D3"/>
    <w:rsid w:val="00BD47A3"/>
    <w:rsid w:val="00BE407C"/>
    <w:rsid w:val="00BE59C7"/>
    <w:rsid w:val="00C003F5"/>
    <w:rsid w:val="00C05169"/>
    <w:rsid w:val="00C16422"/>
    <w:rsid w:val="00C23C79"/>
    <w:rsid w:val="00C31C01"/>
    <w:rsid w:val="00C32ED2"/>
    <w:rsid w:val="00C56467"/>
    <w:rsid w:val="00C60B21"/>
    <w:rsid w:val="00C74213"/>
    <w:rsid w:val="00C90D14"/>
    <w:rsid w:val="00C9557C"/>
    <w:rsid w:val="00C97960"/>
    <w:rsid w:val="00CB0342"/>
    <w:rsid w:val="00CB50AB"/>
    <w:rsid w:val="00CD0C11"/>
    <w:rsid w:val="00CD37C9"/>
    <w:rsid w:val="00CE3F28"/>
    <w:rsid w:val="00CE519F"/>
    <w:rsid w:val="00D13E9D"/>
    <w:rsid w:val="00D20BB4"/>
    <w:rsid w:val="00D50787"/>
    <w:rsid w:val="00D51613"/>
    <w:rsid w:val="00D8461F"/>
    <w:rsid w:val="00D93A39"/>
    <w:rsid w:val="00D93D2D"/>
    <w:rsid w:val="00D97584"/>
    <w:rsid w:val="00DA6679"/>
    <w:rsid w:val="00DB148A"/>
    <w:rsid w:val="00DB310B"/>
    <w:rsid w:val="00DD142C"/>
    <w:rsid w:val="00DD715C"/>
    <w:rsid w:val="00DD7724"/>
    <w:rsid w:val="00E10BF4"/>
    <w:rsid w:val="00E21799"/>
    <w:rsid w:val="00E36117"/>
    <w:rsid w:val="00E36AC9"/>
    <w:rsid w:val="00E570E3"/>
    <w:rsid w:val="00E67FD7"/>
    <w:rsid w:val="00E7057F"/>
    <w:rsid w:val="00E7457A"/>
    <w:rsid w:val="00E77240"/>
    <w:rsid w:val="00E944A5"/>
    <w:rsid w:val="00EA41B6"/>
    <w:rsid w:val="00EB576B"/>
    <w:rsid w:val="00ED5E59"/>
    <w:rsid w:val="00F01931"/>
    <w:rsid w:val="00F02694"/>
    <w:rsid w:val="00F95936"/>
    <w:rsid w:val="00FA3B7B"/>
    <w:rsid w:val="00FD4A15"/>
    <w:rsid w:val="00FD7FE2"/>
    <w:rsid w:val="00FE44C4"/>
    <w:rsid w:val="00FE5455"/>
    <w:rsid w:val="00FF052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2A02"/>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UnresolvedMention">
    <w:name w:val="Unresolved Mention"/>
    <w:basedOn w:val="Standardnpsmoodstavce"/>
    <w:uiPriority w:val="99"/>
    <w:semiHidden/>
    <w:unhideWhenUsed/>
    <w:rsid w:val="00CD3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7712">
      <w:bodyDiv w:val="1"/>
      <w:marLeft w:val="0"/>
      <w:marRight w:val="0"/>
      <w:marTop w:val="0"/>
      <w:marBottom w:val="0"/>
      <w:divBdr>
        <w:top w:val="none" w:sz="0" w:space="0" w:color="auto"/>
        <w:left w:val="none" w:sz="0" w:space="0" w:color="auto"/>
        <w:bottom w:val="none" w:sz="0" w:space="0" w:color="auto"/>
        <w:right w:val="none" w:sz="0" w:space="0" w:color="auto"/>
      </w:divBdr>
    </w:div>
    <w:div w:id="420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9F9E-4AC9-48A8-9891-22CE0564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5946</Words>
  <Characters>35083</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Kuruc Roman</cp:lastModifiedBy>
  <cp:revision>6</cp:revision>
  <cp:lastPrinted>2018-03-26T09:19:00Z</cp:lastPrinted>
  <dcterms:created xsi:type="dcterms:W3CDTF">2018-04-20T14:21:00Z</dcterms:created>
  <dcterms:modified xsi:type="dcterms:W3CDTF">2018-04-20T15:01:00Z</dcterms:modified>
</cp:coreProperties>
</file>