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0B" w:rsidRDefault="008D35C0">
      <w:pPr>
        <w:pStyle w:val="Nadpis1"/>
        <w:rPr>
          <w:rFonts w:ascii="Georgia" w:hAnsi="Georgia"/>
          <w:i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3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00B">
        <w:rPr>
          <w:rFonts w:ascii="Georgia" w:hAnsi="Georgia"/>
          <w:i/>
        </w:rPr>
        <w:t xml:space="preserve">  </w:t>
      </w:r>
      <w:r w:rsidR="00C9100B">
        <w:rPr>
          <w:rFonts w:ascii="Georgia" w:hAnsi="Georgia"/>
          <w:i/>
        </w:rPr>
        <w:tab/>
      </w:r>
      <w:r w:rsidR="00C9100B">
        <w:rPr>
          <w:rFonts w:ascii="Georgia" w:hAnsi="Georgia"/>
          <w:i/>
          <w:u w:val="single"/>
        </w:rPr>
        <w:t>Technické služby města Pelhřimova,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 příspěvková organizace,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 Myslotínská 1740, 393 01 Pelhřimov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</w:r>
      <w:proofErr w:type="gramStart"/>
      <w:r>
        <w:rPr>
          <w:rFonts w:ascii="Georgia" w:hAnsi="Georgia"/>
          <w:i/>
          <w:sz w:val="18"/>
          <w:szCs w:val="18"/>
        </w:rPr>
        <w:t>IČO :</w:t>
      </w:r>
      <w:proofErr w:type="gramEnd"/>
      <w:r>
        <w:rPr>
          <w:rFonts w:ascii="Georgia" w:hAnsi="Georgia"/>
          <w:i/>
          <w:sz w:val="18"/>
          <w:szCs w:val="18"/>
        </w:rPr>
        <w:t xml:space="preserve"> 49056689     DIČ:CZ49056689</w:t>
      </w:r>
    </w:p>
    <w:p w:rsidR="00C9100B" w:rsidRDefault="00C9100B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>Tel.565323138</w:t>
      </w:r>
      <w:r>
        <w:rPr>
          <w:rFonts w:ascii="Georgia" w:hAnsi="Georgia"/>
          <w:i/>
          <w:sz w:val="18"/>
          <w:szCs w:val="18"/>
        </w:rPr>
        <w:tab/>
        <w:t xml:space="preserve">Fax:565325638     </w:t>
      </w:r>
      <w:proofErr w:type="gramStart"/>
      <w:r>
        <w:rPr>
          <w:rFonts w:ascii="Georgia" w:hAnsi="Georgia"/>
          <w:i/>
          <w:sz w:val="18"/>
          <w:szCs w:val="18"/>
        </w:rPr>
        <w:t xml:space="preserve">E-mail:  </w:t>
      </w:r>
      <w:r>
        <w:rPr>
          <w:rFonts w:ascii="Georgia" w:hAnsi="Georgia"/>
          <w:i/>
          <w:color w:val="0000FF"/>
          <w:sz w:val="18"/>
          <w:szCs w:val="18"/>
        </w:rPr>
        <w:t>info@tspe.cz</w:t>
      </w:r>
      <w:proofErr w:type="gramEnd"/>
    </w:p>
    <w:p w:rsidR="00C9100B" w:rsidRDefault="00C9100B" w:rsidP="008D35C0">
      <w:pPr>
        <w:rPr>
          <w:rFonts w:ascii="Georgia" w:hAnsi="Georgia"/>
          <w:i/>
          <w:sz w:val="18"/>
          <w:szCs w:val="18"/>
        </w:rPr>
      </w:pPr>
      <w:r>
        <w:rPr>
          <w:rFonts w:ascii="Georgia" w:hAnsi="Georgia"/>
          <w:i/>
          <w:sz w:val="18"/>
          <w:szCs w:val="18"/>
        </w:rPr>
        <w:t xml:space="preserve"> </w:t>
      </w:r>
      <w:r>
        <w:rPr>
          <w:rFonts w:ascii="Georgia" w:hAnsi="Georgia"/>
          <w:i/>
          <w:sz w:val="18"/>
          <w:szCs w:val="18"/>
        </w:rPr>
        <w:tab/>
        <w:t xml:space="preserve">Bankovní </w:t>
      </w:r>
      <w:proofErr w:type="gramStart"/>
      <w:r>
        <w:rPr>
          <w:rFonts w:ascii="Georgia" w:hAnsi="Georgia"/>
          <w:i/>
          <w:sz w:val="18"/>
          <w:szCs w:val="18"/>
        </w:rPr>
        <w:t>spojení :</w:t>
      </w:r>
      <w:proofErr w:type="gramEnd"/>
      <w:r>
        <w:rPr>
          <w:rFonts w:ascii="Georgia" w:hAnsi="Georgia"/>
          <w:i/>
          <w:sz w:val="18"/>
          <w:szCs w:val="18"/>
        </w:rPr>
        <w:t xml:space="preserve"> </w:t>
      </w:r>
    </w:p>
    <w:p w:rsidR="00C9100B" w:rsidRDefault="00C9100B">
      <w:pPr>
        <w:tabs>
          <w:tab w:val="left" w:pos="360"/>
          <w:tab w:val="left" w:pos="540"/>
          <w:tab w:val="left" w:pos="720"/>
          <w:tab w:val="left" w:pos="900"/>
        </w:tabs>
        <w:rPr>
          <w:rFonts w:ascii="Georgia" w:hAnsi="Georgia" w:cs="Arial"/>
          <w:i/>
          <w:sz w:val="16"/>
          <w:szCs w:val="16"/>
        </w:rPr>
      </w:pPr>
      <w:r>
        <w:rPr>
          <w:rFonts w:ascii="Georgia" w:hAnsi="Georgia" w:cs="Arial"/>
          <w:i/>
          <w:sz w:val="16"/>
          <w:szCs w:val="16"/>
        </w:rPr>
        <w:t xml:space="preserve"> </w:t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</w:r>
      <w:r>
        <w:rPr>
          <w:rFonts w:ascii="Georgia" w:hAnsi="Georgia" w:cs="Arial"/>
          <w:i/>
          <w:sz w:val="16"/>
          <w:szCs w:val="16"/>
        </w:rPr>
        <w:tab/>
        <w:t xml:space="preserve">                  Zapsaný v obchodním rejstříku v oddíle Pr.č.</w:t>
      </w:r>
      <w:proofErr w:type="gramStart"/>
      <w:r>
        <w:rPr>
          <w:rFonts w:ascii="Georgia" w:hAnsi="Georgia" w:cs="Arial"/>
          <w:i/>
          <w:sz w:val="16"/>
          <w:szCs w:val="16"/>
        </w:rPr>
        <w:t>1,  Krajský</w:t>
      </w:r>
      <w:proofErr w:type="gramEnd"/>
      <w:r>
        <w:rPr>
          <w:rFonts w:ascii="Georgia" w:hAnsi="Georgia" w:cs="Arial"/>
          <w:i/>
          <w:sz w:val="16"/>
          <w:szCs w:val="16"/>
        </w:rPr>
        <w:t xml:space="preserve"> soud České Budějovice</w:t>
      </w:r>
    </w:p>
    <w:p w:rsidR="00C9100B" w:rsidRDefault="00C9100B">
      <w:pPr>
        <w:ind w:left="4956" w:firstLine="708"/>
        <w:rPr>
          <w:rFonts w:ascii="Shruti" w:hAnsi="Shruti" w:cs="Shruti"/>
          <w:sz w:val="20"/>
          <w:szCs w:val="20"/>
        </w:rPr>
      </w:pPr>
    </w:p>
    <w:p w:rsidR="00C9100B" w:rsidRDefault="00C9100B" w:rsidP="004B230A">
      <w:pPr>
        <w:rPr>
          <w:rFonts w:ascii="Shruti" w:hAnsi="Shruti" w:cs="Shruti"/>
          <w:sz w:val="20"/>
          <w:szCs w:val="20"/>
        </w:rPr>
      </w:pPr>
    </w:p>
    <w:p w:rsidR="004B230A" w:rsidRPr="003146D6" w:rsidRDefault="004B230A" w:rsidP="004B230A">
      <w:pPr>
        <w:ind w:left="5664"/>
        <w:rPr>
          <w:b/>
        </w:rPr>
      </w:pPr>
      <w:r w:rsidRPr="003146D6">
        <w:rPr>
          <w:b/>
        </w:rPr>
        <w:t xml:space="preserve">ICOM transport a.s. </w:t>
      </w:r>
    </w:p>
    <w:p w:rsidR="004B230A" w:rsidRPr="003146D6" w:rsidRDefault="004B230A" w:rsidP="004B230A">
      <w:pPr>
        <w:ind w:left="4956" w:firstLine="708"/>
        <w:rPr>
          <w:b/>
        </w:rPr>
      </w:pPr>
      <w:r w:rsidRPr="003146D6">
        <w:rPr>
          <w:b/>
        </w:rPr>
        <w:t>Jiráskova 1424/78</w:t>
      </w:r>
    </w:p>
    <w:p w:rsidR="004B230A" w:rsidRPr="003146D6" w:rsidRDefault="004B230A" w:rsidP="004B230A">
      <w:pPr>
        <w:ind w:left="4956" w:firstLine="708"/>
        <w:rPr>
          <w:b/>
        </w:rPr>
      </w:pPr>
      <w:r w:rsidRPr="003146D6">
        <w:rPr>
          <w:b/>
        </w:rPr>
        <w:t xml:space="preserve">587 </w:t>
      </w:r>
      <w:proofErr w:type="gramStart"/>
      <w:r w:rsidRPr="003146D6">
        <w:rPr>
          <w:b/>
        </w:rPr>
        <w:t>32  Jihlava</w:t>
      </w:r>
      <w:proofErr w:type="gramEnd"/>
      <w:r w:rsidRPr="003146D6">
        <w:rPr>
          <w:b/>
        </w:rPr>
        <w:t xml:space="preserve">     </w:t>
      </w:r>
    </w:p>
    <w:p w:rsidR="004B230A" w:rsidRPr="003146D6" w:rsidRDefault="004B230A" w:rsidP="004B230A">
      <w:pPr>
        <w:ind w:left="4956" w:firstLine="708"/>
        <w:rPr>
          <w:b/>
        </w:rPr>
      </w:pPr>
      <w:r w:rsidRPr="003146D6">
        <w:rPr>
          <w:b/>
        </w:rPr>
        <w:t>IČ:</w:t>
      </w:r>
      <w:r w:rsidR="0013354D" w:rsidRPr="003146D6">
        <w:rPr>
          <w:b/>
        </w:rPr>
        <w:t xml:space="preserve"> 46346040</w:t>
      </w:r>
    </w:p>
    <w:p w:rsidR="00C9100B" w:rsidRPr="003146D6" w:rsidRDefault="0013354D">
      <w:pPr>
        <w:rPr>
          <w:b/>
        </w:rPr>
      </w:pP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  <w:t>DIČ:</w:t>
      </w:r>
      <w:r w:rsidR="00BC1C2A" w:rsidRPr="003146D6">
        <w:rPr>
          <w:b/>
        </w:rPr>
        <w:t xml:space="preserve"> CZ 699000360</w:t>
      </w:r>
    </w:p>
    <w:p w:rsidR="00BC1C2A" w:rsidRPr="003146D6" w:rsidRDefault="00BC1C2A">
      <w:pPr>
        <w:rPr>
          <w:b/>
          <w:i/>
          <w:sz w:val="18"/>
          <w:szCs w:val="18"/>
        </w:rPr>
      </w:pPr>
    </w:p>
    <w:p w:rsidR="00C9100B" w:rsidRPr="003146D6" w:rsidRDefault="00C9100B">
      <w:pPr>
        <w:rPr>
          <w:b/>
          <w:sz w:val="18"/>
          <w:szCs w:val="18"/>
        </w:rPr>
      </w:pPr>
      <w:r w:rsidRPr="003146D6">
        <w:rPr>
          <w:b/>
          <w:sz w:val="18"/>
          <w:szCs w:val="18"/>
        </w:rPr>
        <w:t xml:space="preserve">V Pelhřimově </w:t>
      </w:r>
      <w:proofErr w:type="gramStart"/>
      <w:r w:rsidRPr="003146D6">
        <w:rPr>
          <w:b/>
          <w:sz w:val="18"/>
          <w:szCs w:val="18"/>
        </w:rPr>
        <w:t>dne :</w:t>
      </w:r>
      <w:proofErr w:type="gramEnd"/>
      <w:r w:rsidRPr="003146D6">
        <w:rPr>
          <w:b/>
          <w:sz w:val="18"/>
          <w:szCs w:val="18"/>
        </w:rPr>
        <w:tab/>
      </w:r>
      <w:r w:rsidR="00D129E8">
        <w:rPr>
          <w:b/>
          <w:sz w:val="18"/>
          <w:szCs w:val="18"/>
        </w:rPr>
        <w:t>18.4.2018</w:t>
      </w:r>
      <w:r w:rsidRPr="003146D6">
        <w:rPr>
          <w:b/>
          <w:sz w:val="18"/>
          <w:szCs w:val="18"/>
        </w:rPr>
        <w:tab/>
      </w:r>
      <w:r w:rsidRPr="003146D6">
        <w:rPr>
          <w:b/>
          <w:sz w:val="18"/>
          <w:szCs w:val="18"/>
        </w:rPr>
        <w:tab/>
      </w:r>
      <w:r w:rsidR="00527ECA" w:rsidRPr="003146D6">
        <w:rPr>
          <w:b/>
          <w:sz w:val="18"/>
          <w:szCs w:val="18"/>
        </w:rPr>
        <w:t>Zpracoval</w:t>
      </w:r>
      <w:r w:rsidRPr="003146D6">
        <w:rPr>
          <w:b/>
          <w:sz w:val="18"/>
          <w:szCs w:val="18"/>
        </w:rPr>
        <w:t xml:space="preserve"> </w:t>
      </w:r>
      <w:r w:rsidR="00065CAC" w:rsidRPr="003146D6">
        <w:rPr>
          <w:b/>
          <w:sz w:val="18"/>
          <w:szCs w:val="18"/>
        </w:rPr>
        <w:t xml:space="preserve">: – </w:t>
      </w:r>
      <w:r w:rsidRPr="003146D6">
        <w:rPr>
          <w:b/>
          <w:sz w:val="18"/>
          <w:szCs w:val="18"/>
        </w:rPr>
        <w:t>vedoucí</w:t>
      </w:r>
      <w:r w:rsidR="00065CAC" w:rsidRPr="003146D6">
        <w:rPr>
          <w:b/>
          <w:sz w:val="18"/>
          <w:szCs w:val="18"/>
        </w:rPr>
        <w:t xml:space="preserve"> logistiky odpadů</w:t>
      </w:r>
      <w:r w:rsidRPr="003146D6">
        <w:rPr>
          <w:b/>
          <w:sz w:val="18"/>
          <w:szCs w:val="18"/>
        </w:rPr>
        <w:t xml:space="preserve"> </w:t>
      </w:r>
    </w:p>
    <w:p w:rsidR="00C9100B" w:rsidRPr="003146D6" w:rsidRDefault="00C9100B">
      <w:pPr>
        <w:rPr>
          <w:b/>
          <w:sz w:val="18"/>
          <w:szCs w:val="18"/>
        </w:rPr>
      </w:pPr>
      <w:r w:rsidRPr="003146D6">
        <w:rPr>
          <w:b/>
          <w:sz w:val="18"/>
          <w:szCs w:val="18"/>
        </w:rPr>
        <w:t xml:space="preserve">                                                                  </w:t>
      </w:r>
      <w:r w:rsidR="00065CAC" w:rsidRPr="003146D6">
        <w:rPr>
          <w:b/>
          <w:sz w:val="18"/>
          <w:szCs w:val="18"/>
        </w:rPr>
        <w:t xml:space="preserve">           </w:t>
      </w:r>
      <w:r w:rsidR="003146D6">
        <w:rPr>
          <w:b/>
          <w:sz w:val="18"/>
          <w:szCs w:val="18"/>
        </w:rPr>
        <w:tab/>
      </w:r>
      <w:r w:rsidR="003146D6">
        <w:rPr>
          <w:b/>
          <w:sz w:val="18"/>
          <w:szCs w:val="18"/>
        </w:rPr>
        <w:tab/>
      </w:r>
      <w:r w:rsidR="00065CAC" w:rsidRPr="003146D6">
        <w:rPr>
          <w:b/>
          <w:sz w:val="18"/>
          <w:szCs w:val="18"/>
        </w:rPr>
        <w:t xml:space="preserve"> Telefon: </w:t>
      </w:r>
    </w:p>
    <w:p w:rsidR="00C9100B" w:rsidRPr="00CE3774" w:rsidRDefault="00C9100B">
      <w:pPr>
        <w:ind w:left="4956" w:firstLine="708"/>
        <w:rPr>
          <w:sz w:val="20"/>
          <w:szCs w:val="20"/>
        </w:rPr>
      </w:pPr>
    </w:p>
    <w:p w:rsidR="00C9100B" w:rsidRPr="00CE3774" w:rsidRDefault="00C9100B">
      <w:pPr>
        <w:ind w:left="6372" w:firstLine="708"/>
        <w:rPr>
          <w:sz w:val="20"/>
          <w:szCs w:val="20"/>
        </w:rPr>
      </w:pPr>
    </w:p>
    <w:p w:rsidR="00C9100B" w:rsidRPr="00CE3774" w:rsidRDefault="00C9100B">
      <w:pPr>
        <w:pStyle w:val="Nadpis2"/>
        <w:rPr>
          <w:rFonts w:ascii="Times New Roman" w:hAnsi="Times New Roman"/>
        </w:rPr>
      </w:pPr>
      <w:r w:rsidRPr="00CE3774">
        <w:rPr>
          <w:rFonts w:ascii="Times New Roman" w:hAnsi="Times New Roman"/>
        </w:rPr>
        <w:t xml:space="preserve">Objednávka č. </w:t>
      </w:r>
      <w:r w:rsidR="00691387">
        <w:rPr>
          <w:rFonts w:ascii="Times New Roman" w:hAnsi="Times New Roman"/>
        </w:rPr>
        <w:t>2018</w:t>
      </w:r>
      <w:r w:rsidR="004B230A" w:rsidRPr="00CE3774">
        <w:rPr>
          <w:rFonts w:ascii="Times New Roman" w:hAnsi="Times New Roman"/>
        </w:rPr>
        <w:t>/OH/</w:t>
      </w:r>
      <w:r w:rsidR="00D129E8">
        <w:rPr>
          <w:rFonts w:ascii="Times New Roman" w:hAnsi="Times New Roman"/>
        </w:rPr>
        <w:t>082</w:t>
      </w:r>
      <w:r w:rsidR="00300375" w:rsidRPr="00CE3774">
        <w:rPr>
          <w:rFonts w:ascii="Times New Roman" w:hAnsi="Times New Roman"/>
        </w:rPr>
        <w:t>-Ma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1E48C2" w:rsidRDefault="00C9100B" w:rsidP="00300375">
      <w:pPr>
        <w:jc w:val="both"/>
        <w:rPr>
          <w:b/>
        </w:rPr>
      </w:pPr>
      <w:r w:rsidRPr="00CE3774">
        <w:rPr>
          <w:sz w:val="20"/>
          <w:szCs w:val="20"/>
        </w:rPr>
        <w:t xml:space="preserve">     </w:t>
      </w:r>
      <w:proofErr w:type="gramStart"/>
      <w:r w:rsidR="00300375" w:rsidRPr="00CE3774">
        <w:rPr>
          <w:b/>
        </w:rPr>
        <w:t>Objednávám  u</w:t>
      </w:r>
      <w:proofErr w:type="gramEnd"/>
      <w:r w:rsidR="00300375" w:rsidRPr="00CE3774">
        <w:rPr>
          <w:b/>
        </w:rPr>
        <w:t xml:space="preserve">  vás</w:t>
      </w:r>
      <w:r w:rsidR="003146D6">
        <w:rPr>
          <w:b/>
        </w:rPr>
        <w:t xml:space="preserve"> </w:t>
      </w:r>
      <w:r w:rsidR="00D129E8">
        <w:rPr>
          <w:b/>
        </w:rPr>
        <w:t>opravu</w:t>
      </w:r>
      <w:r w:rsidR="003146D6">
        <w:rPr>
          <w:b/>
        </w:rPr>
        <w:t xml:space="preserve"> závad</w:t>
      </w:r>
      <w:r w:rsidR="00640241">
        <w:rPr>
          <w:b/>
        </w:rPr>
        <w:t>y</w:t>
      </w:r>
      <w:r w:rsidR="00300375" w:rsidRPr="00CE3774">
        <w:rPr>
          <w:b/>
        </w:rPr>
        <w:t xml:space="preserve"> na vozidle Mercedes </w:t>
      </w:r>
      <w:proofErr w:type="spellStart"/>
      <w:r w:rsidR="001C1A22">
        <w:rPr>
          <w:b/>
        </w:rPr>
        <w:t>Axor</w:t>
      </w:r>
      <w:proofErr w:type="spellEnd"/>
      <w:r w:rsidR="00300375" w:rsidRPr="00CE3774">
        <w:rPr>
          <w:b/>
        </w:rPr>
        <w:t xml:space="preserve"> </w:t>
      </w:r>
      <w:r w:rsidR="001C1A22">
        <w:rPr>
          <w:b/>
        </w:rPr>
        <w:t>5J1 7150</w:t>
      </w:r>
      <w:r w:rsidR="0026416A">
        <w:rPr>
          <w:b/>
        </w:rPr>
        <w:t>-výměnu termostatu v chladící soustavě.</w:t>
      </w:r>
    </w:p>
    <w:p w:rsidR="00C9100B" w:rsidRPr="00CE3774" w:rsidRDefault="00C9100B">
      <w:pPr>
        <w:jc w:val="both"/>
        <w:rPr>
          <w:b/>
        </w:rPr>
      </w:pPr>
    </w:p>
    <w:p w:rsidR="00527ECA" w:rsidRPr="00CE3774" w:rsidRDefault="00527ECA" w:rsidP="00527ECA">
      <w:pPr>
        <w:jc w:val="both"/>
        <w:rPr>
          <w:b/>
        </w:rPr>
      </w:pPr>
      <w:proofErr w:type="gramStart"/>
      <w:r w:rsidRPr="00CE3774">
        <w:rPr>
          <w:b/>
        </w:rPr>
        <w:t xml:space="preserve">Cena:  </w:t>
      </w:r>
      <w:r w:rsidR="004B230A" w:rsidRPr="00CE3774">
        <w:rPr>
          <w:b/>
        </w:rPr>
        <w:t>dle</w:t>
      </w:r>
      <w:proofErr w:type="gramEnd"/>
      <w:r w:rsidR="004B230A" w:rsidRPr="00CE3774">
        <w:rPr>
          <w:b/>
        </w:rPr>
        <w:t xml:space="preserve"> skutečných prací</w:t>
      </w:r>
    </w:p>
    <w:p w:rsidR="00C9100B" w:rsidRPr="00CE3774" w:rsidRDefault="00C9100B">
      <w:pPr>
        <w:jc w:val="both"/>
        <w:rPr>
          <w:b/>
        </w:rPr>
      </w:pPr>
    </w:p>
    <w:p w:rsidR="00C9100B" w:rsidRPr="00CE3774" w:rsidRDefault="00C9100B">
      <w:pPr>
        <w:jc w:val="both"/>
        <w:rPr>
          <w:b/>
        </w:rPr>
      </w:pPr>
      <w:r w:rsidRPr="00CE3774">
        <w:rPr>
          <w:b/>
        </w:rPr>
        <w:t>Termín</w:t>
      </w:r>
      <w:r w:rsidR="004B230A" w:rsidRPr="00CE3774">
        <w:rPr>
          <w:b/>
        </w:rPr>
        <w:t xml:space="preserve"> přistavení vozu: </w:t>
      </w:r>
      <w:r w:rsidR="00640241">
        <w:rPr>
          <w:b/>
        </w:rPr>
        <w:t>18.4.2018</w:t>
      </w:r>
      <w:r w:rsidR="00691387">
        <w:rPr>
          <w:b/>
        </w:rPr>
        <w:t xml:space="preserve"> do </w:t>
      </w:r>
      <w:r w:rsidR="00640241">
        <w:rPr>
          <w:b/>
        </w:rPr>
        <w:t>9,00</w:t>
      </w:r>
      <w:r w:rsidR="00300375" w:rsidRPr="00CE3774">
        <w:rPr>
          <w:b/>
        </w:rPr>
        <w:t xml:space="preserve"> h ráno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C9100B" w:rsidRPr="00CE3774" w:rsidRDefault="00C9100B">
      <w:pPr>
        <w:jc w:val="both"/>
        <w:rPr>
          <w:sz w:val="20"/>
          <w:szCs w:val="20"/>
        </w:rPr>
      </w:pPr>
    </w:p>
    <w:p w:rsidR="00C9100B" w:rsidRPr="00CE3774" w:rsidRDefault="00C9100B">
      <w:pPr>
        <w:jc w:val="both"/>
        <w:rPr>
          <w:sz w:val="20"/>
          <w:szCs w:val="20"/>
        </w:rPr>
      </w:pPr>
      <w:r w:rsidRPr="00CE3774">
        <w:rPr>
          <w:sz w:val="20"/>
          <w:szCs w:val="20"/>
        </w:rPr>
        <w:t xml:space="preserve">V souvislosti s účinností novely zákona o DPH Vás žádáme, abyste </w:t>
      </w:r>
      <w:r w:rsidRPr="00CE3774">
        <w:rPr>
          <w:b/>
          <w:bCs/>
          <w:sz w:val="20"/>
          <w:szCs w:val="20"/>
        </w:rPr>
        <w:t>od 1.dubna 2011</w:t>
      </w:r>
      <w:r w:rsidRPr="00CE3774">
        <w:rPr>
          <w:sz w:val="20"/>
          <w:szCs w:val="20"/>
        </w:rPr>
        <w:t xml:space="preserve"> uváděli na Vámi vystavené faktury pro naši organizaci následující text </w:t>
      </w:r>
      <w:r w:rsidRPr="00CE3774">
        <w:rPr>
          <w:b/>
          <w:bCs/>
          <w:sz w:val="20"/>
          <w:szCs w:val="20"/>
        </w:rPr>
        <w:t>čestného prohlášení</w:t>
      </w:r>
      <w:r w:rsidRPr="00CE3774">
        <w:rPr>
          <w:sz w:val="20"/>
          <w:szCs w:val="20"/>
        </w:rPr>
        <w:t>: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C9100B" w:rsidRPr="00CE3774" w:rsidRDefault="00C9100B">
      <w:pPr>
        <w:pStyle w:val="Zkladntext2"/>
        <w:rPr>
          <w:rFonts w:ascii="Times New Roman" w:hAnsi="Times New Roman"/>
          <w:szCs w:val="20"/>
        </w:rPr>
      </w:pPr>
      <w:r w:rsidRPr="00CE3774">
        <w:rPr>
          <w:rFonts w:ascii="Times New Roman" w:hAnsi="Times New Roman"/>
          <w:szCs w:val="20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C9100B" w:rsidRPr="00CE3774" w:rsidRDefault="00065CAC">
      <w:pPr>
        <w:jc w:val="both"/>
        <w:rPr>
          <w:sz w:val="20"/>
          <w:szCs w:val="20"/>
        </w:rPr>
      </w:pPr>
      <w:r w:rsidRPr="00CE3774">
        <w:rPr>
          <w:sz w:val="20"/>
          <w:szCs w:val="20"/>
        </w:rPr>
        <w:t>Prohlášení, prosím</w:t>
      </w:r>
      <w:r w:rsidR="00C9100B" w:rsidRPr="00CE3774">
        <w:rPr>
          <w:sz w:val="20"/>
          <w:szCs w:val="20"/>
        </w:rPr>
        <w:t>, uveďte nad závěrečnou signaci dokladu nebo znovu podepište.</w:t>
      </w:r>
    </w:p>
    <w:p w:rsidR="00C9100B" w:rsidRPr="00CE3774" w:rsidRDefault="00C9100B">
      <w:pPr>
        <w:jc w:val="both"/>
        <w:rPr>
          <w:sz w:val="20"/>
          <w:szCs w:val="20"/>
        </w:rPr>
      </w:pPr>
    </w:p>
    <w:p w:rsidR="00065CAC" w:rsidRPr="00CE3774" w:rsidRDefault="00065CAC" w:rsidP="00065CAC">
      <w:pPr>
        <w:jc w:val="both"/>
        <w:rPr>
          <w:sz w:val="20"/>
          <w:szCs w:val="20"/>
        </w:rPr>
      </w:pPr>
    </w:p>
    <w:p w:rsidR="00065CAC" w:rsidRPr="003146D6" w:rsidRDefault="00065CAC" w:rsidP="00065CAC">
      <w:pPr>
        <w:jc w:val="both"/>
        <w:rPr>
          <w:b/>
        </w:rPr>
      </w:pPr>
      <w:r w:rsidRPr="003146D6">
        <w:rPr>
          <w:b/>
        </w:rPr>
        <w:t>Objednávku, prosím, přiložte k faktuře.</w:t>
      </w:r>
    </w:p>
    <w:p w:rsidR="00C9100B" w:rsidRPr="003146D6" w:rsidRDefault="00C9100B">
      <w:pPr>
        <w:jc w:val="both"/>
        <w:rPr>
          <w:b/>
        </w:rPr>
      </w:pPr>
      <w:r w:rsidRPr="003146D6">
        <w:rPr>
          <w:b/>
        </w:rPr>
        <w:t>Za vyřízení předem děkuji.</w:t>
      </w:r>
    </w:p>
    <w:p w:rsidR="00300375" w:rsidRPr="003146D6" w:rsidRDefault="00300375">
      <w:pPr>
        <w:jc w:val="both"/>
        <w:rPr>
          <w:b/>
        </w:rPr>
      </w:pPr>
    </w:p>
    <w:p w:rsidR="00527ECA" w:rsidRPr="003146D6" w:rsidRDefault="00065CAC">
      <w:pPr>
        <w:jc w:val="both"/>
        <w:rPr>
          <w:b/>
        </w:rPr>
      </w:pPr>
      <w:r w:rsidRPr="003146D6">
        <w:rPr>
          <w:b/>
        </w:rPr>
        <w:t>Zpracoval:</w:t>
      </w:r>
      <w:r w:rsidR="00422B68" w:rsidRPr="003146D6">
        <w:rPr>
          <w:b/>
        </w:rPr>
        <w:t xml:space="preserve"> </w:t>
      </w:r>
    </w:p>
    <w:p w:rsidR="00527ECA" w:rsidRPr="003146D6" w:rsidRDefault="00527ECA">
      <w:pPr>
        <w:jc w:val="both"/>
        <w:rPr>
          <w:b/>
        </w:rPr>
      </w:pPr>
      <w:r w:rsidRPr="003146D6">
        <w:rPr>
          <w:b/>
        </w:rPr>
        <w:t>Schválil:</w:t>
      </w:r>
      <w:r w:rsidR="00422B68" w:rsidRPr="003146D6">
        <w:rPr>
          <w:b/>
        </w:rPr>
        <w:t xml:space="preserve"> </w:t>
      </w:r>
    </w:p>
    <w:p w:rsidR="00C9100B" w:rsidRPr="003146D6" w:rsidRDefault="00C9100B">
      <w:pPr>
        <w:jc w:val="both"/>
        <w:rPr>
          <w:b/>
        </w:rPr>
      </w:pPr>
    </w:p>
    <w:p w:rsidR="005E2E67" w:rsidRPr="003146D6" w:rsidRDefault="005E2E67" w:rsidP="001E48C2">
      <w:pPr>
        <w:jc w:val="both"/>
        <w:rPr>
          <w:b/>
        </w:rPr>
      </w:pP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  <w:r w:rsidRPr="003146D6">
        <w:rPr>
          <w:b/>
        </w:rPr>
        <w:tab/>
      </w:r>
    </w:p>
    <w:p w:rsidR="00D129E8" w:rsidRPr="00626EED" w:rsidRDefault="00D129E8" w:rsidP="00D129E8">
      <w:pPr>
        <w:ind w:left="4956" w:firstLine="708"/>
        <w:jc w:val="both"/>
        <w:rPr>
          <w:b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29E8" w:rsidRPr="00626EED" w:rsidRDefault="00365306" w:rsidP="00D129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vedoucí provozů</w:t>
      </w:r>
    </w:p>
    <w:p w:rsidR="00C9100B" w:rsidRDefault="00C9100B">
      <w:pPr>
        <w:jc w:val="both"/>
        <w:rPr>
          <w:sz w:val="20"/>
          <w:szCs w:val="20"/>
        </w:rPr>
      </w:pPr>
    </w:p>
    <w:p w:rsidR="00F16F7B" w:rsidRDefault="00F16F7B">
      <w:pPr>
        <w:jc w:val="both"/>
        <w:rPr>
          <w:sz w:val="20"/>
          <w:szCs w:val="20"/>
        </w:rPr>
      </w:pPr>
    </w:p>
    <w:p w:rsidR="00F16F7B" w:rsidRDefault="00F16F7B">
      <w:pPr>
        <w:jc w:val="both"/>
        <w:rPr>
          <w:sz w:val="20"/>
          <w:szCs w:val="20"/>
        </w:rPr>
      </w:pPr>
    </w:p>
    <w:p w:rsidR="00F16F7B" w:rsidRDefault="00F16F7B">
      <w:pPr>
        <w:jc w:val="both"/>
        <w:rPr>
          <w:sz w:val="20"/>
          <w:szCs w:val="20"/>
        </w:rPr>
      </w:pPr>
    </w:p>
    <w:p w:rsidR="00F16F7B" w:rsidRDefault="00F16F7B">
      <w:pPr>
        <w:jc w:val="both"/>
        <w:rPr>
          <w:sz w:val="20"/>
          <w:szCs w:val="20"/>
        </w:rPr>
      </w:pPr>
    </w:p>
    <w:p w:rsidR="00F16F7B" w:rsidRDefault="00F16F7B">
      <w:pPr>
        <w:jc w:val="both"/>
        <w:rPr>
          <w:sz w:val="20"/>
          <w:szCs w:val="20"/>
        </w:rPr>
      </w:pPr>
    </w:p>
    <w:p w:rsidR="00F16F7B" w:rsidRDefault="00F16F7B">
      <w:pPr>
        <w:jc w:val="both"/>
        <w:rPr>
          <w:sz w:val="20"/>
          <w:szCs w:val="20"/>
        </w:rPr>
      </w:pPr>
    </w:p>
    <w:p w:rsidR="00F16F7B" w:rsidRDefault="00F16F7B">
      <w:pPr>
        <w:jc w:val="both"/>
        <w:rPr>
          <w:sz w:val="20"/>
          <w:szCs w:val="20"/>
        </w:rPr>
      </w:pPr>
    </w:p>
    <w:p w:rsidR="00F16F7B" w:rsidRDefault="00F16F7B" w:rsidP="00F16F7B">
      <w:pPr>
        <w:rPr>
          <w:sz w:val="22"/>
          <w:szCs w:val="22"/>
        </w:rPr>
      </w:pPr>
      <w:r>
        <w:t>Dobrý den,</w:t>
      </w:r>
    </w:p>
    <w:p w:rsidR="00F16F7B" w:rsidRDefault="00F16F7B" w:rsidP="00F16F7B"/>
    <w:p w:rsidR="00F16F7B" w:rsidRDefault="00F16F7B" w:rsidP="00F16F7B">
      <w:r>
        <w:t>Posílám potvrzené objednávky</w:t>
      </w:r>
    </w:p>
    <w:p w:rsidR="00F16F7B" w:rsidRDefault="00F16F7B" w:rsidP="00F16F7B"/>
    <w:p w:rsidR="00F16F7B" w:rsidRDefault="00F16F7B" w:rsidP="00F16F7B">
      <w:r>
        <w:t>Děkuji</w:t>
      </w:r>
    </w:p>
    <w:p w:rsidR="00F16F7B" w:rsidRDefault="00F16F7B" w:rsidP="00F16F7B"/>
    <w:p w:rsidR="00F16F7B" w:rsidRDefault="00F16F7B" w:rsidP="00F16F7B"/>
    <w:p w:rsidR="00F16F7B" w:rsidRDefault="00F16F7B" w:rsidP="00F16F7B"/>
    <w:p w:rsidR="00F16F7B" w:rsidRDefault="00F16F7B" w:rsidP="00F16F7B">
      <w:bookmarkStart w:id="0" w:name="_GoBack"/>
      <w:bookmarkEnd w:id="0"/>
    </w:p>
    <w:p w:rsidR="00F16F7B" w:rsidRDefault="00F16F7B" w:rsidP="00F16F7B">
      <w:r>
        <w:rPr>
          <w:color w:val="1F497D"/>
          <w:sz w:val="20"/>
          <w:szCs w:val="20"/>
        </w:rPr>
        <w:t>Přijímací technik MB</w:t>
      </w:r>
    </w:p>
    <w:p w:rsidR="00F16F7B" w:rsidRDefault="00F16F7B" w:rsidP="00F16F7B"/>
    <w:p w:rsidR="00F16F7B" w:rsidRDefault="00F16F7B" w:rsidP="00F16F7B">
      <w:r>
        <w:rPr>
          <w:noProof/>
        </w:rPr>
        <w:drawing>
          <wp:inline distT="0" distB="0" distL="0" distR="0">
            <wp:extent cx="914400" cy="342900"/>
            <wp:effectExtent l="0" t="0" r="0" b="0"/>
            <wp:docPr id="1" name="Obrázek 1" descr="cid:19398040745a265a4c849z48z0122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19398040745a265a4c849z48z0122146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7B" w:rsidRPr="00CE3774" w:rsidRDefault="00F16F7B">
      <w:pPr>
        <w:jc w:val="both"/>
        <w:rPr>
          <w:sz w:val="20"/>
          <w:szCs w:val="20"/>
        </w:rPr>
      </w:pPr>
    </w:p>
    <w:sectPr w:rsidR="00F16F7B" w:rsidRPr="00CE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C115C"/>
    <w:multiLevelType w:val="hybridMultilevel"/>
    <w:tmpl w:val="95F2D87A"/>
    <w:lvl w:ilvl="0" w:tplc="B24E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CA"/>
    <w:rsid w:val="00065CAC"/>
    <w:rsid w:val="000A3EC8"/>
    <w:rsid w:val="0013354D"/>
    <w:rsid w:val="001C1A22"/>
    <w:rsid w:val="001E48C2"/>
    <w:rsid w:val="0026416A"/>
    <w:rsid w:val="00300375"/>
    <w:rsid w:val="003146D6"/>
    <w:rsid w:val="00365306"/>
    <w:rsid w:val="0041233C"/>
    <w:rsid w:val="00422B68"/>
    <w:rsid w:val="004B230A"/>
    <w:rsid w:val="00527ECA"/>
    <w:rsid w:val="005E2E67"/>
    <w:rsid w:val="00640241"/>
    <w:rsid w:val="00691387"/>
    <w:rsid w:val="0076616B"/>
    <w:rsid w:val="008D35C0"/>
    <w:rsid w:val="00BC1C2A"/>
    <w:rsid w:val="00BD0D1F"/>
    <w:rsid w:val="00C9100B"/>
    <w:rsid w:val="00CE3774"/>
    <w:rsid w:val="00D129E8"/>
    <w:rsid w:val="00E81D44"/>
    <w:rsid w:val="00E96276"/>
    <w:rsid w:val="00F1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7A047"/>
  <w15:chartTrackingRefBased/>
  <w15:docId w15:val="{B6897891-44AA-441F-9E54-601125B8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Shruti" w:hAnsi="Shruti"/>
      <w:b/>
      <w:bCs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Shruti" w:hAnsi="Shruti"/>
      <w:i/>
      <w:iCs/>
      <w:color w:val="FF0000"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Shruti" w:hAnsi="Shruti"/>
      <w:b/>
      <w:bCs/>
      <w:color w:val="FF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firstLine="708"/>
    </w:pPr>
    <w:rPr>
      <w:rFonts w:ascii="Shruti" w:hAnsi="Shruti"/>
      <w:color w:val="FF0000"/>
      <w:sz w:val="36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Shruti" w:hAnsi="Shruti"/>
    </w:rPr>
  </w:style>
  <w:style w:type="paragraph" w:styleId="Zkladntext2">
    <w:name w:val="Body Text 2"/>
    <w:basedOn w:val="Normln"/>
    <w:semiHidden/>
    <w:pPr>
      <w:jc w:val="both"/>
    </w:pPr>
    <w:rPr>
      <w:rFonts w:ascii="Shruti" w:hAnsi="Shrut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EC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2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3D7DD.662D1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subject/>
  <dc:creator>hrdlicka</dc:creator>
  <cp:keywords/>
  <cp:lastModifiedBy>Schmidtova</cp:lastModifiedBy>
  <cp:revision>3</cp:revision>
  <cp:lastPrinted>2018-04-19T03:09:00Z</cp:lastPrinted>
  <dcterms:created xsi:type="dcterms:W3CDTF">2018-04-19T10:46:00Z</dcterms:created>
  <dcterms:modified xsi:type="dcterms:W3CDTF">2018-04-20T10:42:00Z</dcterms:modified>
</cp:coreProperties>
</file>