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C51" w:rsidRDefault="00076D3F" w:rsidP="00CF7F80">
      <w:pPr>
        <w:pStyle w:val="Import1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</w:tabs>
        <w:spacing w:line="300" w:lineRule="exact"/>
        <w:ind w:left="567" w:right="539" w:hanging="425"/>
        <w:jc w:val="center"/>
        <w:rPr>
          <w:b/>
          <w:bCs/>
          <w:sz w:val="32"/>
          <w:szCs w:val="32"/>
        </w:rPr>
      </w:pPr>
      <w:r w:rsidRPr="00076D3F">
        <w:rPr>
          <w:b/>
          <w:bCs/>
          <w:sz w:val="32"/>
          <w:szCs w:val="32"/>
        </w:rPr>
        <w:t xml:space="preserve">Dodatek č. </w:t>
      </w:r>
      <w:r w:rsidR="00B83368">
        <w:rPr>
          <w:b/>
          <w:bCs/>
          <w:sz w:val="32"/>
          <w:szCs w:val="32"/>
        </w:rPr>
        <w:t>6</w:t>
      </w:r>
    </w:p>
    <w:p w:rsidR="00076D3F" w:rsidRPr="00076D3F" w:rsidRDefault="00076D3F" w:rsidP="00CF7F80">
      <w:pPr>
        <w:pStyle w:val="Import1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</w:tabs>
        <w:spacing w:line="300" w:lineRule="exact"/>
        <w:ind w:left="567" w:right="539" w:hanging="425"/>
        <w:jc w:val="center"/>
        <w:rPr>
          <w:b/>
          <w:bCs/>
          <w:sz w:val="32"/>
          <w:szCs w:val="32"/>
        </w:rPr>
      </w:pPr>
    </w:p>
    <w:p w:rsidR="00BB5C51" w:rsidRDefault="00076D3F" w:rsidP="00CF7F80">
      <w:pPr>
        <w:pStyle w:val="Import1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</w:tabs>
        <w:spacing w:line="300" w:lineRule="exact"/>
        <w:ind w:left="567" w:right="539" w:hanging="42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ke Smlouvě </w:t>
      </w:r>
      <w:r w:rsidR="00BB5C51">
        <w:rPr>
          <w:b/>
          <w:bCs/>
          <w:sz w:val="28"/>
          <w:szCs w:val="28"/>
        </w:rPr>
        <w:t>o nadstandardním zpracování poštovních poukázek A</w:t>
      </w:r>
    </w:p>
    <w:p w:rsidR="005A26BA" w:rsidRDefault="00BB5C51" w:rsidP="00CF7F80">
      <w:pPr>
        <w:pStyle w:val="Import1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</w:tabs>
        <w:spacing w:line="300" w:lineRule="exact"/>
        <w:ind w:left="567" w:right="539" w:hanging="42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č. </w:t>
      </w:r>
      <w:r w:rsidR="005A26BA">
        <w:rPr>
          <w:b/>
          <w:bCs/>
          <w:sz w:val="28"/>
          <w:szCs w:val="28"/>
        </w:rPr>
        <w:t>30105, 30130, 30145, 30147, 30158 a 30177</w:t>
      </w:r>
    </w:p>
    <w:p w:rsidR="00076D3F" w:rsidRDefault="00076D3F" w:rsidP="00076D3F">
      <w:pPr>
        <w:pStyle w:val="Import1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</w:tabs>
        <w:spacing w:line="300" w:lineRule="exact"/>
        <w:ind w:right="539" w:firstLine="0"/>
        <w:rPr>
          <w:b/>
          <w:bCs/>
          <w:sz w:val="28"/>
          <w:szCs w:val="28"/>
        </w:rPr>
      </w:pPr>
    </w:p>
    <w:p w:rsidR="00076D3F" w:rsidRPr="00076D3F" w:rsidRDefault="00076D3F" w:rsidP="00076D3F">
      <w:pPr>
        <w:pStyle w:val="Import1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</w:tabs>
        <w:spacing w:line="300" w:lineRule="exact"/>
        <w:ind w:right="539" w:firstLine="0"/>
        <w:rPr>
          <w:bCs/>
        </w:rPr>
      </w:pPr>
      <w:r>
        <w:rPr>
          <w:bCs/>
        </w:rPr>
        <w:t xml:space="preserve">uzavřený </w:t>
      </w:r>
      <w:proofErr w:type="gramStart"/>
      <w:r>
        <w:rPr>
          <w:bCs/>
        </w:rPr>
        <w:t>mezi</w:t>
      </w:r>
      <w:proofErr w:type="gramEnd"/>
    </w:p>
    <w:p w:rsidR="00BB5C51" w:rsidRDefault="00BB5C51" w:rsidP="003A64BC">
      <w:pPr>
        <w:pStyle w:val="Import4"/>
        <w:tabs>
          <w:tab w:val="clear" w:pos="720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</w:tabs>
        <w:spacing w:before="360" w:line="300" w:lineRule="exact"/>
        <w:ind w:left="567" w:right="28" w:hanging="567"/>
        <w:rPr>
          <w:b/>
          <w:bCs/>
        </w:rPr>
      </w:pPr>
      <w:r>
        <w:rPr>
          <w:b/>
          <w:bCs/>
        </w:rPr>
        <w:t xml:space="preserve">Česká pošta, </w:t>
      </w:r>
      <w:proofErr w:type="spellStart"/>
      <w:proofErr w:type="gramStart"/>
      <w:r>
        <w:rPr>
          <w:b/>
          <w:bCs/>
        </w:rPr>
        <w:t>s.p</w:t>
      </w:r>
      <w:proofErr w:type="spellEnd"/>
      <w:r>
        <w:rPr>
          <w:b/>
          <w:bCs/>
        </w:rPr>
        <w:t>.</w:t>
      </w:r>
      <w:proofErr w:type="gramEnd"/>
    </w:p>
    <w:p w:rsidR="00BB5C51" w:rsidRPr="007D64F8" w:rsidRDefault="00BB5C51" w:rsidP="0012546D">
      <w:pPr>
        <w:pStyle w:val="Import4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left" w:pos="3402"/>
        </w:tabs>
        <w:spacing w:line="300" w:lineRule="exact"/>
        <w:ind w:left="567" w:right="27" w:hanging="567"/>
        <w:rPr>
          <w:bCs/>
        </w:rPr>
      </w:pPr>
      <w:r w:rsidRPr="007D64F8">
        <w:rPr>
          <w:bCs/>
        </w:rPr>
        <w:t>se sídlem</w:t>
      </w:r>
      <w:r w:rsidR="00AA2477">
        <w:rPr>
          <w:bCs/>
        </w:rPr>
        <w:t>:</w:t>
      </w:r>
      <w:r w:rsidR="00AA2477">
        <w:rPr>
          <w:bCs/>
        </w:rPr>
        <w:tab/>
      </w:r>
      <w:r w:rsidRPr="007D64F8">
        <w:rPr>
          <w:bCs/>
        </w:rPr>
        <w:t xml:space="preserve">Praha </w:t>
      </w:r>
      <w:r w:rsidR="00AB30EC" w:rsidRPr="007D64F8">
        <w:rPr>
          <w:bCs/>
        </w:rPr>
        <w:t>1</w:t>
      </w:r>
      <w:r w:rsidRPr="007D64F8">
        <w:rPr>
          <w:bCs/>
        </w:rPr>
        <w:t xml:space="preserve">, </w:t>
      </w:r>
      <w:r w:rsidR="00AB30EC" w:rsidRPr="007D64F8">
        <w:rPr>
          <w:bCs/>
        </w:rPr>
        <w:t>Politických vězňů 909/4</w:t>
      </w:r>
      <w:r w:rsidRPr="007D64F8">
        <w:rPr>
          <w:bCs/>
        </w:rPr>
        <w:t>, PSČ 225 99</w:t>
      </w:r>
    </w:p>
    <w:p w:rsidR="007D64F8" w:rsidRDefault="00BB5C51" w:rsidP="0012546D">
      <w:pPr>
        <w:pStyle w:val="Import4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left" w:pos="3402"/>
        </w:tabs>
        <w:spacing w:line="300" w:lineRule="exact"/>
        <w:ind w:right="27" w:firstLine="0"/>
        <w:rPr>
          <w:bCs/>
        </w:rPr>
      </w:pPr>
      <w:r w:rsidRPr="007D64F8">
        <w:rPr>
          <w:bCs/>
        </w:rPr>
        <w:t>IČ</w:t>
      </w:r>
      <w:r w:rsidR="00B44387" w:rsidRPr="007D64F8">
        <w:rPr>
          <w:bCs/>
        </w:rPr>
        <w:t>O</w:t>
      </w:r>
      <w:r w:rsidRPr="007D64F8">
        <w:rPr>
          <w:bCs/>
        </w:rPr>
        <w:t>:</w:t>
      </w:r>
      <w:r>
        <w:rPr>
          <w:b/>
          <w:bCs/>
        </w:rPr>
        <w:t xml:space="preserve"> </w:t>
      </w:r>
      <w:r w:rsidR="00AA2477">
        <w:rPr>
          <w:b/>
          <w:bCs/>
        </w:rPr>
        <w:tab/>
      </w:r>
      <w:r>
        <w:rPr>
          <w:bCs/>
        </w:rPr>
        <w:t>47114983</w:t>
      </w:r>
    </w:p>
    <w:p w:rsidR="00BB5C51" w:rsidRDefault="00BB5C51" w:rsidP="0012546D">
      <w:pPr>
        <w:pStyle w:val="Import4"/>
        <w:tabs>
          <w:tab w:val="clear" w:pos="720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left" w:pos="3402"/>
        </w:tabs>
        <w:spacing w:line="300" w:lineRule="exact"/>
        <w:ind w:right="27" w:firstLine="0"/>
        <w:rPr>
          <w:bCs/>
        </w:rPr>
      </w:pPr>
      <w:r w:rsidRPr="007D64F8">
        <w:rPr>
          <w:bCs/>
        </w:rPr>
        <w:t>DIČ:</w:t>
      </w:r>
      <w:r>
        <w:rPr>
          <w:b/>
          <w:bCs/>
        </w:rPr>
        <w:t xml:space="preserve"> </w:t>
      </w:r>
      <w:r w:rsidR="007D64F8">
        <w:rPr>
          <w:b/>
          <w:bCs/>
        </w:rPr>
        <w:tab/>
        <w:t xml:space="preserve">                             </w:t>
      </w:r>
      <w:r w:rsidR="00AA2477">
        <w:rPr>
          <w:b/>
          <w:bCs/>
        </w:rPr>
        <w:tab/>
      </w:r>
      <w:r>
        <w:rPr>
          <w:bCs/>
        </w:rPr>
        <w:t>CZ47114983</w:t>
      </w:r>
    </w:p>
    <w:p w:rsidR="007D64F8" w:rsidRDefault="00B36535" w:rsidP="0012546D">
      <w:pPr>
        <w:pStyle w:val="Import4"/>
        <w:tabs>
          <w:tab w:val="clear" w:pos="720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left" w:pos="3402"/>
        </w:tabs>
        <w:spacing w:line="300" w:lineRule="exact"/>
        <w:ind w:left="567" w:right="27" w:hanging="567"/>
        <w:rPr>
          <w:bCs/>
        </w:rPr>
      </w:pPr>
      <w:r>
        <w:rPr>
          <w:bCs/>
        </w:rPr>
        <w:t>zastoupen</w:t>
      </w:r>
      <w:r w:rsidR="007D64F8" w:rsidRPr="007D64F8">
        <w:rPr>
          <w:bCs/>
        </w:rPr>
        <w:t xml:space="preserve">: </w:t>
      </w:r>
      <w:r w:rsidR="00AA2477">
        <w:rPr>
          <w:bCs/>
        </w:rPr>
        <w:t xml:space="preserve">  </w:t>
      </w:r>
      <w:r w:rsidR="00AA2477">
        <w:rPr>
          <w:bCs/>
        </w:rPr>
        <w:tab/>
      </w:r>
      <w:r w:rsidR="00BD0C52">
        <w:rPr>
          <w:bCs/>
        </w:rPr>
        <w:tab/>
      </w:r>
      <w:r w:rsidR="00CA0E80">
        <w:rPr>
          <w:b/>
          <w:bCs/>
        </w:rPr>
        <w:t>Eliškou Marečkovou</w:t>
      </w:r>
      <w:r w:rsidR="007D64F8" w:rsidRPr="00E97E16">
        <w:rPr>
          <w:b/>
          <w:bCs/>
        </w:rPr>
        <w:t xml:space="preserve">, </w:t>
      </w:r>
      <w:r w:rsidR="00BD0C52">
        <w:rPr>
          <w:b/>
          <w:bCs/>
        </w:rPr>
        <w:t>vedoucí</w:t>
      </w:r>
      <w:r w:rsidR="007D64F8" w:rsidRPr="00E97E16">
        <w:rPr>
          <w:b/>
          <w:bCs/>
        </w:rPr>
        <w:t xml:space="preserve"> odboru</w:t>
      </w:r>
    </w:p>
    <w:p w:rsidR="007D64F8" w:rsidRPr="00E97E16" w:rsidRDefault="00AA2477" w:rsidP="0012546D">
      <w:pPr>
        <w:pStyle w:val="Import4"/>
        <w:tabs>
          <w:tab w:val="clear" w:pos="720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left" w:pos="3402"/>
        </w:tabs>
        <w:spacing w:line="300" w:lineRule="exact"/>
        <w:ind w:left="567" w:right="27" w:hanging="567"/>
        <w:rPr>
          <w:b/>
          <w:bCs/>
        </w:rPr>
      </w:pPr>
      <w:r>
        <w:rPr>
          <w:bCs/>
        </w:rPr>
        <w:tab/>
      </w:r>
      <w:r>
        <w:rPr>
          <w:bCs/>
        </w:rPr>
        <w:tab/>
        <w:t xml:space="preserve">                             </w:t>
      </w:r>
      <w:r>
        <w:rPr>
          <w:bCs/>
        </w:rPr>
        <w:tab/>
      </w:r>
      <w:r w:rsidR="007D64F8" w:rsidRPr="00E97E16">
        <w:rPr>
          <w:b/>
          <w:bCs/>
        </w:rPr>
        <w:t>zpracování peněžních služeb</w:t>
      </w:r>
    </w:p>
    <w:p w:rsidR="00BB5C51" w:rsidRPr="0069268C" w:rsidRDefault="00BB5C51" w:rsidP="0012546D">
      <w:pPr>
        <w:pStyle w:val="Import4"/>
        <w:tabs>
          <w:tab w:val="clear" w:pos="720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left" w:pos="3402"/>
        </w:tabs>
        <w:spacing w:line="300" w:lineRule="exact"/>
        <w:ind w:left="567" w:right="27" w:hanging="567"/>
        <w:rPr>
          <w:bCs/>
        </w:rPr>
      </w:pPr>
      <w:r w:rsidRPr="0069268C">
        <w:rPr>
          <w:bCs/>
        </w:rPr>
        <w:t>zaps</w:t>
      </w:r>
      <w:r w:rsidR="007D64F8">
        <w:rPr>
          <w:bCs/>
        </w:rPr>
        <w:t>án</w:t>
      </w:r>
      <w:r w:rsidRPr="0069268C">
        <w:rPr>
          <w:bCs/>
        </w:rPr>
        <w:t xml:space="preserve"> v </w:t>
      </w:r>
      <w:r w:rsidR="007D64F8">
        <w:rPr>
          <w:bCs/>
        </w:rPr>
        <w:t>o</w:t>
      </w:r>
      <w:r w:rsidRPr="0069268C">
        <w:rPr>
          <w:bCs/>
        </w:rPr>
        <w:t xml:space="preserve">bchodním rejstříku </w:t>
      </w:r>
      <w:r w:rsidR="00AA2477">
        <w:rPr>
          <w:bCs/>
        </w:rPr>
        <w:t xml:space="preserve">       </w:t>
      </w:r>
      <w:r w:rsidR="00AA2477">
        <w:rPr>
          <w:bCs/>
        </w:rPr>
        <w:tab/>
      </w:r>
      <w:r w:rsidRPr="0069268C">
        <w:rPr>
          <w:bCs/>
        </w:rPr>
        <w:t>Městského soudu v Praze,</w:t>
      </w:r>
      <w:r w:rsidR="007D64F8">
        <w:rPr>
          <w:bCs/>
        </w:rPr>
        <w:t xml:space="preserve"> oddíl A, vložka 7565</w:t>
      </w:r>
    </w:p>
    <w:p w:rsidR="00BB5C51" w:rsidRPr="007D64F8" w:rsidRDefault="00BB5C51" w:rsidP="0012546D">
      <w:pPr>
        <w:pStyle w:val="Import4"/>
        <w:tabs>
          <w:tab w:val="clear" w:pos="720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left" w:pos="3402"/>
        </w:tabs>
        <w:spacing w:line="300" w:lineRule="exact"/>
        <w:ind w:right="27" w:firstLine="0"/>
        <w:rPr>
          <w:b/>
        </w:rPr>
      </w:pPr>
      <w:r>
        <w:t xml:space="preserve">bankovní spojení: </w:t>
      </w:r>
      <w:r w:rsidR="00AA2477">
        <w:tab/>
      </w:r>
      <w:r w:rsidR="007D64F8">
        <w:rPr>
          <w:bCs/>
        </w:rPr>
        <w:t>Československá obchodní banka, a.s.</w:t>
      </w:r>
    </w:p>
    <w:p w:rsidR="00BB5C51" w:rsidRDefault="00BB5C51" w:rsidP="0012546D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left" w:pos="3402"/>
        </w:tabs>
        <w:spacing w:line="300" w:lineRule="exact"/>
        <w:ind w:right="27" w:firstLine="0"/>
        <w:rPr>
          <w:b/>
          <w:bCs/>
        </w:rPr>
      </w:pPr>
      <w:r>
        <w:t>č</w:t>
      </w:r>
      <w:r w:rsidR="007D64F8">
        <w:t>íslo</w:t>
      </w:r>
      <w:r>
        <w:t xml:space="preserve"> účtu: </w:t>
      </w:r>
      <w:r w:rsidR="00AA2477">
        <w:tab/>
      </w:r>
      <w:r w:rsidR="00527122">
        <w:rPr>
          <w:bCs/>
        </w:rPr>
        <w:t>XXXXXXXXXX</w:t>
      </w:r>
      <w:r w:rsidRPr="00761F86">
        <w:rPr>
          <w:bCs/>
        </w:rPr>
        <w:t>/</w:t>
      </w:r>
      <w:r w:rsidR="00527122">
        <w:rPr>
          <w:bCs/>
        </w:rPr>
        <w:t>XXXX</w:t>
      </w:r>
    </w:p>
    <w:p w:rsidR="00BB5C51" w:rsidRPr="00761F86" w:rsidRDefault="00BB5C51" w:rsidP="0012546D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</w:tabs>
        <w:spacing w:before="120" w:line="300" w:lineRule="exact"/>
        <w:ind w:right="27" w:firstLine="0"/>
      </w:pPr>
      <w:r w:rsidRPr="00761F86">
        <w:rPr>
          <w:u w:val="single"/>
        </w:rPr>
        <w:t>korespondenční adresa:</w:t>
      </w:r>
      <w:r w:rsidRPr="00761F86">
        <w:t xml:space="preserve">  </w:t>
      </w:r>
    </w:p>
    <w:p w:rsidR="00BB5C51" w:rsidRPr="00761F86" w:rsidRDefault="00BB5C51" w:rsidP="0012546D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</w:tabs>
        <w:spacing w:before="120" w:line="300" w:lineRule="exact"/>
        <w:ind w:right="27" w:firstLine="0"/>
        <w:rPr>
          <w:bCs/>
        </w:rPr>
      </w:pPr>
      <w:r w:rsidRPr="00761F86">
        <w:t xml:space="preserve">Česká pošta, </w:t>
      </w:r>
      <w:proofErr w:type="gramStart"/>
      <w:r w:rsidRPr="00761F86">
        <w:t>s.p.</w:t>
      </w:r>
      <w:proofErr w:type="gramEnd"/>
      <w:r w:rsidRPr="00761F86">
        <w:t>, RZ</w:t>
      </w:r>
      <w:r w:rsidR="00551B16" w:rsidRPr="00761F86">
        <w:t>PS</w:t>
      </w:r>
      <w:r w:rsidRPr="00761F86">
        <w:t xml:space="preserve"> Ostrava, Dr. Martínka </w:t>
      </w:r>
      <w:r w:rsidR="00234F46" w:rsidRPr="00761F86">
        <w:t>1406/12</w:t>
      </w:r>
      <w:r w:rsidRPr="00761F86">
        <w:t xml:space="preserve">, 700 90 Ostrava - Hrabůvka </w:t>
      </w:r>
    </w:p>
    <w:p w:rsidR="00BB5C51" w:rsidRPr="007F51F9" w:rsidRDefault="00761F86" w:rsidP="0012546D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</w:tabs>
        <w:spacing w:before="120" w:line="300" w:lineRule="exact"/>
        <w:ind w:right="27" w:firstLine="0"/>
        <w:rPr>
          <w:b/>
        </w:rPr>
      </w:pPr>
      <w:r w:rsidRPr="007F51F9">
        <w:rPr>
          <w:b/>
        </w:rPr>
        <w:t>dále jen „Zhotovitel“</w:t>
      </w:r>
    </w:p>
    <w:p w:rsidR="007D64F8" w:rsidRDefault="007D64F8" w:rsidP="00B36535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</w:tabs>
        <w:spacing w:before="360" w:after="360" w:line="300" w:lineRule="exact"/>
        <w:ind w:right="27" w:firstLine="0"/>
      </w:pPr>
      <w:r>
        <w:t>a</w:t>
      </w:r>
    </w:p>
    <w:p w:rsidR="00BB5C51" w:rsidRDefault="00BB5C51" w:rsidP="00B36535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</w:tabs>
        <w:spacing w:line="300" w:lineRule="exact"/>
        <w:ind w:right="27" w:firstLine="0"/>
      </w:pPr>
      <w:r>
        <w:t>ID:</w:t>
      </w:r>
      <w:r w:rsidR="005A26BA">
        <w:t xml:space="preserve"> 8112014</w:t>
      </w:r>
    </w:p>
    <w:p w:rsidR="007D64F8" w:rsidRDefault="005A26BA" w:rsidP="0012546D">
      <w:pPr>
        <w:pStyle w:val="Import6"/>
        <w:tabs>
          <w:tab w:val="clear" w:pos="720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</w:tabs>
        <w:spacing w:before="120" w:line="300" w:lineRule="exact"/>
        <w:ind w:right="27" w:firstLine="0"/>
      </w:pPr>
      <w:r>
        <w:rPr>
          <w:b/>
        </w:rPr>
        <w:t>Všeobecná zdravotní pojišťovna České republiky</w:t>
      </w:r>
    </w:p>
    <w:p w:rsidR="007D64F8" w:rsidRDefault="007D64F8" w:rsidP="0012546D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left" w:pos="3402"/>
        </w:tabs>
        <w:spacing w:line="300" w:lineRule="exact"/>
        <w:ind w:right="27" w:firstLine="0"/>
      </w:pPr>
      <w:r>
        <w:t>se sídlem:</w:t>
      </w:r>
      <w:r>
        <w:tab/>
      </w:r>
      <w:r w:rsidR="005A26BA">
        <w:t>Orlická 2020/4, 130 00 Praha 3 - Vinohrady</w:t>
      </w:r>
    </w:p>
    <w:p w:rsidR="007D64F8" w:rsidRDefault="007D64F8" w:rsidP="0012546D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left" w:pos="3402"/>
        </w:tabs>
        <w:spacing w:line="300" w:lineRule="exact"/>
        <w:ind w:right="27" w:firstLine="0"/>
      </w:pPr>
      <w:r>
        <w:t>IČO:</w:t>
      </w:r>
      <w:r>
        <w:tab/>
      </w:r>
      <w:r w:rsidR="005A26BA">
        <w:t>41197518</w:t>
      </w:r>
    </w:p>
    <w:p w:rsidR="007D64F8" w:rsidRDefault="007D64F8" w:rsidP="0012546D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left" w:pos="3402"/>
        </w:tabs>
        <w:spacing w:line="300" w:lineRule="exact"/>
        <w:ind w:right="27" w:firstLine="0"/>
      </w:pPr>
      <w:r>
        <w:t>DIČ:</w:t>
      </w:r>
      <w:r>
        <w:tab/>
      </w:r>
      <w:r w:rsidR="00032D24">
        <w:t>CZ</w:t>
      </w:r>
      <w:r w:rsidR="005A26BA">
        <w:t>41197518</w:t>
      </w:r>
    </w:p>
    <w:p w:rsidR="00761F86" w:rsidRDefault="00761F86" w:rsidP="0012546D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left" w:pos="3402"/>
        </w:tabs>
        <w:spacing w:line="300" w:lineRule="exact"/>
        <w:ind w:right="27" w:firstLine="0"/>
        <w:rPr>
          <w:b/>
        </w:rPr>
      </w:pPr>
      <w:r>
        <w:t>zastoupen</w:t>
      </w:r>
      <w:r w:rsidR="005A26BA">
        <w:t>a</w:t>
      </w:r>
      <w:r>
        <w:t>:</w:t>
      </w:r>
      <w:r>
        <w:tab/>
      </w:r>
      <w:r w:rsidR="005A26BA">
        <w:rPr>
          <w:b/>
        </w:rPr>
        <w:t>Ing. Zdeňkem Kabátkem, ředitelem</w:t>
      </w:r>
    </w:p>
    <w:p w:rsidR="00881842" w:rsidRPr="00881842" w:rsidRDefault="00881842" w:rsidP="0012546D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left" w:pos="3402"/>
        </w:tabs>
        <w:spacing w:line="300" w:lineRule="exact"/>
        <w:ind w:right="27" w:firstLine="0"/>
      </w:pPr>
      <w:r>
        <w:t>zřízená zákonem č. 551/1991 Sb., o Všeobecné zdravotní pojišťovně České republiky, není zapsána v obchodním rejstříku</w:t>
      </w:r>
    </w:p>
    <w:p w:rsidR="00761F86" w:rsidRDefault="00761F86" w:rsidP="0012546D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left" w:pos="3402"/>
        </w:tabs>
        <w:spacing w:line="300" w:lineRule="exact"/>
        <w:ind w:right="27" w:firstLine="0"/>
      </w:pPr>
      <w:r>
        <w:t>bankovní spojení:</w:t>
      </w:r>
      <w:r>
        <w:tab/>
      </w:r>
      <w:r w:rsidR="00405EEC">
        <w:t>Česká národní banka</w:t>
      </w:r>
    </w:p>
    <w:p w:rsidR="00761F86" w:rsidRDefault="00761F86" w:rsidP="0012546D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left" w:pos="3402"/>
        </w:tabs>
        <w:spacing w:line="300" w:lineRule="exact"/>
        <w:ind w:right="27" w:firstLine="0"/>
      </w:pPr>
      <w:r>
        <w:t>číslo účtu:</w:t>
      </w:r>
      <w:r>
        <w:tab/>
      </w:r>
      <w:r w:rsidR="00527122">
        <w:t>XXXXXXXXXX</w:t>
      </w:r>
      <w:r w:rsidR="00405EEC">
        <w:t>/</w:t>
      </w:r>
      <w:r w:rsidR="00527122">
        <w:t>XXXX</w:t>
      </w:r>
    </w:p>
    <w:p w:rsidR="005A26BA" w:rsidRPr="007F51F9" w:rsidRDefault="00761F86" w:rsidP="0012546D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left" w:pos="3402"/>
        </w:tabs>
        <w:spacing w:before="120" w:line="300" w:lineRule="exact"/>
        <w:ind w:right="27" w:firstLine="0"/>
        <w:rPr>
          <w:b/>
        </w:rPr>
      </w:pPr>
      <w:r w:rsidRPr="007F51F9">
        <w:rPr>
          <w:b/>
        </w:rPr>
        <w:t>dále jen „Objednatel“</w:t>
      </w:r>
    </w:p>
    <w:p w:rsidR="00BB5C51" w:rsidRPr="00525579" w:rsidRDefault="005A26BA" w:rsidP="0012546D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left" w:pos="3402"/>
        </w:tabs>
        <w:spacing w:before="120" w:line="300" w:lineRule="exact"/>
        <w:ind w:right="27" w:firstLine="0"/>
        <w:rPr>
          <w:b/>
          <w:bCs/>
        </w:rPr>
      </w:pPr>
      <w:r w:rsidRPr="007F51F9">
        <w:rPr>
          <w:b/>
        </w:rPr>
        <w:t xml:space="preserve">(Zhotovitel a Objednatel dále také jen jako „Smluvní strany“ nebo každý samostatně jako „Smluvní </w:t>
      </w:r>
      <w:r w:rsidR="00F861C2">
        <w:rPr>
          <w:b/>
        </w:rPr>
        <w:t>strana“)</w:t>
      </w:r>
      <w:r w:rsidR="00440AD7" w:rsidRPr="00525579">
        <w:rPr>
          <w:b/>
          <w:bCs/>
        </w:rPr>
        <w:tab/>
      </w:r>
    </w:p>
    <w:p w:rsidR="00BB5C51" w:rsidRDefault="00BB5C51" w:rsidP="0012546D">
      <w:pPr>
        <w:pStyle w:val="Import6"/>
        <w:tabs>
          <w:tab w:val="clear" w:pos="720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</w:tabs>
        <w:spacing w:line="300" w:lineRule="exact"/>
        <w:ind w:right="27" w:firstLine="0"/>
        <w:rPr>
          <w:b/>
          <w:bCs/>
        </w:rPr>
      </w:pPr>
      <w:r w:rsidRPr="00525579">
        <w:rPr>
          <w:b/>
          <w:bCs/>
        </w:rPr>
        <w:tab/>
      </w:r>
    </w:p>
    <w:p w:rsidR="00525579" w:rsidRPr="007F51F9" w:rsidRDefault="00525579" w:rsidP="0012546D">
      <w:pPr>
        <w:pStyle w:val="Import6"/>
        <w:tabs>
          <w:tab w:val="clear" w:pos="720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</w:tabs>
        <w:spacing w:line="300" w:lineRule="exact"/>
        <w:ind w:right="27" w:firstLine="0"/>
        <w:rPr>
          <w:b/>
        </w:rPr>
      </w:pPr>
    </w:p>
    <w:p w:rsidR="00BB5C51" w:rsidRPr="00525579" w:rsidRDefault="005A26BA" w:rsidP="005A26BA">
      <w:pPr>
        <w:pStyle w:val="Import6"/>
        <w:tabs>
          <w:tab w:val="clear" w:pos="720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left" w:pos="4111"/>
        </w:tabs>
        <w:spacing w:line="300" w:lineRule="exact"/>
        <w:ind w:left="1080" w:right="27" w:firstLin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D234A5" w:rsidRPr="00525579">
        <w:rPr>
          <w:b/>
          <w:bCs/>
          <w:sz w:val="28"/>
          <w:szCs w:val="28"/>
        </w:rPr>
        <w:t>1.</w:t>
      </w:r>
      <w:r w:rsidR="00525579">
        <w:rPr>
          <w:b/>
          <w:bCs/>
          <w:sz w:val="28"/>
          <w:szCs w:val="28"/>
        </w:rPr>
        <w:t xml:space="preserve"> </w:t>
      </w:r>
      <w:r w:rsidR="00076D3F" w:rsidRPr="00525579">
        <w:rPr>
          <w:b/>
          <w:bCs/>
          <w:sz w:val="28"/>
          <w:szCs w:val="28"/>
        </w:rPr>
        <w:t>Ujednání</w:t>
      </w:r>
    </w:p>
    <w:p w:rsidR="00BB5C51" w:rsidRPr="00525579" w:rsidRDefault="00BB5C51" w:rsidP="0012546D">
      <w:pPr>
        <w:pStyle w:val="Import7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</w:tabs>
        <w:spacing w:line="300" w:lineRule="exact"/>
        <w:ind w:right="27" w:firstLine="0"/>
        <w:jc w:val="center"/>
        <w:rPr>
          <w:b/>
          <w:bCs/>
        </w:rPr>
      </w:pPr>
    </w:p>
    <w:p w:rsidR="00076D3F" w:rsidRDefault="00BB5C51" w:rsidP="003A64BC">
      <w:pPr>
        <w:spacing w:line="300" w:lineRule="exact"/>
        <w:ind w:left="539" w:hanging="539"/>
        <w:jc w:val="both"/>
      </w:pPr>
      <w:r w:rsidRPr="00525579">
        <w:t>1.1.</w:t>
      </w:r>
      <w:r w:rsidR="00076D3F" w:rsidRPr="00525579">
        <w:t xml:space="preserve"> </w:t>
      </w:r>
      <w:r w:rsidR="00525579">
        <w:t xml:space="preserve">Ve smyslu ustanovení článku V. odst. 5.3 </w:t>
      </w:r>
      <w:r w:rsidR="00076D3F" w:rsidRPr="00525579">
        <w:t xml:space="preserve">Smlouvy o nadstandardním zpracování poštovních poukázek A </w:t>
      </w:r>
      <w:r w:rsidR="005A26BA" w:rsidRPr="00525579">
        <w:t>č. 30105, 30130, 30145, 30147, 30158 a 30177</w:t>
      </w:r>
      <w:r w:rsidR="002432DD" w:rsidRPr="00525579">
        <w:t xml:space="preserve"> </w:t>
      </w:r>
      <w:r w:rsidR="00525579">
        <w:t xml:space="preserve">ve znění Dodatku č. 4 </w:t>
      </w:r>
      <w:r w:rsidR="002432DD" w:rsidRPr="00525579">
        <w:t>ze</w:t>
      </w:r>
      <w:r w:rsidR="00076D3F" w:rsidRPr="00525579">
        <w:t xml:space="preserve"> dne </w:t>
      </w:r>
      <w:r w:rsidR="00F861C2">
        <w:br/>
      </w:r>
      <w:r w:rsidR="00525579">
        <w:t>29.</w:t>
      </w:r>
      <w:r w:rsidR="00B373CB">
        <w:t xml:space="preserve"> </w:t>
      </w:r>
      <w:r w:rsidR="00525579">
        <w:t>7.</w:t>
      </w:r>
      <w:r w:rsidR="00B373CB">
        <w:t xml:space="preserve"> </w:t>
      </w:r>
      <w:r w:rsidR="00525579">
        <w:t xml:space="preserve">2015 (dále jen „Smlouva“) </w:t>
      </w:r>
      <w:r w:rsidR="00F861C2">
        <w:t xml:space="preserve">a Dodatku č. 5 ze dne 9. 11. 2016 </w:t>
      </w:r>
      <w:r w:rsidR="00525579">
        <w:t xml:space="preserve">se Smluvní strany dohodly na tomto Dodatku č. </w:t>
      </w:r>
      <w:r w:rsidR="00F861C2">
        <w:t>6</w:t>
      </w:r>
      <w:r w:rsidR="00525579">
        <w:t xml:space="preserve">, </w:t>
      </w:r>
      <w:r w:rsidR="003A64BC" w:rsidRPr="00525579">
        <w:t>který Smlouvu mění a doplňuje následovně:</w:t>
      </w:r>
    </w:p>
    <w:p w:rsidR="00525579" w:rsidRPr="00525579" w:rsidRDefault="00525579" w:rsidP="003A64BC">
      <w:pPr>
        <w:spacing w:line="300" w:lineRule="exact"/>
        <w:ind w:left="539" w:hanging="539"/>
        <w:jc w:val="both"/>
      </w:pPr>
    </w:p>
    <w:p w:rsidR="00F861C2" w:rsidRPr="00F861C2" w:rsidRDefault="00A3791F" w:rsidP="00881842">
      <w:pPr>
        <w:spacing w:before="240" w:line="300" w:lineRule="exact"/>
        <w:ind w:left="539" w:right="27" w:hanging="539"/>
        <w:jc w:val="both"/>
      </w:pPr>
      <w:r>
        <w:lastRenderedPageBreak/>
        <w:t>1.</w:t>
      </w:r>
      <w:r w:rsidR="006923D5">
        <w:t>2</w:t>
      </w:r>
      <w:r>
        <w:t xml:space="preserve">.  </w:t>
      </w:r>
      <w:r w:rsidR="00F861C2">
        <w:t xml:space="preserve">Z důvodu </w:t>
      </w:r>
      <w:r w:rsidR="00881842">
        <w:t>změny</w:t>
      </w:r>
      <w:r w:rsidR="00F861C2">
        <w:t xml:space="preserve"> čísel účtů </w:t>
      </w:r>
      <w:r w:rsidR="00881842">
        <w:t xml:space="preserve">Objednatele </w:t>
      </w:r>
      <w:r w:rsidR="00F861C2">
        <w:t xml:space="preserve">se ruší stávající </w:t>
      </w:r>
      <w:r w:rsidR="00525579" w:rsidRPr="007F51F9">
        <w:rPr>
          <w:b/>
          <w:u w:val="single"/>
        </w:rPr>
        <w:t>Příloha č. 2</w:t>
      </w:r>
      <w:r w:rsidR="00F861C2">
        <w:rPr>
          <w:b/>
          <w:u w:val="single"/>
        </w:rPr>
        <w:t>. – Seznam čísel účtů</w:t>
      </w:r>
      <w:r w:rsidR="00881842">
        <w:rPr>
          <w:b/>
          <w:u w:val="single"/>
        </w:rPr>
        <w:br/>
      </w:r>
      <w:r w:rsidR="00881842">
        <w:t xml:space="preserve">a dosavadní text Přílohy č. 2 Smlouvy se plně nahrazuje textem obsaženým v Příloze č. 2 A Smlouvy. </w:t>
      </w:r>
      <w:r w:rsidR="00881842" w:rsidRPr="00881842">
        <w:rPr>
          <w:b/>
        </w:rPr>
        <w:t>Příloha č. 2A</w:t>
      </w:r>
      <w:r w:rsidR="00881842">
        <w:t xml:space="preserve"> tvoří nedílnou součást Smlouvy. </w:t>
      </w:r>
    </w:p>
    <w:p w:rsidR="008E3BF6" w:rsidRDefault="008E3BF6" w:rsidP="00F30C4E">
      <w:pPr>
        <w:pStyle w:val="Import18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</w:tabs>
        <w:spacing w:before="240" w:line="300" w:lineRule="exact"/>
        <w:ind w:left="539" w:hanging="539"/>
        <w:jc w:val="both"/>
      </w:pPr>
      <w:proofErr w:type="gramStart"/>
      <w:r>
        <w:t>1.</w:t>
      </w:r>
      <w:r w:rsidR="00FB1C80">
        <w:t>3</w:t>
      </w:r>
      <w:proofErr w:type="gramEnd"/>
      <w:r>
        <w:t>.</w:t>
      </w:r>
      <w:r w:rsidR="00BB5C51">
        <w:tab/>
      </w:r>
      <w:r w:rsidR="00525579">
        <w:t xml:space="preserve">V článku II. </w:t>
      </w:r>
      <w:r w:rsidR="00881842">
        <w:t xml:space="preserve">Smlouvy </w:t>
      </w:r>
      <w:r w:rsidR="00525579">
        <w:t xml:space="preserve">se ruší stávající znění odstavce 2.4 a nahrazuje se novým textem v tomto znění: </w:t>
      </w:r>
      <w:r>
        <w:t xml:space="preserve"> </w:t>
      </w:r>
    </w:p>
    <w:p w:rsidR="00BB5C51" w:rsidRDefault="00525579" w:rsidP="00FB1C80">
      <w:pPr>
        <w:pStyle w:val="Import18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</w:tabs>
        <w:spacing w:before="120" w:line="300" w:lineRule="exact"/>
        <w:ind w:left="539" w:hanging="539"/>
        <w:jc w:val="both"/>
      </w:pPr>
      <w:r w:rsidRPr="00C03B8D">
        <w:t>„</w:t>
      </w:r>
      <w:proofErr w:type="gramStart"/>
      <w:r w:rsidR="008E3BF6" w:rsidRPr="008E3BF6">
        <w:rPr>
          <w:b/>
        </w:rPr>
        <w:t>2.4</w:t>
      </w:r>
      <w:proofErr w:type="gramEnd"/>
      <w:r w:rsidR="008E3BF6" w:rsidRPr="008E3BF6">
        <w:rPr>
          <w:b/>
        </w:rPr>
        <w:t>.</w:t>
      </w:r>
      <w:r w:rsidR="008E3BF6">
        <w:tab/>
      </w:r>
      <w:r w:rsidR="00BB5C51">
        <w:t xml:space="preserve">Kontaktní osoby na straně </w:t>
      </w:r>
      <w:r w:rsidR="004D2980">
        <w:t>O</w:t>
      </w:r>
      <w:r w:rsidR="00BB5C51">
        <w:t>bjednatele:</w:t>
      </w:r>
    </w:p>
    <w:p w:rsidR="002A780B" w:rsidRDefault="00FE400C" w:rsidP="00D8429E">
      <w:pPr>
        <w:pStyle w:val="Import18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left" w:pos="4395"/>
        </w:tabs>
        <w:spacing w:line="300" w:lineRule="exact"/>
        <w:ind w:left="539" w:hanging="539"/>
        <w:jc w:val="both"/>
      </w:pPr>
      <w:r>
        <w:tab/>
      </w:r>
      <w:r w:rsidR="00527122">
        <w:t>XXXXXXXXXX</w:t>
      </w:r>
      <w:r w:rsidR="002A780B">
        <w:tab/>
        <w:t xml:space="preserve">tel.: </w:t>
      </w:r>
      <w:r w:rsidR="00527122">
        <w:t>XXXXXXXXX</w:t>
      </w:r>
    </w:p>
    <w:p w:rsidR="001661AF" w:rsidRDefault="002A780B" w:rsidP="00D8429E">
      <w:pPr>
        <w:pStyle w:val="Import18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left" w:pos="4395"/>
        </w:tabs>
        <w:spacing w:line="300" w:lineRule="exact"/>
        <w:ind w:left="539" w:hanging="539"/>
        <w:jc w:val="both"/>
      </w:pPr>
      <w:r>
        <w:tab/>
      </w:r>
      <w:r w:rsidR="00527122">
        <w:t>XXXXXXXXXX</w:t>
      </w:r>
      <w:r w:rsidR="00FB1C80">
        <w:tab/>
      </w:r>
    </w:p>
    <w:p w:rsidR="001661AF" w:rsidRDefault="001661AF" w:rsidP="00D8429E">
      <w:pPr>
        <w:pStyle w:val="Import18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left" w:pos="4395"/>
        </w:tabs>
        <w:spacing w:line="300" w:lineRule="exact"/>
        <w:ind w:left="539" w:hanging="539"/>
        <w:jc w:val="both"/>
      </w:pPr>
      <w:r>
        <w:tab/>
      </w:r>
      <w:r w:rsidR="00527122">
        <w:t>XXXXXXXXXX</w:t>
      </w:r>
      <w:r>
        <w:tab/>
        <w:t>tel.:</w:t>
      </w:r>
      <w:r w:rsidR="00FB1C80">
        <w:t xml:space="preserve"> </w:t>
      </w:r>
      <w:r w:rsidR="00527122">
        <w:t>XXXXXXXXX</w:t>
      </w:r>
    </w:p>
    <w:p w:rsidR="00FB1C80" w:rsidRDefault="00FB1C80" w:rsidP="00D8429E">
      <w:pPr>
        <w:pStyle w:val="Import18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left" w:pos="4395"/>
        </w:tabs>
        <w:spacing w:line="300" w:lineRule="exact"/>
        <w:ind w:left="539" w:hanging="539"/>
        <w:jc w:val="both"/>
      </w:pPr>
      <w:r>
        <w:tab/>
      </w:r>
      <w:proofErr w:type="gramStart"/>
      <w:r w:rsidR="00527122">
        <w:t>XXXXXXXXXX</w:t>
      </w:r>
      <w:r w:rsidR="00C03B8D">
        <w:t xml:space="preserve"> </w:t>
      </w:r>
      <w:r w:rsidR="00881842">
        <w:t>.</w:t>
      </w:r>
      <w:r w:rsidR="00C03B8D">
        <w:t>“</w:t>
      </w:r>
      <w:proofErr w:type="gramEnd"/>
    </w:p>
    <w:p w:rsidR="008E3BF6" w:rsidRDefault="008E3BF6" w:rsidP="00FE400C">
      <w:pPr>
        <w:pStyle w:val="Import4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</w:tabs>
        <w:spacing w:before="360" w:line="300" w:lineRule="exact"/>
        <w:ind w:left="539" w:hanging="539"/>
        <w:jc w:val="both"/>
      </w:pPr>
      <w:proofErr w:type="gramStart"/>
      <w:r>
        <w:t>1.</w:t>
      </w:r>
      <w:r w:rsidR="00FB1C80">
        <w:t>4</w:t>
      </w:r>
      <w:proofErr w:type="gramEnd"/>
      <w:r w:rsidR="00BB5C51">
        <w:t>.</w:t>
      </w:r>
      <w:r w:rsidR="00BB5C51">
        <w:tab/>
      </w:r>
      <w:r w:rsidR="00525579">
        <w:t xml:space="preserve">V článku II. </w:t>
      </w:r>
      <w:r w:rsidR="00881842">
        <w:t xml:space="preserve">Smlouvy </w:t>
      </w:r>
      <w:r w:rsidR="00525579">
        <w:t xml:space="preserve">se ruší stávající znění odstavce 2.5 a nahrazuje se novým textem v tomto znění:  </w:t>
      </w:r>
      <w:r>
        <w:t xml:space="preserve"> </w:t>
      </w:r>
    </w:p>
    <w:p w:rsidR="00BB5C51" w:rsidRDefault="00525579" w:rsidP="00FB1C80">
      <w:pPr>
        <w:pStyle w:val="Import4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</w:tabs>
        <w:spacing w:before="120" w:line="300" w:lineRule="exact"/>
        <w:ind w:left="539" w:hanging="539"/>
        <w:jc w:val="both"/>
      </w:pPr>
      <w:r w:rsidRPr="00C03B8D">
        <w:t>„</w:t>
      </w:r>
      <w:r w:rsidR="008E3BF6" w:rsidRPr="008E3BF6">
        <w:rPr>
          <w:b/>
        </w:rPr>
        <w:t>2.5.</w:t>
      </w:r>
      <w:r w:rsidR="008E3BF6">
        <w:t xml:space="preserve">   </w:t>
      </w:r>
      <w:r w:rsidR="00BB5C51">
        <w:t xml:space="preserve">Kontaktní osoby na straně </w:t>
      </w:r>
      <w:r w:rsidR="004D2980">
        <w:t>Z</w:t>
      </w:r>
      <w:r w:rsidR="00BB5C51">
        <w:t>hotovitele:</w:t>
      </w:r>
    </w:p>
    <w:p w:rsidR="00BB5C51" w:rsidRPr="00FE400C" w:rsidRDefault="00527122" w:rsidP="00D8429E">
      <w:pPr>
        <w:tabs>
          <w:tab w:val="left" w:pos="4395"/>
        </w:tabs>
        <w:spacing w:before="60" w:line="300" w:lineRule="exact"/>
        <w:ind w:firstLine="539"/>
        <w:rPr>
          <w:bCs/>
        </w:rPr>
      </w:pPr>
      <w:r>
        <w:t>XXXXXXXXXX</w:t>
      </w:r>
      <w:r w:rsidR="00D8429E">
        <w:tab/>
      </w:r>
      <w:r w:rsidR="00BB5C51" w:rsidRPr="00FE400C">
        <w:t>tel.:</w:t>
      </w:r>
      <w:r w:rsidR="00D63B13" w:rsidRPr="00FE400C">
        <w:rPr>
          <w:bCs/>
        </w:rPr>
        <w:t xml:space="preserve"> </w:t>
      </w:r>
      <w:r>
        <w:rPr>
          <w:bCs/>
        </w:rPr>
        <w:t>XXXXXXXXX</w:t>
      </w:r>
    </w:p>
    <w:p w:rsidR="00525579" w:rsidRDefault="00527122" w:rsidP="00D8429E">
      <w:pPr>
        <w:pStyle w:val="Zkladntextodsazen"/>
        <w:tabs>
          <w:tab w:val="clear" w:pos="720"/>
          <w:tab w:val="clear" w:pos="2700"/>
          <w:tab w:val="clear" w:pos="4860"/>
          <w:tab w:val="left" w:pos="4395"/>
        </w:tabs>
        <w:spacing w:line="300" w:lineRule="exact"/>
        <w:ind w:left="567" w:firstLine="0"/>
        <w:rPr>
          <w:b w:val="0"/>
          <w:i w:val="0"/>
          <w:snapToGrid w:val="0"/>
        </w:rPr>
      </w:pPr>
      <w:hyperlink r:id="rId8" w:history="1">
        <w:r>
          <w:rPr>
            <w:rStyle w:val="Hypertextovodkaz"/>
            <w:b w:val="0"/>
            <w:i w:val="0"/>
            <w:snapToGrid w:val="0"/>
            <w:color w:val="auto"/>
            <w:u w:val="none"/>
          </w:rPr>
          <w:t>XXXXXXXXXX</w:t>
        </w:r>
      </w:hyperlink>
    </w:p>
    <w:p w:rsidR="00BB5C51" w:rsidRPr="00FE400C" w:rsidRDefault="00527122" w:rsidP="00D8429E">
      <w:pPr>
        <w:pStyle w:val="Zkladntextodsazen"/>
        <w:tabs>
          <w:tab w:val="clear" w:pos="720"/>
          <w:tab w:val="clear" w:pos="2700"/>
          <w:tab w:val="clear" w:pos="4860"/>
          <w:tab w:val="left" w:pos="4395"/>
        </w:tabs>
        <w:spacing w:line="300" w:lineRule="exact"/>
        <w:ind w:left="567" w:firstLine="0"/>
        <w:rPr>
          <w:b w:val="0"/>
          <w:i w:val="0"/>
          <w:iCs/>
        </w:rPr>
      </w:pPr>
      <w:r>
        <w:rPr>
          <w:b w:val="0"/>
          <w:i w:val="0"/>
          <w:iCs/>
        </w:rPr>
        <w:t>XXXXXXXXXX</w:t>
      </w:r>
      <w:r w:rsidR="00D8429E">
        <w:rPr>
          <w:b w:val="0"/>
          <w:i w:val="0"/>
          <w:iCs/>
        </w:rPr>
        <w:tab/>
      </w:r>
      <w:r w:rsidR="00BB5C51" w:rsidRPr="00FE400C">
        <w:rPr>
          <w:b w:val="0"/>
          <w:bCs/>
          <w:i w:val="0"/>
          <w:iCs/>
        </w:rPr>
        <w:t xml:space="preserve">tel.: </w:t>
      </w:r>
      <w:r>
        <w:rPr>
          <w:b w:val="0"/>
          <w:i w:val="0"/>
          <w:iCs/>
        </w:rPr>
        <w:t>XXXXXXXXX</w:t>
      </w:r>
    </w:p>
    <w:p w:rsidR="00BB5C51" w:rsidRDefault="00527122" w:rsidP="00FE400C">
      <w:pPr>
        <w:pStyle w:val="Zkladntextodsazen"/>
        <w:tabs>
          <w:tab w:val="clear" w:pos="720"/>
          <w:tab w:val="clear" w:pos="2700"/>
          <w:tab w:val="clear" w:pos="4860"/>
        </w:tabs>
        <w:spacing w:line="300" w:lineRule="exact"/>
        <w:ind w:hanging="181"/>
        <w:rPr>
          <w:b w:val="0"/>
          <w:i w:val="0"/>
        </w:rPr>
      </w:pPr>
      <w:hyperlink r:id="rId9" w:history="1">
        <w:r>
          <w:rPr>
            <w:rStyle w:val="Hypertextovodkaz"/>
            <w:b w:val="0"/>
            <w:i w:val="0"/>
            <w:iCs/>
            <w:snapToGrid w:val="0"/>
            <w:color w:val="auto"/>
            <w:u w:val="none"/>
          </w:rPr>
          <w:t>XXXXXXXXXX</w:t>
        </w:r>
      </w:hyperlink>
      <w:r w:rsidR="00BB5C51" w:rsidRPr="00FE400C">
        <w:rPr>
          <w:b w:val="0"/>
          <w:i w:val="0"/>
        </w:rPr>
        <w:t xml:space="preserve"> </w:t>
      </w:r>
    </w:p>
    <w:p w:rsidR="00BB5C51" w:rsidRPr="00FE400C" w:rsidRDefault="00527122" w:rsidP="00D8429E">
      <w:pPr>
        <w:pStyle w:val="Import18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left" w:pos="4395"/>
        </w:tabs>
        <w:spacing w:line="300" w:lineRule="exact"/>
        <w:ind w:left="567" w:firstLine="0"/>
        <w:rPr>
          <w:bCs/>
        </w:rPr>
      </w:pPr>
      <w:r>
        <w:rPr>
          <w:bCs/>
        </w:rPr>
        <w:t>XXXXXXXXXX</w:t>
      </w:r>
      <w:r w:rsidR="00D8429E">
        <w:rPr>
          <w:bCs/>
        </w:rPr>
        <w:tab/>
      </w:r>
      <w:r w:rsidR="00BB5C51" w:rsidRPr="00FE400C">
        <w:t xml:space="preserve">tel.: </w:t>
      </w:r>
      <w:r>
        <w:rPr>
          <w:bCs/>
        </w:rPr>
        <w:t>XXXXXXXXX</w:t>
      </w:r>
      <w:bookmarkStart w:id="0" w:name="_GoBack"/>
      <w:bookmarkEnd w:id="0"/>
    </w:p>
    <w:p w:rsidR="00D63B13" w:rsidRDefault="00527122" w:rsidP="00D8429E">
      <w:pPr>
        <w:pStyle w:val="Import18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left" w:pos="4395"/>
        </w:tabs>
        <w:spacing w:line="300" w:lineRule="exact"/>
        <w:ind w:left="567" w:firstLine="0"/>
        <w:rPr>
          <w:bCs/>
        </w:rPr>
      </w:pPr>
      <w:r>
        <w:t>XXXXXXXXXX</w:t>
      </w:r>
      <w:r w:rsidR="00881842">
        <w:rPr>
          <w:rStyle w:val="Hypertextovodkaz"/>
          <w:bCs/>
          <w:color w:val="auto"/>
          <w:u w:val="none"/>
        </w:rPr>
        <w:t>.</w:t>
      </w:r>
      <w:r w:rsidR="00C03B8D">
        <w:rPr>
          <w:bCs/>
        </w:rPr>
        <w:t>“</w:t>
      </w:r>
    </w:p>
    <w:p w:rsidR="00D8429E" w:rsidRDefault="00D8429E" w:rsidP="00D8429E">
      <w:pPr>
        <w:pStyle w:val="Import18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</w:tabs>
        <w:spacing w:line="300" w:lineRule="exact"/>
        <w:ind w:left="567" w:firstLine="0"/>
        <w:rPr>
          <w:bCs/>
        </w:rPr>
      </w:pPr>
    </w:p>
    <w:p w:rsidR="00E22C07" w:rsidRPr="00D234A5" w:rsidRDefault="00D234A5" w:rsidP="00F30C4E">
      <w:pPr>
        <w:pStyle w:val="Import18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left" w:pos="540"/>
        </w:tabs>
        <w:spacing w:before="360" w:line="300" w:lineRule="exact"/>
        <w:ind w:left="539" w:hanging="53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8E3BF6" w:rsidRPr="00D234A5">
        <w:rPr>
          <w:b/>
          <w:sz w:val="28"/>
          <w:szCs w:val="28"/>
        </w:rPr>
        <w:t xml:space="preserve"> Závěrečná ustanovení</w:t>
      </w:r>
    </w:p>
    <w:p w:rsidR="005E25A1" w:rsidRDefault="00D234A5" w:rsidP="008E3BF6">
      <w:pPr>
        <w:pStyle w:val="Odstavecseseznamem"/>
        <w:spacing w:before="240"/>
        <w:ind w:left="539" w:hanging="539"/>
        <w:jc w:val="both"/>
      </w:pPr>
      <w:proofErr w:type="gramStart"/>
      <w:r>
        <w:t>2</w:t>
      </w:r>
      <w:r w:rsidR="004926DA">
        <w:t>.1</w:t>
      </w:r>
      <w:proofErr w:type="gramEnd"/>
      <w:r w:rsidR="004926DA">
        <w:t>.</w:t>
      </w:r>
      <w:r w:rsidR="004926DA">
        <w:tab/>
      </w:r>
      <w:r>
        <w:t>Ostatní ujednání Smlouvy</w:t>
      </w:r>
      <w:r w:rsidR="007F51F9">
        <w:t xml:space="preserve">, která nejsou tímto Dodatkem č. </w:t>
      </w:r>
      <w:r w:rsidR="002A780B">
        <w:t>6</w:t>
      </w:r>
      <w:r w:rsidR="007F51F9">
        <w:t xml:space="preserve"> dotčena, </w:t>
      </w:r>
      <w:r>
        <w:t>zůstávají nadále v</w:t>
      </w:r>
      <w:r w:rsidR="007F51F9">
        <w:t> </w:t>
      </w:r>
      <w:r>
        <w:t>platnosti</w:t>
      </w:r>
      <w:r w:rsidR="007F51F9">
        <w:t xml:space="preserve"> v nezměněném znění</w:t>
      </w:r>
      <w:r>
        <w:t xml:space="preserve">. </w:t>
      </w:r>
    </w:p>
    <w:p w:rsidR="004926DA" w:rsidRDefault="00D234A5" w:rsidP="00F30C4E">
      <w:pPr>
        <w:pStyle w:val="Odstavecseseznamem"/>
        <w:spacing w:before="240"/>
        <w:ind w:left="539" w:hanging="539"/>
        <w:jc w:val="both"/>
      </w:pPr>
      <w:proofErr w:type="gramStart"/>
      <w:r>
        <w:t>2</w:t>
      </w:r>
      <w:r w:rsidR="004926DA">
        <w:t>.2</w:t>
      </w:r>
      <w:proofErr w:type="gramEnd"/>
      <w:r w:rsidR="004926DA">
        <w:t>.</w:t>
      </w:r>
      <w:r w:rsidR="004926DA">
        <w:tab/>
      </w:r>
      <w:r w:rsidR="00877A76">
        <w:t>Smluvní strany se dohodly na tom, že t</w:t>
      </w:r>
      <w:r>
        <w:t xml:space="preserve">ento Dodatek </w:t>
      </w:r>
      <w:r w:rsidR="00FB1C80">
        <w:t xml:space="preserve">č. </w:t>
      </w:r>
      <w:r w:rsidR="002A780B">
        <w:t>6</w:t>
      </w:r>
      <w:r w:rsidR="00FB1C80">
        <w:t xml:space="preserve"> </w:t>
      </w:r>
      <w:r w:rsidR="00877A76">
        <w:t xml:space="preserve">bude uveřejněn prostřednictvím registru smluv v registru smluv dle zákona č. 340/2015 Sb., o zvláštních podmínkách účinnosti některých smluv, uveřejňování těchto smluv </w:t>
      </w:r>
      <w:r w:rsidR="009D774B">
        <w:t xml:space="preserve">a o registru smluv (zákon o registru smluv). Současně s tímto Dodatkem č. 6 bude uveřejněn i předchozí Dodatek č. 5 a úplné znění Smlouvy přijaté ve formě Dodatku č. 4 Smlouvy. Dle dohody Smluvních stran zajistí uveřejnění Smlouvy ve formě Dodatku č. 4, Dodatku č. 5 a tohoto Dodatku č. 6 prostřednictvím registru smluv v registru smluv Zhotovitel. Zhotovitel je oprávněn před odesláním shora uvedených dokumentů správci registru smluv </w:t>
      </w:r>
      <w:r w:rsidR="00500836">
        <w:t>v</w:t>
      </w:r>
      <w:r w:rsidR="009D774B">
        <w:t xml:space="preserve">e Smlouvě a v Dodatcích </w:t>
      </w:r>
      <w:r w:rsidR="00E707B8">
        <w:br/>
      </w:r>
      <w:r w:rsidR="009D774B">
        <w:t xml:space="preserve">č. 5 a 6 znečitelnit informace, na něž se nevztahuje </w:t>
      </w:r>
      <w:proofErr w:type="spellStart"/>
      <w:r w:rsidR="009D774B">
        <w:t>uveřejňovací</w:t>
      </w:r>
      <w:proofErr w:type="spellEnd"/>
      <w:r w:rsidR="009D774B">
        <w:t xml:space="preserve"> povinnost podle zákona o registru smluv. O uveřejnění Smlouvy a Dodatků č. 5 a 6 je Zhotovitel povinen neprodleně informovat Objednatele. Postup uvedený v tomto odstavci se Smluvní strany zavazují dodržovat i v případě uzavření dalších dodatků ke Smlouvě. </w:t>
      </w:r>
      <w:r>
        <w:t xml:space="preserve"> </w:t>
      </w:r>
    </w:p>
    <w:p w:rsidR="00E47574" w:rsidRDefault="00D234A5" w:rsidP="004926DA">
      <w:pPr>
        <w:pStyle w:val="Odstavecseseznamem"/>
        <w:spacing w:before="240"/>
        <w:ind w:left="539" w:hanging="539"/>
        <w:jc w:val="both"/>
      </w:pPr>
      <w:proofErr w:type="gramStart"/>
      <w:r>
        <w:t>2</w:t>
      </w:r>
      <w:r w:rsidR="004926DA">
        <w:t>.3</w:t>
      </w:r>
      <w:proofErr w:type="gramEnd"/>
      <w:r w:rsidR="004926DA">
        <w:t>.</w:t>
      </w:r>
      <w:r w:rsidR="004926DA">
        <w:tab/>
      </w:r>
      <w:r w:rsidR="00E707B8">
        <w:t>Tento Dodatek č. 6 nabývá platnosti dnem jeho uzavřením, účinnosti nabývá druhým dnem po jeho uveřejnění prostřednictvím registru smluv v registru smluv dle předchozího odstavce.</w:t>
      </w:r>
    </w:p>
    <w:p w:rsidR="00797B3F" w:rsidRDefault="00797B3F" w:rsidP="004926DA">
      <w:pPr>
        <w:pStyle w:val="Odstavecseseznamem"/>
        <w:spacing w:before="240"/>
        <w:ind w:left="539" w:hanging="539"/>
        <w:jc w:val="both"/>
      </w:pPr>
    </w:p>
    <w:p w:rsidR="00797B3F" w:rsidRDefault="00797B3F" w:rsidP="004926DA">
      <w:pPr>
        <w:pStyle w:val="Odstavecseseznamem"/>
        <w:spacing w:before="240"/>
        <w:ind w:left="539" w:hanging="539"/>
        <w:jc w:val="both"/>
      </w:pPr>
    </w:p>
    <w:p w:rsidR="004926DA" w:rsidRDefault="00E47574" w:rsidP="004926DA">
      <w:pPr>
        <w:pStyle w:val="Odstavecseseznamem"/>
        <w:spacing w:before="240"/>
        <w:ind w:left="539" w:hanging="539"/>
        <w:jc w:val="both"/>
      </w:pPr>
      <w:proofErr w:type="gramStart"/>
      <w:r>
        <w:lastRenderedPageBreak/>
        <w:t>2.4</w:t>
      </w:r>
      <w:proofErr w:type="gramEnd"/>
      <w:r>
        <w:t>.</w:t>
      </w:r>
      <w:r>
        <w:tab/>
      </w:r>
      <w:r w:rsidR="00FB1C80">
        <w:t>Tento</w:t>
      </w:r>
      <w:r w:rsidR="00596C41">
        <w:t xml:space="preserve"> </w:t>
      </w:r>
      <w:r w:rsidR="00D234A5">
        <w:t xml:space="preserve">Dodatek č. </w:t>
      </w:r>
      <w:r w:rsidR="002A780B">
        <w:t>6</w:t>
      </w:r>
      <w:r w:rsidR="00D234A5">
        <w:t xml:space="preserve"> je sepsán ve </w:t>
      </w:r>
      <w:r w:rsidR="00FB1C80">
        <w:t>třech</w:t>
      </w:r>
      <w:r w:rsidR="00D234A5">
        <w:t xml:space="preserve"> vyhotoveních s platností originálu, </w:t>
      </w:r>
      <w:r w:rsidR="00FB1C80">
        <w:t>přičemž Zhotovitel obdrží jedno vyhotovení a Objednatel dvě vyhotovení.</w:t>
      </w:r>
      <w:r w:rsidR="00881842">
        <w:t xml:space="preserve"> Součástí tohoto Dodatku č. 6 je Příloha 2A Smlouvy.</w:t>
      </w:r>
    </w:p>
    <w:p w:rsidR="0069268C" w:rsidRDefault="0069268C">
      <w:pPr>
        <w:tabs>
          <w:tab w:val="left" w:pos="284"/>
        </w:tabs>
        <w:spacing w:before="360" w:line="300" w:lineRule="exact"/>
        <w:rPr>
          <w:snapToGrid w:val="0"/>
        </w:rPr>
      </w:pPr>
      <w:r>
        <w:t xml:space="preserve">Za </w:t>
      </w:r>
      <w:r w:rsidR="00A638C8">
        <w:t>O</w:t>
      </w:r>
      <w:r>
        <w:t>bjednatele:</w:t>
      </w:r>
      <w:r>
        <w:tab/>
      </w:r>
      <w:r>
        <w:tab/>
      </w:r>
      <w:r>
        <w:tab/>
      </w:r>
      <w:r>
        <w:tab/>
      </w:r>
      <w:r>
        <w:tab/>
        <w:t xml:space="preserve">       Za </w:t>
      </w:r>
      <w:r w:rsidR="00A638C8">
        <w:t>Z</w:t>
      </w:r>
      <w:r>
        <w:t>hotovitele:</w:t>
      </w:r>
    </w:p>
    <w:p w:rsidR="00BB5C51" w:rsidRDefault="001661AF" w:rsidP="001661AF">
      <w:pPr>
        <w:pStyle w:val="Import26"/>
        <w:tabs>
          <w:tab w:val="clear" w:pos="5184"/>
          <w:tab w:val="left" w:leader="dot" w:pos="3544"/>
          <w:tab w:val="left" w:pos="5400"/>
          <w:tab w:val="left" w:leader="dot" w:pos="8931"/>
        </w:tabs>
        <w:spacing w:before="480" w:line="300" w:lineRule="exact"/>
        <w:ind w:firstLine="0"/>
      </w:pPr>
      <w:r>
        <w:t>V</w:t>
      </w:r>
      <w:r w:rsidR="00FB1C80">
        <w:t xml:space="preserve"> Praze</w:t>
      </w:r>
      <w:r w:rsidR="00BB5C51">
        <w:t xml:space="preserve"> d</w:t>
      </w:r>
      <w:r w:rsidR="006C5393">
        <w:t>ne</w:t>
      </w:r>
      <w:r w:rsidR="00BB5C51">
        <w:tab/>
      </w:r>
      <w:r w:rsidR="00AA2477">
        <w:tab/>
      </w:r>
      <w:r w:rsidR="00BB5C51">
        <w:t>V</w:t>
      </w:r>
      <w:r w:rsidR="006C5393">
        <w:t xml:space="preserve"> Ostravě</w:t>
      </w:r>
      <w:r w:rsidR="00AA2477">
        <w:t xml:space="preserve"> dne</w:t>
      </w:r>
      <w:r w:rsidR="00AA2477">
        <w:tab/>
      </w:r>
    </w:p>
    <w:p w:rsidR="00AA2477" w:rsidRDefault="00AA2477" w:rsidP="00AA2477">
      <w:pPr>
        <w:pStyle w:val="Import26"/>
        <w:tabs>
          <w:tab w:val="clear" w:pos="5184"/>
          <w:tab w:val="left" w:leader="dot" w:pos="3544"/>
          <w:tab w:val="left" w:pos="5400"/>
          <w:tab w:val="left" w:leader="dot" w:pos="8931"/>
        </w:tabs>
        <w:spacing w:before="840" w:line="300" w:lineRule="exact"/>
        <w:ind w:firstLine="0"/>
      </w:pPr>
      <w:r>
        <w:tab/>
      </w:r>
      <w:r>
        <w:tab/>
      </w:r>
      <w:r>
        <w:tab/>
      </w:r>
    </w:p>
    <w:p w:rsidR="00BB5C51" w:rsidRDefault="00596C41">
      <w:pPr>
        <w:pStyle w:val="Import27"/>
        <w:tabs>
          <w:tab w:val="left" w:pos="5400"/>
        </w:tabs>
        <w:spacing w:before="60" w:line="300" w:lineRule="exact"/>
        <w:ind w:firstLine="0"/>
      </w:pPr>
      <w:r>
        <w:t>Ing. Zdeněk Kabátek</w:t>
      </w:r>
      <w:r w:rsidR="006C5393">
        <w:tab/>
      </w:r>
      <w:r w:rsidR="00CA0E80">
        <w:t>Eliška Marečková</w:t>
      </w:r>
      <w:r w:rsidR="00BB5C51">
        <w:tab/>
      </w:r>
    </w:p>
    <w:p w:rsidR="00BB5C51" w:rsidRDefault="00596C41" w:rsidP="006C5393">
      <w:pPr>
        <w:pStyle w:val="Import28"/>
        <w:tabs>
          <w:tab w:val="clear" w:pos="6192"/>
          <w:tab w:val="left" w:pos="1080"/>
          <w:tab w:val="left" w:pos="5400"/>
          <w:tab w:val="left" w:pos="6480"/>
        </w:tabs>
        <w:spacing w:line="300" w:lineRule="exact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ředitel</w:t>
      </w:r>
      <w:r w:rsidR="006C5393">
        <w:rPr>
          <w:rFonts w:ascii="Times New Roman" w:hAnsi="Times New Roman"/>
        </w:rPr>
        <w:tab/>
      </w:r>
      <w:r w:rsidR="006C5393">
        <w:rPr>
          <w:rFonts w:ascii="Times New Roman" w:hAnsi="Times New Roman"/>
        </w:rPr>
        <w:tab/>
      </w:r>
      <w:r w:rsidR="00BD0C52">
        <w:rPr>
          <w:rFonts w:ascii="Times New Roman" w:hAnsi="Times New Roman"/>
        </w:rPr>
        <w:t>vedoucí</w:t>
      </w:r>
      <w:r w:rsidR="00BB5C51">
        <w:rPr>
          <w:rFonts w:ascii="Times New Roman" w:hAnsi="Times New Roman"/>
        </w:rPr>
        <w:t xml:space="preserve"> odboru zpracování</w:t>
      </w:r>
      <w:r w:rsidR="00BB5C51">
        <w:rPr>
          <w:rFonts w:ascii="Times New Roman" w:hAnsi="Times New Roman"/>
        </w:rPr>
        <w:tab/>
      </w:r>
    </w:p>
    <w:p w:rsidR="00BB5C51" w:rsidRDefault="00596C41" w:rsidP="00596C41">
      <w:pPr>
        <w:tabs>
          <w:tab w:val="left" w:pos="5400"/>
        </w:tabs>
        <w:spacing w:line="300" w:lineRule="exact"/>
      </w:pPr>
      <w:r>
        <w:t>Všeobecné zdravotní pojišťovny</w:t>
      </w:r>
      <w:r w:rsidR="006C5393">
        <w:tab/>
      </w:r>
      <w:r w:rsidR="00C123DE">
        <w:t>peněžních služeb</w:t>
      </w:r>
    </w:p>
    <w:p w:rsidR="00BB5C51" w:rsidRDefault="00596C41" w:rsidP="00596C41">
      <w:pPr>
        <w:tabs>
          <w:tab w:val="left" w:pos="5387"/>
        </w:tabs>
      </w:pPr>
      <w:r>
        <w:t>České republiky</w:t>
      </w:r>
      <w:r>
        <w:tab/>
      </w:r>
      <w:r w:rsidR="0069268C">
        <w:t xml:space="preserve">Česká pošta, </w:t>
      </w:r>
      <w:proofErr w:type="spellStart"/>
      <w:proofErr w:type="gramStart"/>
      <w:r w:rsidR="0069268C">
        <w:t>s.p</w:t>
      </w:r>
      <w:proofErr w:type="spellEnd"/>
      <w:r w:rsidR="0069268C">
        <w:t>.</w:t>
      </w:r>
      <w:proofErr w:type="gramEnd"/>
      <w:r w:rsidR="0069268C">
        <w:tab/>
      </w:r>
    </w:p>
    <w:p w:rsidR="00BA5A1E" w:rsidRDefault="00BA5A1E" w:rsidP="00BA5A1E">
      <w:pPr>
        <w:tabs>
          <w:tab w:val="left" w:pos="5387"/>
        </w:tabs>
      </w:pPr>
    </w:p>
    <w:sectPr w:rsidR="00BA5A1E">
      <w:footerReference w:type="even" r:id="rId10"/>
      <w:footerReference w:type="default" r:id="rId11"/>
      <w:pgSz w:w="11906" w:h="16838"/>
      <w:pgMar w:top="1258" w:right="1106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6B2" w:rsidRDefault="003456B2">
      <w:r>
        <w:separator/>
      </w:r>
    </w:p>
  </w:endnote>
  <w:endnote w:type="continuationSeparator" w:id="0">
    <w:p w:rsidR="003456B2" w:rsidRDefault="00345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E01" w:rsidRDefault="00F56E0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56E01" w:rsidRDefault="00F56E0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E01" w:rsidRDefault="00F56E01">
    <w:pPr>
      <w:pStyle w:val="Zpat"/>
      <w:framePr w:wrap="around" w:vAnchor="text" w:hAnchor="margin" w:xAlign="center" w:y="1"/>
      <w:rPr>
        <w:rStyle w:val="slostrnky"/>
        <w:i w:val="0"/>
      </w:rPr>
    </w:pPr>
    <w:r>
      <w:rPr>
        <w:rStyle w:val="slostrnky"/>
        <w:i w:val="0"/>
      </w:rPr>
      <w:fldChar w:fldCharType="begin"/>
    </w:r>
    <w:r>
      <w:rPr>
        <w:rStyle w:val="slostrnky"/>
        <w:i w:val="0"/>
      </w:rPr>
      <w:instrText xml:space="preserve">PAGE  </w:instrText>
    </w:r>
    <w:r>
      <w:rPr>
        <w:rStyle w:val="slostrnky"/>
        <w:i w:val="0"/>
      </w:rPr>
      <w:fldChar w:fldCharType="separate"/>
    </w:r>
    <w:r w:rsidR="00527122">
      <w:rPr>
        <w:rStyle w:val="slostrnky"/>
        <w:i w:val="0"/>
        <w:noProof/>
      </w:rPr>
      <w:t>1</w:t>
    </w:r>
    <w:r>
      <w:rPr>
        <w:rStyle w:val="slostrnky"/>
        <w:i w:val="0"/>
      </w:rPr>
      <w:fldChar w:fldCharType="end"/>
    </w:r>
  </w:p>
  <w:p w:rsidR="00F56E01" w:rsidRDefault="00F56E01">
    <w:pPr>
      <w:pStyle w:val="Zpat"/>
      <w:rPr>
        <w:rFonts w:ascii="Times New Roman" w:hAnsi="Times New Roman"/>
        <w:i w:val="0"/>
      </w:rPr>
    </w:pPr>
    <w:r>
      <w:rPr>
        <w:rFonts w:ascii="Times New Roman" w:hAnsi="Times New Roman"/>
        <w:i w:val="0"/>
      </w:rPr>
      <w:t xml:space="preserve">Smlouva č. </w:t>
    </w:r>
    <w:r w:rsidR="003A64BC">
      <w:rPr>
        <w:rFonts w:ascii="Times New Roman" w:hAnsi="Times New Roman"/>
        <w:i w:val="0"/>
      </w:rPr>
      <w:t>30105,30130,30145,30147,30158 a 30177</w:t>
    </w:r>
    <w:r w:rsidR="00076D3F">
      <w:rPr>
        <w:rFonts w:ascii="Times New Roman" w:hAnsi="Times New Roman"/>
        <w:i w:val="0"/>
      </w:rPr>
      <w:t xml:space="preserve"> – Dodatek č. </w:t>
    </w:r>
    <w:r w:rsidR="00F861C2">
      <w:rPr>
        <w:rFonts w:ascii="Times New Roman" w:hAnsi="Times New Roman"/>
        <w:i w:val="0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6B2" w:rsidRDefault="003456B2">
      <w:r>
        <w:separator/>
      </w:r>
    </w:p>
  </w:footnote>
  <w:footnote w:type="continuationSeparator" w:id="0">
    <w:p w:rsidR="003456B2" w:rsidRDefault="003456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A586B"/>
    <w:multiLevelType w:val="hybridMultilevel"/>
    <w:tmpl w:val="14881B6C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4A2644"/>
    <w:multiLevelType w:val="hybridMultilevel"/>
    <w:tmpl w:val="EE0CD61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4F3A44"/>
    <w:multiLevelType w:val="hybridMultilevel"/>
    <w:tmpl w:val="1232707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8BD2E99"/>
    <w:multiLevelType w:val="multilevel"/>
    <w:tmpl w:val="E054BC1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1CB627B3"/>
    <w:multiLevelType w:val="hybridMultilevel"/>
    <w:tmpl w:val="5FB29F8C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011BE2"/>
    <w:multiLevelType w:val="hybridMultilevel"/>
    <w:tmpl w:val="ABC2A80C"/>
    <w:lvl w:ilvl="0" w:tplc="13FA9AE8">
      <w:start w:val="5"/>
      <w:numFmt w:val="decimal"/>
      <w:lvlText w:val="%1.4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35567"/>
    <w:multiLevelType w:val="hybridMultilevel"/>
    <w:tmpl w:val="0AAA7F8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407B9C"/>
    <w:multiLevelType w:val="hybridMultilevel"/>
    <w:tmpl w:val="12A80C0E"/>
    <w:lvl w:ilvl="0" w:tplc="0206EF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161AE3"/>
    <w:multiLevelType w:val="multilevel"/>
    <w:tmpl w:val="589E429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6274E98"/>
    <w:multiLevelType w:val="hybridMultilevel"/>
    <w:tmpl w:val="4482831C"/>
    <w:lvl w:ilvl="0" w:tplc="5B6E2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336A9D"/>
    <w:multiLevelType w:val="hybridMultilevel"/>
    <w:tmpl w:val="1C10FA0E"/>
    <w:lvl w:ilvl="0" w:tplc="0405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A59A7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33027A"/>
    <w:multiLevelType w:val="hybridMultilevel"/>
    <w:tmpl w:val="44500F7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321447"/>
    <w:multiLevelType w:val="hybridMultilevel"/>
    <w:tmpl w:val="03C020EC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B82C3F"/>
    <w:multiLevelType w:val="hybridMultilevel"/>
    <w:tmpl w:val="62E0949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8444BD"/>
    <w:multiLevelType w:val="hybridMultilevel"/>
    <w:tmpl w:val="9DCE6B5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CC0C47"/>
    <w:multiLevelType w:val="hybridMultilevel"/>
    <w:tmpl w:val="AF340714"/>
    <w:lvl w:ilvl="0" w:tplc="F2CE85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FF1B51"/>
    <w:multiLevelType w:val="hybridMultilevel"/>
    <w:tmpl w:val="ABA6A780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F51B2C"/>
    <w:multiLevelType w:val="hybridMultilevel"/>
    <w:tmpl w:val="5334861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CA1162"/>
    <w:multiLevelType w:val="multilevel"/>
    <w:tmpl w:val="C0EEE4D6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9" w15:restartNumberingAfterBreak="0">
    <w:nsid w:val="4F09417E"/>
    <w:multiLevelType w:val="hybridMultilevel"/>
    <w:tmpl w:val="654A41EA"/>
    <w:lvl w:ilvl="0" w:tplc="CA664A0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114381D"/>
    <w:multiLevelType w:val="hybridMultilevel"/>
    <w:tmpl w:val="D862CFFC"/>
    <w:lvl w:ilvl="0" w:tplc="817261D0">
      <w:start w:val="3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eastAsia="Times New Roman" w:hAnsi="Symbo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700"/>
        </w:tabs>
        <w:ind w:left="87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420"/>
        </w:tabs>
        <w:ind w:left="94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140"/>
        </w:tabs>
        <w:ind w:left="10140" w:hanging="360"/>
      </w:pPr>
      <w:rPr>
        <w:rFonts w:ascii="Wingdings" w:hAnsi="Wingdings" w:hint="default"/>
      </w:rPr>
    </w:lvl>
  </w:abstractNum>
  <w:abstractNum w:abstractNumId="21" w15:restartNumberingAfterBreak="0">
    <w:nsid w:val="54FE4CD8"/>
    <w:multiLevelType w:val="hybridMultilevel"/>
    <w:tmpl w:val="A1327CF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112C2C"/>
    <w:multiLevelType w:val="multilevel"/>
    <w:tmpl w:val="EC4CDC08"/>
    <w:lvl w:ilvl="0">
      <w:start w:val="5"/>
      <w:numFmt w:val="decimal"/>
      <w:lvlText w:val="%1.3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8906317"/>
    <w:multiLevelType w:val="hybridMultilevel"/>
    <w:tmpl w:val="6562EE7C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136094"/>
    <w:multiLevelType w:val="hybridMultilevel"/>
    <w:tmpl w:val="36A4BEC2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CB75C2"/>
    <w:multiLevelType w:val="hybridMultilevel"/>
    <w:tmpl w:val="B8BC9C2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094B92"/>
    <w:multiLevelType w:val="hybridMultilevel"/>
    <w:tmpl w:val="D214BE6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E6511BA"/>
    <w:multiLevelType w:val="hybridMultilevel"/>
    <w:tmpl w:val="9A0A1CC0"/>
    <w:lvl w:ilvl="0" w:tplc="8A0464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C1E0E64"/>
    <w:multiLevelType w:val="hybridMultilevel"/>
    <w:tmpl w:val="7E98323A"/>
    <w:lvl w:ilvl="0" w:tplc="040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6CF07580"/>
    <w:multiLevelType w:val="hybridMultilevel"/>
    <w:tmpl w:val="D4AE907A"/>
    <w:lvl w:ilvl="0" w:tplc="04050001">
      <w:start w:val="1"/>
      <w:numFmt w:val="bullet"/>
      <w:lvlText w:val=""/>
      <w:lvlJc w:val="left"/>
      <w:pPr>
        <w:ind w:left="8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30" w15:restartNumberingAfterBreak="0">
    <w:nsid w:val="6FD74F8E"/>
    <w:multiLevelType w:val="multilevel"/>
    <w:tmpl w:val="5D32A4E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2FB5E60"/>
    <w:multiLevelType w:val="multilevel"/>
    <w:tmpl w:val="CCC2CA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 w15:restartNumberingAfterBreak="0">
    <w:nsid w:val="7D2C544A"/>
    <w:multiLevelType w:val="hybridMultilevel"/>
    <w:tmpl w:val="D910FEB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107C93"/>
    <w:multiLevelType w:val="hybridMultilevel"/>
    <w:tmpl w:val="4F3C2F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1"/>
  </w:num>
  <w:num w:numId="3">
    <w:abstractNumId w:val="11"/>
  </w:num>
  <w:num w:numId="4">
    <w:abstractNumId w:val="23"/>
  </w:num>
  <w:num w:numId="5">
    <w:abstractNumId w:val="20"/>
  </w:num>
  <w:num w:numId="6">
    <w:abstractNumId w:val="16"/>
  </w:num>
  <w:num w:numId="7">
    <w:abstractNumId w:val="10"/>
  </w:num>
  <w:num w:numId="8">
    <w:abstractNumId w:val="32"/>
  </w:num>
  <w:num w:numId="9">
    <w:abstractNumId w:val="19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3"/>
  </w:num>
  <w:num w:numId="16">
    <w:abstractNumId w:val="2"/>
  </w:num>
  <w:num w:numId="17">
    <w:abstractNumId w:val="12"/>
  </w:num>
  <w:num w:numId="18">
    <w:abstractNumId w:val="18"/>
  </w:num>
  <w:num w:numId="19">
    <w:abstractNumId w:val="0"/>
  </w:num>
  <w:num w:numId="20">
    <w:abstractNumId w:val="4"/>
  </w:num>
  <w:num w:numId="21">
    <w:abstractNumId w:val="24"/>
  </w:num>
  <w:num w:numId="22">
    <w:abstractNumId w:val="31"/>
  </w:num>
  <w:num w:numId="23">
    <w:abstractNumId w:val="14"/>
  </w:num>
  <w:num w:numId="24">
    <w:abstractNumId w:val="3"/>
  </w:num>
  <w:num w:numId="25">
    <w:abstractNumId w:val="30"/>
  </w:num>
  <w:num w:numId="2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31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29"/>
  </w:num>
  <w:num w:numId="33">
    <w:abstractNumId w:val="8"/>
  </w:num>
  <w:num w:numId="34">
    <w:abstractNumId w:val="22"/>
  </w:num>
  <w:num w:numId="35">
    <w:abstractNumId w:val="5"/>
  </w:num>
  <w:num w:numId="36">
    <w:abstractNumId w:val="15"/>
  </w:num>
  <w:num w:numId="37">
    <w:abstractNumId w:val="33"/>
  </w:num>
  <w:num w:numId="38">
    <w:abstractNumId w:val="27"/>
  </w:num>
  <w:num w:numId="39">
    <w:abstractNumId w:val="7"/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3AB"/>
    <w:rsid w:val="000024A4"/>
    <w:rsid w:val="00032D24"/>
    <w:rsid w:val="00034636"/>
    <w:rsid w:val="0004741F"/>
    <w:rsid w:val="00076D3F"/>
    <w:rsid w:val="000A4F8E"/>
    <w:rsid w:val="000C708B"/>
    <w:rsid w:val="000F586A"/>
    <w:rsid w:val="00111D43"/>
    <w:rsid w:val="0011733F"/>
    <w:rsid w:val="0012546D"/>
    <w:rsid w:val="001330BB"/>
    <w:rsid w:val="001661AF"/>
    <w:rsid w:val="00183FE3"/>
    <w:rsid w:val="00197494"/>
    <w:rsid w:val="001D0BA9"/>
    <w:rsid w:val="001F19EB"/>
    <w:rsid w:val="002052D7"/>
    <w:rsid w:val="00234F46"/>
    <w:rsid w:val="00235389"/>
    <w:rsid w:val="002432DD"/>
    <w:rsid w:val="00272676"/>
    <w:rsid w:val="002947B8"/>
    <w:rsid w:val="002A780B"/>
    <w:rsid w:val="002B0FB3"/>
    <w:rsid w:val="002B123E"/>
    <w:rsid w:val="002B7A22"/>
    <w:rsid w:val="002D263D"/>
    <w:rsid w:val="002D5605"/>
    <w:rsid w:val="002E0449"/>
    <w:rsid w:val="0032345A"/>
    <w:rsid w:val="00343C99"/>
    <w:rsid w:val="003456B2"/>
    <w:rsid w:val="003478F1"/>
    <w:rsid w:val="003A21EC"/>
    <w:rsid w:val="003A64BC"/>
    <w:rsid w:val="003B232E"/>
    <w:rsid w:val="003B2BDE"/>
    <w:rsid w:val="003C53FD"/>
    <w:rsid w:val="003D5F98"/>
    <w:rsid w:val="003E23AB"/>
    <w:rsid w:val="00405EEC"/>
    <w:rsid w:val="00424B6E"/>
    <w:rsid w:val="00440AD7"/>
    <w:rsid w:val="0047719E"/>
    <w:rsid w:val="00485A7C"/>
    <w:rsid w:val="004926DA"/>
    <w:rsid w:val="004A209A"/>
    <w:rsid w:val="004A72A9"/>
    <w:rsid w:val="004D2980"/>
    <w:rsid w:val="004F3CB8"/>
    <w:rsid w:val="00500836"/>
    <w:rsid w:val="00520B11"/>
    <w:rsid w:val="00525579"/>
    <w:rsid w:val="00527122"/>
    <w:rsid w:val="00535F34"/>
    <w:rsid w:val="005426B2"/>
    <w:rsid w:val="00551B16"/>
    <w:rsid w:val="005562F0"/>
    <w:rsid w:val="005725A6"/>
    <w:rsid w:val="005804E4"/>
    <w:rsid w:val="00596C41"/>
    <w:rsid w:val="005A26BA"/>
    <w:rsid w:val="005E25A1"/>
    <w:rsid w:val="005E3B2E"/>
    <w:rsid w:val="00606367"/>
    <w:rsid w:val="00613E9D"/>
    <w:rsid w:val="00637834"/>
    <w:rsid w:val="00652422"/>
    <w:rsid w:val="00656B0F"/>
    <w:rsid w:val="00666403"/>
    <w:rsid w:val="00687062"/>
    <w:rsid w:val="006923D5"/>
    <w:rsid w:val="0069268C"/>
    <w:rsid w:val="006B4F9A"/>
    <w:rsid w:val="006B6BBA"/>
    <w:rsid w:val="006C211E"/>
    <w:rsid w:val="006C5393"/>
    <w:rsid w:val="006E44B3"/>
    <w:rsid w:val="007006C0"/>
    <w:rsid w:val="0071614E"/>
    <w:rsid w:val="007221AC"/>
    <w:rsid w:val="00724449"/>
    <w:rsid w:val="00736576"/>
    <w:rsid w:val="00747A72"/>
    <w:rsid w:val="00761F86"/>
    <w:rsid w:val="0077187B"/>
    <w:rsid w:val="007722EC"/>
    <w:rsid w:val="007766AC"/>
    <w:rsid w:val="007936C6"/>
    <w:rsid w:val="00797B3F"/>
    <w:rsid w:val="007D012F"/>
    <w:rsid w:val="007D64F8"/>
    <w:rsid w:val="007F51F9"/>
    <w:rsid w:val="007F6D56"/>
    <w:rsid w:val="0082228D"/>
    <w:rsid w:val="00877A76"/>
    <w:rsid w:val="00881842"/>
    <w:rsid w:val="008B004D"/>
    <w:rsid w:val="008B2F1F"/>
    <w:rsid w:val="008C6346"/>
    <w:rsid w:val="008E1089"/>
    <w:rsid w:val="008E3BF6"/>
    <w:rsid w:val="008E4F3C"/>
    <w:rsid w:val="00943470"/>
    <w:rsid w:val="009552E0"/>
    <w:rsid w:val="00967CCA"/>
    <w:rsid w:val="009703F4"/>
    <w:rsid w:val="009939BC"/>
    <w:rsid w:val="009D774B"/>
    <w:rsid w:val="009F3FAF"/>
    <w:rsid w:val="00A12C50"/>
    <w:rsid w:val="00A350DF"/>
    <w:rsid w:val="00A3791F"/>
    <w:rsid w:val="00A609A0"/>
    <w:rsid w:val="00A638C8"/>
    <w:rsid w:val="00A77A05"/>
    <w:rsid w:val="00A9556F"/>
    <w:rsid w:val="00AA2477"/>
    <w:rsid w:val="00AB30EC"/>
    <w:rsid w:val="00AB3ABA"/>
    <w:rsid w:val="00AC43B9"/>
    <w:rsid w:val="00B027E2"/>
    <w:rsid w:val="00B32DA8"/>
    <w:rsid w:val="00B36535"/>
    <w:rsid w:val="00B373CB"/>
    <w:rsid w:val="00B44387"/>
    <w:rsid w:val="00B46401"/>
    <w:rsid w:val="00B46D00"/>
    <w:rsid w:val="00B56D30"/>
    <w:rsid w:val="00B6268F"/>
    <w:rsid w:val="00B760E4"/>
    <w:rsid w:val="00B8168E"/>
    <w:rsid w:val="00B83368"/>
    <w:rsid w:val="00B8735C"/>
    <w:rsid w:val="00BA1151"/>
    <w:rsid w:val="00BA5A1E"/>
    <w:rsid w:val="00BB5C51"/>
    <w:rsid w:val="00BD0C52"/>
    <w:rsid w:val="00BD4A6B"/>
    <w:rsid w:val="00BF2B4E"/>
    <w:rsid w:val="00C03B8D"/>
    <w:rsid w:val="00C123DE"/>
    <w:rsid w:val="00C629E1"/>
    <w:rsid w:val="00C62BB3"/>
    <w:rsid w:val="00C70CC0"/>
    <w:rsid w:val="00C8350A"/>
    <w:rsid w:val="00C865DB"/>
    <w:rsid w:val="00C93823"/>
    <w:rsid w:val="00C9704D"/>
    <w:rsid w:val="00CA0E80"/>
    <w:rsid w:val="00CB0502"/>
    <w:rsid w:val="00CD1241"/>
    <w:rsid w:val="00CF0602"/>
    <w:rsid w:val="00CF7F80"/>
    <w:rsid w:val="00D20E1A"/>
    <w:rsid w:val="00D234A5"/>
    <w:rsid w:val="00D63B13"/>
    <w:rsid w:val="00D663F3"/>
    <w:rsid w:val="00D7581C"/>
    <w:rsid w:val="00D81C59"/>
    <w:rsid w:val="00D8429E"/>
    <w:rsid w:val="00D8527F"/>
    <w:rsid w:val="00DA2261"/>
    <w:rsid w:val="00DC736C"/>
    <w:rsid w:val="00DC7D27"/>
    <w:rsid w:val="00DF1915"/>
    <w:rsid w:val="00DF752F"/>
    <w:rsid w:val="00E22C07"/>
    <w:rsid w:val="00E30889"/>
    <w:rsid w:val="00E31878"/>
    <w:rsid w:val="00E47574"/>
    <w:rsid w:val="00E5233D"/>
    <w:rsid w:val="00E56EB8"/>
    <w:rsid w:val="00E67995"/>
    <w:rsid w:val="00E707B8"/>
    <w:rsid w:val="00E97E16"/>
    <w:rsid w:val="00EB25AD"/>
    <w:rsid w:val="00EC544D"/>
    <w:rsid w:val="00EE34D4"/>
    <w:rsid w:val="00EF5AD5"/>
    <w:rsid w:val="00F2078B"/>
    <w:rsid w:val="00F30C4E"/>
    <w:rsid w:val="00F56E01"/>
    <w:rsid w:val="00F85BA6"/>
    <w:rsid w:val="00F861C2"/>
    <w:rsid w:val="00FB1C14"/>
    <w:rsid w:val="00FB1C80"/>
    <w:rsid w:val="00FD045C"/>
    <w:rsid w:val="00FE2A1D"/>
    <w:rsid w:val="00FE400C"/>
    <w:rsid w:val="00FE73FB"/>
    <w:rsid w:val="00FF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96A9D-F559-406D-8FCC-3A19D932B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tabs>
        <w:tab w:val="center" w:pos="4860"/>
      </w:tabs>
      <w:jc w:val="both"/>
      <w:outlineLvl w:val="0"/>
    </w:pPr>
    <w:rPr>
      <w:i/>
      <w:iCs/>
    </w:rPr>
  </w:style>
  <w:style w:type="paragraph" w:styleId="Nadpis2">
    <w:name w:val="heading 2"/>
    <w:basedOn w:val="Normln"/>
    <w:next w:val="Normln"/>
    <w:qFormat/>
    <w:pPr>
      <w:keepNext/>
      <w:tabs>
        <w:tab w:val="center" w:pos="4860"/>
      </w:tabs>
      <w:spacing w:before="360" w:line="300" w:lineRule="exact"/>
      <w:jc w:val="center"/>
      <w:outlineLvl w:val="1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  <w:jc w:val="both"/>
    </w:pPr>
    <w:rPr>
      <w:rFonts w:ascii="Garamond" w:hAnsi="Garamond"/>
      <w:i/>
      <w:iCs/>
      <w:sz w:val="16"/>
    </w:rPr>
  </w:style>
  <w:style w:type="paragraph" w:customStyle="1" w:styleId="Import1">
    <w:name w:val="Import 1"/>
    <w:basedOn w:val="Normln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  <w:ind w:hanging="1"/>
    </w:pPr>
  </w:style>
  <w:style w:type="paragraph" w:customStyle="1" w:styleId="Import3">
    <w:name w:val="Import 3"/>
    <w:basedOn w:val="Normln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  <w:ind w:firstLine="720"/>
    </w:pPr>
    <w:rPr>
      <w:rFonts w:ascii="Garamond" w:hAnsi="Garamond"/>
    </w:rPr>
  </w:style>
  <w:style w:type="paragraph" w:customStyle="1" w:styleId="Import4">
    <w:name w:val="Import 4"/>
    <w:basedOn w:val="Normln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  <w:ind w:hanging="1"/>
    </w:pPr>
  </w:style>
  <w:style w:type="paragraph" w:customStyle="1" w:styleId="Import6">
    <w:name w:val="Import 6"/>
    <w:basedOn w:val="Normln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  <w:ind w:hanging="1"/>
    </w:pPr>
  </w:style>
  <w:style w:type="paragraph" w:customStyle="1" w:styleId="Import7">
    <w:name w:val="Import 7"/>
    <w:basedOn w:val="Normln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  <w:ind w:hanging="1"/>
    </w:pPr>
  </w:style>
  <w:style w:type="paragraph" w:customStyle="1" w:styleId="Import8">
    <w:name w:val="Import 8"/>
    <w:basedOn w:val="Normln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  <w:ind w:hanging="720"/>
    </w:pPr>
  </w:style>
  <w:style w:type="paragraph" w:styleId="Zkladntextodsazen3">
    <w:name w:val="Body Text Indent 3"/>
    <w:basedOn w:val="Normln"/>
    <w:pPr>
      <w:ind w:left="540" w:hanging="540"/>
    </w:pPr>
    <w:rPr>
      <w:rFonts w:ascii="Garamond" w:hAnsi="Garamond"/>
    </w:rPr>
  </w:style>
  <w:style w:type="paragraph" w:styleId="Zkladntext">
    <w:name w:val="Body Text"/>
    <w:basedOn w:val="Normln"/>
    <w:pPr>
      <w:widowControl w:val="0"/>
      <w:tabs>
        <w:tab w:val="left" w:pos="720"/>
        <w:tab w:val="left" w:pos="1080"/>
        <w:tab w:val="left" w:pos="3060"/>
      </w:tabs>
      <w:autoSpaceDE w:val="0"/>
      <w:autoSpaceDN w:val="0"/>
      <w:adjustRightInd w:val="0"/>
    </w:pPr>
    <w:rPr>
      <w:rFonts w:ascii="Garamond" w:hAnsi="Garamond"/>
      <w:b/>
      <w:bCs/>
      <w:position w:val="6"/>
    </w:rPr>
  </w:style>
  <w:style w:type="paragraph" w:customStyle="1" w:styleId="Import15">
    <w:name w:val="Import 15"/>
    <w:basedOn w:val="Normln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  <w:ind w:hanging="864"/>
    </w:pPr>
  </w:style>
  <w:style w:type="paragraph" w:styleId="Zkladntext3">
    <w:name w:val="Body Text 3"/>
    <w:basedOn w:val="Normln"/>
    <w:link w:val="Zkladntext3Char"/>
    <w:pPr>
      <w:tabs>
        <w:tab w:val="left" w:pos="360"/>
      </w:tabs>
      <w:jc w:val="both"/>
    </w:pPr>
    <w:rPr>
      <w:b/>
      <w:bCs/>
    </w:rPr>
  </w:style>
  <w:style w:type="paragraph" w:customStyle="1" w:styleId="Import18">
    <w:name w:val="Import 18"/>
    <w:basedOn w:val="Normln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  <w:ind w:hanging="1"/>
    </w:pPr>
  </w:style>
  <w:style w:type="paragraph" w:customStyle="1" w:styleId="Import22">
    <w:name w:val="Import 22"/>
    <w:basedOn w:val="Normln"/>
    <w:pPr>
      <w:widowControl w:val="0"/>
      <w:tabs>
        <w:tab w:val="left" w:pos="5760"/>
      </w:tabs>
      <w:autoSpaceDE w:val="0"/>
      <w:autoSpaceDN w:val="0"/>
      <w:adjustRightInd w:val="0"/>
      <w:ind w:hanging="1"/>
    </w:pPr>
  </w:style>
  <w:style w:type="character" w:styleId="Hypertextovodkaz">
    <w:name w:val="Hyperlink"/>
    <w:rPr>
      <w:color w:val="0000FF"/>
      <w:u w:val="single"/>
    </w:rPr>
  </w:style>
  <w:style w:type="paragraph" w:customStyle="1" w:styleId="Import23">
    <w:name w:val="Import 23"/>
    <w:basedOn w:val="Normln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  <w:ind w:hanging="1"/>
    </w:pPr>
    <w:rPr>
      <w:rFonts w:ascii="Garamond" w:hAnsi="Garamond"/>
    </w:rPr>
  </w:style>
  <w:style w:type="paragraph" w:customStyle="1" w:styleId="Import24">
    <w:name w:val="Import 24"/>
    <w:basedOn w:val="Normln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  <w:ind w:hanging="1"/>
    </w:pPr>
    <w:rPr>
      <w:rFonts w:ascii="Garamond" w:hAnsi="Garamond"/>
    </w:rPr>
  </w:style>
  <w:style w:type="paragraph" w:customStyle="1" w:styleId="Import9">
    <w:name w:val="Import 9"/>
    <w:basedOn w:val="Normln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  <w:ind w:hanging="1"/>
    </w:pPr>
    <w:rPr>
      <w:rFonts w:ascii="Garamond" w:hAnsi="Garamond"/>
    </w:rPr>
  </w:style>
  <w:style w:type="paragraph" w:customStyle="1" w:styleId="Import25">
    <w:name w:val="Import 25"/>
    <w:basedOn w:val="Normln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  <w:ind w:hanging="1"/>
    </w:pPr>
    <w:rPr>
      <w:rFonts w:ascii="Garamond" w:hAnsi="Garamond"/>
    </w:rPr>
  </w:style>
  <w:style w:type="paragraph" w:styleId="Zkladntext2">
    <w:name w:val="Body Text 2"/>
    <w:basedOn w:val="Normln"/>
    <w:pPr>
      <w:widowControl w:val="0"/>
      <w:tabs>
        <w:tab w:val="left" w:pos="540"/>
      </w:tabs>
      <w:autoSpaceDE w:val="0"/>
      <w:autoSpaceDN w:val="0"/>
      <w:adjustRightInd w:val="0"/>
      <w:jc w:val="both"/>
    </w:pPr>
    <w:rPr>
      <w:rFonts w:ascii="Garamond" w:hAnsi="Garamond"/>
    </w:rPr>
  </w:style>
  <w:style w:type="paragraph" w:customStyle="1" w:styleId="Import26">
    <w:name w:val="Import 26"/>
    <w:basedOn w:val="Normln"/>
    <w:pPr>
      <w:widowControl w:val="0"/>
      <w:tabs>
        <w:tab w:val="left" w:pos="5184"/>
      </w:tabs>
      <w:autoSpaceDE w:val="0"/>
      <w:autoSpaceDN w:val="0"/>
      <w:adjustRightInd w:val="0"/>
      <w:ind w:hanging="1"/>
    </w:pPr>
  </w:style>
  <w:style w:type="paragraph" w:customStyle="1" w:styleId="Import28">
    <w:name w:val="Import 28"/>
    <w:basedOn w:val="Normln"/>
    <w:pPr>
      <w:widowControl w:val="0"/>
      <w:tabs>
        <w:tab w:val="left" w:pos="6192"/>
      </w:tabs>
      <w:autoSpaceDE w:val="0"/>
      <w:autoSpaceDN w:val="0"/>
      <w:adjustRightInd w:val="0"/>
      <w:ind w:hanging="1"/>
    </w:pPr>
    <w:rPr>
      <w:rFonts w:ascii="Garamond" w:hAnsi="Garamond"/>
    </w:rPr>
  </w:style>
  <w:style w:type="paragraph" w:customStyle="1" w:styleId="Import27">
    <w:name w:val="Import 27"/>
    <w:basedOn w:val="Normln"/>
    <w:pPr>
      <w:widowControl w:val="0"/>
      <w:tabs>
        <w:tab w:val="left" w:pos="5472"/>
      </w:tabs>
      <w:autoSpaceDE w:val="0"/>
      <w:autoSpaceDN w:val="0"/>
      <w:adjustRightInd w:val="0"/>
      <w:ind w:hanging="1"/>
    </w:pPr>
  </w:style>
  <w:style w:type="paragraph" w:styleId="Zkladntextodsazen">
    <w:name w:val="Body Text Indent"/>
    <w:basedOn w:val="Normln"/>
    <w:pPr>
      <w:tabs>
        <w:tab w:val="left" w:pos="720"/>
        <w:tab w:val="left" w:pos="2700"/>
        <w:tab w:val="center" w:pos="4860"/>
      </w:tabs>
      <w:ind w:left="720" w:hanging="720"/>
      <w:jc w:val="both"/>
    </w:pPr>
    <w:rPr>
      <w:b/>
      <w:i/>
    </w:rPr>
  </w:style>
  <w:style w:type="paragraph" w:customStyle="1" w:styleId="Import31">
    <w:name w:val="Import 31"/>
    <w:basedOn w:val="Normln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  <w:ind w:hanging="432"/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540" w:firstLine="540"/>
      <w:jc w:val="both"/>
    </w:pPr>
    <w:rPr>
      <w:rFonts w:ascii="Garamond" w:hAnsi="Garamond"/>
    </w:rPr>
  </w:style>
  <w:style w:type="character" w:customStyle="1" w:styleId="Zkladntext3Char">
    <w:name w:val="Základní text 3 Char"/>
    <w:link w:val="Zkladntext3"/>
    <w:rsid w:val="00CD1241"/>
    <w:rPr>
      <w:b/>
      <w:bCs/>
      <w:sz w:val="24"/>
      <w:szCs w:val="24"/>
    </w:rPr>
  </w:style>
  <w:style w:type="paragraph" w:styleId="Textbubliny">
    <w:name w:val="Balloon Text"/>
    <w:basedOn w:val="Normln"/>
    <w:link w:val="TextbublinyChar"/>
    <w:rsid w:val="00111D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11D4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E25A1"/>
    <w:pPr>
      <w:ind w:left="708"/>
    </w:pPr>
  </w:style>
  <w:style w:type="paragraph" w:styleId="FormtovanvHTML">
    <w:name w:val="HTML Preformatted"/>
    <w:basedOn w:val="Normln"/>
    <w:link w:val="FormtovanvHTMLChar"/>
    <w:uiPriority w:val="99"/>
    <w:unhideWhenUsed/>
    <w:rsid w:val="006923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6923D5"/>
    <w:rPr>
      <w:rFonts w:ascii="Courier New" w:hAnsi="Courier New" w:cs="Courier New"/>
    </w:rPr>
  </w:style>
  <w:style w:type="character" w:styleId="Odkaznakoment">
    <w:name w:val="annotation reference"/>
    <w:rsid w:val="00525579"/>
    <w:rPr>
      <w:sz w:val="16"/>
      <w:szCs w:val="16"/>
    </w:rPr>
  </w:style>
  <w:style w:type="paragraph" w:styleId="Textkomente">
    <w:name w:val="annotation text"/>
    <w:basedOn w:val="Normln"/>
    <w:link w:val="TextkomenteChar"/>
    <w:rsid w:val="0052557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25579"/>
  </w:style>
  <w:style w:type="paragraph" w:styleId="Pedmtkomente">
    <w:name w:val="annotation subject"/>
    <w:basedOn w:val="Textkomente"/>
    <w:next w:val="Textkomente"/>
    <w:link w:val="PedmtkomenteChar"/>
    <w:rsid w:val="00525579"/>
    <w:rPr>
      <w:b/>
      <w:bCs/>
    </w:rPr>
  </w:style>
  <w:style w:type="character" w:customStyle="1" w:styleId="PedmtkomenteChar">
    <w:name w:val="Předmět komentáře Char"/>
    <w:link w:val="Pedmtkomente"/>
    <w:rsid w:val="005255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chodscs.ov@cpost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bchodscs.ov@cpos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3296C-6D9E-4FE5-96A1-EBACAEFF9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594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</vt:lpstr>
    </vt:vector>
  </TitlesOfParts>
  <Company>Česká pošta s.p. OZ VAKUS</Company>
  <LinksUpToDate>false</LinksUpToDate>
  <CharactersWithSpaces>4155</CharactersWithSpaces>
  <SharedDoc>false</SharedDoc>
  <HLinks>
    <vt:vector size="18" baseType="variant">
      <vt:variant>
        <vt:i4>3932251</vt:i4>
      </vt:variant>
      <vt:variant>
        <vt:i4>6</vt:i4>
      </vt:variant>
      <vt:variant>
        <vt:i4>0</vt:i4>
      </vt:variant>
      <vt:variant>
        <vt:i4>5</vt:i4>
      </vt:variant>
      <vt:variant>
        <vt:lpwstr>mailto:provoz.vakvi@cpost.cz</vt:lpwstr>
      </vt:variant>
      <vt:variant>
        <vt:lpwstr/>
      </vt:variant>
      <vt:variant>
        <vt:i4>7929860</vt:i4>
      </vt:variant>
      <vt:variant>
        <vt:i4>3</vt:i4>
      </vt:variant>
      <vt:variant>
        <vt:i4>0</vt:i4>
      </vt:variant>
      <vt:variant>
        <vt:i4>5</vt:i4>
      </vt:variant>
      <vt:variant>
        <vt:lpwstr>mailto:obchodscs.ov@cpost.cz</vt:lpwstr>
      </vt:variant>
      <vt:variant>
        <vt:lpwstr/>
      </vt:variant>
      <vt:variant>
        <vt:i4>7929860</vt:i4>
      </vt:variant>
      <vt:variant>
        <vt:i4>0</vt:i4>
      </vt:variant>
      <vt:variant>
        <vt:i4>0</vt:i4>
      </vt:variant>
      <vt:variant>
        <vt:i4>5</vt:i4>
      </vt:variant>
      <vt:variant>
        <vt:lpwstr>mailto:obchodscs.ov@cpost.cz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</dc:title>
  <dc:subject/>
  <dc:creator>Kyzková Petra</dc:creator>
  <cp:keywords/>
  <cp:lastModifiedBy>Lusková Hana</cp:lastModifiedBy>
  <cp:revision>13</cp:revision>
  <cp:lastPrinted>2014-01-10T08:55:00Z</cp:lastPrinted>
  <dcterms:created xsi:type="dcterms:W3CDTF">2018-02-22T08:46:00Z</dcterms:created>
  <dcterms:modified xsi:type="dcterms:W3CDTF">2018-04-13T10:34:00Z</dcterms:modified>
</cp:coreProperties>
</file>