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080" w:rsidRPr="00312F09" w:rsidRDefault="00BB5080" w:rsidP="00BB5080">
      <w:pPr>
        <w:pStyle w:val="Nzev"/>
        <w:rPr>
          <w:rFonts w:ascii="Calibri" w:hAnsi="Calibri"/>
          <w:sz w:val="22"/>
          <w:szCs w:val="22"/>
        </w:rPr>
      </w:pPr>
      <w:r w:rsidRPr="00312F09">
        <w:rPr>
          <w:rFonts w:ascii="Calibri" w:hAnsi="Calibri"/>
          <w:sz w:val="22"/>
          <w:szCs w:val="22"/>
        </w:rPr>
        <w:t>P</w:t>
      </w:r>
      <w:r>
        <w:rPr>
          <w:rFonts w:ascii="Calibri" w:hAnsi="Calibri"/>
          <w:sz w:val="22"/>
          <w:szCs w:val="22"/>
        </w:rPr>
        <w:t>říkazní smlouvy</w:t>
      </w:r>
    </w:p>
    <w:p w:rsidR="00BB5080" w:rsidRDefault="00BB5080" w:rsidP="00BB5080">
      <w:pPr>
        <w:pStyle w:val="Nzev"/>
        <w:rPr>
          <w:rFonts w:ascii="Calibri" w:hAnsi="Calibri" w:cs="Calibri"/>
          <w:b w:val="0"/>
          <w:bCs/>
          <w:sz w:val="22"/>
          <w:szCs w:val="22"/>
        </w:rPr>
      </w:pPr>
      <w:r w:rsidRPr="00312F09">
        <w:rPr>
          <w:rFonts w:ascii="Calibri" w:hAnsi="Calibri"/>
          <w:b w:val="0"/>
          <w:sz w:val="22"/>
          <w:szCs w:val="22"/>
        </w:rPr>
        <w:t xml:space="preserve">uzavřená dle § 2430 a následujících zákona č. 89/2012 Sb., občanský zákoník, v platném znění a </w:t>
      </w:r>
      <w:r w:rsidRPr="00312F09">
        <w:rPr>
          <w:rFonts w:ascii="Calibri" w:hAnsi="Calibri" w:cs="Calibri"/>
          <w:b w:val="0"/>
          <w:bCs/>
          <w:sz w:val="22"/>
          <w:szCs w:val="22"/>
        </w:rPr>
        <w:t xml:space="preserve">dle </w:t>
      </w:r>
      <w:proofErr w:type="spellStart"/>
      <w:r w:rsidRPr="00312F09">
        <w:rPr>
          <w:rFonts w:ascii="Calibri" w:hAnsi="Calibri" w:cs="Calibri"/>
          <w:b w:val="0"/>
          <w:bCs/>
          <w:sz w:val="22"/>
          <w:szCs w:val="22"/>
        </w:rPr>
        <w:t>ust</w:t>
      </w:r>
      <w:proofErr w:type="spellEnd"/>
      <w:r w:rsidRPr="00312F09">
        <w:rPr>
          <w:rFonts w:ascii="Calibri" w:hAnsi="Calibri" w:cs="Calibri"/>
          <w:b w:val="0"/>
          <w:bCs/>
          <w:sz w:val="22"/>
          <w:szCs w:val="22"/>
        </w:rPr>
        <w:t>. §§14-18 zákona č. 309/2006 Sb., o zajištění dalších podmínek bezpečnosti a ochrany zdraví při práci, v platném znění</w:t>
      </w:r>
    </w:p>
    <w:p w:rsidR="00BB5080" w:rsidRPr="00312F09" w:rsidRDefault="00BB5080" w:rsidP="00BB5080">
      <w:pPr>
        <w:pStyle w:val="Nzev"/>
        <w:rPr>
          <w:rFonts w:ascii="Calibri" w:hAnsi="Calibri"/>
          <w:b w:val="0"/>
          <w:sz w:val="22"/>
          <w:szCs w:val="22"/>
        </w:rPr>
      </w:pPr>
    </w:p>
    <w:p w:rsidR="00BB5080" w:rsidRDefault="00BB5080" w:rsidP="00BB5080">
      <w:pPr>
        <w:pStyle w:val="Nzev"/>
        <w:rPr>
          <w:rFonts w:ascii="Calibri" w:hAnsi="Calibri" w:cs="Calibri"/>
          <w:b w:val="0"/>
          <w:bCs/>
          <w:sz w:val="22"/>
          <w:szCs w:val="22"/>
        </w:rPr>
      </w:pPr>
      <w:r w:rsidRPr="00312F09">
        <w:rPr>
          <w:rFonts w:ascii="Calibri" w:hAnsi="Calibri" w:cs="Calibri"/>
          <w:sz w:val="22"/>
          <w:szCs w:val="22"/>
        </w:rPr>
        <w:t xml:space="preserve">pro výkon </w:t>
      </w:r>
      <w:r w:rsidRPr="00312F09">
        <w:rPr>
          <w:rFonts w:ascii="Calibri" w:hAnsi="Calibri" w:cs="Calibri"/>
          <w:bCs/>
          <w:sz w:val="22"/>
          <w:szCs w:val="22"/>
        </w:rPr>
        <w:t>koordinátora BOZP při realizaci akce</w:t>
      </w:r>
      <w:r w:rsidRPr="00312F09">
        <w:rPr>
          <w:rFonts w:ascii="Calibri" w:hAnsi="Calibri" w:cs="Calibri"/>
          <w:b w:val="0"/>
          <w:bCs/>
          <w:sz w:val="22"/>
          <w:szCs w:val="22"/>
        </w:rPr>
        <w:t xml:space="preserve"> (díla)</w:t>
      </w:r>
      <w:r>
        <w:rPr>
          <w:rFonts w:ascii="Calibri" w:hAnsi="Calibri" w:cs="Calibri"/>
          <w:b w:val="0"/>
          <w:bCs/>
          <w:sz w:val="22"/>
          <w:szCs w:val="22"/>
        </w:rPr>
        <w:t xml:space="preserve"> </w:t>
      </w:r>
    </w:p>
    <w:p w:rsidR="00BB5080" w:rsidRPr="009B214B" w:rsidRDefault="00BB5080" w:rsidP="009B214B">
      <w:pPr>
        <w:pStyle w:val="Nzev"/>
        <w:rPr>
          <w:rFonts w:ascii="Calibri" w:hAnsi="Calibri" w:cs="Calibri"/>
          <w:bCs/>
          <w:sz w:val="22"/>
          <w:szCs w:val="22"/>
        </w:rPr>
      </w:pPr>
      <w:r w:rsidRPr="00CE763F">
        <w:rPr>
          <w:rFonts w:ascii="Calibri" w:hAnsi="Calibri" w:cs="Calibri"/>
          <w:bCs/>
          <w:sz w:val="22"/>
          <w:szCs w:val="22"/>
        </w:rPr>
        <w:t>„</w:t>
      </w:r>
      <w:r w:rsidR="00EE13DF" w:rsidRPr="00EE13DF">
        <w:rPr>
          <w:rFonts w:ascii="Calibri" w:hAnsi="Calibri" w:cs="Calibri"/>
          <w:bCs/>
          <w:sz w:val="22"/>
          <w:szCs w:val="22"/>
        </w:rPr>
        <w:t>SNÍŽENÍ ENERGETICKÉ NÁROČNOSTI KONZERVATOŘE ČESKÉ BUDĚJOVICE</w:t>
      </w:r>
      <w:r w:rsidRPr="00AF0BD0">
        <w:rPr>
          <w:rFonts w:ascii="Calibri" w:hAnsi="Calibri" w:cs="Calibri"/>
          <w:bCs/>
          <w:sz w:val="22"/>
          <w:szCs w:val="22"/>
        </w:rPr>
        <w:t>“</w:t>
      </w:r>
    </w:p>
    <w:p w:rsidR="00BB5080" w:rsidRPr="009B214B" w:rsidRDefault="00BB5080" w:rsidP="009B214B">
      <w:pPr>
        <w:pStyle w:val="Nzev"/>
        <w:rPr>
          <w:rFonts w:ascii="Calibri" w:hAnsi="Calibri" w:cs="Calibri"/>
          <w:bCs/>
          <w:sz w:val="22"/>
          <w:szCs w:val="22"/>
        </w:rPr>
      </w:pPr>
      <w:r w:rsidRPr="009B214B" w:rsidDel="0083139A">
        <w:rPr>
          <w:rFonts w:ascii="Calibri" w:hAnsi="Calibri" w:cs="Calibri"/>
          <w:bCs/>
          <w:sz w:val="22"/>
          <w:szCs w:val="22"/>
        </w:rPr>
        <w:t xml:space="preserve"> </w:t>
      </w:r>
    </w:p>
    <w:p w:rsidR="00BB5080" w:rsidRPr="00312F09" w:rsidRDefault="00BB5080" w:rsidP="00BB5080">
      <w:pPr>
        <w:ind w:left="360"/>
        <w:jc w:val="center"/>
        <w:outlineLvl w:val="0"/>
        <w:rPr>
          <w:rFonts w:ascii="Calibri" w:hAnsi="Calibri"/>
          <w:b/>
          <w:i/>
          <w:sz w:val="22"/>
          <w:szCs w:val="22"/>
        </w:rPr>
      </w:pPr>
      <w:r w:rsidRPr="00312F09">
        <w:rPr>
          <w:rFonts w:ascii="Calibri" w:hAnsi="Calibri" w:cs="Calibri"/>
          <w:b/>
          <w:bCs/>
          <w:sz w:val="22"/>
          <w:szCs w:val="22"/>
        </w:rPr>
        <w:t xml:space="preserve"> </w:t>
      </w:r>
    </w:p>
    <w:p w:rsidR="00BB5080" w:rsidRPr="00312F09" w:rsidRDefault="00BB5080" w:rsidP="00BB5080">
      <w:pPr>
        <w:pStyle w:val="Nzev"/>
        <w:tabs>
          <w:tab w:val="left" w:pos="3900"/>
        </w:tabs>
        <w:jc w:val="both"/>
        <w:rPr>
          <w:rFonts w:ascii="Calibri" w:hAnsi="Calibri"/>
          <w:b w:val="0"/>
          <w:sz w:val="22"/>
          <w:szCs w:val="22"/>
        </w:rPr>
      </w:pPr>
      <w:r>
        <w:rPr>
          <w:rFonts w:ascii="Calibri" w:hAnsi="Calibri"/>
          <w:b w:val="0"/>
          <w:sz w:val="22"/>
          <w:szCs w:val="22"/>
        </w:rPr>
        <w:t>č</w:t>
      </w:r>
      <w:r w:rsidRPr="00312F09">
        <w:rPr>
          <w:rFonts w:ascii="Calibri" w:hAnsi="Calibri"/>
          <w:b w:val="0"/>
          <w:sz w:val="22"/>
          <w:szCs w:val="22"/>
        </w:rPr>
        <w:t xml:space="preserve">íslo smlouvy příkazce: </w:t>
      </w:r>
    </w:p>
    <w:p w:rsidR="00BB5080" w:rsidRPr="00312F09" w:rsidRDefault="00BB5080" w:rsidP="00BB5080">
      <w:pPr>
        <w:pStyle w:val="Nzev"/>
        <w:tabs>
          <w:tab w:val="right" w:pos="9356"/>
        </w:tabs>
        <w:jc w:val="both"/>
        <w:rPr>
          <w:rFonts w:ascii="Calibri" w:hAnsi="Calibri"/>
          <w:sz w:val="22"/>
          <w:szCs w:val="22"/>
        </w:rPr>
      </w:pPr>
      <w:r w:rsidRPr="00312F09">
        <w:rPr>
          <w:rFonts w:ascii="Calibri" w:hAnsi="Calibri"/>
          <w:b w:val="0"/>
          <w:sz w:val="22"/>
          <w:szCs w:val="22"/>
        </w:rPr>
        <w:t xml:space="preserve">číslo smlouvy příkazníka: </w:t>
      </w:r>
      <w:r w:rsidR="00B55DC4">
        <w:rPr>
          <w:rFonts w:ascii="Calibri" w:hAnsi="Calibri"/>
          <w:b w:val="0"/>
          <w:sz w:val="22"/>
          <w:szCs w:val="22"/>
        </w:rPr>
        <w:t>1800</w:t>
      </w:r>
      <w:r w:rsidR="00A7218A">
        <w:rPr>
          <w:rFonts w:ascii="Calibri" w:hAnsi="Calibri"/>
          <w:b w:val="0"/>
          <w:sz w:val="22"/>
          <w:szCs w:val="22"/>
        </w:rPr>
        <w:t>0</w:t>
      </w:r>
      <w:r w:rsidR="00B55DC4">
        <w:rPr>
          <w:rFonts w:ascii="Calibri" w:hAnsi="Calibri"/>
          <w:b w:val="0"/>
          <w:sz w:val="22"/>
          <w:szCs w:val="22"/>
        </w:rPr>
        <w:t>0</w:t>
      </w:r>
      <w:r w:rsidR="00794C95">
        <w:rPr>
          <w:rFonts w:ascii="Calibri" w:hAnsi="Calibri"/>
          <w:b w:val="0"/>
          <w:sz w:val="22"/>
          <w:szCs w:val="22"/>
        </w:rPr>
        <w:t>20</w:t>
      </w:r>
      <w:r w:rsidR="00301CA3">
        <w:rPr>
          <w:rFonts w:ascii="Calibri" w:hAnsi="Calibri"/>
          <w:b w:val="0"/>
          <w:sz w:val="22"/>
          <w:szCs w:val="22"/>
        </w:rPr>
        <w:t>MS</w:t>
      </w:r>
    </w:p>
    <w:p w:rsidR="00BB5080" w:rsidRPr="00312F09" w:rsidRDefault="00BB5080" w:rsidP="00BB5080">
      <w:pPr>
        <w:outlineLvl w:val="0"/>
        <w:rPr>
          <w:rFonts w:ascii="Calibri" w:hAnsi="Calibri" w:cs="Calibri"/>
          <w:b/>
          <w:bCs/>
          <w:sz w:val="22"/>
          <w:szCs w:val="22"/>
        </w:rPr>
      </w:pPr>
    </w:p>
    <w:p w:rsidR="00BB5080" w:rsidRPr="00312F09" w:rsidRDefault="00BB5080" w:rsidP="00BB5080">
      <w:pPr>
        <w:tabs>
          <w:tab w:val="left" w:pos="284"/>
        </w:tabs>
        <w:jc w:val="center"/>
        <w:outlineLvl w:val="0"/>
        <w:rPr>
          <w:rFonts w:ascii="Calibri" w:hAnsi="Calibri" w:cs="Calibri"/>
          <w:b/>
          <w:bCs/>
          <w:sz w:val="22"/>
          <w:szCs w:val="22"/>
        </w:rPr>
      </w:pPr>
      <w:r w:rsidRPr="00312F09">
        <w:rPr>
          <w:rFonts w:ascii="Calibri" w:hAnsi="Calibri" w:cs="Calibri"/>
          <w:b/>
          <w:bCs/>
          <w:sz w:val="22"/>
          <w:szCs w:val="22"/>
        </w:rPr>
        <w:t>1.</w:t>
      </w:r>
      <w:r w:rsidRPr="00312F09">
        <w:rPr>
          <w:rFonts w:ascii="Calibri" w:hAnsi="Calibri" w:cs="Calibri"/>
          <w:b/>
          <w:bCs/>
          <w:sz w:val="22"/>
          <w:szCs w:val="22"/>
        </w:rPr>
        <w:tab/>
        <w:t>Smluvní strany:</w:t>
      </w:r>
    </w:p>
    <w:p w:rsidR="00452CAF" w:rsidRPr="002A7D90" w:rsidRDefault="00BB5080" w:rsidP="00BB5080">
      <w:pPr>
        <w:pStyle w:val="Nzev"/>
        <w:tabs>
          <w:tab w:val="left" w:pos="284"/>
          <w:tab w:val="left" w:pos="426"/>
          <w:tab w:val="left" w:pos="709"/>
          <w:tab w:val="right" w:pos="9356"/>
        </w:tabs>
        <w:jc w:val="both"/>
        <w:rPr>
          <w:rFonts w:ascii="Calibri" w:hAnsi="Calibri" w:cs="Calibri"/>
          <w:bCs/>
          <w:sz w:val="22"/>
          <w:szCs w:val="22"/>
        </w:rPr>
      </w:pPr>
      <w:proofErr w:type="gramStart"/>
      <w:r w:rsidRPr="00312F09">
        <w:rPr>
          <w:rFonts w:ascii="Calibri" w:hAnsi="Calibri" w:cs="Calibri"/>
          <w:b w:val="0"/>
          <w:sz w:val="22"/>
          <w:szCs w:val="22"/>
        </w:rPr>
        <w:t>1.1</w:t>
      </w:r>
      <w:proofErr w:type="gramEnd"/>
      <w:r w:rsidRPr="00312F09">
        <w:rPr>
          <w:rFonts w:ascii="Calibri" w:hAnsi="Calibri" w:cs="Calibri"/>
          <w:b w:val="0"/>
          <w:sz w:val="22"/>
          <w:szCs w:val="22"/>
        </w:rPr>
        <w:t>.</w:t>
      </w:r>
      <w:r w:rsidRPr="00312F09">
        <w:rPr>
          <w:rFonts w:ascii="Calibri" w:hAnsi="Calibri" w:cs="Calibri"/>
          <w:b w:val="0"/>
          <w:sz w:val="22"/>
          <w:szCs w:val="22"/>
        </w:rPr>
        <w:tab/>
      </w:r>
      <w:r w:rsidRPr="00312F09">
        <w:rPr>
          <w:rFonts w:ascii="Calibri" w:hAnsi="Calibri" w:cs="Calibri"/>
          <w:b w:val="0"/>
          <w:sz w:val="22"/>
          <w:szCs w:val="22"/>
        </w:rPr>
        <w:tab/>
      </w:r>
      <w:r w:rsidR="002A7D90" w:rsidRPr="002A7D90">
        <w:rPr>
          <w:rFonts w:ascii="Calibri" w:hAnsi="Calibri" w:cs="Calibri"/>
          <w:bCs/>
          <w:sz w:val="22"/>
          <w:szCs w:val="22"/>
        </w:rPr>
        <w:t>K</w:t>
      </w:r>
      <w:r w:rsidR="004B3529">
        <w:rPr>
          <w:rFonts w:ascii="Calibri" w:hAnsi="Calibri" w:cs="Calibri"/>
          <w:bCs/>
          <w:sz w:val="22"/>
          <w:szCs w:val="22"/>
        </w:rPr>
        <w:t>onzervatoř</w:t>
      </w:r>
      <w:r w:rsidR="003B283B">
        <w:rPr>
          <w:rFonts w:ascii="Calibri" w:hAnsi="Calibri" w:cs="Calibri"/>
          <w:bCs/>
          <w:sz w:val="22"/>
          <w:szCs w:val="22"/>
        </w:rPr>
        <w:t>,</w:t>
      </w:r>
      <w:r w:rsidR="004B3529">
        <w:rPr>
          <w:rFonts w:ascii="Calibri" w:hAnsi="Calibri" w:cs="Calibri"/>
          <w:bCs/>
          <w:sz w:val="22"/>
          <w:szCs w:val="22"/>
        </w:rPr>
        <w:t xml:space="preserve"> České Budějovice</w:t>
      </w:r>
      <w:r w:rsidR="003B283B">
        <w:rPr>
          <w:rFonts w:ascii="Calibri" w:hAnsi="Calibri" w:cs="Calibri"/>
          <w:bCs/>
          <w:sz w:val="22"/>
          <w:szCs w:val="22"/>
        </w:rPr>
        <w:t>, Kanovnická 22</w:t>
      </w:r>
    </w:p>
    <w:p w:rsidR="0057084B" w:rsidRDefault="00452CAF" w:rsidP="0057084B">
      <w:pPr>
        <w:pStyle w:val="Nzev"/>
        <w:tabs>
          <w:tab w:val="left" w:pos="284"/>
          <w:tab w:val="left" w:pos="426"/>
          <w:tab w:val="left" w:pos="709"/>
          <w:tab w:val="right" w:pos="9356"/>
        </w:tabs>
        <w:jc w:val="both"/>
        <w:rPr>
          <w:rFonts w:ascii="Calibri" w:eastAsiaTheme="minorHAnsi" w:hAnsi="Calibri" w:cs="Calibri"/>
          <w:color w:val="333333"/>
          <w:lang w:eastAsia="en-US"/>
        </w:rPr>
      </w:pPr>
      <w:r>
        <w:rPr>
          <w:rFonts w:ascii="Arial Narrow" w:eastAsia="SimSun" w:hAnsi="Arial Narrow"/>
          <w:sz w:val="20"/>
          <w:szCs w:val="24"/>
          <w:lang w:eastAsia="zh-CN"/>
        </w:rPr>
        <w:tab/>
      </w:r>
      <w:r>
        <w:rPr>
          <w:rFonts w:ascii="Arial Narrow" w:eastAsia="SimSun" w:hAnsi="Arial Narrow"/>
          <w:sz w:val="20"/>
          <w:szCs w:val="24"/>
          <w:lang w:eastAsia="zh-CN"/>
        </w:rPr>
        <w:tab/>
      </w:r>
      <w:r>
        <w:rPr>
          <w:rFonts w:ascii="Arial Narrow" w:eastAsia="SimSun" w:hAnsi="Arial Narrow"/>
          <w:sz w:val="20"/>
          <w:szCs w:val="24"/>
          <w:lang w:eastAsia="zh-CN"/>
        </w:rPr>
        <w:tab/>
      </w:r>
      <w:r w:rsidR="00BB5080" w:rsidRPr="002A7D90">
        <w:rPr>
          <w:rFonts w:ascii="Calibri" w:hAnsi="Calibri" w:cs="Calibri"/>
          <w:b w:val="0"/>
          <w:bCs/>
          <w:sz w:val="22"/>
          <w:szCs w:val="22"/>
        </w:rPr>
        <w:t>sídlo:</w:t>
      </w:r>
      <w:r w:rsidR="00F24507" w:rsidRPr="00A6695F">
        <w:rPr>
          <w:rFonts w:ascii="Calibri" w:hAnsi="Calibri" w:cs="Calibri"/>
          <w:bCs/>
          <w:sz w:val="22"/>
          <w:szCs w:val="22"/>
        </w:rPr>
        <w:t xml:space="preserve"> </w:t>
      </w:r>
      <w:r w:rsidR="004B3529">
        <w:rPr>
          <w:rFonts w:ascii="Calibri" w:hAnsi="Calibri" w:cs="Calibri"/>
          <w:bCs/>
          <w:sz w:val="22"/>
          <w:szCs w:val="22"/>
        </w:rPr>
        <w:t>Kanovnická 22, 370 61 České Budějovice</w:t>
      </w:r>
    </w:p>
    <w:p w:rsidR="00BB5080" w:rsidRPr="009F6AAE" w:rsidRDefault="0057084B" w:rsidP="0057084B">
      <w:pPr>
        <w:pStyle w:val="Nzev"/>
        <w:tabs>
          <w:tab w:val="left" w:pos="284"/>
          <w:tab w:val="left" w:pos="426"/>
          <w:tab w:val="left" w:pos="709"/>
          <w:tab w:val="right" w:pos="9356"/>
        </w:tabs>
        <w:jc w:val="both"/>
        <w:rPr>
          <w:rFonts w:ascii="Calibri" w:hAnsi="Calibri" w:cs="Calibri"/>
          <w:b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BB5080" w:rsidRPr="002A7D90">
        <w:rPr>
          <w:rFonts w:ascii="Calibri" w:hAnsi="Calibri" w:cs="Calibri"/>
          <w:b w:val="0"/>
          <w:bCs/>
          <w:sz w:val="22"/>
          <w:szCs w:val="22"/>
        </w:rPr>
        <w:t>zastoupen</w:t>
      </w:r>
      <w:r w:rsidR="004B3529">
        <w:rPr>
          <w:rFonts w:ascii="Calibri" w:hAnsi="Calibri" w:cs="Calibri"/>
          <w:b w:val="0"/>
          <w:bCs/>
          <w:sz w:val="22"/>
          <w:szCs w:val="22"/>
        </w:rPr>
        <w:t>á</w:t>
      </w:r>
      <w:r w:rsidR="00BB5080" w:rsidRPr="002A7D90">
        <w:rPr>
          <w:rFonts w:ascii="Calibri" w:hAnsi="Calibri" w:cs="Calibri"/>
          <w:b w:val="0"/>
          <w:bCs/>
          <w:sz w:val="22"/>
          <w:szCs w:val="22"/>
        </w:rPr>
        <w:t>:</w:t>
      </w:r>
      <w:r w:rsidRPr="00A6695F">
        <w:rPr>
          <w:rFonts w:ascii="Calibri" w:hAnsi="Calibri" w:cs="Calibri"/>
          <w:bCs/>
          <w:sz w:val="22"/>
          <w:szCs w:val="22"/>
        </w:rPr>
        <w:t xml:space="preserve"> </w:t>
      </w:r>
      <w:r w:rsidR="004B3529">
        <w:rPr>
          <w:rFonts w:ascii="Calibri" w:hAnsi="Calibri" w:cs="Calibri"/>
          <w:bCs/>
          <w:sz w:val="22"/>
          <w:szCs w:val="22"/>
        </w:rPr>
        <w:t>Mgr. Petr Ries - ředitel</w:t>
      </w:r>
    </w:p>
    <w:p w:rsidR="00BB5080" w:rsidRPr="00312F09" w:rsidRDefault="00BB5080" w:rsidP="00BB5080">
      <w:pPr>
        <w:pStyle w:val="Nzev"/>
        <w:tabs>
          <w:tab w:val="left" w:pos="2127"/>
        </w:tabs>
        <w:ind w:left="4245" w:hanging="4245"/>
        <w:jc w:val="both"/>
        <w:rPr>
          <w:rFonts w:ascii="Calibri" w:hAnsi="Calibri" w:cs="Calibri"/>
          <w:b w:val="0"/>
          <w:bCs/>
          <w:sz w:val="22"/>
          <w:szCs w:val="22"/>
        </w:rPr>
      </w:pPr>
      <w:r w:rsidRPr="00312F09">
        <w:rPr>
          <w:rFonts w:ascii="Calibri" w:hAnsi="Calibri" w:cs="Calibri"/>
          <w:b w:val="0"/>
          <w:sz w:val="22"/>
          <w:szCs w:val="22"/>
        </w:rPr>
        <w:t xml:space="preserve">             </w:t>
      </w:r>
      <w:r w:rsidR="002A7D90">
        <w:rPr>
          <w:rFonts w:ascii="Calibri" w:hAnsi="Calibri" w:cs="Calibri"/>
          <w:b w:val="0"/>
          <w:sz w:val="22"/>
          <w:szCs w:val="22"/>
        </w:rPr>
        <w:t xml:space="preserve">                        </w:t>
      </w:r>
      <w:r w:rsidRPr="00312F09">
        <w:rPr>
          <w:rFonts w:ascii="Calibri" w:hAnsi="Calibri" w:cs="Calibri"/>
          <w:b w:val="0"/>
          <w:sz w:val="22"/>
          <w:szCs w:val="22"/>
        </w:rPr>
        <w:t xml:space="preserve"> </w:t>
      </w:r>
    </w:p>
    <w:p w:rsidR="004946EA" w:rsidRDefault="00BB5080" w:rsidP="00BB5080">
      <w:pPr>
        <w:ind w:left="360"/>
        <w:rPr>
          <w:rFonts w:ascii="Calibri" w:hAnsi="Calibri" w:cs="Calibri"/>
          <w:sz w:val="22"/>
          <w:szCs w:val="22"/>
        </w:rPr>
      </w:pPr>
      <w:r w:rsidRPr="00312F09">
        <w:rPr>
          <w:rFonts w:ascii="Calibri" w:hAnsi="Calibri" w:cs="Calibri"/>
          <w:sz w:val="22"/>
          <w:szCs w:val="22"/>
        </w:rPr>
        <w:t xml:space="preserve">       </w:t>
      </w:r>
      <w:r w:rsidRPr="009F6AAE">
        <w:rPr>
          <w:rFonts w:ascii="Calibri" w:hAnsi="Calibri" w:cs="Calibri"/>
          <w:sz w:val="22"/>
          <w:szCs w:val="22"/>
        </w:rPr>
        <w:t>b</w:t>
      </w:r>
      <w:r w:rsidRPr="00312F09">
        <w:rPr>
          <w:rFonts w:ascii="Calibri" w:hAnsi="Calibri" w:cs="Calibri"/>
          <w:sz w:val="22"/>
          <w:szCs w:val="22"/>
        </w:rPr>
        <w:t>ankovní spojení:</w:t>
      </w:r>
      <w:r w:rsidR="00697EF1" w:rsidRPr="00697EF1">
        <w:rPr>
          <w:color w:val="1F497D"/>
        </w:rPr>
        <w:t xml:space="preserve"> </w:t>
      </w:r>
      <w:r w:rsidR="004B3529" w:rsidRPr="004B3529">
        <w:rPr>
          <w:rFonts w:ascii="Calibri" w:eastAsia="Times New Roman" w:hAnsi="Calibri" w:cs="Calibri"/>
          <w:b/>
          <w:bCs/>
          <w:sz w:val="22"/>
          <w:szCs w:val="22"/>
          <w:lang w:eastAsia="cs-CZ"/>
        </w:rPr>
        <w:t>261075465/0300</w:t>
      </w:r>
    </w:p>
    <w:p w:rsidR="007D3004" w:rsidRPr="007D3004" w:rsidRDefault="00BB5080" w:rsidP="007D3004">
      <w:pPr>
        <w:ind w:left="360"/>
        <w:rPr>
          <w:rFonts w:ascii="Calibri" w:hAnsi="Calibri" w:cs="Calibri"/>
          <w:sz w:val="22"/>
          <w:szCs w:val="22"/>
        </w:rPr>
      </w:pPr>
      <w:r w:rsidRPr="00312F09">
        <w:rPr>
          <w:rFonts w:ascii="Calibri" w:hAnsi="Calibri" w:cs="Calibri"/>
          <w:sz w:val="22"/>
          <w:szCs w:val="22"/>
        </w:rPr>
        <w:t xml:space="preserve">       IČ</w:t>
      </w:r>
      <w:r w:rsidR="00697EF1">
        <w:rPr>
          <w:rFonts w:ascii="Calibri" w:hAnsi="Calibri" w:cs="Calibri"/>
          <w:sz w:val="22"/>
          <w:szCs w:val="22"/>
        </w:rPr>
        <w:t>:</w:t>
      </w:r>
      <w:r w:rsidR="00045D65">
        <w:rPr>
          <w:rFonts w:ascii="Calibri" w:hAnsi="Calibri" w:cs="Calibri"/>
          <w:sz w:val="22"/>
          <w:szCs w:val="22"/>
        </w:rPr>
        <w:t xml:space="preserve"> </w:t>
      </w:r>
      <w:r w:rsidR="003B283B">
        <w:rPr>
          <w:rFonts w:ascii="Calibri" w:eastAsia="Times New Roman" w:hAnsi="Calibri" w:cs="Calibri"/>
          <w:b/>
          <w:bCs/>
          <w:sz w:val="22"/>
          <w:szCs w:val="22"/>
          <w:lang w:eastAsia="cs-CZ"/>
        </w:rPr>
        <w:t>60075902</w:t>
      </w:r>
    </w:p>
    <w:p w:rsidR="00BB5080" w:rsidRPr="00312F09" w:rsidRDefault="007D3004" w:rsidP="00BB5080">
      <w:pPr>
        <w:ind w:left="360"/>
        <w:rPr>
          <w:rFonts w:ascii="Calibri" w:hAnsi="Calibri" w:cs="Calibri"/>
          <w:sz w:val="22"/>
          <w:szCs w:val="22"/>
        </w:rPr>
      </w:pPr>
      <w:r>
        <w:rPr>
          <w:rFonts w:ascii="Calibri" w:hAnsi="Calibri" w:cs="Calibri"/>
          <w:sz w:val="22"/>
          <w:szCs w:val="22"/>
        </w:rPr>
        <w:t xml:space="preserve">      </w:t>
      </w:r>
      <w:r w:rsidR="00BB5080" w:rsidRPr="00312F09">
        <w:rPr>
          <w:rFonts w:ascii="Calibri" w:hAnsi="Calibri" w:cs="Calibri"/>
          <w:sz w:val="22"/>
          <w:szCs w:val="22"/>
        </w:rPr>
        <w:t xml:space="preserve"> DIČ:</w:t>
      </w:r>
      <w:r w:rsidR="00697EF1">
        <w:rPr>
          <w:rFonts w:ascii="Calibri" w:hAnsi="Calibri" w:cs="Calibri"/>
          <w:sz w:val="22"/>
          <w:szCs w:val="22"/>
        </w:rPr>
        <w:t xml:space="preserve"> </w:t>
      </w:r>
      <w:r w:rsidR="00697EF1" w:rsidRPr="00697EF1">
        <w:rPr>
          <w:rFonts w:ascii="Calibri" w:eastAsia="Times New Roman" w:hAnsi="Calibri" w:cs="Calibri"/>
          <w:b/>
          <w:bCs/>
          <w:sz w:val="22"/>
          <w:szCs w:val="22"/>
          <w:lang w:eastAsia="cs-CZ"/>
        </w:rPr>
        <w:t>CZ</w:t>
      </w:r>
      <w:r w:rsidR="002A7D90">
        <w:rPr>
          <w:rFonts w:ascii="Calibri" w:eastAsia="Times New Roman" w:hAnsi="Calibri" w:cs="Calibri"/>
          <w:b/>
          <w:bCs/>
          <w:sz w:val="22"/>
          <w:szCs w:val="22"/>
          <w:lang w:eastAsia="cs-CZ"/>
        </w:rPr>
        <w:t xml:space="preserve"> </w:t>
      </w:r>
      <w:r w:rsidR="003B283B">
        <w:rPr>
          <w:rFonts w:ascii="Calibri" w:eastAsia="Times New Roman" w:hAnsi="Calibri" w:cs="Calibri"/>
          <w:b/>
          <w:bCs/>
          <w:sz w:val="22"/>
          <w:szCs w:val="22"/>
          <w:lang w:eastAsia="cs-CZ"/>
        </w:rPr>
        <w:t>60075902</w:t>
      </w:r>
      <w:r w:rsidR="00BB5080" w:rsidRPr="009F6AAE">
        <w:rPr>
          <w:rFonts w:ascii="Calibri" w:hAnsi="Calibri" w:cs="Calibri"/>
          <w:sz w:val="22"/>
          <w:szCs w:val="22"/>
        </w:rPr>
        <w:tab/>
      </w:r>
      <w:r w:rsidR="00BB5080" w:rsidRPr="009F6AAE">
        <w:rPr>
          <w:rFonts w:ascii="Calibri" w:hAnsi="Calibri" w:cs="Calibri"/>
          <w:sz w:val="22"/>
          <w:szCs w:val="22"/>
        </w:rPr>
        <w:tab/>
      </w:r>
      <w:r w:rsidR="00BB5080" w:rsidRPr="00312F09">
        <w:rPr>
          <w:rFonts w:ascii="Calibri" w:hAnsi="Calibri" w:cs="Calibri"/>
          <w:sz w:val="22"/>
          <w:szCs w:val="22"/>
        </w:rPr>
        <w:t xml:space="preserve"> </w:t>
      </w:r>
    </w:p>
    <w:p w:rsidR="00BB5080" w:rsidRPr="00312F09" w:rsidRDefault="00BB5080" w:rsidP="00BB5080">
      <w:pPr>
        <w:pStyle w:val="Nzev"/>
        <w:ind w:firstLine="708"/>
        <w:jc w:val="both"/>
        <w:rPr>
          <w:rFonts w:ascii="Calibri" w:hAnsi="Calibri" w:cs="Calibri"/>
          <w:sz w:val="22"/>
          <w:szCs w:val="22"/>
        </w:rPr>
      </w:pPr>
      <w:r w:rsidRPr="00312F09">
        <w:rPr>
          <w:rFonts w:ascii="Calibri" w:hAnsi="Calibri" w:cs="Calibri"/>
          <w:b w:val="0"/>
          <w:sz w:val="22"/>
          <w:szCs w:val="22"/>
        </w:rPr>
        <w:t>dále jen</w:t>
      </w:r>
      <w:r w:rsidRPr="00312F09">
        <w:rPr>
          <w:rFonts w:ascii="Calibri" w:hAnsi="Calibri" w:cs="Calibri"/>
          <w:sz w:val="22"/>
          <w:szCs w:val="22"/>
        </w:rPr>
        <w:t xml:space="preserve"> příkazce</w:t>
      </w:r>
    </w:p>
    <w:p w:rsidR="00BB5080" w:rsidRPr="00312F09" w:rsidRDefault="00BB5080" w:rsidP="00BB5080">
      <w:pPr>
        <w:pStyle w:val="Nzev"/>
        <w:tabs>
          <w:tab w:val="left" w:pos="567"/>
          <w:tab w:val="left" w:pos="2835"/>
        </w:tabs>
        <w:ind w:left="1416" w:hanging="1416"/>
        <w:jc w:val="both"/>
        <w:rPr>
          <w:rFonts w:ascii="Calibri" w:hAnsi="Calibri"/>
          <w:sz w:val="22"/>
          <w:szCs w:val="22"/>
        </w:rPr>
      </w:pPr>
      <w:r w:rsidRPr="00312F09">
        <w:rPr>
          <w:rFonts w:ascii="Calibri" w:hAnsi="Calibri" w:cs="Calibri"/>
          <w:b w:val="0"/>
          <w:sz w:val="22"/>
          <w:szCs w:val="22"/>
        </w:rPr>
        <w:t>1.2.</w:t>
      </w:r>
      <w:r w:rsidR="00C65178">
        <w:rPr>
          <w:rFonts w:ascii="Calibri" w:hAnsi="Calibri" w:cs="Calibri"/>
          <w:b w:val="0"/>
          <w:sz w:val="22"/>
          <w:szCs w:val="22"/>
        </w:rPr>
        <w:t xml:space="preserve">     </w:t>
      </w:r>
      <w:r w:rsidR="00C65178" w:rsidRPr="00C65178">
        <w:rPr>
          <w:rFonts w:ascii="Calibri" w:hAnsi="Calibri" w:cs="Calibri"/>
          <w:sz w:val="22"/>
          <w:szCs w:val="22"/>
        </w:rPr>
        <w:t xml:space="preserve">MS </w:t>
      </w:r>
      <w:proofErr w:type="spellStart"/>
      <w:r w:rsidR="00C65178" w:rsidRPr="00C65178">
        <w:rPr>
          <w:rFonts w:ascii="Calibri" w:hAnsi="Calibri" w:cs="Calibri"/>
          <w:sz w:val="22"/>
          <w:szCs w:val="22"/>
        </w:rPr>
        <w:t>Progress</w:t>
      </w:r>
      <w:proofErr w:type="spellEnd"/>
      <w:r w:rsidR="00C65178" w:rsidRPr="00C65178">
        <w:rPr>
          <w:rFonts w:ascii="Calibri" w:hAnsi="Calibri" w:cs="Calibri"/>
          <w:sz w:val="22"/>
          <w:szCs w:val="22"/>
        </w:rPr>
        <w:t xml:space="preserve"> s.r.o.</w:t>
      </w:r>
    </w:p>
    <w:p w:rsidR="00BB5080" w:rsidRPr="00C65178" w:rsidRDefault="00BB5080" w:rsidP="00BB5080">
      <w:pPr>
        <w:pStyle w:val="Nzev"/>
        <w:tabs>
          <w:tab w:val="left" w:pos="567"/>
          <w:tab w:val="left" w:pos="2127"/>
        </w:tabs>
        <w:ind w:left="1416" w:hanging="1416"/>
        <w:jc w:val="both"/>
        <w:rPr>
          <w:rFonts w:ascii="Calibri" w:hAnsi="Calibri"/>
          <w:sz w:val="22"/>
          <w:szCs w:val="22"/>
        </w:rPr>
      </w:pPr>
      <w:r w:rsidRPr="00312F09">
        <w:rPr>
          <w:rFonts w:ascii="Calibri" w:hAnsi="Calibri"/>
          <w:sz w:val="22"/>
          <w:szCs w:val="22"/>
        </w:rPr>
        <w:tab/>
      </w:r>
      <w:r w:rsidRPr="00312F09">
        <w:rPr>
          <w:rFonts w:ascii="Calibri" w:hAnsi="Calibri"/>
          <w:b w:val="0"/>
          <w:sz w:val="22"/>
          <w:szCs w:val="22"/>
        </w:rPr>
        <w:t>se sídle</w:t>
      </w:r>
      <w:r w:rsidR="00C65178">
        <w:rPr>
          <w:rFonts w:ascii="Calibri" w:hAnsi="Calibri"/>
          <w:b w:val="0"/>
          <w:sz w:val="22"/>
          <w:szCs w:val="22"/>
        </w:rPr>
        <w:t>m:</w:t>
      </w:r>
      <w:r w:rsidR="00C65178">
        <w:rPr>
          <w:rFonts w:ascii="Calibri" w:hAnsi="Calibri"/>
          <w:b w:val="0"/>
          <w:sz w:val="22"/>
          <w:szCs w:val="22"/>
        </w:rPr>
        <w:tab/>
      </w:r>
      <w:r w:rsidR="00C65178" w:rsidRPr="00C65178">
        <w:rPr>
          <w:rFonts w:ascii="Calibri" w:hAnsi="Calibri"/>
          <w:sz w:val="22"/>
          <w:szCs w:val="22"/>
        </w:rPr>
        <w:t>Polní 570, 373 82 Boršov nad Vltavou</w:t>
      </w:r>
    </w:p>
    <w:p w:rsidR="00BB5080" w:rsidRPr="00312F09" w:rsidRDefault="00BB5080" w:rsidP="00BB5080">
      <w:pPr>
        <w:pStyle w:val="Nzev"/>
        <w:tabs>
          <w:tab w:val="left" w:pos="567"/>
        </w:tabs>
        <w:jc w:val="both"/>
        <w:rPr>
          <w:rFonts w:ascii="Calibri" w:hAnsi="Calibri"/>
          <w:b w:val="0"/>
          <w:sz w:val="22"/>
          <w:szCs w:val="22"/>
        </w:rPr>
      </w:pPr>
      <w:r w:rsidRPr="00312F09">
        <w:rPr>
          <w:rFonts w:ascii="Calibri" w:hAnsi="Calibri"/>
          <w:b w:val="0"/>
          <w:sz w:val="22"/>
          <w:szCs w:val="22"/>
        </w:rPr>
        <w:tab/>
        <w:t>zastoupen</w:t>
      </w:r>
      <w:r w:rsidR="00C65178">
        <w:rPr>
          <w:rFonts w:ascii="Calibri" w:hAnsi="Calibri"/>
          <w:b w:val="0"/>
          <w:sz w:val="22"/>
          <w:szCs w:val="22"/>
        </w:rPr>
        <w:t>:</w:t>
      </w:r>
      <w:r w:rsidR="00C65178">
        <w:rPr>
          <w:rFonts w:ascii="Calibri" w:hAnsi="Calibri"/>
          <w:b w:val="0"/>
          <w:sz w:val="22"/>
          <w:szCs w:val="22"/>
        </w:rPr>
        <w:tab/>
        <w:t>Soukup Milan</w:t>
      </w:r>
    </w:p>
    <w:p w:rsidR="00BB5080" w:rsidRPr="00312F09" w:rsidRDefault="00BB5080" w:rsidP="00BB5080">
      <w:pPr>
        <w:pStyle w:val="Nzev"/>
        <w:tabs>
          <w:tab w:val="left" w:pos="567"/>
        </w:tabs>
        <w:jc w:val="both"/>
        <w:rPr>
          <w:rFonts w:ascii="Calibri" w:hAnsi="Calibri"/>
          <w:b w:val="0"/>
          <w:sz w:val="22"/>
          <w:szCs w:val="22"/>
        </w:rPr>
      </w:pPr>
      <w:r w:rsidRPr="00312F09">
        <w:rPr>
          <w:rFonts w:ascii="Calibri" w:hAnsi="Calibri"/>
          <w:b w:val="0"/>
          <w:sz w:val="22"/>
          <w:szCs w:val="22"/>
        </w:rPr>
        <w:tab/>
      </w:r>
      <w:r w:rsidRPr="00312F09">
        <w:rPr>
          <w:rFonts w:ascii="Calibri" w:hAnsi="Calibri"/>
          <w:b w:val="0"/>
          <w:sz w:val="22"/>
          <w:szCs w:val="22"/>
        </w:rPr>
        <w:tab/>
      </w:r>
      <w:r w:rsidRPr="00312F09">
        <w:rPr>
          <w:rFonts w:ascii="Calibri" w:hAnsi="Calibri"/>
          <w:b w:val="0"/>
          <w:sz w:val="22"/>
          <w:szCs w:val="22"/>
        </w:rPr>
        <w:tab/>
      </w:r>
      <w:r w:rsidRPr="00312F09">
        <w:rPr>
          <w:rFonts w:ascii="Calibri" w:hAnsi="Calibri"/>
          <w:b w:val="0"/>
          <w:sz w:val="22"/>
          <w:szCs w:val="22"/>
        </w:rPr>
        <w:tab/>
        <w:t>kontak</w:t>
      </w:r>
      <w:r w:rsidR="00C65178">
        <w:rPr>
          <w:rFonts w:ascii="Calibri" w:hAnsi="Calibri"/>
          <w:b w:val="0"/>
          <w:sz w:val="22"/>
          <w:szCs w:val="22"/>
        </w:rPr>
        <w:t>t:</w:t>
      </w:r>
      <w:r w:rsidR="00C65178">
        <w:rPr>
          <w:rFonts w:ascii="Calibri" w:hAnsi="Calibri"/>
          <w:b w:val="0"/>
          <w:sz w:val="22"/>
          <w:szCs w:val="22"/>
        </w:rPr>
        <w:tab/>
        <w:t xml:space="preserve">tel.: </w:t>
      </w:r>
      <w:r w:rsidR="00C65178" w:rsidRPr="00C65178">
        <w:rPr>
          <w:rFonts w:ascii="Calibri" w:hAnsi="Calibri"/>
          <w:sz w:val="22"/>
          <w:szCs w:val="22"/>
        </w:rPr>
        <w:t>739 219 620</w:t>
      </w:r>
    </w:p>
    <w:p w:rsidR="00BB5080" w:rsidRPr="00312F09" w:rsidRDefault="00BB5080" w:rsidP="00BB5080">
      <w:pPr>
        <w:pStyle w:val="Nzev"/>
        <w:tabs>
          <w:tab w:val="left" w:pos="567"/>
        </w:tabs>
        <w:jc w:val="both"/>
        <w:rPr>
          <w:rFonts w:ascii="Calibri" w:hAnsi="Calibri"/>
          <w:b w:val="0"/>
          <w:sz w:val="22"/>
          <w:szCs w:val="22"/>
        </w:rPr>
      </w:pPr>
      <w:r w:rsidRPr="00312F09">
        <w:rPr>
          <w:rFonts w:ascii="Calibri" w:hAnsi="Calibri"/>
          <w:b w:val="0"/>
          <w:sz w:val="22"/>
          <w:szCs w:val="22"/>
        </w:rPr>
        <w:tab/>
      </w:r>
      <w:r w:rsidRPr="00312F09">
        <w:rPr>
          <w:rFonts w:ascii="Calibri" w:hAnsi="Calibri"/>
          <w:b w:val="0"/>
          <w:sz w:val="22"/>
          <w:szCs w:val="22"/>
        </w:rPr>
        <w:tab/>
      </w:r>
      <w:r w:rsidRPr="00312F09">
        <w:rPr>
          <w:rFonts w:ascii="Calibri" w:hAnsi="Calibri"/>
          <w:b w:val="0"/>
          <w:sz w:val="22"/>
          <w:szCs w:val="22"/>
        </w:rPr>
        <w:tab/>
      </w:r>
      <w:r w:rsidRPr="00312F09">
        <w:rPr>
          <w:rFonts w:ascii="Calibri" w:hAnsi="Calibri"/>
          <w:b w:val="0"/>
          <w:sz w:val="22"/>
          <w:szCs w:val="22"/>
        </w:rPr>
        <w:tab/>
      </w:r>
      <w:r w:rsidRPr="00312F09">
        <w:rPr>
          <w:rFonts w:ascii="Calibri" w:hAnsi="Calibri"/>
          <w:b w:val="0"/>
          <w:sz w:val="22"/>
          <w:szCs w:val="22"/>
        </w:rPr>
        <w:tab/>
      </w:r>
      <w:r w:rsidR="002F0D1E">
        <w:rPr>
          <w:rFonts w:ascii="Calibri" w:hAnsi="Calibri"/>
          <w:b w:val="0"/>
          <w:sz w:val="22"/>
          <w:szCs w:val="22"/>
        </w:rPr>
        <w:tab/>
        <w:t>e-mail:</w:t>
      </w:r>
      <w:r w:rsidR="002F0D1E">
        <w:rPr>
          <w:rFonts w:ascii="Calibri" w:hAnsi="Calibri"/>
          <w:b w:val="0"/>
          <w:sz w:val="22"/>
          <w:szCs w:val="22"/>
        </w:rPr>
        <w:tab/>
      </w:r>
      <w:r w:rsidR="00C65178" w:rsidRPr="00C65178">
        <w:rPr>
          <w:rFonts w:ascii="Calibri" w:hAnsi="Calibri"/>
          <w:sz w:val="22"/>
          <w:szCs w:val="22"/>
        </w:rPr>
        <w:t>milan-80@volny.cz</w:t>
      </w:r>
    </w:p>
    <w:p w:rsidR="00BB5080" w:rsidRPr="00312F09" w:rsidRDefault="00BB5080" w:rsidP="00BB5080">
      <w:pPr>
        <w:pStyle w:val="Nzev"/>
        <w:tabs>
          <w:tab w:val="left" w:pos="567"/>
        </w:tabs>
        <w:jc w:val="both"/>
        <w:rPr>
          <w:rFonts w:ascii="Calibri" w:hAnsi="Calibri"/>
          <w:b w:val="0"/>
          <w:sz w:val="22"/>
          <w:szCs w:val="22"/>
        </w:rPr>
      </w:pPr>
      <w:r w:rsidRPr="00312F09">
        <w:rPr>
          <w:rFonts w:ascii="Calibri" w:hAnsi="Calibri"/>
          <w:b w:val="0"/>
          <w:sz w:val="22"/>
          <w:szCs w:val="22"/>
        </w:rPr>
        <w:tab/>
      </w:r>
      <w:r w:rsidRPr="00312F09">
        <w:rPr>
          <w:rFonts w:ascii="Calibri" w:hAnsi="Calibri"/>
          <w:b w:val="0"/>
          <w:sz w:val="22"/>
          <w:szCs w:val="22"/>
        </w:rPr>
        <w:tab/>
      </w:r>
      <w:r w:rsidRPr="00312F09">
        <w:rPr>
          <w:rFonts w:ascii="Calibri" w:hAnsi="Calibri"/>
          <w:b w:val="0"/>
          <w:sz w:val="22"/>
          <w:szCs w:val="22"/>
        </w:rPr>
        <w:tab/>
      </w:r>
      <w:r w:rsidRPr="00312F09">
        <w:rPr>
          <w:rFonts w:ascii="Calibri" w:hAnsi="Calibri"/>
          <w:b w:val="0"/>
          <w:sz w:val="22"/>
          <w:szCs w:val="22"/>
        </w:rPr>
        <w:tab/>
      </w:r>
      <w:r w:rsidRPr="00312F09">
        <w:rPr>
          <w:rFonts w:ascii="Calibri" w:hAnsi="Calibri"/>
          <w:b w:val="0"/>
          <w:sz w:val="22"/>
          <w:szCs w:val="22"/>
        </w:rPr>
        <w:tab/>
      </w:r>
      <w:r w:rsidRPr="00312F09">
        <w:rPr>
          <w:rFonts w:ascii="Calibri" w:hAnsi="Calibri"/>
          <w:b w:val="0"/>
          <w:sz w:val="22"/>
          <w:szCs w:val="22"/>
        </w:rPr>
        <w:tab/>
        <w:t>ID:</w:t>
      </w:r>
      <w:r w:rsidR="00C65178">
        <w:rPr>
          <w:rFonts w:ascii="Calibri" w:hAnsi="Calibri"/>
          <w:b w:val="0"/>
          <w:sz w:val="22"/>
          <w:szCs w:val="22"/>
        </w:rPr>
        <w:t xml:space="preserve"> </w:t>
      </w:r>
      <w:r w:rsidR="00C65178" w:rsidRPr="00C65178">
        <w:rPr>
          <w:rFonts w:ascii="Calibri" w:hAnsi="Calibri"/>
          <w:sz w:val="22"/>
          <w:szCs w:val="22"/>
        </w:rPr>
        <w:t>76xpmxf</w:t>
      </w:r>
      <w:r w:rsidRPr="00312F09">
        <w:rPr>
          <w:rFonts w:ascii="Calibri" w:hAnsi="Calibri"/>
          <w:b w:val="0"/>
          <w:sz w:val="22"/>
          <w:szCs w:val="22"/>
        </w:rPr>
        <w:tab/>
      </w:r>
    </w:p>
    <w:p w:rsidR="00BB5080" w:rsidRPr="00312F09" w:rsidRDefault="00BB5080" w:rsidP="00BB5080">
      <w:pPr>
        <w:pStyle w:val="Nzev"/>
        <w:tabs>
          <w:tab w:val="left" w:pos="567"/>
        </w:tabs>
        <w:jc w:val="both"/>
        <w:rPr>
          <w:rFonts w:ascii="Calibri" w:hAnsi="Calibri"/>
          <w:b w:val="0"/>
          <w:sz w:val="22"/>
          <w:szCs w:val="22"/>
        </w:rPr>
      </w:pPr>
      <w:r w:rsidRPr="00312F09">
        <w:rPr>
          <w:rFonts w:ascii="Calibri" w:hAnsi="Calibri"/>
          <w:b w:val="0"/>
          <w:sz w:val="22"/>
          <w:szCs w:val="22"/>
        </w:rPr>
        <w:tab/>
        <w:t>zapsán v O</w:t>
      </w:r>
      <w:r w:rsidR="00C65178">
        <w:rPr>
          <w:rFonts w:ascii="Calibri" w:hAnsi="Calibri"/>
          <w:b w:val="0"/>
          <w:sz w:val="22"/>
          <w:szCs w:val="22"/>
        </w:rPr>
        <w:t>R:</w:t>
      </w:r>
      <w:r w:rsidR="00C65178">
        <w:rPr>
          <w:rFonts w:ascii="Calibri" w:hAnsi="Calibri"/>
          <w:b w:val="0"/>
          <w:sz w:val="22"/>
          <w:szCs w:val="22"/>
        </w:rPr>
        <w:tab/>
      </w:r>
      <w:r w:rsidR="00C65178" w:rsidRPr="00C65178">
        <w:rPr>
          <w:rFonts w:ascii="Calibri" w:hAnsi="Calibri"/>
          <w:sz w:val="22"/>
          <w:szCs w:val="22"/>
        </w:rPr>
        <w:t>7. ledna 2013</w:t>
      </w:r>
    </w:p>
    <w:p w:rsidR="00BB5080" w:rsidRPr="00C65178" w:rsidRDefault="002F0D1E" w:rsidP="00BB5080">
      <w:pPr>
        <w:pStyle w:val="Nzev"/>
        <w:tabs>
          <w:tab w:val="left" w:pos="567"/>
        </w:tabs>
        <w:jc w:val="both"/>
        <w:rPr>
          <w:rFonts w:ascii="Calibri" w:hAnsi="Calibri"/>
          <w:sz w:val="22"/>
          <w:szCs w:val="22"/>
        </w:rPr>
      </w:pPr>
      <w:r>
        <w:rPr>
          <w:rFonts w:ascii="Calibri" w:hAnsi="Calibri"/>
          <w:b w:val="0"/>
          <w:sz w:val="22"/>
          <w:szCs w:val="22"/>
        </w:rPr>
        <w:tab/>
        <w:t>IČ:</w:t>
      </w:r>
      <w:r>
        <w:rPr>
          <w:rFonts w:ascii="Calibri" w:hAnsi="Calibri"/>
          <w:b w:val="0"/>
          <w:sz w:val="22"/>
          <w:szCs w:val="22"/>
        </w:rPr>
        <w:tab/>
      </w:r>
      <w:r>
        <w:rPr>
          <w:rFonts w:ascii="Calibri" w:hAnsi="Calibri"/>
          <w:b w:val="0"/>
          <w:sz w:val="22"/>
          <w:szCs w:val="22"/>
        </w:rPr>
        <w:tab/>
      </w:r>
      <w:r w:rsidR="00C65178" w:rsidRPr="00C65178">
        <w:rPr>
          <w:rFonts w:ascii="Calibri" w:hAnsi="Calibri"/>
          <w:sz w:val="22"/>
          <w:szCs w:val="22"/>
        </w:rPr>
        <w:t>281 49 327</w:t>
      </w:r>
    </w:p>
    <w:p w:rsidR="00BB5080" w:rsidRPr="00312F09" w:rsidRDefault="00324182" w:rsidP="00BB5080">
      <w:pPr>
        <w:pStyle w:val="Nzev"/>
        <w:tabs>
          <w:tab w:val="left" w:pos="567"/>
        </w:tabs>
        <w:jc w:val="both"/>
        <w:rPr>
          <w:rFonts w:ascii="Calibri" w:hAnsi="Calibri"/>
          <w:b w:val="0"/>
          <w:sz w:val="22"/>
          <w:szCs w:val="22"/>
        </w:rPr>
      </w:pPr>
      <w:r>
        <w:rPr>
          <w:rFonts w:ascii="Calibri" w:hAnsi="Calibri"/>
          <w:b w:val="0"/>
          <w:sz w:val="22"/>
          <w:szCs w:val="22"/>
        </w:rPr>
        <w:tab/>
        <w:t>DIČ:</w:t>
      </w:r>
      <w:r>
        <w:rPr>
          <w:rFonts w:ascii="Calibri" w:hAnsi="Calibri"/>
          <w:b w:val="0"/>
          <w:sz w:val="22"/>
          <w:szCs w:val="22"/>
        </w:rPr>
        <w:tab/>
      </w:r>
      <w:r>
        <w:rPr>
          <w:rFonts w:ascii="Calibri" w:hAnsi="Calibri"/>
          <w:b w:val="0"/>
          <w:sz w:val="22"/>
          <w:szCs w:val="22"/>
        </w:rPr>
        <w:tab/>
      </w:r>
      <w:r w:rsidR="00C65178" w:rsidRPr="00C65178">
        <w:rPr>
          <w:rFonts w:ascii="Calibri" w:hAnsi="Calibri"/>
          <w:sz w:val="22"/>
          <w:szCs w:val="22"/>
        </w:rPr>
        <w:t>CZ281 49 327</w:t>
      </w:r>
    </w:p>
    <w:p w:rsidR="00BB5080" w:rsidRPr="00312F09" w:rsidRDefault="00BB5080" w:rsidP="00BB5080">
      <w:pPr>
        <w:pStyle w:val="Nzev"/>
        <w:tabs>
          <w:tab w:val="left" w:pos="567"/>
        </w:tabs>
        <w:jc w:val="both"/>
        <w:rPr>
          <w:rFonts w:ascii="Calibri" w:hAnsi="Calibri"/>
          <w:b w:val="0"/>
          <w:sz w:val="22"/>
          <w:szCs w:val="22"/>
        </w:rPr>
      </w:pPr>
      <w:r w:rsidRPr="00312F09">
        <w:rPr>
          <w:rFonts w:ascii="Calibri" w:hAnsi="Calibri"/>
          <w:b w:val="0"/>
          <w:sz w:val="22"/>
          <w:szCs w:val="22"/>
        </w:rPr>
        <w:tab/>
        <w:t>bankov</w:t>
      </w:r>
      <w:r w:rsidR="002F0D1E">
        <w:rPr>
          <w:rFonts w:ascii="Calibri" w:hAnsi="Calibri"/>
          <w:b w:val="0"/>
          <w:sz w:val="22"/>
          <w:szCs w:val="22"/>
        </w:rPr>
        <w:t xml:space="preserve">ní spojení: </w:t>
      </w:r>
      <w:r w:rsidR="00C65178">
        <w:rPr>
          <w:rFonts w:ascii="Calibri" w:hAnsi="Calibri"/>
          <w:sz w:val="22"/>
          <w:szCs w:val="22"/>
        </w:rPr>
        <w:t>Československá obchodní banka</w:t>
      </w:r>
      <w:r w:rsidRPr="00312F09">
        <w:rPr>
          <w:rFonts w:ascii="Calibri" w:hAnsi="Calibri"/>
          <w:b w:val="0"/>
          <w:sz w:val="22"/>
          <w:szCs w:val="22"/>
        </w:rPr>
        <w:tab/>
      </w:r>
    </w:p>
    <w:p w:rsidR="00BB5080" w:rsidRPr="00312F09" w:rsidRDefault="002F0D1E" w:rsidP="00BB5080">
      <w:pPr>
        <w:pStyle w:val="Nzev"/>
        <w:tabs>
          <w:tab w:val="left" w:pos="567"/>
        </w:tabs>
        <w:jc w:val="both"/>
        <w:rPr>
          <w:rFonts w:ascii="Calibri" w:hAnsi="Calibri"/>
          <w:b w:val="0"/>
          <w:sz w:val="22"/>
          <w:szCs w:val="22"/>
        </w:rPr>
      </w:pPr>
      <w:r>
        <w:rPr>
          <w:rFonts w:ascii="Calibri" w:hAnsi="Calibri"/>
          <w:b w:val="0"/>
          <w:sz w:val="22"/>
          <w:szCs w:val="22"/>
        </w:rPr>
        <w:tab/>
        <w:t>č. účtu:</w:t>
      </w:r>
      <w:r>
        <w:rPr>
          <w:rFonts w:ascii="Calibri" w:hAnsi="Calibri"/>
          <w:b w:val="0"/>
          <w:sz w:val="22"/>
          <w:szCs w:val="22"/>
        </w:rPr>
        <w:tab/>
      </w:r>
      <w:r w:rsidR="00C65178" w:rsidRPr="00C65178">
        <w:rPr>
          <w:rFonts w:ascii="Calibri" w:hAnsi="Calibri"/>
          <w:sz w:val="22"/>
          <w:szCs w:val="22"/>
        </w:rPr>
        <w:t>256706306/0300</w:t>
      </w:r>
      <w:r>
        <w:rPr>
          <w:rFonts w:ascii="Calibri" w:hAnsi="Calibri"/>
          <w:b w:val="0"/>
          <w:sz w:val="22"/>
          <w:szCs w:val="22"/>
        </w:rPr>
        <w:tab/>
      </w:r>
    </w:p>
    <w:p w:rsidR="00BB5080" w:rsidRPr="00312F09" w:rsidRDefault="00BB5080" w:rsidP="00BB5080">
      <w:pPr>
        <w:tabs>
          <w:tab w:val="left" w:pos="567"/>
        </w:tabs>
        <w:rPr>
          <w:rFonts w:ascii="Calibri" w:hAnsi="Calibri"/>
          <w:bCs/>
          <w:sz w:val="22"/>
          <w:szCs w:val="22"/>
        </w:rPr>
      </w:pPr>
      <w:r w:rsidRPr="00312F09">
        <w:rPr>
          <w:rFonts w:ascii="Calibri" w:hAnsi="Calibri"/>
          <w:b/>
          <w:sz w:val="22"/>
          <w:szCs w:val="22"/>
        </w:rPr>
        <w:tab/>
        <w:t>dále jako příkazník</w:t>
      </w:r>
      <w:r w:rsidRPr="00312F09">
        <w:rPr>
          <w:rFonts w:ascii="Calibri" w:hAnsi="Calibri"/>
          <w:b/>
          <w:sz w:val="22"/>
          <w:szCs w:val="22"/>
        </w:rPr>
        <w:tab/>
      </w:r>
    </w:p>
    <w:p w:rsidR="00BB5080" w:rsidRPr="00312F09" w:rsidRDefault="00BB5080" w:rsidP="00BB5080">
      <w:pPr>
        <w:pStyle w:val="Zkladntext"/>
        <w:jc w:val="both"/>
        <w:rPr>
          <w:rFonts w:ascii="Calibri" w:hAnsi="Calibri" w:cs="Calibri"/>
          <w:sz w:val="22"/>
          <w:szCs w:val="22"/>
        </w:rPr>
      </w:pPr>
    </w:p>
    <w:p w:rsidR="00BB5080" w:rsidRPr="00312F09" w:rsidRDefault="00BB5080" w:rsidP="00BB5080">
      <w:pPr>
        <w:pStyle w:val="Zkladntext"/>
        <w:jc w:val="both"/>
        <w:rPr>
          <w:rFonts w:ascii="Calibri" w:hAnsi="Calibri" w:cs="Calibri"/>
          <w:sz w:val="22"/>
          <w:szCs w:val="22"/>
        </w:rPr>
      </w:pPr>
      <w:r w:rsidRPr="00312F09">
        <w:rPr>
          <w:rFonts w:ascii="Calibri" w:hAnsi="Calibri" w:cs="Calibri"/>
          <w:sz w:val="22"/>
          <w:szCs w:val="22"/>
        </w:rPr>
        <w:t xml:space="preserve">Příkazník se zavazuje provést činnosti, výkony a práce v souladu s touto smlouvou a platnými zákony. Příkazce se zavazuje provedené činnosti, výkony a práce v souladu s touto smlouvou převzít a řádně zaplatit sjednanou odměnu. </w:t>
      </w:r>
    </w:p>
    <w:p w:rsidR="00BB5080" w:rsidRDefault="00BB5080" w:rsidP="00BB5080">
      <w:pPr>
        <w:outlineLvl w:val="0"/>
        <w:rPr>
          <w:rFonts w:ascii="Calibri" w:hAnsi="Calibri" w:cs="Calibri"/>
          <w:b/>
          <w:bCs/>
          <w:sz w:val="22"/>
          <w:szCs w:val="22"/>
        </w:rPr>
      </w:pPr>
    </w:p>
    <w:p w:rsidR="00BB5080" w:rsidRPr="00312F09" w:rsidRDefault="00BB5080" w:rsidP="00BB5080">
      <w:pPr>
        <w:outlineLvl w:val="0"/>
        <w:rPr>
          <w:rFonts w:ascii="Calibri" w:hAnsi="Calibri" w:cs="Calibri"/>
          <w:b/>
          <w:bCs/>
          <w:sz w:val="22"/>
          <w:szCs w:val="22"/>
        </w:rPr>
      </w:pPr>
    </w:p>
    <w:p w:rsidR="00BB5080" w:rsidRPr="00312F09" w:rsidRDefault="00BB5080" w:rsidP="00BB5080">
      <w:pPr>
        <w:tabs>
          <w:tab w:val="left" w:pos="567"/>
        </w:tabs>
        <w:outlineLvl w:val="0"/>
        <w:rPr>
          <w:rFonts w:ascii="Calibri" w:hAnsi="Calibri" w:cs="Calibri"/>
          <w:b/>
          <w:bCs/>
          <w:sz w:val="22"/>
          <w:szCs w:val="22"/>
        </w:rPr>
      </w:pPr>
      <w:r w:rsidRPr="00312F09">
        <w:rPr>
          <w:rFonts w:ascii="Calibri" w:hAnsi="Calibri" w:cs="Calibri"/>
          <w:b/>
          <w:bCs/>
          <w:sz w:val="22"/>
          <w:szCs w:val="22"/>
        </w:rPr>
        <w:t>2.</w:t>
      </w:r>
      <w:r w:rsidRPr="00312F09">
        <w:rPr>
          <w:rFonts w:ascii="Calibri" w:hAnsi="Calibri" w:cs="Calibri"/>
          <w:b/>
          <w:bCs/>
          <w:sz w:val="22"/>
          <w:szCs w:val="22"/>
        </w:rPr>
        <w:tab/>
        <w:t>Předmět plnění a jeho rozsah:</w:t>
      </w:r>
    </w:p>
    <w:p w:rsidR="00BB5080" w:rsidRPr="00CF0333" w:rsidRDefault="00BB5080" w:rsidP="00CF0333">
      <w:pPr>
        <w:pStyle w:val="Default"/>
        <w:ind w:left="705" w:hanging="705"/>
        <w:jc w:val="both"/>
        <w:rPr>
          <w:rFonts w:ascii="Calibri" w:eastAsia="SimSun" w:hAnsi="Calibri"/>
          <w:color w:val="auto"/>
          <w:sz w:val="22"/>
          <w:szCs w:val="22"/>
          <w:lang w:eastAsia="zh-CN"/>
        </w:rPr>
      </w:pPr>
      <w:r w:rsidRPr="00312F09">
        <w:rPr>
          <w:rFonts w:ascii="Calibri" w:hAnsi="Calibri" w:cs="Calibri"/>
          <w:bCs/>
          <w:sz w:val="22"/>
          <w:szCs w:val="22"/>
        </w:rPr>
        <w:t>2.1.</w:t>
      </w:r>
      <w:r w:rsidRPr="00312F09">
        <w:rPr>
          <w:rFonts w:ascii="Calibri" w:hAnsi="Calibri" w:cs="Calibri"/>
          <w:bCs/>
          <w:sz w:val="22"/>
          <w:szCs w:val="22"/>
        </w:rPr>
        <w:tab/>
        <w:t xml:space="preserve">Předmětem této smlouvy je závazek příkazníka, </w:t>
      </w:r>
      <w:r w:rsidRPr="00312F09">
        <w:rPr>
          <w:rFonts w:ascii="Calibri" w:hAnsi="Calibri"/>
          <w:sz w:val="22"/>
          <w:szCs w:val="22"/>
        </w:rPr>
        <w:t xml:space="preserve">že pro příkazce, jako investora stavby </w:t>
      </w:r>
      <w:r w:rsidRPr="009B214B">
        <w:rPr>
          <w:rFonts w:ascii="Calibri" w:hAnsi="Calibri"/>
          <w:sz w:val="22"/>
          <w:szCs w:val="22"/>
        </w:rPr>
        <w:t xml:space="preserve">označené jako </w:t>
      </w:r>
      <w:r w:rsidR="009B214B" w:rsidRPr="009B214B">
        <w:rPr>
          <w:rFonts w:ascii="Calibri" w:hAnsi="Calibri"/>
          <w:sz w:val="22"/>
          <w:szCs w:val="22"/>
        </w:rPr>
        <w:t>„</w:t>
      </w:r>
      <w:r w:rsidR="00324D9E" w:rsidRPr="00EE13DF">
        <w:rPr>
          <w:rFonts w:ascii="Calibri" w:hAnsi="Calibri" w:cs="Calibri"/>
          <w:bCs/>
          <w:sz w:val="22"/>
          <w:szCs w:val="22"/>
        </w:rPr>
        <w:t>SNÍŽENÍ ENERGETICKÉ NÁROČNOSTI</w:t>
      </w:r>
      <w:r w:rsidR="00F1541E">
        <w:rPr>
          <w:rFonts w:ascii="Calibri" w:hAnsi="Calibri" w:cs="Calibri"/>
          <w:bCs/>
          <w:sz w:val="22"/>
          <w:szCs w:val="22"/>
        </w:rPr>
        <w:t xml:space="preserve"> </w:t>
      </w:r>
      <w:r w:rsidR="00324D9E" w:rsidRPr="00EE13DF">
        <w:rPr>
          <w:rFonts w:ascii="Calibri" w:hAnsi="Calibri" w:cs="Calibri"/>
          <w:bCs/>
          <w:sz w:val="22"/>
          <w:szCs w:val="22"/>
        </w:rPr>
        <w:t>KONZERVATOŘE ČESKÉ BUDĚJOVICE</w:t>
      </w:r>
      <w:r w:rsidR="009B214B" w:rsidRPr="009B214B">
        <w:rPr>
          <w:rFonts w:ascii="Calibri" w:hAnsi="Calibri"/>
          <w:sz w:val="22"/>
          <w:szCs w:val="22"/>
        </w:rPr>
        <w:t>“</w:t>
      </w:r>
      <w:r w:rsidR="00CF0333" w:rsidRPr="009B214B">
        <w:rPr>
          <w:rFonts w:ascii="Calibri" w:hAnsi="Calibri"/>
          <w:sz w:val="22"/>
          <w:szCs w:val="22"/>
        </w:rPr>
        <w:t xml:space="preserve"> </w:t>
      </w:r>
      <w:r w:rsidRPr="00312F09">
        <w:rPr>
          <w:rFonts w:ascii="Calibri" w:hAnsi="Calibri"/>
          <w:sz w:val="22"/>
          <w:szCs w:val="22"/>
        </w:rPr>
        <w:t>bude provádět</w:t>
      </w:r>
      <w:r>
        <w:rPr>
          <w:rFonts w:ascii="Calibri" w:hAnsi="Calibri"/>
          <w:sz w:val="22"/>
          <w:szCs w:val="22"/>
        </w:rPr>
        <w:t>,</w:t>
      </w:r>
      <w:r w:rsidRPr="00312F09">
        <w:rPr>
          <w:rFonts w:ascii="Calibri" w:hAnsi="Calibri"/>
          <w:sz w:val="22"/>
          <w:szCs w:val="22"/>
        </w:rPr>
        <w:t xml:space="preserve"> za podmínek dohodnutých v této smlouvě</w:t>
      </w:r>
      <w:r>
        <w:rPr>
          <w:rFonts w:ascii="Calibri" w:hAnsi="Calibri"/>
          <w:sz w:val="22"/>
          <w:szCs w:val="22"/>
        </w:rPr>
        <w:t>,</w:t>
      </w:r>
      <w:r w:rsidRPr="00312F09">
        <w:rPr>
          <w:rFonts w:ascii="Calibri" w:hAnsi="Calibri"/>
          <w:sz w:val="22"/>
          <w:szCs w:val="22"/>
        </w:rPr>
        <w:t xml:space="preserve"> </w:t>
      </w:r>
      <w:r w:rsidRPr="00312F09">
        <w:rPr>
          <w:rFonts w:ascii="Calibri" w:hAnsi="Calibri" w:cs="Calibri"/>
          <w:bCs/>
          <w:sz w:val="22"/>
          <w:szCs w:val="22"/>
        </w:rPr>
        <w:t>kompletní výkon funkce koordinátora BOZP při realizaci</w:t>
      </w:r>
      <w:r>
        <w:rPr>
          <w:rFonts w:ascii="Calibri" w:hAnsi="Calibri" w:cs="Calibri"/>
          <w:bCs/>
          <w:sz w:val="22"/>
          <w:szCs w:val="22"/>
        </w:rPr>
        <w:t xml:space="preserve"> </w:t>
      </w:r>
      <w:r w:rsidRPr="00437624">
        <w:rPr>
          <w:rFonts w:ascii="Calibri" w:hAnsi="Calibri" w:cs="Calibri"/>
          <w:b/>
          <w:bCs/>
          <w:sz w:val="22"/>
          <w:szCs w:val="22"/>
        </w:rPr>
        <w:t>Díla</w:t>
      </w:r>
      <w:r w:rsidRPr="00312F09">
        <w:rPr>
          <w:rFonts w:ascii="Calibri" w:hAnsi="Calibri" w:cs="Calibri"/>
          <w:bCs/>
          <w:sz w:val="22"/>
          <w:szCs w:val="22"/>
        </w:rPr>
        <w:t xml:space="preserve"> ve smyslu §§14-18 zákona č. 309/2006 Sb., o zajištění dalších podmínek bezpečnosti a ochrany zdraví při práci  </w:t>
      </w:r>
    </w:p>
    <w:p w:rsidR="00BB5080" w:rsidRPr="00312F09" w:rsidRDefault="00BB5080" w:rsidP="00BB5080">
      <w:pPr>
        <w:pStyle w:val="Nzev"/>
        <w:tabs>
          <w:tab w:val="left" w:pos="567"/>
        </w:tabs>
        <w:jc w:val="both"/>
        <w:rPr>
          <w:rFonts w:ascii="Calibri" w:hAnsi="Calibri"/>
          <w:b w:val="0"/>
          <w:sz w:val="22"/>
          <w:szCs w:val="22"/>
        </w:rPr>
      </w:pPr>
      <w:r w:rsidRPr="00312F09">
        <w:rPr>
          <w:rFonts w:ascii="Calibri" w:hAnsi="Calibri" w:cs="Calibri"/>
          <w:b w:val="0"/>
          <w:bCs/>
          <w:sz w:val="22"/>
          <w:szCs w:val="22"/>
        </w:rPr>
        <w:t>2.2.</w:t>
      </w:r>
      <w:r w:rsidRPr="00312F09">
        <w:rPr>
          <w:rFonts w:ascii="Calibri" w:hAnsi="Calibri" w:cs="Calibri"/>
          <w:b w:val="0"/>
          <w:bCs/>
          <w:sz w:val="22"/>
          <w:szCs w:val="22"/>
        </w:rPr>
        <w:tab/>
        <w:t>Výchozí informace:</w:t>
      </w:r>
    </w:p>
    <w:p w:rsidR="00BB5080" w:rsidRDefault="00BB5080" w:rsidP="00324D9E">
      <w:pPr>
        <w:pStyle w:val="Nzev"/>
        <w:tabs>
          <w:tab w:val="left" w:pos="567"/>
        </w:tabs>
        <w:ind w:left="1416" w:hanging="1410"/>
        <w:jc w:val="left"/>
        <w:rPr>
          <w:rFonts w:ascii="Calibri" w:hAnsi="Calibri"/>
          <w:sz w:val="22"/>
          <w:szCs w:val="22"/>
        </w:rPr>
      </w:pPr>
      <w:r w:rsidRPr="00312F09">
        <w:rPr>
          <w:rFonts w:ascii="Calibri" w:hAnsi="Calibri"/>
          <w:b w:val="0"/>
          <w:sz w:val="22"/>
          <w:szCs w:val="22"/>
        </w:rPr>
        <w:t>2.2.1.</w:t>
      </w:r>
      <w:r w:rsidRPr="00312F09">
        <w:rPr>
          <w:rFonts w:ascii="Calibri" w:hAnsi="Calibri"/>
          <w:b w:val="0"/>
          <w:sz w:val="22"/>
          <w:szCs w:val="22"/>
        </w:rPr>
        <w:tab/>
        <w:t>název Díla</w:t>
      </w:r>
      <w:r w:rsidRPr="00324D9E">
        <w:rPr>
          <w:rFonts w:ascii="Calibri" w:hAnsi="Calibri" w:cs="Calibri"/>
          <w:b w:val="0"/>
          <w:bCs/>
          <w:color w:val="000000"/>
          <w:sz w:val="22"/>
          <w:szCs w:val="22"/>
        </w:rPr>
        <w:t>:</w:t>
      </w:r>
      <w:r w:rsidR="0022402C" w:rsidRPr="00324D9E">
        <w:rPr>
          <w:rFonts w:ascii="Calibri" w:hAnsi="Calibri" w:cs="Calibri"/>
          <w:b w:val="0"/>
          <w:bCs/>
          <w:color w:val="000000"/>
          <w:sz w:val="22"/>
          <w:szCs w:val="22"/>
        </w:rPr>
        <w:t xml:space="preserve"> </w:t>
      </w:r>
      <w:r w:rsidR="00836040" w:rsidRPr="00324D9E">
        <w:rPr>
          <w:rFonts w:ascii="Calibri" w:hAnsi="Calibri" w:cs="Calibri"/>
          <w:b w:val="0"/>
          <w:bCs/>
          <w:color w:val="000000"/>
          <w:sz w:val="20"/>
        </w:rPr>
        <w:t>„</w:t>
      </w:r>
      <w:r w:rsidR="00324D9E" w:rsidRPr="0088098A">
        <w:rPr>
          <w:rFonts w:ascii="Calibri" w:hAnsi="Calibri" w:cs="Calibri"/>
          <w:b w:val="0"/>
          <w:bCs/>
          <w:color w:val="000000"/>
          <w:sz w:val="20"/>
        </w:rPr>
        <w:t>SNÍŽENÍ ENERGETICKÉ NÁROČNOSTI KONZERVATOŘE ČESKÉ BUDĚJOVICE“</w:t>
      </w:r>
      <w:r w:rsidR="00324D9E" w:rsidRPr="00324D9E">
        <w:rPr>
          <w:rFonts w:ascii="Calibri" w:hAnsi="Calibri" w:cs="Calibri"/>
          <w:b w:val="0"/>
          <w:bCs/>
          <w:color w:val="000000"/>
          <w:sz w:val="22"/>
          <w:szCs w:val="22"/>
        </w:rPr>
        <w:t xml:space="preserve"> </w:t>
      </w:r>
      <w:r w:rsidR="00324D9E">
        <w:rPr>
          <w:rFonts w:ascii="Calibri" w:hAnsi="Calibri" w:cs="Calibri"/>
          <w:b w:val="0"/>
          <w:bCs/>
          <w:color w:val="000000"/>
          <w:sz w:val="22"/>
          <w:szCs w:val="22"/>
        </w:rPr>
        <w:t xml:space="preserve"> </w:t>
      </w:r>
    </w:p>
    <w:p w:rsidR="00836040" w:rsidRDefault="00BB5080" w:rsidP="00836040">
      <w:pPr>
        <w:pStyle w:val="Nzev"/>
        <w:tabs>
          <w:tab w:val="left" w:pos="567"/>
        </w:tabs>
        <w:ind w:left="1410" w:hanging="1410"/>
        <w:jc w:val="left"/>
        <w:rPr>
          <w:rFonts w:ascii="Calibri" w:hAnsi="Calibri"/>
          <w:sz w:val="22"/>
          <w:szCs w:val="22"/>
        </w:rPr>
      </w:pPr>
      <w:r w:rsidRPr="00312F09">
        <w:rPr>
          <w:rFonts w:ascii="Calibri" w:hAnsi="Calibri"/>
          <w:b w:val="0"/>
          <w:sz w:val="22"/>
          <w:szCs w:val="22"/>
        </w:rPr>
        <w:t>2.2.2.</w:t>
      </w:r>
      <w:r w:rsidRPr="00312F09">
        <w:rPr>
          <w:rFonts w:ascii="Calibri" w:hAnsi="Calibri"/>
          <w:b w:val="0"/>
          <w:sz w:val="22"/>
          <w:szCs w:val="22"/>
        </w:rPr>
        <w:tab/>
        <w:t>místo provádění Díla</w:t>
      </w:r>
      <w:r w:rsidRPr="00E0642B">
        <w:rPr>
          <w:rFonts w:ascii="Calibri" w:hAnsi="Calibri" w:cs="Calibri"/>
          <w:b w:val="0"/>
          <w:bCs/>
          <w:color w:val="000000"/>
          <w:sz w:val="22"/>
          <w:szCs w:val="22"/>
        </w:rPr>
        <w:t>:</w:t>
      </w:r>
      <w:r w:rsidR="0022402C" w:rsidRPr="00E0642B">
        <w:rPr>
          <w:rFonts w:ascii="Calibri" w:hAnsi="Calibri" w:cs="Calibri"/>
          <w:b w:val="0"/>
          <w:bCs/>
          <w:color w:val="000000"/>
          <w:sz w:val="22"/>
          <w:szCs w:val="22"/>
        </w:rPr>
        <w:t xml:space="preserve"> </w:t>
      </w:r>
      <w:proofErr w:type="spellStart"/>
      <w:r w:rsidR="00E0642B" w:rsidRPr="00E0642B">
        <w:rPr>
          <w:rFonts w:ascii="Calibri" w:hAnsi="Calibri" w:cs="Calibri"/>
          <w:b w:val="0"/>
          <w:bCs/>
          <w:color w:val="000000"/>
          <w:sz w:val="22"/>
          <w:szCs w:val="22"/>
        </w:rPr>
        <w:t>k.ú</w:t>
      </w:r>
      <w:proofErr w:type="spellEnd"/>
      <w:r w:rsidR="00E0642B" w:rsidRPr="00E0642B">
        <w:rPr>
          <w:rFonts w:ascii="Calibri" w:hAnsi="Calibri" w:cs="Calibri"/>
          <w:b w:val="0"/>
          <w:bCs/>
          <w:color w:val="000000"/>
          <w:sz w:val="22"/>
          <w:szCs w:val="22"/>
        </w:rPr>
        <w:t xml:space="preserve">. </w:t>
      </w:r>
      <w:r w:rsidR="00324D9E">
        <w:rPr>
          <w:rFonts w:ascii="Calibri" w:hAnsi="Calibri" w:cs="Calibri"/>
          <w:b w:val="0"/>
          <w:bCs/>
          <w:color w:val="000000"/>
          <w:sz w:val="22"/>
          <w:szCs w:val="22"/>
        </w:rPr>
        <w:t>České Budějovice</w:t>
      </w:r>
    </w:p>
    <w:p w:rsidR="00BB5080" w:rsidRPr="00312F09" w:rsidRDefault="00BB5080" w:rsidP="00BB5080">
      <w:pPr>
        <w:pStyle w:val="Nzev"/>
        <w:tabs>
          <w:tab w:val="left" w:pos="1418"/>
          <w:tab w:val="right" w:pos="9356"/>
        </w:tabs>
        <w:ind w:firstLine="567"/>
        <w:jc w:val="both"/>
        <w:rPr>
          <w:rFonts w:ascii="Calibri" w:hAnsi="Calibri"/>
          <w:b w:val="0"/>
          <w:sz w:val="22"/>
          <w:szCs w:val="22"/>
        </w:rPr>
      </w:pPr>
    </w:p>
    <w:p w:rsidR="00E0642B" w:rsidRDefault="00E0642B" w:rsidP="00BB5080">
      <w:pPr>
        <w:ind w:left="3537" w:hanging="2970"/>
        <w:rPr>
          <w:rFonts w:ascii="Calibri" w:hAnsi="Calibri"/>
          <w:b/>
          <w:sz w:val="22"/>
          <w:szCs w:val="22"/>
        </w:rPr>
      </w:pPr>
    </w:p>
    <w:p w:rsidR="00BB5080" w:rsidRPr="00437624" w:rsidRDefault="00BB5080" w:rsidP="00BB5080">
      <w:pPr>
        <w:ind w:left="3537" w:hanging="2970"/>
        <w:rPr>
          <w:rFonts w:ascii="Calibri" w:hAnsi="Calibri" w:cs="Arial"/>
          <w:b/>
          <w:sz w:val="22"/>
          <w:szCs w:val="22"/>
        </w:rPr>
      </w:pPr>
      <w:r w:rsidRPr="00312F09">
        <w:rPr>
          <w:rFonts w:ascii="Calibri" w:hAnsi="Calibri"/>
          <w:b/>
          <w:sz w:val="22"/>
          <w:szCs w:val="22"/>
        </w:rPr>
        <w:lastRenderedPageBreak/>
        <w:tab/>
      </w:r>
    </w:p>
    <w:p w:rsidR="00BB5080" w:rsidRPr="00312F09" w:rsidRDefault="00BB5080" w:rsidP="00BB5080">
      <w:pPr>
        <w:pStyle w:val="Nzev"/>
        <w:tabs>
          <w:tab w:val="left" w:pos="1418"/>
          <w:tab w:val="left" w:pos="1560"/>
        </w:tabs>
        <w:ind w:firstLine="567"/>
        <w:jc w:val="both"/>
        <w:rPr>
          <w:rFonts w:ascii="Calibri" w:hAnsi="Calibri"/>
          <w:bCs/>
          <w:sz w:val="22"/>
          <w:szCs w:val="22"/>
        </w:rPr>
      </w:pPr>
      <w:r w:rsidRPr="00312F09">
        <w:rPr>
          <w:rFonts w:ascii="Calibri" w:hAnsi="Calibri"/>
          <w:b w:val="0"/>
          <w:sz w:val="22"/>
          <w:szCs w:val="22"/>
        </w:rPr>
        <w:t>2.2.3.</w:t>
      </w:r>
      <w:r w:rsidRPr="00312F09">
        <w:rPr>
          <w:rFonts w:ascii="Calibri" w:hAnsi="Calibri"/>
          <w:b w:val="0"/>
          <w:sz w:val="22"/>
          <w:szCs w:val="22"/>
        </w:rPr>
        <w:tab/>
        <w:t>investor:</w:t>
      </w:r>
      <w:r w:rsidR="0025677C">
        <w:rPr>
          <w:rFonts w:ascii="Calibri" w:hAnsi="Calibri"/>
          <w:b w:val="0"/>
          <w:sz w:val="22"/>
          <w:szCs w:val="22"/>
        </w:rPr>
        <w:t xml:space="preserve"> </w:t>
      </w:r>
      <w:r w:rsidR="00674BED">
        <w:rPr>
          <w:rFonts w:ascii="Calibri" w:hAnsi="Calibri" w:cs="Calibri"/>
          <w:bCs/>
          <w:sz w:val="22"/>
          <w:szCs w:val="22"/>
        </w:rPr>
        <w:t>Konzervatoř České Budějovice, Kanovnická 22, 370 61 České Budějovice</w:t>
      </w:r>
      <w:r>
        <w:rPr>
          <w:rFonts w:ascii="Calibri" w:hAnsi="Calibri"/>
          <w:b w:val="0"/>
          <w:sz w:val="22"/>
          <w:szCs w:val="22"/>
        </w:rPr>
        <w:tab/>
      </w:r>
    </w:p>
    <w:p w:rsidR="00BB5080" w:rsidRPr="00312F09" w:rsidRDefault="00BB5080" w:rsidP="00BB5080">
      <w:pPr>
        <w:tabs>
          <w:tab w:val="left" w:pos="567"/>
        </w:tabs>
        <w:ind w:left="567" w:hanging="567"/>
        <w:jc w:val="both"/>
        <w:rPr>
          <w:rFonts w:ascii="Calibri" w:hAnsi="Calibri" w:cs="Calibri"/>
          <w:bCs/>
          <w:sz w:val="22"/>
          <w:szCs w:val="22"/>
        </w:rPr>
      </w:pPr>
      <w:r w:rsidRPr="00312F09">
        <w:rPr>
          <w:rFonts w:ascii="Calibri" w:hAnsi="Calibri" w:cs="Calibri"/>
          <w:bCs/>
          <w:sz w:val="22"/>
          <w:szCs w:val="22"/>
        </w:rPr>
        <w:t>2.3.</w:t>
      </w:r>
      <w:r w:rsidRPr="00312F09">
        <w:rPr>
          <w:rFonts w:ascii="Calibri" w:hAnsi="Calibri" w:cs="Calibri"/>
          <w:bCs/>
          <w:sz w:val="22"/>
          <w:szCs w:val="22"/>
        </w:rPr>
        <w:tab/>
        <w:t xml:space="preserve">Příkazník je povinen vykonávat činnosti dle této smlouvy a pokynů příkazce po celou dobu realizace </w:t>
      </w:r>
      <w:r w:rsidRPr="00437624">
        <w:rPr>
          <w:rFonts w:ascii="Calibri" w:hAnsi="Calibri" w:cs="Calibri"/>
          <w:b/>
          <w:bCs/>
          <w:sz w:val="22"/>
          <w:szCs w:val="22"/>
        </w:rPr>
        <w:t>Díla</w:t>
      </w:r>
      <w:r w:rsidRPr="00312F09">
        <w:rPr>
          <w:rFonts w:ascii="Calibri" w:hAnsi="Calibri" w:cs="Calibri"/>
          <w:bCs/>
          <w:sz w:val="22"/>
          <w:szCs w:val="22"/>
        </w:rPr>
        <w:t xml:space="preserve"> zhotovitelem díla.  </w:t>
      </w:r>
    </w:p>
    <w:p w:rsidR="00BB5080" w:rsidRPr="00312F09" w:rsidRDefault="00BB5080" w:rsidP="00BB5080">
      <w:pPr>
        <w:ind w:left="360"/>
        <w:rPr>
          <w:rFonts w:ascii="Calibri" w:hAnsi="Calibri" w:cs="Calibri"/>
          <w:bCs/>
          <w:sz w:val="22"/>
          <w:szCs w:val="22"/>
        </w:rPr>
      </w:pPr>
    </w:p>
    <w:p w:rsidR="00BB5080" w:rsidRPr="00312F09" w:rsidRDefault="00BB5080" w:rsidP="00BB5080">
      <w:pPr>
        <w:tabs>
          <w:tab w:val="left" w:pos="567"/>
        </w:tabs>
        <w:ind w:left="360" w:hanging="360"/>
        <w:outlineLvl w:val="0"/>
        <w:rPr>
          <w:rFonts w:ascii="Calibri" w:hAnsi="Calibri" w:cs="Calibri"/>
          <w:b/>
          <w:sz w:val="22"/>
          <w:szCs w:val="22"/>
        </w:rPr>
      </w:pPr>
      <w:r w:rsidRPr="00312F09">
        <w:rPr>
          <w:rFonts w:ascii="Calibri" w:hAnsi="Calibri" w:cs="Calibri"/>
          <w:b/>
          <w:sz w:val="22"/>
          <w:szCs w:val="22"/>
        </w:rPr>
        <w:t>3.</w:t>
      </w:r>
      <w:r w:rsidRPr="00312F09">
        <w:rPr>
          <w:rFonts w:ascii="Calibri" w:hAnsi="Calibri" w:cs="Calibri"/>
          <w:b/>
          <w:sz w:val="22"/>
          <w:szCs w:val="22"/>
        </w:rPr>
        <w:tab/>
      </w:r>
      <w:r w:rsidRPr="00312F09">
        <w:rPr>
          <w:rFonts w:ascii="Calibri" w:hAnsi="Calibri" w:cs="Calibri"/>
          <w:b/>
          <w:sz w:val="22"/>
          <w:szCs w:val="22"/>
        </w:rPr>
        <w:tab/>
        <w:t>Povinnosti příkazníka.</w:t>
      </w:r>
    </w:p>
    <w:p w:rsidR="00BB5080" w:rsidRPr="00312F09" w:rsidRDefault="00BB5080" w:rsidP="00BB5080">
      <w:pPr>
        <w:tabs>
          <w:tab w:val="left" w:pos="567"/>
        </w:tabs>
        <w:jc w:val="both"/>
        <w:rPr>
          <w:rFonts w:ascii="Calibri" w:hAnsi="Calibri" w:cs="Calibri"/>
          <w:sz w:val="22"/>
          <w:szCs w:val="22"/>
        </w:rPr>
      </w:pPr>
      <w:r w:rsidRPr="00312F09">
        <w:rPr>
          <w:rFonts w:ascii="Calibri" w:hAnsi="Calibri" w:cs="Calibri"/>
          <w:sz w:val="22"/>
          <w:szCs w:val="22"/>
        </w:rPr>
        <w:t>3.1.</w:t>
      </w:r>
      <w:r w:rsidRPr="00312F09">
        <w:rPr>
          <w:rFonts w:ascii="Calibri" w:hAnsi="Calibri" w:cs="Calibri"/>
          <w:sz w:val="22"/>
          <w:szCs w:val="22"/>
        </w:rPr>
        <w:tab/>
        <w:t xml:space="preserve">Příkazník je povinen. </w:t>
      </w:r>
    </w:p>
    <w:p w:rsidR="00BB5080" w:rsidRPr="00312F09" w:rsidRDefault="00BB5080" w:rsidP="00BB5080">
      <w:pPr>
        <w:tabs>
          <w:tab w:val="left" w:pos="1134"/>
        </w:tabs>
        <w:ind w:left="1134" w:hanging="567"/>
        <w:jc w:val="both"/>
        <w:rPr>
          <w:rFonts w:ascii="Calibri" w:hAnsi="Calibri" w:cs="Calibri"/>
          <w:sz w:val="22"/>
          <w:szCs w:val="22"/>
        </w:rPr>
      </w:pPr>
      <w:r w:rsidRPr="00312F09">
        <w:rPr>
          <w:rFonts w:ascii="Calibri" w:hAnsi="Calibri" w:cs="Calibri"/>
          <w:sz w:val="22"/>
          <w:szCs w:val="22"/>
        </w:rPr>
        <w:t>3.1.1.</w:t>
      </w:r>
      <w:r w:rsidRPr="00312F09">
        <w:rPr>
          <w:rFonts w:ascii="Calibri" w:hAnsi="Calibri" w:cs="Calibri"/>
          <w:sz w:val="22"/>
          <w:szCs w:val="22"/>
        </w:rPr>
        <w:tab/>
        <w:t>zpracovat jménem příkazce oznámení o zahájení prací a p</w:t>
      </w:r>
      <w:r w:rsidR="00DA74CF">
        <w:rPr>
          <w:rFonts w:ascii="Calibri" w:hAnsi="Calibri" w:cs="Calibri"/>
          <w:sz w:val="22"/>
          <w:szCs w:val="22"/>
        </w:rPr>
        <w:t>ředložit ho k podpisu příkazci</w:t>
      </w:r>
      <w:r w:rsidRPr="00312F09">
        <w:rPr>
          <w:rFonts w:ascii="Calibri" w:hAnsi="Calibri" w:cs="Calibri"/>
          <w:sz w:val="22"/>
          <w:szCs w:val="22"/>
        </w:rPr>
        <w:t>, jehož náležitosti stanoví prováděcí právní předpis</w:t>
      </w:r>
      <w:r w:rsidR="00C972A7">
        <w:rPr>
          <w:rFonts w:ascii="Calibri" w:hAnsi="Calibri" w:cs="Calibri"/>
          <w:sz w:val="22"/>
          <w:szCs w:val="22"/>
        </w:rPr>
        <w:t xml:space="preserve">. </w:t>
      </w:r>
      <w:r w:rsidR="00E23447">
        <w:rPr>
          <w:rFonts w:ascii="Calibri" w:hAnsi="Calibri" w:cs="Calibri"/>
          <w:sz w:val="22"/>
          <w:szCs w:val="22"/>
        </w:rPr>
        <w:t>Doručení na O</w:t>
      </w:r>
      <w:r w:rsidRPr="00312F09">
        <w:rPr>
          <w:rFonts w:ascii="Calibri" w:hAnsi="Calibri" w:cs="Calibri"/>
          <w:sz w:val="22"/>
          <w:szCs w:val="22"/>
        </w:rPr>
        <w:t>blastnímu inspektorátu práce příslušnému podle místa staveniště nejpozději do 8 dnů před předáním staveniště zhotoviteli</w:t>
      </w:r>
      <w:r w:rsidR="004278D1">
        <w:rPr>
          <w:rFonts w:ascii="Calibri" w:hAnsi="Calibri" w:cs="Calibri"/>
          <w:sz w:val="22"/>
          <w:szCs w:val="22"/>
        </w:rPr>
        <w:t>, provede příkazce</w:t>
      </w:r>
      <w:r w:rsidRPr="00312F09">
        <w:rPr>
          <w:rFonts w:ascii="Calibri" w:hAnsi="Calibri" w:cs="Calibri"/>
          <w:sz w:val="22"/>
          <w:szCs w:val="22"/>
        </w:rPr>
        <w:t xml:space="preserve">. Dojde-li k podstatným změnám údajů obsažených v oznámení, je Příkazník jménem Příkazce povinen provést bez zbytečného odkladu jeho aktualizaci. Příkazník je dále povinen zajistit vyvěšení stejnopisu oznámení o zahájení prací na viditelném místě u vstupu na staveniště po celou dobu provádění stavby až do ukončení prací a předání stavby Příkazci k užívání. Rozsáhlé stavby mohou být označeny jiným vhodným způsobem, například tabulí s uvedením potřebných údajů. </w:t>
      </w:r>
    </w:p>
    <w:p w:rsidR="00BB5080" w:rsidRPr="00312F09" w:rsidRDefault="00BB5080" w:rsidP="00BB5080">
      <w:pPr>
        <w:ind w:left="1134" w:hanging="567"/>
        <w:jc w:val="both"/>
        <w:rPr>
          <w:rFonts w:ascii="Calibri" w:hAnsi="Calibri" w:cs="Calibri"/>
          <w:sz w:val="22"/>
          <w:szCs w:val="22"/>
        </w:rPr>
      </w:pPr>
      <w:r w:rsidRPr="00312F09">
        <w:rPr>
          <w:rFonts w:ascii="Calibri" w:hAnsi="Calibri" w:cs="Calibri"/>
          <w:sz w:val="22"/>
          <w:szCs w:val="22"/>
        </w:rPr>
        <w:t>3.1.2.</w:t>
      </w:r>
      <w:r w:rsidRPr="00312F09">
        <w:rPr>
          <w:rFonts w:ascii="Calibri" w:hAnsi="Calibri" w:cs="Calibri"/>
          <w:sz w:val="22"/>
          <w:szCs w:val="22"/>
        </w:rPr>
        <w:tab/>
        <w:t>zpracovat - aktualizovat Plán bezpečnosti a ochrany zdraví při práci na</w:t>
      </w:r>
      <w:r w:rsidR="004278D1">
        <w:rPr>
          <w:rFonts w:ascii="Calibri" w:hAnsi="Calibri" w:cs="Calibri"/>
          <w:sz w:val="22"/>
          <w:szCs w:val="22"/>
        </w:rPr>
        <w:t xml:space="preserve"> staveništi</w:t>
      </w:r>
      <w:r w:rsidRPr="00312F09">
        <w:rPr>
          <w:rFonts w:ascii="Calibri" w:hAnsi="Calibri" w:cs="Calibri"/>
          <w:sz w:val="22"/>
          <w:szCs w:val="22"/>
        </w:rPr>
        <w:t>, plán BOZP musí být rovněž přizpůsoben skutečnému stavu a podstatným změnám během realizace stavby.</w:t>
      </w:r>
    </w:p>
    <w:p w:rsidR="00BB5080" w:rsidRPr="00312F09" w:rsidRDefault="00BB5080" w:rsidP="00BB5080">
      <w:pPr>
        <w:tabs>
          <w:tab w:val="left" w:pos="567"/>
        </w:tabs>
        <w:jc w:val="both"/>
        <w:rPr>
          <w:rFonts w:ascii="Calibri" w:hAnsi="Calibri" w:cs="Calibri"/>
          <w:sz w:val="22"/>
          <w:szCs w:val="22"/>
        </w:rPr>
      </w:pPr>
      <w:r w:rsidRPr="00312F09">
        <w:rPr>
          <w:rFonts w:ascii="Calibri" w:hAnsi="Calibri" w:cs="Calibri"/>
          <w:sz w:val="22"/>
          <w:szCs w:val="22"/>
        </w:rPr>
        <w:t>3.2.</w:t>
      </w:r>
      <w:r w:rsidRPr="00312F09">
        <w:rPr>
          <w:rFonts w:ascii="Calibri" w:hAnsi="Calibri" w:cs="Calibri"/>
          <w:sz w:val="22"/>
          <w:szCs w:val="22"/>
        </w:rPr>
        <w:tab/>
        <w:t>Příkazník, tj. koordinátor BOZP je při přípravě stavby dále povinen</w:t>
      </w:r>
    </w:p>
    <w:p w:rsidR="00BB5080" w:rsidRPr="00312F09" w:rsidRDefault="00BB5080" w:rsidP="00BB5080">
      <w:pPr>
        <w:ind w:left="1134" w:hanging="567"/>
        <w:jc w:val="both"/>
        <w:rPr>
          <w:rFonts w:ascii="Calibri" w:hAnsi="Calibri" w:cs="Calibri"/>
          <w:sz w:val="22"/>
          <w:szCs w:val="22"/>
        </w:rPr>
      </w:pPr>
      <w:r w:rsidRPr="00312F09">
        <w:rPr>
          <w:rFonts w:ascii="Calibri" w:hAnsi="Calibri" w:cs="Calibri"/>
          <w:sz w:val="22"/>
          <w:szCs w:val="22"/>
        </w:rPr>
        <w:t>3.2.1.</w:t>
      </w:r>
      <w:r w:rsidRPr="00312F09">
        <w:rPr>
          <w:rFonts w:ascii="Calibri" w:hAnsi="Calibri" w:cs="Calibri"/>
          <w:sz w:val="22"/>
          <w:szCs w:val="22"/>
        </w:rPr>
        <w:tab/>
        <w:t>předat Příkazci přehled právních předpisů vztahujících se ke stavbě, informace o rizicích, která se mohou při realizaci stavby vyskytnout, se zřetelem na práce a činnosti vystavující fyzickou osobu zvýšenému ohrožení života nebo poškození zdraví a další podklady nutné pro zajištění bezpečného a zdraví neohrožujícího pracovního prostředí a podmínek výkonu práce, na které je třeba vzít zřetel s ohledem na charakter stavby a její realizaci,</w:t>
      </w:r>
    </w:p>
    <w:p w:rsidR="00BB5080" w:rsidRPr="00312F09" w:rsidRDefault="00BB5080" w:rsidP="00BB5080">
      <w:pPr>
        <w:ind w:left="1134" w:hanging="567"/>
        <w:jc w:val="both"/>
        <w:rPr>
          <w:rFonts w:ascii="Calibri" w:hAnsi="Calibri" w:cs="Calibri"/>
          <w:sz w:val="22"/>
          <w:szCs w:val="22"/>
        </w:rPr>
      </w:pPr>
      <w:r w:rsidRPr="00312F09">
        <w:rPr>
          <w:rFonts w:ascii="Calibri" w:hAnsi="Calibri" w:cs="Calibri"/>
          <w:sz w:val="22"/>
          <w:szCs w:val="22"/>
        </w:rPr>
        <w:t>3.2.2.</w:t>
      </w:r>
      <w:r w:rsidRPr="00312F09">
        <w:rPr>
          <w:rFonts w:ascii="Calibri" w:hAnsi="Calibri" w:cs="Calibri"/>
          <w:sz w:val="22"/>
          <w:szCs w:val="22"/>
        </w:rPr>
        <w:tab/>
        <w:t>bez zbytečného odkladu předat projektantovi, zhotoviteli stavby, poté co bude určen, popřípadě jiné osobě veškeré další informace o bezpečnostních a zdravotních rizicích, které jsou mu známy a kt</w:t>
      </w:r>
      <w:r w:rsidR="00CE78CB">
        <w:rPr>
          <w:rFonts w:ascii="Calibri" w:hAnsi="Calibri" w:cs="Calibri"/>
          <w:sz w:val="22"/>
          <w:szCs w:val="22"/>
        </w:rPr>
        <w:t>eré se dotýkají jejich činnosti – nebude naplněno, projektová dokumentace byla již zpracována.</w:t>
      </w:r>
    </w:p>
    <w:p w:rsidR="00BB5080" w:rsidRPr="009F6AAE" w:rsidRDefault="00BB5080" w:rsidP="00BB5080">
      <w:pPr>
        <w:tabs>
          <w:tab w:val="left" w:pos="1134"/>
        </w:tabs>
        <w:ind w:firstLine="567"/>
        <w:jc w:val="both"/>
        <w:rPr>
          <w:rFonts w:ascii="Calibri" w:hAnsi="Calibri" w:cs="Calibri"/>
          <w:sz w:val="22"/>
          <w:szCs w:val="22"/>
        </w:rPr>
      </w:pPr>
      <w:r w:rsidRPr="00312F09">
        <w:rPr>
          <w:rFonts w:ascii="Calibri" w:hAnsi="Calibri" w:cs="Calibri"/>
          <w:sz w:val="22"/>
          <w:szCs w:val="22"/>
        </w:rPr>
        <w:t>3.</w:t>
      </w:r>
      <w:r>
        <w:rPr>
          <w:rFonts w:ascii="Calibri" w:hAnsi="Calibri" w:cs="Calibri"/>
          <w:sz w:val="22"/>
          <w:szCs w:val="22"/>
        </w:rPr>
        <w:t>2</w:t>
      </w:r>
      <w:r w:rsidRPr="00312F09">
        <w:rPr>
          <w:rFonts w:ascii="Calibri" w:hAnsi="Calibri" w:cs="Calibri"/>
          <w:sz w:val="22"/>
          <w:szCs w:val="22"/>
        </w:rPr>
        <w:t>.3.</w:t>
      </w:r>
      <w:r w:rsidRPr="00312F09">
        <w:rPr>
          <w:rFonts w:ascii="Calibri" w:hAnsi="Calibri" w:cs="Calibri"/>
          <w:sz w:val="22"/>
          <w:szCs w:val="22"/>
        </w:rPr>
        <w:tab/>
        <w:t xml:space="preserve">provádět další činnosti stanovené prováděcím právním předpisem k zákonu č. 309/2006 </w:t>
      </w:r>
    </w:p>
    <w:p w:rsidR="00BB5080" w:rsidRPr="00312F09" w:rsidRDefault="00BB5080" w:rsidP="00BB5080">
      <w:pPr>
        <w:tabs>
          <w:tab w:val="left" w:pos="1134"/>
        </w:tabs>
        <w:ind w:firstLine="567"/>
        <w:jc w:val="both"/>
        <w:rPr>
          <w:rFonts w:ascii="Calibri" w:hAnsi="Calibri" w:cs="Calibri"/>
          <w:sz w:val="22"/>
          <w:szCs w:val="22"/>
        </w:rPr>
      </w:pPr>
      <w:r w:rsidRPr="009F6AAE">
        <w:rPr>
          <w:rFonts w:ascii="Calibri" w:hAnsi="Calibri" w:cs="Calibri"/>
          <w:sz w:val="22"/>
          <w:szCs w:val="22"/>
        </w:rPr>
        <w:tab/>
      </w:r>
      <w:r w:rsidRPr="00312F09">
        <w:rPr>
          <w:rFonts w:ascii="Calibri" w:hAnsi="Calibri" w:cs="Calibri"/>
          <w:sz w:val="22"/>
          <w:szCs w:val="22"/>
        </w:rPr>
        <w:t>Sb.,</w:t>
      </w:r>
    </w:p>
    <w:p w:rsidR="00BB5080" w:rsidRPr="00312F09" w:rsidRDefault="00BB5080" w:rsidP="00BB5080">
      <w:pPr>
        <w:pStyle w:val="Zptenadresanaoblku"/>
        <w:tabs>
          <w:tab w:val="left" w:pos="1134"/>
        </w:tabs>
        <w:ind w:firstLine="567"/>
        <w:rPr>
          <w:rFonts w:ascii="Calibri" w:hAnsi="Calibri" w:cs="Calibri"/>
          <w:color w:val="000000"/>
          <w:sz w:val="22"/>
          <w:szCs w:val="22"/>
        </w:rPr>
      </w:pPr>
      <w:r w:rsidRPr="00312F09">
        <w:rPr>
          <w:rFonts w:ascii="Calibri" w:hAnsi="Calibri" w:cs="Calibri"/>
          <w:sz w:val="22"/>
          <w:szCs w:val="22"/>
        </w:rPr>
        <w:t>3.</w:t>
      </w:r>
      <w:r>
        <w:rPr>
          <w:rFonts w:ascii="Calibri" w:hAnsi="Calibri" w:cs="Calibri"/>
          <w:sz w:val="22"/>
          <w:szCs w:val="22"/>
        </w:rPr>
        <w:t>2</w:t>
      </w:r>
      <w:r w:rsidRPr="00312F09">
        <w:rPr>
          <w:rFonts w:ascii="Calibri" w:hAnsi="Calibri" w:cs="Calibri"/>
          <w:sz w:val="22"/>
          <w:szCs w:val="22"/>
        </w:rPr>
        <w:t>.4.</w:t>
      </w:r>
      <w:r w:rsidRPr="00312F09">
        <w:rPr>
          <w:rFonts w:ascii="Calibri" w:hAnsi="Calibri" w:cs="Calibri"/>
          <w:sz w:val="22"/>
          <w:szCs w:val="22"/>
        </w:rPr>
        <w:tab/>
        <w:t xml:space="preserve">provádět průběžnou </w:t>
      </w:r>
      <w:r w:rsidRPr="00312F09">
        <w:rPr>
          <w:rFonts w:ascii="Calibri" w:hAnsi="Calibri" w:cs="Calibri"/>
          <w:color w:val="000000"/>
          <w:sz w:val="22"/>
          <w:szCs w:val="22"/>
        </w:rPr>
        <w:t>fotodokumentaci z realizace staveb zaměřené na dodržování BOZP.</w:t>
      </w:r>
    </w:p>
    <w:p w:rsidR="00BB5080" w:rsidRPr="00312F09" w:rsidRDefault="00BB5080" w:rsidP="00BB5080">
      <w:pPr>
        <w:tabs>
          <w:tab w:val="left" w:pos="567"/>
        </w:tabs>
        <w:jc w:val="both"/>
        <w:rPr>
          <w:rFonts w:ascii="Calibri" w:hAnsi="Calibri" w:cs="Calibri"/>
          <w:sz w:val="22"/>
          <w:szCs w:val="22"/>
        </w:rPr>
      </w:pPr>
      <w:r w:rsidRPr="00312F09">
        <w:rPr>
          <w:rFonts w:ascii="Calibri" w:hAnsi="Calibri" w:cs="Calibri"/>
          <w:sz w:val="22"/>
          <w:szCs w:val="22"/>
        </w:rPr>
        <w:t>3.</w:t>
      </w:r>
      <w:r>
        <w:rPr>
          <w:rFonts w:ascii="Calibri" w:hAnsi="Calibri" w:cs="Calibri"/>
          <w:sz w:val="22"/>
          <w:szCs w:val="22"/>
        </w:rPr>
        <w:t>3</w:t>
      </w:r>
      <w:r w:rsidRPr="00312F09">
        <w:rPr>
          <w:rFonts w:ascii="Calibri" w:hAnsi="Calibri" w:cs="Calibri"/>
          <w:sz w:val="22"/>
          <w:szCs w:val="22"/>
        </w:rPr>
        <w:t>.</w:t>
      </w:r>
      <w:r w:rsidRPr="00312F09">
        <w:rPr>
          <w:rFonts w:ascii="Calibri" w:hAnsi="Calibri" w:cs="Calibri"/>
          <w:sz w:val="22"/>
          <w:szCs w:val="22"/>
        </w:rPr>
        <w:tab/>
        <w:t xml:space="preserve">Příkazník je při realizaci </w:t>
      </w:r>
      <w:r w:rsidRPr="002D4E04">
        <w:rPr>
          <w:rFonts w:ascii="Calibri" w:hAnsi="Calibri" w:cs="Calibri"/>
          <w:b/>
          <w:sz w:val="22"/>
          <w:szCs w:val="22"/>
        </w:rPr>
        <w:t>Díla</w:t>
      </w:r>
      <w:r>
        <w:rPr>
          <w:rFonts w:ascii="Calibri" w:hAnsi="Calibri" w:cs="Calibri"/>
          <w:sz w:val="22"/>
          <w:szCs w:val="22"/>
        </w:rPr>
        <w:t xml:space="preserve"> (</w:t>
      </w:r>
      <w:r w:rsidRPr="00312F09">
        <w:rPr>
          <w:rFonts w:ascii="Calibri" w:hAnsi="Calibri" w:cs="Calibri"/>
          <w:sz w:val="22"/>
          <w:szCs w:val="22"/>
        </w:rPr>
        <w:t>stavby</w:t>
      </w:r>
      <w:r>
        <w:rPr>
          <w:rFonts w:ascii="Calibri" w:hAnsi="Calibri" w:cs="Calibri"/>
          <w:sz w:val="22"/>
          <w:szCs w:val="22"/>
        </w:rPr>
        <w:t>)</w:t>
      </w:r>
      <w:r w:rsidRPr="00312F09">
        <w:rPr>
          <w:rFonts w:ascii="Calibri" w:hAnsi="Calibri" w:cs="Calibri"/>
          <w:sz w:val="22"/>
          <w:szCs w:val="22"/>
        </w:rPr>
        <w:t xml:space="preserve"> povinen bez zbytečného odkladu</w:t>
      </w:r>
    </w:p>
    <w:p w:rsidR="00BB5080" w:rsidRPr="00312F09" w:rsidRDefault="00BB5080" w:rsidP="00BB5080">
      <w:pPr>
        <w:ind w:left="1134" w:hanging="567"/>
        <w:jc w:val="both"/>
        <w:rPr>
          <w:rFonts w:ascii="Calibri" w:hAnsi="Calibri" w:cs="Calibri"/>
          <w:sz w:val="22"/>
          <w:szCs w:val="22"/>
        </w:rPr>
      </w:pPr>
      <w:r w:rsidRPr="00312F09">
        <w:rPr>
          <w:rFonts w:ascii="Calibri" w:hAnsi="Calibri" w:cs="Calibri"/>
          <w:sz w:val="22"/>
          <w:szCs w:val="22"/>
        </w:rPr>
        <w:t>3.</w:t>
      </w:r>
      <w:r>
        <w:rPr>
          <w:rFonts w:ascii="Calibri" w:hAnsi="Calibri" w:cs="Calibri"/>
          <w:sz w:val="22"/>
          <w:szCs w:val="22"/>
        </w:rPr>
        <w:t>3</w:t>
      </w:r>
      <w:r w:rsidRPr="00312F09">
        <w:rPr>
          <w:rFonts w:ascii="Calibri" w:hAnsi="Calibri" w:cs="Calibri"/>
          <w:sz w:val="22"/>
          <w:szCs w:val="22"/>
        </w:rPr>
        <w:t>.1.</w:t>
      </w:r>
      <w:r w:rsidRPr="00312F09">
        <w:rPr>
          <w:rFonts w:ascii="Calibri" w:hAnsi="Calibri" w:cs="Calibri"/>
          <w:sz w:val="22"/>
          <w:szCs w:val="22"/>
        </w:rPr>
        <w:tab/>
        <w:t>informovat všechny dotčené zhotovitele stavby o bezpečnostních a zdravotních rizicích, která vznikla na staveništi během postupu prací,</w:t>
      </w:r>
    </w:p>
    <w:p w:rsidR="00BB5080" w:rsidRPr="00312F09" w:rsidRDefault="00BB5080" w:rsidP="00BB5080">
      <w:pPr>
        <w:ind w:left="1134" w:hanging="567"/>
        <w:jc w:val="both"/>
        <w:rPr>
          <w:rFonts w:ascii="Calibri" w:hAnsi="Calibri" w:cs="Calibri"/>
          <w:sz w:val="22"/>
          <w:szCs w:val="22"/>
        </w:rPr>
      </w:pPr>
      <w:r w:rsidRPr="00312F09">
        <w:rPr>
          <w:rFonts w:ascii="Calibri" w:hAnsi="Calibri" w:cs="Calibri"/>
          <w:sz w:val="22"/>
          <w:szCs w:val="22"/>
        </w:rPr>
        <w:t>3.</w:t>
      </w:r>
      <w:r>
        <w:rPr>
          <w:rFonts w:ascii="Calibri" w:hAnsi="Calibri" w:cs="Calibri"/>
          <w:sz w:val="22"/>
          <w:szCs w:val="22"/>
        </w:rPr>
        <w:t>3</w:t>
      </w:r>
      <w:r w:rsidRPr="00312F09">
        <w:rPr>
          <w:rFonts w:ascii="Calibri" w:hAnsi="Calibri" w:cs="Calibri"/>
          <w:sz w:val="22"/>
          <w:szCs w:val="22"/>
        </w:rPr>
        <w:t>.2.</w:t>
      </w:r>
      <w:r w:rsidRPr="00312F09">
        <w:rPr>
          <w:rFonts w:ascii="Calibri" w:hAnsi="Calibri" w:cs="Calibri"/>
          <w:sz w:val="22"/>
          <w:szCs w:val="22"/>
        </w:rPr>
        <w:tab/>
        <w:t>upozornit zhotovitele stavby na nedostatky v uplatňování požadavků na bezpečnost a ochranu zdraví při práci zjištěné na pracovišti převzatém zhotovitelem stavby a vyžadovat zjednání nápravy; k tomu je oprávněn navrhovat přiměřená opatření,</w:t>
      </w:r>
    </w:p>
    <w:p w:rsidR="00BB5080" w:rsidRPr="00312F09" w:rsidRDefault="00BB5080" w:rsidP="00BB5080">
      <w:pPr>
        <w:pStyle w:val="Zkladntext2"/>
        <w:spacing w:after="0" w:line="240" w:lineRule="auto"/>
        <w:ind w:left="1134" w:hanging="567"/>
        <w:jc w:val="both"/>
        <w:rPr>
          <w:rFonts w:ascii="Calibri" w:hAnsi="Calibri" w:cs="Calibri"/>
          <w:sz w:val="22"/>
          <w:szCs w:val="22"/>
        </w:rPr>
      </w:pPr>
      <w:r w:rsidRPr="00312F09">
        <w:rPr>
          <w:rFonts w:ascii="Calibri" w:hAnsi="Calibri" w:cs="Calibri"/>
          <w:sz w:val="22"/>
          <w:szCs w:val="22"/>
        </w:rPr>
        <w:t>3.</w:t>
      </w:r>
      <w:r>
        <w:rPr>
          <w:rFonts w:ascii="Calibri" w:hAnsi="Calibri" w:cs="Calibri"/>
          <w:sz w:val="22"/>
          <w:szCs w:val="22"/>
        </w:rPr>
        <w:t>3</w:t>
      </w:r>
      <w:r w:rsidRPr="00312F09">
        <w:rPr>
          <w:rFonts w:ascii="Calibri" w:hAnsi="Calibri" w:cs="Calibri"/>
          <w:sz w:val="22"/>
          <w:szCs w:val="22"/>
        </w:rPr>
        <w:t>.3.</w:t>
      </w:r>
      <w:r w:rsidRPr="00312F09">
        <w:rPr>
          <w:rFonts w:ascii="Calibri" w:hAnsi="Calibri" w:cs="Calibri"/>
          <w:sz w:val="22"/>
          <w:szCs w:val="22"/>
        </w:rPr>
        <w:tab/>
        <w:t>oznámit Příkazci případy podle předchozího bodu, nebyla-li zhotovitelem stavby neprodleně přijata přiměřená opatření ke zjednání nápravy,</w:t>
      </w:r>
    </w:p>
    <w:p w:rsidR="00BB5080" w:rsidRPr="00312F09" w:rsidRDefault="00BB5080" w:rsidP="00BB5080">
      <w:pPr>
        <w:ind w:left="360"/>
        <w:rPr>
          <w:rFonts w:ascii="Calibri" w:hAnsi="Calibri" w:cs="Calibri"/>
          <w:b/>
          <w:sz w:val="22"/>
          <w:szCs w:val="22"/>
        </w:rPr>
      </w:pPr>
    </w:p>
    <w:p w:rsidR="00BB5080" w:rsidRPr="00312F09" w:rsidRDefault="00BB5080" w:rsidP="00BB5080">
      <w:pPr>
        <w:tabs>
          <w:tab w:val="left" w:pos="567"/>
        </w:tabs>
        <w:outlineLvl w:val="0"/>
        <w:rPr>
          <w:rFonts w:ascii="Calibri" w:hAnsi="Calibri" w:cs="Calibri"/>
          <w:b/>
          <w:bCs/>
          <w:sz w:val="22"/>
          <w:szCs w:val="22"/>
        </w:rPr>
      </w:pPr>
      <w:r w:rsidRPr="00312F09">
        <w:rPr>
          <w:rFonts w:ascii="Calibri" w:hAnsi="Calibri" w:cs="Calibri"/>
          <w:b/>
          <w:bCs/>
          <w:sz w:val="22"/>
          <w:szCs w:val="22"/>
        </w:rPr>
        <w:t>4.</w:t>
      </w:r>
      <w:r w:rsidRPr="00312F09">
        <w:rPr>
          <w:rFonts w:ascii="Calibri" w:hAnsi="Calibri" w:cs="Calibri"/>
          <w:b/>
          <w:bCs/>
          <w:sz w:val="22"/>
          <w:szCs w:val="22"/>
        </w:rPr>
        <w:tab/>
        <w:t>Způsob plnění</w:t>
      </w:r>
    </w:p>
    <w:p w:rsidR="00BB5080" w:rsidRPr="00312F09" w:rsidRDefault="00BB5080" w:rsidP="00BB5080">
      <w:pPr>
        <w:tabs>
          <w:tab w:val="left" w:pos="426"/>
        </w:tabs>
        <w:ind w:left="567" w:hanging="567"/>
        <w:jc w:val="both"/>
        <w:rPr>
          <w:rFonts w:ascii="Calibri" w:hAnsi="Calibri" w:cs="Calibri"/>
          <w:sz w:val="22"/>
          <w:szCs w:val="22"/>
        </w:rPr>
      </w:pPr>
      <w:r w:rsidRPr="00312F09">
        <w:rPr>
          <w:rFonts w:ascii="Calibri" w:hAnsi="Calibri" w:cs="Calibri"/>
          <w:bCs/>
          <w:sz w:val="22"/>
          <w:szCs w:val="22"/>
        </w:rPr>
        <w:t>4.1.</w:t>
      </w:r>
      <w:r w:rsidRPr="00312F09">
        <w:rPr>
          <w:rFonts w:ascii="Calibri" w:hAnsi="Calibri" w:cs="Calibri"/>
          <w:bCs/>
          <w:sz w:val="22"/>
          <w:szCs w:val="22"/>
        </w:rPr>
        <w:tab/>
      </w:r>
      <w:r w:rsidRPr="00312F09">
        <w:rPr>
          <w:rFonts w:ascii="Calibri" w:hAnsi="Calibri" w:cs="Calibri"/>
          <w:bCs/>
          <w:sz w:val="22"/>
          <w:szCs w:val="22"/>
        </w:rPr>
        <w:tab/>
      </w:r>
      <w:r w:rsidRPr="00312F09">
        <w:rPr>
          <w:rFonts w:ascii="Calibri" w:hAnsi="Calibri" w:cs="Calibri"/>
          <w:sz w:val="22"/>
          <w:szCs w:val="22"/>
        </w:rPr>
        <w:t xml:space="preserve">Příkazník bude činnost pro Příkazce uvedenou v článku </w:t>
      </w:r>
      <w:r>
        <w:rPr>
          <w:rFonts w:ascii="Calibri" w:hAnsi="Calibri" w:cs="Calibri"/>
          <w:sz w:val="22"/>
          <w:szCs w:val="22"/>
        </w:rPr>
        <w:t>3</w:t>
      </w:r>
      <w:r w:rsidRPr="00312F09">
        <w:rPr>
          <w:rFonts w:ascii="Calibri" w:hAnsi="Calibri" w:cs="Calibri"/>
          <w:sz w:val="22"/>
          <w:szCs w:val="22"/>
        </w:rPr>
        <w:t>.</w:t>
      </w:r>
      <w:r>
        <w:rPr>
          <w:rFonts w:ascii="Calibri" w:hAnsi="Calibri" w:cs="Calibri"/>
          <w:sz w:val="22"/>
          <w:szCs w:val="22"/>
        </w:rPr>
        <w:t xml:space="preserve"> této smlouvy </w:t>
      </w:r>
      <w:r w:rsidRPr="00312F09">
        <w:rPr>
          <w:rFonts w:ascii="Calibri" w:hAnsi="Calibri" w:cs="Calibri"/>
          <w:sz w:val="22"/>
          <w:szCs w:val="22"/>
        </w:rPr>
        <w:t>zajišťovat na jeho účet a jeho jménem. Příkazník je povinen postupovat při činnosti vykonávané podle této smlouvy s odbornou péčí a dle svých schopností.</w:t>
      </w:r>
    </w:p>
    <w:p w:rsidR="00BB5080" w:rsidRPr="00312F09" w:rsidRDefault="00BB5080" w:rsidP="00BB5080">
      <w:pPr>
        <w:pStyle w:val="Zkladntextodsazen"/>
        <w:ind w:left="567" w:hanging="567"/>
        <w:rPr>
          <w:rFonts w:ascii="Calibri" w:hAnsi="Calibri" w:cs="Calibri"/>
          <w:sz w:val="22"/>
          <w:szCs w:val="22"/>
        </w:rPr>
      </w:pPr>
      <w:r w:rsidRPr="00312F09">
        <w:rPr>
          <w:rFonts w:ascii="Calibri" w:hAnsi="Calibri" w:cs="Calibri"/>
          <w:sz w:val="22"/>
          <w:szCs w:val="22"/>
        </w:rPr>
        <w:t>4.2.</w:t>
      </w:r>
      <w:r w:rsidRPr="00312F09">
        <w:rPr>
          <w:rFonts w:ascii="Calibri" w:hAnsi="Calibri" w:cs="Calibri"/>
          <w:sz w:val="22"/>
          <w:szCs w:val="22"/>
        </w:rPr>
        <w:tab/>
        <w:t>Příkazce je povinen předat včas Příkazníkovi všechny informace, nutné k obstarání záležitostí dle této smlouvy, pokud z jejich povahy nevyplývá, že je má obstarat Příkazník. Příkazce je povinen předat Příkazníkovi v </w:t>
      </w:r>
      <w:smartTag w:uri="urn:schemas-microsoft-com:office:smarttags" w:element="PersonName">
        <w:r w:rsidRPr="00312F09">
          <w:rPr>
            <w:rFonts w:ascii="Calibri" w:hAnsi="Calibri" w:cs="Calibri"/>
            <w:sz w:val="22"/>
            <w:szCs w:val="22"/>
          </w:rPr>
          <w:t>posta</w:t>
        </w:r>
      </w:smartTag>
      <w:r w:rsidRPr="00312F09">
        <w:rPr>
          <w:rFonts w:ascii="Calibri" w:hAnsi="Calibri" w:cs="Calibri"/>
          <w:sz w:val="22"/>
          <w:szCs w:val="22"/>
        </w:rPr>
        <w:t xml:space="preserve">vení koordinátora také veškeré podklady a informace pro jeho činnost, včetně informace o fyzických osobách, které se mohou s jeho vědomím zdržovat na </w:t>
      </w:r>
      <w:r w:rsidRPr="00312F09">
        <w:rPr>
          <w:rFonts w:ascii="Calibri" w:hAnsi="Calibri" w:cs="Calibri"/>
          <w:sz w:val="22"/>
          <w:szCs w:val="22"/>
        </w:rPr>
        <w:lastRenderedPageBreak/>
        <w:t>staveništi, poskytovat mu potřebnou součinnost a zavázat všechny zhotovitele stavby, popřípadě jiné osoby k součinnosti s koordinátorem po celou dobu přípravy a realizace stavby.</w:t>
      </w:r>
    </w:p>
    <w:p w:rsidR="00BB5080" w:rsidRPr="00312F09" w:rsidRDefault="00BB5080" w:rsidP="00BB5080">
      <w:pPr>
        <w:pStyle w:val="Zkladntextodsazen"/>
        <w:ind w:left="567" w:hanging="567"/>
        <w:rPr>
          <w:rFonts w:ascii="Calibri" w:hAnsi="Calibri" w:cs="Calibri"/>
          <w:sz w:val="22"/>
          <w:szCs w:val="22"/>
        </w:rPr>
      </w:pPr>
      <w:r w:rsidRPr="00312F09">
        <w:rPr>
          <w:rFonts w:ascii="Calibri" w:hAnsi="Calibri" w:cs="Calibri"/>
          <w:sz w:val="22"/>
          <w:szCs w:val="22"/>
        </w:rPr>
        <w:t>4.3.</w:t>
      </w:r>
      <w:r w:rsidRPr="00312F09">
        <w:rPr>
          <w:rFonts w:ascii="Calibri" w:hAnsi="Calibri" w:cs="Calibri"/>
          <w:sz w:val="22"/>
          <w:szCs w:val="22"/>
        </w:rPr>
        <w:tab/>
        <w:t>Příkazník bude činnosti dle této smlouvy zajišťovat sám osobně nebo prostřednictvím odpovědných pracovníků, kteří splňují podmínku odborné způsobilosti stanovenou Příkazcem v zadávacím řízení a kteří budou předem jmenovitě odsouhlaseni Příkazcem.</w:t>
      </w:r>
    </w:p>
    <w:p w:rsidR="00BB5080" w:rsidRPr="00312F09" w:rsidRDefault="00BB5080" w:rsidP="00BB5080">
      <w:pPr>
        <w:ind w:left="567" w:hanging="567"/>
        <w:jc w:val="both"/>
        <w:rPr>
          <w:rFonts w:ascii="Calibri" w:hAnsi="Calibri" w:cs="Calibri"/>
          <w:sz w:val="22"/>
          <w:szCs w:val="22"/>
        </w:rPr>
      </w:pPr>
      <w:r w:rsidRPr="00312F09">
        <w:rPr>
          <w:rFonts w:ascii="Calibri" w:hAnsi="Calibri" w:cs="Calibri"/>
          <w:sz w:val="22"/>
          <w:szCs w:val="22"/>
        </w:rPr>
        <w:t>4.4.</w:t>
      </w:r>
      <w:r w:rsidRPr="00312F09">
        <w:rPr>
          <w:rFonts w:ascii="Calibri" w:hAnsi="Calibri" w:cs="Calibri"/>
          <w:sz w:val="22"/>
          <w:szCs w:val="22"/>
        </w:rPr>
        <w:tab/>
        <w:t>Příkazník je povinen zachovávat mlčenlivost o všech informacích a skutečnostech, o nichž se v souvislosti s činností dozvěděl a které nelze sdělovat dalším osobám, nestanoví-li zvláštní předpis nebo tato smlouva jinak.</w:t>
      </w:r>
    </w:p>
    <w:p w:rsidR="00BB5080" w:rsidRDefault="00BB5080" w:rsidP="00BB5080">
      <w:pPr>
        <w:rPr>
          <w:rFonts w:ascii="Calibri" w:hAnsi="Calibri" w:cs="Calibri"/>
          <w:bCs/>
          <w:sz w:val="22"/>
          <w:szCs w:val="22"/>
        </w:rPr>
      </w:pPr>
    </w:p>
    <w:p w:rsidR="00BB5080" w:rsidRPr="00312F09" w:rsidRDefault="00BB5080" w:rsidP="00BB5080">
      <w:pPr>
        <w:ind w:left="567" w:hanging="567"/>
        <w:rPr>
          <w:rFonts w:ascii="Calibri" w:hAnsi="Calibri" w:cs="Calibri"/>
          <w:sz w:val="22"/>
          <w:szCs w:val="22"/>
        </w:rPr>
      </w:pPr>
      <w:r w:rsidRPr="00312F09">
        <w:rPr>
          <w:rFonts w:ascii="Calibri" w:hAnsi="Calibri" w:cs="Calibri"/>
          <w:b/>
          <w:sz w:val="22"/>
          <w:szCs w:val="22"/>
        </w:rPr>
        <w:t>5.</w:t>
      </w:r>
      <w:r w:rsidRPr="00312F09">
        <w:rPr>
          <w:rFonts w:ascii="Calibri" w:hAnsi="Calibri" w:cs="Calibri"/>
          <w:sz w:val="22"/>
          <w:szCs w:val="22"/>
        </w:rPr>
        <w:tab/>
      </w:r>
      <w:r w:rsidRPr="00312F09">
        <w:rPr>
          <w:rFonts w:ascii="Calibri" w:hAnsi="Calibri" w:cs="Calibri"/>
          <w:b/>
          <w:bCs/>
          <w:sz w:val="22"/>
          <w:szCs w:val="22"/>
        </w:rPr>
        <w:t>Zmocnění, odpovědnost a další povinnosti obou stran:</w:t>
      </w:r>
    </w:p>
    <w:p w:rsidR="00BB5080" w:rsidRPr="00312F09" w:rsidRDefault="00BB5080" w:rsidP="00BB5080">
      <w:pPr>
        <w:ind w:left="567" w:hanging="567"/>
        <w:rPr>
          <w:rFonts w:ascii="Calibri" w:hAnsi="Calibri" w:cs="Calibri"/>
          <w:sz w:val="22"/>
          <w:szCs w:val="22"/>
        </w:rPr>
      </w:pPr>
      <w:r w:rsidRPr="00312F09">
        <w:rPr>
          <w:rFonts w:ascii="Calibri" w:hAnsi="Calibri" w:cs="Calibri"/>
          <w:bCs/>
          <w:sz w:val="22"/>
          <w:szCs w:val="22"/>
        </w:rPr>
        <w:t>5.1.</w:t>
      </w:r>
      <w:r w:rsidRPr="00312F09">
        <w:rPr>
          <w:rFonts w:ascii="Calibri" w:hAnsi="Calibri" w:cs="Calibri"/>
          <w:bCs/>
          <w:sz w:val="22"/>
          <w:szCs w:val="22"/>
        </w:rPr>
        <w:tab/>
      </w:r>
      <w:r w:rsidRPr="00312F09">
        <w:rPr>
          <w:rFonts w:ascii="Calibri" w:hAnsi="Calibri" w:cs="Calibri"/>
          <w:sz w:val="22"/>
          <w:szCs w:val="22"/>
        </w:rPr>
        <w:t>Vyžaduje-li obstarání záležitostí podle této smlouvy právní jednání Příkazníka jménem Příkazce, je Příkazce povinen vystavit po požádání Příkazníkem písemně potřebnou plnou moc.</w:t>
      </w:r>
    </w:p>
    <w:p w:rsidR="00BB5080" w:rsidRPr="00312F09" w:rsidRDefault="00BB5080" w:rsidP="00BB5080">
      <w:pPr>
        <w:pStyle w:val="Zkladntext"/>
        <w:ind w:left="567" w:hanging="567"/>
        <w:jc w:val="both"/>
        <w:rPr>
          <w:rFonts w:ascii="Calibri" w:hAnsi="Calibri" w:cs="Calibri"/>
          <w:sz w:val="22"/>
          <w:szCs w:val="22"/>
        </w:rPr>
      </w:pPr>
      <w:r w:rsidRPr="00312F09">
        <w:rPr>
          <w:rFonts w:ascii="Calibri" w:hAnsi="Calibri" w:cs="Calibri"/>
          <w:sz w:val="22"/>
          <w:szCs w:val="22"/>
        </w:rPr>
        <w:t>5.2.</w:t>
      </w:r>
      <w:r w:rsidRPr="00312F09">
        <w:rPr>
          <w:rFonts w:ascii="Calibri" w:hAnsi="Calibri" w:cs="Calibri"/>
          <w:sz w:val="22"/>
          <w:szCs w:val="22"/>
        </w:rPr>
        <w:tab/>
        <w:t xml:space="preserve">Příkazník se zavazuje využít tuto plnou moc jen v rozsahu stanoveném plnou mocí nebo touto příkazní smlouvou. </w:t>
      </w:r>
    </w:p>
    <w:p w:rsidR="00BB5080" w:rsidRPr="00312F09" w:rsidRDefault="00BB5080" w:rsidP="00BB5080">
      <w:pPr>
        <w:rPr>
          <w:rFonts w:ascii="Calibri" w:hAnsi="Calibri" w:cs="Calibri"/>
          <w:sz w:val="22"/>
          <w:szCs w:val="22"/>
        </w:rPr>
      </w:pPr>
    </w:p>
    <w:p w:rsidR="00BB5080" w:rsidRPr="00312F09" w:rsidRDefault="00BB5080" w:rsidP="00BB5080">
      <w:pPr>
        <w:tabs>
          <w:tab w:val="left" w:pos="426"/>
          <w:tab w:val="left" w:pos="567"/>
        </w:tabs>
        <w:outlineLvl w:val="0"/>
        <w:rPr>
          <w:rFonts w:ascii="Calibri" w:hAnsi="Calibri" w:cs="Calibri"/>
          <w:b/>
          <w:bCs/>
          <w:sz w:val="22"/>
          <w:szCs w:val="22"/>
        </w:rPr>
      </w:pPr>
      <w:r w:rsidRPr="00312F09">
        <w:rPr>
          <w:rFonts w:ascii="Calibri" w:hAnsi="Calibri" w:cs="Calibri"/>
          <w:b/>
          <w:bCs/>
          <w:sz w:val="22"/>
          <w:szCs w:val="22"/>
        </w:rPr>
        <w:t>6.</w:t>
      </w:r>
      <w:r w:rsidRPr="00312F09">
        <w:rPr>
          <w:rFonts w:ascii="Calibri" w:hAnsi="Calibri" w:cs="Calibri"/>
          <w:b/>
          <w:bCs/>
          <w:sz w:val="22"/>
          <w:szCs w:val="22"/>
        </w:rPr>
        <w:tab/>
      </w:r>
      <w:r w:rsidRPr="009F6AAE">
        <w:rPr>
          <w:rFonts w:ascii="Calibri" w:hAnsi="Calibri" w:cs="Calibri"/>
          <w:b/>
          <w:bCs/>
          <w:sz w:val="22"/>
          <w:szCs w:val="22"/>
        </w:rPr>
        <w:tab/>
      </w:r>
      <w:r w:rsidRPr="00312F09">
        <w:rPr>
          <w:rFonts w:ascii="Calibri" w:hAnsi="Calibri" w:cs="Calibri"/>
          <w:b/>
          <w:bCs/>
          <w:sz w:val="22"/>
          <w:szCs w:val="22"/>
        </w:rPr>
        <w:t>Odměna Příkazníka a platební podmínky</w:t>
      </w:r>
    </w:p>
    <w:p w:rsidR="00BB5080" w:rsidRPr="00312F09" w:rsidRDefault="00BB5080" w:rsidP="00BB5080">
      <w:pPr>
        <w:tabs>
          <w:tab w:val="left" w:pos="567"/>
        </w:tabs>
        <w:rPr>
          <w:rFonts w:ascii="Calibri" w:hAnsi="Calibri" w:cs="Calibri"/>
          <w:sz w:val="22"/>
          <w:szCs w:val="22"/>
        </w:rPr>
      </w:pPr>
      <w:r w:rsidRPr="00312F09">
        <w:rPr>
          <w:rFonts w:ascii="Calibri" w:hAnsi="Calibri" w:cs="Calibri"/>
          <w:bCs/>
          <w:sz w:val="22"/>
          <w:szCs w:val="22"/>
        </w:rPr>
        <w:t>6.1</w:t>
      </w:r>
      <w:r w:rsidRPr="00312F09">
        <w:rPr>
          <w:rFonts w:ascii="Calibri" w:hAnsi="Calibri" w:cs="Calibri"/>
          <w:b/>
          <w:bCs/>
          <w:sz w:val="22"/>
          <w:szCs w:val="22"/>
        </w:rPr>
        <w:t>.</w:t>
      </w:r>
      <w:r w:rsidRPr="00312F09">
        <w:rPr>
          <w:rFonts w:ascii="Calibri" w:hAnsi="Calibri" w:cs="Calibri"/>
          <w:b/>
          <w:bCs/>
          <w:sz w:val="22"/>
          <w:szCs w:val="22"/>
        </w:rPr>
        <w:tab/>
      </w:r>
      <w:r w:rsidRPr="00312F09">
        <w:rPr>
          <w:rFonts w:ascii="Calibri" w:hAnsi="Calibri" w:cs="Calibri"/>
          <w:sz w:val="22"/>
          <w:szCs w:val="22"/>
        </w:rPr>
        <w:t>Za vykonávanou činnost dle</w:t>
      </w:r>
      <w:r>
        <w:rPr>
          <w:rFonts w:ascii="Calibri" w:hAnsi="Calibri" w:cs="Calibri"/>
          <w:sz w:val="22"/>
          <w:szCs w:val="22"/>
        </w:rPr>
        <w:t xml:space="preserve"> této smlouvy</w:t>
      </w:r>
      <w:r w:rsidRPr="00312F09">
        <w:rPr>
          <w:rFonts w:ascii="Calibri" w:hAnsi="Calibri" w:cs="Calibri"/>
          <w:sz w:val="22"/>
          <w:szCs w:val="22"/>
        </w:rPr>
        <w:t xml:space="preserve"> poskytne Příkazce Příkazníkovi odměnu.</w:t>
      </w:r>
    </w:p>
    <w:p w:rsidR="00BB5080" w:rsidRPr="00312F09" w:rsidRDefault="00BB5080" w:rsidP="00BB5080">
      <w:pPr>
        <w:ind w:left="567" w:hanging="567"/>
        <w:jc w:val="both"/>
        <w:rPr>
          <w:rFonts w:ascii="Calibri" w:hAnsi="Calibri" w:cs="Calibri"/>
          <w:sz w:val="22"/>
          <w:szCs w:val="22"/>
        </w:rPr>
      </w:pPr>
      <w:r w:rsidRPr="00312F09">
        <w:rPr>
          <w:rFonts w:ascii="Calibri" w:hAnsi="Calibri" w:cs="Calibri"/>
          <w:sz w:val="22"/>
          <w:szCs w:val="22"/>
        </w:rPr>
        <w:t>6.2.</w:t>
      </w:r>
      <w:r w:rsidRPr="00312F09">
        <w:rPr>
          <w:rFonts w:ascii="Calibri" w:hAnsi="Calibri" w:cs="Calibri"/>
          <w:sz w:val="22"/>
          <w:szCs w:val="22"/>
        </w:rPr>
        <w:tab/>
        <w:t>Odměna Příkazníkovi přísluší po řádném vykonání všech činností souvisejících s výkonem koordinátora BOZP na výše specifikované stavbě.</w:t>
      </w:r>
    </w:p>
    <w:p w:rsidR="00BB5080" w:rsidRDefault="00BB5080" w:rsidP="00BB5080">
      <w:pPr>
        <w:ind w:left="567" w:hanging="567"/>
        <w:jc w:val="both"/>
        <w:rPr>
          <w:rFonts w:ascii="Calibri" w:hAnsi="Calibri"/>
          <w:b/>
          <w:sz w:val="22"/>
          <w:szCs w:val="22"/>
        </w:rPr>
      </w:pPr>
      <w:r w:rsidRPr="00312F09">
        <w:rPr>
          <w:rFonts w:ascii="Calibri" w:hAnsi="Calibri" w:cs="Calibri"/>
          <w:sz w:val="22"/>
          <w:szCs w:val="22"/>
        </w:rPr>
        <w:t>6.3.</w:t>
      </w:r>
      <w:r w:rsidRPr="00312F09">
        <w:rPr>
          <w:rFonts w:ascii="Calibri" w:hAnsi="Calibri" w:cs="Calibri"/>
          <w:sz w:val="22"/>
          <w:szCs w:val="22"/>
        </w:rPr>
        <w:tab/>
        <w:t>Odměna za prováděnou činnost byla dohodn</w:t>
      </w:r>
      <w:r w:rsidR="00614496">
        <w:rPr>
          <w:rFonts w:ascii="Calibri" w:hAnsi="Calibri" w:cs="Calibri"/>
          <w:sz w:val="22"/>
          <w:szCs w:val="22"/>
        </w:rPr>
        <w:t>uta jako cena smluvní, ve výši</w:t>
      </w:r>
      <w:r w:rsidRPr="00312F09">
        <w:rPr>
          <w:rFonts w:ascii="Calibri" w:hAnsi="Calibri" w:cs="Calibri"/>
          <w:sz w:val="22"/>
          <w:szCs w:val="22"/>
        </w:rPr>
        <w:t>:</w:t>
      </w:r>
    </w:p>
    <w:p w:rsidR="00B66356" w:rsidRDefault="00B66356" w:rsidP="00BB5080">
      <w:pPr>
        <w:ind w:left="567"/>
        <w:jc w:val="both"/>
        <w:rPr>
          <w:rFonts w:ascii="Calibri" w:hAnsi="Calibri"/>
          <w:b/>
          <w:sz w:val="22"/>
          <w:szCs w:val="22"/>
        </w:rPr>
      </w:pPr>
      <w:r>
        <w:rPr>
          <w:rFonts w:ascii="Calibri" w:hAnsi="Calibri"/>
          <w:b/>
          <w:sz w:val="22"/>
          <w:szCs w:val="22"/>
        </w:rPr>
        <w:t>Odměna za činnost</w:t>
      </w:r>
      <w:r w:rsidR="00053820">
        <w:rPr>
          <w:rFonts w:ascii="Calibri" w:hAnsi="Calibri"/>
          <w:b/>
          <w:sz w:val="22"/>
          <w:szCs w:val="22"/>
        </w:rPr>
        <w:t xml:space="preserve"> </w:t>
      </w:r>
      <w:r w:rsidR="00614496">
        <w:rPr>
          <w:rFonts w:ascii="Calibri" w:hAnsi="Calibri"/>
          <w:b/>
          <w:sz w:val="22"/>
          <w:szCs w:val="22"/>
        </w:rPr>
        <w:t xml:space="preserve">koordinátora BOZP </w:t>
      </w:r>
      <w:r w:rsidR="00E37C87">
        <w:rPr>
          <w:rFonts w:ascii="Calibri" w:hAnsi="Calibri"/>
          <w:b/>
          <w:sz w:val="22"/>
          <w:szCs w:val="22"/>
        </w:rPr>
        <w:t xml:space="preserve">je </w:t>
      </w:r>
      <w:r w:rsidR="00FE62F4">
        <w:rPr>
          <w:rFonts w:ascii="Calibri" w:hAnsi="Calibri"/>
          <w:b/>
          <w:sz w:val="22"/>
          <w:szCs w:val="22"/>
        </w:rPr>
        <w:t>57 6</w:t>
      </w:r>
      <w:r w:rsidR="00614496">
        <w:rPr>
          <w:rFonts w:ascii="Calibri" w:hAnsi="Calibri"/>
          <w:b/>
          <w:sz w:val="22"/>
          <w:szCs w:val="22"/>
        </w:rPr>
        <w:t>00</w:t>
      </w:r>
      <w:r w:rsidRPr="00312F09">
        <w:rPr>
          <w:rFonts w:ascii="Calibri" w:hAnsi="Calibri"/>
          <w:b/>
          <w:sz w:val="22"/>
          <w:szCs w:val="22"/>
        </w:rPr>
        <w:t>, - Kč</w:t>
      </w:r>
      <w:r w:rsidR="00E37C87">
        <w:rPr>
          <w:rFonts w:ascii="Calibri" w:hAnsi="Calibri"/>
          <w:b/>
          <w:sz w:val="22"/>
          <w:szCs w:val="22"/>
        </w:rPr>
        <w:t xml:space="preserve"> bez DPH</w:t>
      </w:r>
      <w:r w:rsidR="005835F1">
        <w:rPr>
          <w:rFonts w:ascii="Calibri" w:hAnsi="Calibri"/>
          <w:b/>
          <w:sz w:val="22"/>
          <w:szCs w:val="22"/>
        </w:rPr>
        <w:t xml:space="preserve">, dále viz </w:t>
      </w:r>
      <w:r w:rsidR="00893798">
        <w:rPr>
          <w:rFonts w:ascii="Calibri" w:hAnsi="Calibri"/>
          <w:b/>
          <w:sz w:val="22"/>
          <w:szCs w:val="22"/>
        </w:rPr>
        <w:t>příloha č. 1 smlouvy (cenová nabídka)</w:t>
      </w:r>
      <w:r w:rsidR="005835F1">
        <w:rPr>
          <w:rFonts w:ascii="Calibri" w:hAnsi="Calibri"/>
          <w:b/>
          <w:sz w:val="22"/>
          <w:szCs w:val="22"/>
        </w:rPr>
        <w:t>.</w:t>
      </w:r>
      <w:r w:rsidR="00E37C87">
        <w:rPr>
          <w:rFonts w:ascii="Calibri" w:hAnsi="Calibri"/>
          <w:b/>
          <w:sz w:val="22"/>
          <w:szCs w:val="22"/>
        </w:rPr>
        <w:t xml:space="preserve"> </w:t>
      </w:r>
      <w:r w:rsidR="00E37C87" w:rsidRPr="00E37C87">
        <w:rPr>
          <w:rFonts w:ascii="Calibri" w:hAnsi="Calibri"/>
          <w:b/>
          <w:sz w:val="22"/>
          <w:szCs w:val="22"/>
        </w:rPr>
        <w:t xml:space="preserve">Při kalkulaci ceny se vychází z </w:t>
      </w:r>
      <w:proofErr w:type="spellStart"/>
      <w:r w:rsidR="00E37C87" w:rsidRPr="00E37C87">
        <w:rPr>
          <w:rFonts w:ascii="Calibri" w:hAnsi="Calibri"/>
          <w:b/>
          <w:sz w:val="22"/>
          <w:szCs w:val="22"/>
        </w:rPr>
        <w:t>poušální</w:t>
      </w:r>
      <w:proofErr w:type="spellEnd"/>
      <w:r w:rsidR="00E37C87" w:rsidRPr="00E37C87">
        <w:rPr>
          <w:rFonts w:ascii="Calibri" w:hAnsi="Calibri"/>
          <w:b/>
          <w:sz w:val="22"/>
          <w:szCs w:val="22"/>
        </w:rPr>
        <w:t xml:space="preserve"> ceny </w:t>
      </w:r>
      <w:r w:rsidR="00FE62F4">
        <w:rPr>
          <w:rFonts w:ascii="Calibri" w:hAnsi="Calibri"/>
          <w:b/>
          <w:sz w:val="22"/>
          <w:szCs w:val="22"/>
        </w:rPr>
        <w:t>6 4</w:t>
      </w:r>
      <w:r w:rsidR="00E37C87" w:rsidRPr="00E37C87">
        <w:rPr>
          <w:rFonts w:ascii="Calibri" w:hAnsi="Calibri"/>
          <w:b/>
          <w:sz w:val="22"/>
          <w:szCs w:val="22"/>
        </w:rPr>
        <w:t xml:space="preserve">00 Kč </w:t>
      </w:r>
      <w:r w:rsidR="00E37C87">
        <w:rPr>
          <w:rFonts w:ascii="Calibri" w:hAnsi="Calibri"/>
          <w:b/>
          <w:sz w:val="22"/>
          <w:szCs w:val="22"/>
        </w:rPr>
        <w:t>bez DPH</w:t>
      </w:r>
      <w:r w:rsidR="00E37C87" w:rsidRPr="00E37C87">
        <w:rPr>
          <w:rFonts w:ascii="Calibri" w:hAnsi="Calibri"/>
          <w:b/>
          <w:sz w:val="22"/>
          <w:szCs w:val="22"/>
        </w:rPr>
        <w:t xml:space="preserve"> za jeden kalendářní měsíc </w:t>
      </w:r>
      <w:r w:rsidR="00E37C87">
        <w:rPr>
          <w:rFonts w:ascii="Calibri" w:hAnsi="Calibri"/>
          <w:b/>
          <w:sz w:val="22"/>
          <w:szCs w:val="22"/>
        </w:rPr>
        <w:t xml:space="preserve">a doby trvání stavebních prací, které budou trvat </w:t>
      </w:r>
      <w:r w:rsidR="00FE62F4">
        <w:rPr>
          <w:rFonts w:ascii="Calibri" w:hAnsi="Calibri"/>
          <w:b/>
          <w:sz w:val="22"/>
          <w:szCs w:val="22"/>
        </w:rPr>
        <w:t>9</w:t>
      </w:r>
      <w:r w:rsidR="00E37C87">
        <w:rPr>
          <w:rFonts w:ascii="Calibri" w:hAnsi="Calibri"/>
          <w:b/>
          <w:sz w:val="22"/>
          <w:szCs w:val="22"/>
        </w:rPr>
        <w:t xml:space="preserve"> měsíc</w:t>
      </w:r>
      <w:r w:rsidR="00FE62F4">
        <w:rPr>
          <w:rFonts w:ascii="Calibri" w:hAnsi="Calibri"/>
          <w:b/>
          <w:sz w:val="22"/>
          <w:szCs w:val="22"/>
        </w:rPr>
        <w:t>ů</w:t>
      </w:r>
      <w:r w:rsidR="00E37C87">
        <w:rPr>
          <w:rFonts w:ascii="Calibri" w:hAnsi="Calibri"/>
          <w:b/>
          <w:sz w:val="22"/>
          <w:szCs w:val="22"/>
        </w:rPr>
        <w:t>.</w:t>
      </w:r>
    </w:p>
    <w:p w:rsidR="00E37C87" w:rsidRDefault="00E37C87" w:rsidP="00893798">
      <w:pPr>
        <w:ind w:left="567"/>
        <w:jc w:val="both"/>
        <w:rPr>
          <w:rFonts w:ascii="Calibri" w:hAnsi="Calibri"/>
          <w:b/>
          <w:sz w:val="22"/>
          <w:szCs w:val="22"/>
        </w:rPr>
      </w:pPr>
    </w:p>
    <w:p w:rsidR="00893798" w:rsidRDefault="00893798" w:rsidP="00893798">
      <w:pPr>
        <w:ind w:left="567"/>
        <w:jc w:val="both"/>
        <w:rPr>
          <w:rFonts w:ascii="Calibri" w:hAnsi="Calibri"/>
          <w:b/>
          <w:sz w:val="22"/>
          <w:szCs w:val="22"/>
        </w:rPr>
      </w:pPr>
      <w:r>
        <w:rPr>
          <w:rFonts w:ascii="Calibri" w:hAnsi="Calibri"/>
          <w:b/>
          <w:sz w:val="22"/>
          <w:szCs w:val="22"/>
        </w:rPr>
        <w:t xml:space="preserve">Odměna za zpracování plánu BOZP </w:t>
      </w:r>
      <w:r w:rsidR="00B13C49">
        <w:rPr>
          <w:rFonts w:ascii="Calibri" w:hAnsi="Calibri"/>
          <w:b/>
          <w:sz w:val="22"/>
          <w:szCs w:val="22"/>
        </w:rPr>
        <w:t xml:space="preserve">je </w:t>
      </w:r>
      <w:r w:rsidR="00BC3141">
        <w:rPr>
          <w:rFonts w:ascii="Calibri" w:hAnsi="Calibri"/>
          <w:b/>
          <w:sz w:val="22"/>
          <w:szCs w:val="22"/>
        </w:rPr>
        <w:t>6</w:t>
      </w:r>
      <w:r>
        <w:rPr>
          <w:rFonts w:ascii="Calibri" w:hAnsi="Calibri"/>
          <w:b/>
          <w:sz w:val="22"/>
          <w:szCs w:val="22"/>
        </w:rPr>
        <w:t xml:space="preserve"> </w:t>
      </w:r>
      <w:r w:rsidR="00BC3141">
        <w:rPr>
          <w:rFonts w:ascii="Calibri" w:hAnsi="Calibri"/>
          <w:b/>
          <w:sz w:val="22"/>
          <w:szCs w:val="22"/>
        </w:rPr>
        <w:t>7</w:t>
      </w:r>
      <w:r>
        <w:rPr>
          <w:rFonts w:ascii="Calibri" w:hAnsi="Calibri"/>
          <w:b/>
          <w:sz w:val="22"/>
          <w:szCs w:val="22"/>
        </w:rPr>
        <w:t>00</w:t>
      </w:r>
      <w:r w:rsidRPr="00312F09">
        <w:rPr>
          <w:rFonts w:ascii="Calibri" w:hAnsi="Calibri"/>
          <w:b/>
          <w:sz w:val="22"/>
          <w:szCs w:val="22"/>
        </w:rPr>
        <w:t>, - Kč</w:t>
      </w:r>
      <w:r w:rsidR="00B13C49">
        <w:rPr>
          <w:rFonts w:ascii="Calibri" w:hAnsi="Calibri"/>
          <w:b/>
          <w:sz w:val="22"/>
          <w:szCs w:val="22"/>
        </w:rPr>
        <w:t xml:space="preserve"> bez DPH</w:t>
      </w:r>
      <w:r>
        <w:rPr>
          <w:rFonts w:ascii="Calibri" w:hAnsi="Calibri"/>
          <w:b/>
          <w:sz w:val="22"/>
          <w:szCs w:val="22"/>
        </w:rPr>
        <w:t>, dále viz příloha č. 1 smlouvy (cenová nabídka).</w:t>
      </w:r>
    </w:p>
    <w:p w:rsidR="00893798" w:rsidRDefault="00893798" w:rsidP="00893798">
      <w:pPr>
        <w:ind w:left="567"/>
        <w:jc w:val="both"/>
        <w:rPr>
          <w:rFonts w:ascii="Calibri" w:hAnsi="Calibri"/>
          <w:b/>
          <w:sz w:val="22"/>
          <w:szCs w:val="22"/>
        </w:rPr>
      </w:pPr>
      <w:r>
        <w:rPr>
          <w:rFonts w:ascii="Calibri" w:hAnsi="Calibri"/>
          <w:b/>
          <w:sz w:val="22"/>
          <w:szCs w:val="22"/>
        </w:rPr>
        <w:t xml:space="preserve">Dopravné </w:t>
      </w:r>
      <w:r w:rsidR="00E37C87">
        <w:rPr>
          <w:rFonts w:ascii="Calibri" w:hAnsi="Calibri"/>
          <w:b/>
          <w:sz w:val="22"/>
          <w:szCs w:val="22"/>
        </w:rPr>
        <w:t xml:space="preserve">ani jiné náklady spojené s činností nebudou </w:t>
      </w:r>
      <w:r>
        <w:rPr>
          <w:rFonts w:ascii="Calibri" w:hAnsi="Calibri"/>
          <w:b/>
          <w:sz w:val="22"/>
          <w:szCs w:val="22"/>
        </w:rPr>
        <w:t>účtován</w:t>
      </w:r>
      <w:r w:rsidR="00E37C87">
        <w:rPr>
          <w:rFonts w:ascii="Calibri" w:hAnsi="Calibri"/>
          <w:b/>
          <w:sz w:val="22"/>
          <w:szCs w:val="22"/>
        </w:rPr>
        <w:t>y</w:t>
      </w:r>
      <w:r>
        <w:rPr>
          <w:rFonts w:ascii="Calibri" w:hAnsi="Calibri"/>
          <w:b/>
          <w:sz w:val="22"/>
          <w:szCs w:val="22"/>
        </w:rPr>
        <w:t>.</w:t>
      </w:r>
    </w:p>
    <w:p w:rsidR="00E37C87" w:rsidRDefault="00E37C87" w:rsidP="00893798">
      <w:pPr>
        <w:ind w:left="567"/>
        <w:jc w:val="both"/>
        <w:rPr>
          <w:rFonts w:ascii="Calibri" w:hAnsi="Calibri"/>
          <w:b/>
          <w:sz w:val="22"/>
          <w:szCs w:val="22"/>
        </w:rPr>
      </w:pPr>
    </w:p>
    <w:p w:rsidR="00E37C87" w:rsidRPr="00E37C87" w:rsidRDefault="00E37C87" w:rsidP="00E37C87">
      <w:pPr>
        <w:ind w:left="567"/>
        <w:jc w:val="both"/>
        <w:rPr>
          <w:rFonts w:ascii="Calibri" w:hAnsi="Calibri"/>
          <w:sz w:val="22"/>
          <w:szCs w:val="22"/>
        </w:rPr>
      </w:pPr>
      <w:r w:rsidRPr="00E37C87">
        <w:rPr>
          <w:rFonts w:ascii="Calibri" w:hAnsi="Calibri"/>
          <w:sz w:val="22"/>
          <w:szCs w:val="22"/>
        </w:rPr>
        <w:t xml:space="preserve">Budou </w:t>
      </w:r>
      <w:proofErr w:type="spellStart"/>
      <w:r w:rsidRPr="00E37C87">
        <w:rPr>
          <w:rFonts w:ascii="Calibri" w:hAnsi="Calibri"/>
          <w:sz w:val="22"/>
          <w:szCs w:val="22"/>
        </w:rPr>
        <w:t>li</w:t>
      </w:r>
      <w:proofErr w:type="spellEnd"/>
      <w:r w:rsidRPr="00E37C87">
        <w:rPr>
          <w:rFonts w:ascii="Calibri" w:hAnsi="Calibri"/>
          <w:sz w:val="22"/>
          <w:szCs w:val="22"/>
        </w:rPr>
        <w:t xml:space="preserve"> stavební práce</w:t>
      </w:r>
      <w:r>
        <w:rPr>
          <w:rFonts w:ascii="Calibri" w:hAnsi="Calibri"/>
          <w:sz w:val="22"/>
          <w:szCs w:val="22"/>
        </w:rPr>
        <w:t xml:space="preserve"> prodlouženy </w:t>
      </w:r>
      <w:r w:rsidR="00B13C49">
        <w:rPr>
          <w:rFonts w:ascii="Calibri" w:hAnsi="Calibri"/>
          <w:sz w:val="22"/>
          <w:szCs w:val="22"/>
        </w:rPr>
        <w:t>bude prodloužena i činnost koordinátora BOZP a to v rozsahu dle přílohy č. 1</w:t>
      </w:r>
      <w:r w:rsidR="00223FE2">
        <w:rPr>
          <w:rFonts w:ascii="Calibri" w:hAnsi="Calibri"/>
          <w:sz w:val="22"/>
          <w:szCs w:val="22"/>
        </w:rPr>
        <w:t xml:space="preserve"> smlouvy</w:t>
      </w:r>
      <w:r w:rsidR="00420C4D">
        <w:rPr>
          <w:rFonts w:ascii="Calibri" w:hAnsi="Calibri"/>
          <w:sz w:val="22"/>
          <w:szCs w:val="22"/>
        </w:rPr>
        <w:t xml:space="preserve"> </w:t>
      </w:r>
      <w:r w:rsidR="00420C4D" w:rsidRPr="00420C4D">
        <w:rPr>
          <w:rFonts w:ascii="Calibri" w:hAnsi="Calibri"/>
          <w:sz w:val="22"/>
          <w:szCs w:val="22"/>
        </w:rPr>
        <w:t>(cenová nabídka).</w:t>
      </w:r>
    </w:p>
    <w:p w:rsidR="00E37C87" w:rsidRPr="00312F09" w:rsidRDefault="00E37C87" w:rsidP="00893798">
      <w:pPr>
        <w:ind w:left="567"/>
        <w:jc w:val="both"/>
        <w:rPr>
          <w:rFonts w:ascii="Calibri" w:hAnsi="Calibri"/>
          <w:b/>
          <w:sz w:val="22"/>
          <w:szCs w:val="22"/>
        </w:rPr>
      </w:pPr>
    </w:p>
    <w:p w:rsidR="00BB5080" w:rsidRPr="00312F09" w:rsidRDefault="00893798" w:rsidP="00BB5080">
      <w:pPr>
        <w:tabs>
          <w:tab w:val="left" w:pos="567"/>
        </w:tabs>
        <w:ind w:left="567" w:hanging="141"/>
        <w:jc w:val="both"/>
        <w:outlineLvl w:val="0"/>
        <w:rPr>
          <w:rFonts w:ascii="Calibri" w:hAnsi="Calibri"/>
          <w:sz w:val="22"/>
          <w:szCs w:val="22"/>
        </w:rPr>
      </w:pPr>
      <w:r>
        <w:rPr>
          <w:rFonts w:ascii="Calibri" w:hAnsi="Calibri"/>
          <w:sz w:val="22"/>
          <w:szCs w:val="22"/>
        </w:rPr>
        <w:t xml:space="preserve">  </w:t>
      </w:r>
      <w:r w:rsidR="00BB5080">
        <w:rPr>
          <w:rFonts w:ascii="Calibri" w:hAnsi="Calibri"/>
          <w:sz w:val="22"/>
          <w:szCs w:val="22"/>
        </w:rPr>
        <w:t>Odměna</w:t>
      </w:r>
      <w:r w:rsidR="00BB5080" w:rsidRPr="00312F09">
        <w:rPr>
          <w:rFonts w:ascii="Calibri" w:hAnsi="Calibri"/>
          <w:sz w:val="22"/>
          <w:szCs w:val="22"/>
        </w:rPr>
        <w:t xml:space="preserve"> je stanovena bez DPH. DPH bude účtováno ve výši stanovené právními předpisy platnými v době uskutečnění zdanitelného plnění.</w:t>
      </w:r>
    </w:p>
    <w:p w:rsidR="00BB5080" w:rsidRPr="00312F09" w:rsidRDefault="00B66356" w:rsidP="00BB5080">
      <w:pPr>
        <w:ind w:left="567" w:hanging="567"/>
        <w:jc w:val="both"/>
        <w:rPr>
          <w:rFonts w:ascii="Calibri" w:hAnsi="Calibri" w:cs="Calibri"/>
          <w:sz w:val="22"/>
          <w:szCs w:val="22"/>
        </w:rPr>
      </w:pPr>
      <w:r>
        <w:rPr>
          <w:rFonts w:ascii="Calibri" w:hAnsi="Calibri" w:cs="Calibri"/>
          <w:sz w:val="22"/>
          <w:szCs w:val="22"/>
        </w:rPr>
        <w:t>6.4</w:t>
      </w:r>
      <w:r w:rsidR="00BB5080" w:rsidRPr="00312F09">
        <w:rPr>
          <w:rFonts w:ascii="Calibri" w:hAnsi="Calibri" w:cs="Calibri"/>
          <w:sz w:val="22"/>
          <w:szCs w:val="22"/>
        </w:rPr>
        <w:t>.</w:t>
      </w:r>
      <w:r w:rsidR="00BB5080" w:rsidRPr="00312F09">
        <w:rPr>
          <w:rFonts w:ascii="Calibri" w:hAnsi="Calibri" w:cs="Calibri"/>
          <w:sz w:val="22"/>
          <w:szCs w:val="22"/>
        </w:rPr>
        <w:tab/>
        <w:t>Odměna dle odst. 3 tohoto článku je sjednána jako nejvýše přípustná. V </w:t>
      </w:r>
      <w:r w:rsidR="00BB5080">
        <w:rPr>
          <w:rFonts w:ascii="Calibri" w:hAnsi="Calibri" w:cs="Calibri"/>
          <w:sz w:val="22"/>
          <w:szCs w:val="22"/>
        </w:rPr>
        <w:t>odměněn</w:t>
      </w:r>
      <w:r w:rsidR="00BB5080" w:rsidRPr="00312F09">
        <w:rPr>
          <w:rFonts w:ascii="Calibri" w:hAnsi="Calibri" w:cs="Calibri"/>
          <w:sz w:val="22"/>
          <w:szCs w:val="22"/>
        </w:rPr>
        <w:t xml:space="preserve"> jsou již zahrnuty </w:t>
      </w:r>
      <w:r w:rsidR="00BB5080">
        <w:rPr>
          <w:rFonts w:ascii="Calibri" w:hAnsi="Calibri" w:cs="Calibri"/>
          <w:sz w:val="22"/>
          <w:szCs w:val="22"/>
        </w:rPr>
        <w:t xml:space="preserve">veškeré </w:t>
      </w:r>
      <w:r w:rsidR="00BB5080" w:rsidRPr="00312F09">
        <w:rPr>
          <w:rFonts w:ascii="Calibri" w:hAnsi="Calibri" w:cs="Calibri"/>
          <w:sz w:val="22"/>
          <w:szCs w:val="22"/>
        </w:rPr>
        <w:t>náklady, které Příkazník nutně a účelně vynaloží</w:t>
      </w:r>
      <w:r w:rsidR="00BB5080">
        <w:rPr>
          <w:rFonts w:ascii="Calibri" w:hAnsi="Calibri" w:cs="Calibri"/>
          <w:sz w:val="22"/>
          <w:szCs w:val="22"/>
        </w:rPr>
        <w:t>, v souvislosti s plněním</w:t>
      </w:r>
      <w:r w:rsidR="00BB5080" w:rsidRPr="00312F09">
        <w:rPr>
          <w:rFonts w:ascii="Calibri" w:hAnsi="Calibri" w:cs="Calibri"/>
          <w:sz w:val="22"/>
          <w:szCs w:val="22"/>
        </w:rPr>
        <w:t xml:space="preserve"> veškerých povinností z této smlouvy.</w:t>
      </w:r>
    </w:p>
    <w:p w:rsidR="00BB5080" w:rsidRPr="00312F09" w:rsidRDefault="00B66356" w:rsidP="00BB5080">
      <w:pPr>
        <w:ind w:left="567" w:hanging="567"/>
        <w:jc w:val="both"/>
        <w:rPr>
          <w:rFonts w:ascii="Calibri" w:hAnsi="Calibri" w:cs="Calibri"/>
          <w:sz w:val="22"/>
          <w:szCs w:val="22"/>
        </w:rPr>
      </w:pPr>
      <w:r>
        <w:rPr>
          <w:rFonts w:ascii="Calibri" w:hAnsi="Calibri" w:cs="Calibri"/>
          <w:sz w:val="22"/>
          <w:szCs w:val="22"/>
        </w:rPr>
        <w:t>6.5</w:t>
      </w:r>
      <w:r w:rsidR="00BB5080" w:rsidRPr="00312F09">
        <w:rPr>
          <w:rFonts w:ascii="Calibri" w:hAnsi="Calibri" w:cs="Calibri"/>
          <w:sz w:val="22"/>
          <w:szCs w:val="22"/>
        </w:rPr>
        <w:t>.</w:t>
      </w:r>
      <w:r w:rsidR="00BB5080" w:rsidRPr="00312F09">
        <w:rPr>
          <w:rFonts w:ascii="Calibri" w:hAnsi="Calibri" w:cs="Calibri"/>
          <w:sz w:val="22"/>
          <w:szCs w:val="22"/>
        </w:rPr>
        <w:tab/>
        <w:t xml:space="preserve">Příkazce se zavazuje zaplatit Příkazníkovi </w:t>
      </w:r>
      <w:r w:rsidR="00BB5080">
        <w:rPr>
          <w:rFonts w:ascii="Calibri" w:hAnsi="Calibri" w:cs="Calibri"/>
          <w:sz w:val="22"/>
          <w:szCs w:val="22"/>
        </w:rPr>
        <w:t>odměnu</w:t>
      </w:r>
      <w:r w:rsidR="00BB5080" w:rsidRPr="00312F09">
        <w:rPr>
          <w:rFonts w:ascii="Calibri" w:hAnsi="Calibri" w:cs="Calibri"/>
          <w:sz w:val="22"/>
          <w:szCs w:val="22"/>
        </w:rPr>
        <w:t xml:space="preserve"> na základě faktury, kterou Příkazník vyhotoví a odešle Příkazci. Faktura bude obsahovat veškeré náležitosti daňového dokladu. </w:t>
      </w:r>
    </w:p>
    <w:p w:rsidR="00BB5080" w:rsidRPr="00312F09" w:rsidRDefault="0092508D" w:rsidP="00BB5080">
      <w:pPr>
        <w:ind w:left="567" w:hanging="567"/>
        <w:jc w:val="both"/>
        <w:rPr>
          <w:rFonts w:ascii="Calibri" w:hAnsi="Calibri" w:cs="Calibri"/>
          <w:sz w:val="22"/>
          <w:szCs w:val="22"/>
        </w:rPr>
      </w:pPr>
      <w:r>
        <w:rPr>
          <w:rFonts w:ascii="Calibri" w:hAnsi="Calibri" w:cs="Calibri"/>
          <w:sz w:val="22"/>
          <w:szCs w:val="22"/>
        </w:rPr>
        <w:t>6.6</w:t>
      </w:r>
      <w:r w:rsidR="00BB5080" w:rsidRPr="00312F09">
        <w:rPr>
          <w:rFonts w:ascii="Calibri" w:hAnsi="Calibri" w:cs="Calibri"/>
          <w:sz w:val="22"/>
          <w:szCs w:val="22"/>
        </w:rPr>
        <w:t>.</w:t>
      </w:r>
      <w:r w:rsidR="00BB5080" w:rsidRPr="00312F09">
        <w:rPr>
          <w:rFonts w:ascii="Calibri" w:hAnsi="Calibri" w:cs="Calibri"/>
          <w:sz w:val="22"/>
          <w:szCs w:val="22"/>
        </w:rPr>
        <w:tab/>
        <w:t>Smluvní strany se dohodly na tom, že vystavenou fakturu Příkazce u</w:t>
      </w:r>
      <w:r w:rsidR="00B66356">
        <w:rPr>
          <w:rFonts w:ascii="Calibri" w:hAnsi="Calibri" w:cs="Calibri"/>
          <w:sz w:val="22"/>
          <w:szCs w:val="22"/>
        </w:rPr>
        <w:t>hradí</w:t>
      </w:r>
      <w:r w:rsidR="005835F1">
        <w:rPr>
          <w:rFonts w:ascii="Calibri" w:hAnsi="Calibri" w:cs="Calibri"/>
          <w:sz w:val="22"/>
          <w:szCs w:val="22"/>
        </w:rPr>
        <w:t xml:space="preserve"> do </w:t>
      </w:r>
      <w:r w:rsidR="00246F1A">
        <w:rPr>
          <w:rFonts w:ascii="Calibri" w:hAnsi="Calibri" w:cs="Calibri"/>
          <w:sz w:val="22"/>
          <w:szCs w:val="22"/>
        </w:rPr>
        <w:t>14</w:t>
      </w:r>
      <w:r w:rsidR="00B66356">
        <w:rPr>
          <w:rFonts w:ascii="Calibri" w:hAnsi="Calibri" w:cs="Calibri"/>
          <w:sz w:val="22"/>
          <w:szCs w:val="22"/>
        </w:rPr>
        <w:t xml:space="preserve"> dnů ode dne doručení v elektronické podobě na emailovou adresu Příkazce</w:t>
      </w:r>
      <w:r w:rsidR="00BB5080" w:rsidRPr="00312F09">
        <w:rPr>
          <w:rFonts w:ascii="Calibri" w:hAnsi="Calibri" w:cs="Calibri"/>
          <w:sz w:val="22"/>
          <w:szCs w:val="22"/>
        </w:rPr>
        <w:t xml:space="preserve">. Závazek Příkazce zaplatit fakturu je splněn odepsáním fakturované částky z účtu Příkazce ve prospěch účtu Příkazníka. </w:t>
      </w:r>
    </w:p>
    <w:p w:rsidR="00BB5080" w:rsidRPr="00312F09" w:rsidRDefault="0092508D" w:rsidP="00BB5080">
      <w:pPr>
        <w:ind w:left="567" w:hanging="567"/>
        <w:jc w:val="both"/>
        <w:rPr>
          <w:rFonts w:ascii="Calibri" w:hAnsi="Calibri" w:cs="Calibri"/>
          <w:sz w:val="22"/>
          <w:szCs w:val="22"/>
        </w:rPr>
      </w:pPr>
      <w:r>
        <w:rPr>
          <w:rFonts w:ascii="Calibri" w:hAnsi="Calibri" w:cs="Calibri"/>
          <w:sz w:val="22"/>
          <w:szCs w:val="22"/>
        </w:rPr>
        <w:t>6.7</w:t>
      </w:r>
      <w:r w:rsidR="00BB5080" w:rsidRPr="00312F09">
        <w:rPr>
          <w:rFonts w:ascii="Calibri" w:hAnsi="Calibri" w:cs="Calibri"/>
          <w:sz w:val="22"/>
          <w:szCs w:val="22"/>
        </w:rPr>
        <w:t>.</w:t>
      </w:r>
      <w:r w:rsidR="00BB5080" w:rsidRPr="00312F09">
        <w:rPr>
          <w:rFonts w:ascii="Calibri" w:hAnsi="Calibri" w:cs="Calibri"/>
          <w:sz w:val="22"/>
          <w:szCs w:val="22"/>
        </w:rPr>
        <w:tab/>
        <w:t>V</w:t>
      </w:r>
      <w:r w:rsidR="00BB5080">
        <w:rPr>
          <w:rFonts w:ascii="Calibri" w:hAnsi="Calibri" w:cs="Calibri"/>
          <w:sz w:val="22"/>
          <w:szCs w:val="22"/>
        </w:rPr>
        <w:t xml:space="preserve"> </w:t>
      </w:r>
      <w:r w:rsidR="00BB5080" w:rsidRPr="00312F09">
        <w:rPr>
          <w:rFonts w:ascii="Calibri" w:hAnsi="Calibri" w:cs="Calibri"/>
          <w:sz w:val="22"/>
          <w:szCs w:val="22"/>
        </w:rPr>
        <w:t>případě, že dojde k ukončení smluvního vztahu, např. v důsledku odstoupení od smlouvy, a to z důvodu na straně Příkazce, je Příkazník oprávněn účtovat Příkazci odměnu odpovídající práci vykonané, případně rozpracované ke dni ukončení smluvního vztahu a to ve výši odpovídající rozsahu vykonaných prací a obstaraných záležitostí dle této smlouvy.</w:t>
      </w:r>
    </w:p>
    <w:p w:rsidR="00BB5080" w:rsidRPr="009F6AAE" w:rsidRDefault="00BB5080" w:rsidP="00BB5080">
      <w:pPr>
        <w:rPr>
          <w:rFonts w:ascii="Calibri" w:hAnsi="Calibri" w:cs="Calibri"/>
          <w:sz w:val="22"/>
          <w:szCs w:val="22"/>
        </w:rPr>
      </w:pPr>
    </w:p>
    <w:p w:rsidR="00BB5080" w:rsidRPr="00312F09" w:rsidRDefault="00BB5080" w:rsidP="00BB5080">
      <w:pPr>
        <w:tabs>
          <w:tab w:val="left" w:pos="426"/>
        </w:tabs>
        <w:outlineLvl w:val="0"/>
        <w:rPr>
          <w:rFonts w:ascii="Calibri" w:hAnsi="Calibri" w:cs="Calibri"/>
          <w:b/>
          <w:bCs/>
          <w:sz w:val="22"/>
          <w:szCs w:val="22"/>
        </w:rPr>
      </w:pPr>
      <w:r w:rsidRPr="00312F09">
        <w:rPr>
          <w:rFonts w:ascii="Calibri" w:hAnsi="Calibri" w:cs="Calibri"/>
          <w:b/>
          <w:bCs/>
          <w:sz w:val="22"/>
          <w:szCs w:val="22"/>
        </w:rPr>
        <w:t>7.</w:t>
      </w:r>
      <w:r w:rsidRPr="00312F09">
        <w:rPr>
          <w:rFonts w:ascii="Calibri" w:hAnsi="Calibri" w:cs="Calibri"/>
          <w:b/>
          <w:bCs/>
          <w:sz w:val="22"/>
          <w:szCs w:val="22"/>
        </w:rPr>
        <w:tab/>
        <w:t xml:space="preserve">Doba plnění </w:t>
      </w:r>
    </w:p>
    <w:p w:rsidR="00BB5080" w:rsidRPr="00312F09" w:rsidRDefault="00BB5080" w:rsidP="00BB5080">
      <w:pPr>
        <w:ind w:left="426" w:hanging="426"/>
        <w:jc w:val="both"/>
        <w:rPr>
          <w:rFonts w:ascii="Calibri" w:hAnsi="Calibri" w:cs="Calibri"/>
          <w:sz w:val="22"/>
          <w:szCs w:val="22"/>
        </w:rPr>
      </w:pPr>
      <w:r w:rsidRPr="00312F09">
        <w:rPr>
          <w:rFonts w:ascii="Calibri" w:hAnsi="Calibri" w:cs="Calibri"/>
          <w:bCs/>
          <w:sz w:val="22"/>
          <w:szCs w:val="22"/>
        </w:rPr>
        <w:t>7.1.</w:t>
      </w:r>
      <w:r w:rsidRPr="00312F09">
        <w:rPr>
          <w:rFonts w:ascii="Calibri" w:hAnsi="Calibri" w:cs="Calibri"/>
          <w:bCs/>
          <w:sz w:val="22"/>
          <w:szCs w:val="22"/>
        </w:rPr>
        <w:tab/>
      </w:r>
      <w:r w:rsidRPr="00312F09">
        <w:rPr>
          <w:rFonts w:ascii="Calibri" w:hAnsi="Calibri" w:cs="Calibri"/>
          <w:sz w:val="22"/>
          <w:szCs w:val="22"/>
        </w:rPr>
        <w:t xml:space="preserve">Příkazník se zavazuje zahájit práce dle této smlouvy dnem podpisu smlouvy a končí dnem vyklizení staveniště, které se budou na stavbě v době vyklizení staveniště vyskytovat. </w:t>
      </w:r>
    </w:p>
    <w:p w:rsidR="00BB5080" w:rsidRPr="00312F09" w:rsidRDefault="00BB5080" w:rsidP="00BB5080">
      <w:pPr>
        <w:tabs>
          <w:tab w:val="left" w:pos="426"/>
        </w:tabs>
        <w:jc w:val="both"/>
        <w:rPr>
          <w:rFonts w:ascii="Calibri" w:hAnsi="Calibri" w:cs="Calibri"/>
          <w:sz w:val="22"/>
          <w:szCs w:val="22"/>
        </w:rPr>
      </w:pPr>
      <w:r w:rsidRPr="00312F09">
        <w:rPr>
          <w:rFonts w:ascii="Calibri" w:hAnsi="Calibri" w:cs="Calibri"/>
          <w:sz w:val="22"/>
          <w:szCs w:val="22"/>
        </w:rPr>
        <w:t>7.2.</w:t>
      </w:r>
      <w:r w:rsidRPr="00312F09">
        <w:rPr>
          <w:rFonts w:ascii="Calibri" w:hAnsi="Calibri" w:cs="Calibri"/>
          <w:sz w:val="22"/>
          <w:szCs w:val="22"/>
        </w:rPr>
        <w:tab/>
        <w:t xml:space="preserve">Termíny plnění </w:t>
      </w:r>
      <w:r>
        <w:rPr>
          <w:rFonts w:ascii="Calibri" w:hAnsi="Calibri" w:cs="Calibri"/>
          <w:sz w:val="22"/>
          <w:szCs w:val="22"/>
        </w:rPr>
        <w:t xml:space="preserve">činností příkazníka jako </w:t>
      </w:r>
      <w:r w:rsidRPr="00312F09">
        <w:rPr>
          <w:rFonts w:ascii="Calibri" w:hAnsi="Calibri" w:cs="Calibri"/>
          <w:sz w:val="22"/>
          <w:szCs w:val="22"/>
        </w:rPr>
        <w:t>koordinátora BOZP:</w:t>
      </w:r>
    </w:p>
    <w:p w:rsidR="00BB5080" w:rsidRPr="00312F09" w:rsidRDefault="00BB5080" w:rsidP="00BB5080">
      <w:pPr>
        <w:ind w:left="360" w:firstLine="66"/>
        <w:rPr>
          <w:rFonts w:ascii="Calibri" w:hAnsi="Calibri" w:cs="Calibri"/>
          <w:sz w:val="22"/>
          <w:szCs w:val="22"/>
        </w:rPr>
      </w:pPr>
      <w:r w:rsidRPr="002D4E04">
        <w:rPr>
          <w:rFonts w:ascii="Calibri" w:hAnsi="Calibri" w:cs="Calibri"/>
          <w:b/>
          <w:sz w:val="22"/>
          <w:szCs w:val="22"/>
        </w:rPr>
        <w:lastRenderedPageBreak/>
        <w:t>Zahájení činnosti</w:t>
      </w:r>
      <w:r w:rsidRPr="00312F09">
        <w:rPr>
          <w:rFonts w:ascii="Calibri" w:hAnsi="Calibri" w:cs="Calibri"/>
          <w:sz w:val="22"/>
          <w:szCs w:val="22"/>
        </w:rPr>
        <w:t xml:space="preserve">: </w:t>
      </w:r>
      <w:r w:rsidRPr="00312F09">
        <w:rPr>
          <w:rFonts w:ascii="Calibri" w:hAnsi="Calibri" w:cs="Calibri"/>
          <w:sz w:val="22"/>
          <w:szCs w:val="22"/>
        </w:rPr>
        <w:tab/>
      </w:r>
      <w:r w:rsidRPr="00312F09">
        <w:rPr>
          <w:rFonts w:ascii="Calibri" w:hAnsi="Calibri" w:cs="Calibri"/>
          <w:sz w:val="22"/>
          <w:szCs w:val="22"/>
        </w:rPr>
        <w:tab/>
      </w:r>
      <w:r w:rsidRPr="00312F09">
        <w:rPr>
          <w:rFonts w:ascii="Calibri" w:hAnsi="Calibri" w:cs="Calibri"/>
          <w:sz w:val="22"/>
          <w:szCs w:val="22"/>
        </w:rPr>
        <w:tab/>
      </w:r>
      <w:r w:rsidRPr="00312F09">
        <w:rPr>
          <w:rFonts w:ascii="Calibri" w:hAnsi="Calibri" w:cs="Calibri"/>
          <w:sz w:val="22"/>
          <w:szCs w:val="22"/>
        </w:rPr>
        <w:tab/>
        <w:t>do 5-ti dnů od</w:t>
      </w:r>
      <w:r>
        <w:rPr>
          <w:rFonts w:ascii="Calibri" w:hAnsi="Calibri" w:cs="Calibri"/>
          <w:sz w:val="22"/>
          <w:szCs w:val="22"/>
        </w:rPr>
        <w:t>e dne účinnosti této smlouvy</w:t>
      </w:r>
    </w:p>
    <w:p w:rsidR="00BB5080" w:rsidRPr="00312F09" w:rsidRDefault="00BB5080" w:rsidP="0014739E">
      <w:pPr>
        <w:pStyle w:val="Nzev"/>
        <w:shd w:val="clear" w:color="auto" w:fill="FFFFFF"/>
        <w:tabs>
          <w:tab w:val="left" w:pos="426"/>
        </w:tabs>
        <w:ind w:left="426" w:hanging="426"/>
        <w:jc w:val="left"/>
        <w:rPr>
          <w:rFonts w:ascii="Calibri" w:hAnsi="Calibri" w:cs="Calibri"/>
          <w:sz w:val="22"/>
          <w:szCs w:val="22"/>
        </w:rPr>
      </w:pPr>
      <w:r w:rsidRPr="00312F09">
        <w:rPr>
          <w:rFonts w:ascii="Calibri" w:hAnsi="Calibri" w:cs="Calibri"/>
          <w:sz w:val="22"/>
          <w:szCs w:val="22"/>
        </w:rPr>
        <w:tab/>
      </w:r>
      <w:r>
        <w:rPr>
          <w:rFonts w:ascii="Calibri" w:hAnsi="Calibri" w:cs="Calibri"/>
          <w:sz w:val="22"/>
          <w:szCs w:val="22"/>
        </w:rPr>
        <w:t>Ukončení činnosti</w:t>
      </w:r>
      <w:r w:rsidRPr="00312F09">
        <w:rPr>
          <w:rFonts w:ascii="Calibri" w:hAnsi="Calibri" w:cs="Calibri"/>
          <w:sz w:val="22"/>
          <w:szCs w:val="22"/>
        </w:rPr>
        <w:t xml:space="preserve">: </w:t>
      </w:r>
      <w:r w:rsidRPr="00312F09">
        <w:rPr>
          <w:rFonts w:ascii="Calibri" w:hAnsi="Calibri" w:cs="Calibri"/>
          <w:sz w:val="22"/>
          <w:szCs w:val="22"/>
        </w:rPr>
        <w:tab/>
      </w:r>
      <w:r w:rsidRPr="00312F09">
        <w:rPr>
          <w:rFonts w:ascii="Calibri" w:hAnsi="Calibri" w:cs="Calibri"/>
          <w:sz w:val="22"/>
          <w:szCs w:val="22"/>
        </w:rPr>
        <w:tab/>
      </w:r>
      <w:r w:rsidRPr="00312F09">
        <w:rPr>
          <w:rFonts w:ascii="Calibri" w:hAnsi="Calibri" w:cs="Calibri"/>
          <w:sz w:val="22"/>
          <w:szCs w:val="22"/>
        </w:rPr>
        <w:tab/>
      </w:r>
      <w:r w:rsidR="006F1FBF">
        <w:rPr>
          <w:rFonts w:ascii="Calibri" w:hAnsi="Calibri"/>
          <w:b w:val="0"/>
          <w:sz w:val="22"/>
          <w:szCs w:val="22"/>
        </w:rPr>
        <w:t>dnem předání</w:t>
      </w:r>
      <w:r w:rsidRPr="00312F09">
        <w:rPr>
          <w:rFonts w:ascii="Calibri" w:hAnsi="Calibri"/>
          <w:b w:val="0"/>
          <w:sz w:val="22"/>
          <w:szCs w:val="22"/>
        </w:rPr>
        <w:t xml:space="preserve"> </w:t>
      </w:r>
      <w:r w:rsidRPr="00312F09">
        <w:rPr>
          <w:rFonts w:ascii="Calibri" w:hAnsi="Calibri"/>
          <w:sz w:val="22"/>
          <w:szCs w:val="22"/>
        </w:rPr>
        <w:t>Díla</w:t>
      </w:r>
      <w:r w:rsidRPr="00312F09">
        <w:rPr>
          <w:rFonts w:ascii="Calibri" w:hAnsi="Calibri"/>
          <w:b w:val="0"/>
          <w:sz w:val="22"/>
          <w:szCs w:val="22"/>
        </w:rPr>
        <w:t xml:space="preserve"> </w:t>
      </w:r>
      <w:r w:rsidR="006F1FBF">
        <w:rPr>
          <w:rFonts w:ascii="Calibri" w:hAnsi="Calibri"/>
          <w:b w:val="0"/>
          <w:sz w:val="22"/>
          <w:szCs w:val="22"/>
        </w:rPr>
        <w:t>investorovi</w:t>
      </w:r>
    </w:p>
    <w:p w:rsidR="00BB5080" w:rsidRPr="00312F09" w:rsidRDefault="00BB5080" w:rsidP="00BB5080">
      <w:pPr>
        <w:ind w:left="360"/>
        <w:rPr>
          <w:rFonts w:ascii="Calibri" w:hAnsi="Calibri" w:cs="Calibri"/>
          <w:bCs/>
          <w:color w:val="FF0000"/>
          <w:sz w:val="22"/>
          <w:szCs w:val="22"/>
        </w:rPr>
      </w:pPr>
    </w:p>
    <w:p w:rsidR="00BB5080" w:rsidRPr="00312F09" w:rsidRDefault="00BB5080" w:rsidP="002A41CF">
      <w:pPr>
        <w:outlineLvl w:val="0"/>
        <w:rPr>
          <w:rFonts w:ascii="Calibri" w:hAnsi="Calibri" w:cs="Calibri"/>
          <w:sz w:val="22"/>
          <w:szCs w:val="22"/>
        </w:rPr>
      </w:pPr>
      <w:r w:rsidRPr="00312F09">
        <w:rPr>
          <w:rFonts w:ascii="Calibri" w:hAnsi="Calibri" w:cs="Calibri"/>
          <w:sz w:val="22"/>
          <w:szCs w:val="22"/>
        </w:rPr>
        <w:t xml:space="preserve"> </w:t>
      </w:r>
      <w:r w:rsidRPr="00312F09">
        <w:rPr>
          <w:rFonts w:ascii="Calibri" w:hAnsi="Calibri" w:cs="Calibri"/>
          <w:b/>
          <w:bCs/>
          <w:sz w:val="22"/>
          <w:szCs w:val="22"/>
        </w:rPr>
        <w:t>8.</w:t>
      </w:r>
      <w:r w:rsidRPr="00312F09">
        <w:rPr>
          <w:rFonts w:ascii="Calibri" w:hAnsi="Calibri" w:cs="Calibri"/>
          <w:b/>
          <w:bCs/>
          <w:sz w:val="22"/>
          <w:szCs w:val="22"/>
        </w:rPr>
        <w:tab/>
        <w:t>Zánik příkazu</w:t>
      </w:r>
    </w:p>
    <w:p w:rsidR="00BB5080" w:rsidRPr="00312F09" w:rsidRDefault="00BB5080" w:rsidP="00BB5080">
      <w:pPr>
        <w:pStyle w:val="Nzev"/>
        <w:tabs>
          <w:tab w:val="left" w:pos="567"/>
        </w:tabs>
        <w:ind w:left="10"/>
        <w:jc w:val="both"/>
        <w:rPr>
          <w:rFonts w:ascii="Calibri" w:hAnsi="Calibri"/>
          <w:b w:val="0"/>
          <w:sz w:val="22"/>
          <w:szCs w:val="22"/>
        </w:rPr>
      </w:pPr>
      <w:r w:rsidRPr="00312F09">
        <w:rPr>
          <w:rFonts w:ascii="Calibri" w:hAnsi="Calibri"/>
          <w:b w:val="0"/>
          <w:sz w:val="22"/>
          <w:szCs w:val="22"/>
        </w:rPr>
        <w:t>8.1.</w:t>
      </w:r>
      <w:r w:rsidRPr="00312F09">
        <w:rPr>
          <w:rFonts w:ascii="Calibri" w:hAnsi="Calibri"/>
          <w:b w:val="0"/>
          <w:sz w:val="22"/>
          <w:szCs w:val="22"/>
        </w:rPr>
        <w:tab/>
        <w:t>Zánik závazku z příkazu:</w:t>
      </w:r>
    </w:p>
    <w:p w:rsidR="00BB5080" w:rsidRPr="00312F09" w:rsidRDefault="00BB5080" w:rsidP="00BB5080">
      <w:pPr>
        <w:pStyle w:val="Nzev"/>
        <w:tabs>
          <w:tab w:val="left" w:pos="1134"/>
        </w:tabs>
        <w:ind w:left="1407" w:hanging="840"/>
        <w:jc w:val="both"/>
        <w:rPr>
          <w:rFonts w:ascii="Calibri" w:hAnsi="Calibri"/>
          <w:b w:val="0"/>
          <w:sz w:val="22"/>
          <w:szCs w:val="22"/>
        </w:rPr>
      </w:pPr>
      <w:r w:rsidRPr="00312F09">
        <w:rPr>
          <w:rFonts w:ascii="Calibri" w:hAnsi="Calibri"/>
          <w:b w:val="0"/>
          <w:sz w:val="22"/>
          <w:szCs w:val="22"/>
        </w:rPr>
        <w:t>8.1.1.</w:t>
      </w:r>
      <w:r w:rsidRPr="00312F09">
        <w:rPr>
          <w:rFonts w:ascii="Calibri" w:hAnsi="Calibri"/>
          <w:b w:val="0"/>
          <w:sz w:val="22"/>
          <w:szCs w:val="22"/>
        </w:rPr>
        <w:tab/>
      </w:r>
      <w:r w:rsidRPr="00312F09">
        <w:rPr>
          <w:rFonts w:ascii="Calibri" w:hAnsi="Calibri"/>
          <w:b w:val="0"/>
          <w:sz w:val="22"/>
          <w:szCs w:val="22"/>
        </w:rPr>
        <w:tab/>
        <w:t xml:space="preserve">příkazník může tuto smlouvu vypovědět na základě písemné, zdůvodněné výpovědi, prokazatelně doručené příkazci; výpověď může nabýt účinnosti nejdříve k poslednímu dni kalendářního měsíce následujícího po měsíci, ve kterém byla výpověď příkazci prokazatelně doručena </w:t>
      </w:r>
    </w:p>
    <w:p w:rsidR="00BB5080" w:rsidRPr="00312F09" w:rsidRDefault="00BB5080" w:rsidP="00BB5080">
      <w:pPr>
        <w:pStyle w:val="Nzev"/>
        <w:tabs>
          <w:tab w:val="left" w:pos="1134"/>
        </w:tabs>
        <w:ind w:left="1407" w:hanging="840"/>
        <w:jc w:val="both"/>
        <w:rPr>
          <w:rFonts w:ascii="Calibri" w:hAnsi="Calibri"/>
          <w:b w:val="0"/>
          <w:sz w:val="22"/>
          <w:szCs w:val="22"/>
        </w:rPr>
      </w:pPr>
      <w:r w:rsidRPr="00312F09">
        <w:rPr>
          <w:rFonts w:ascii="Calibri" w:hAnsi="Calibri"/>
          <w:b w:val="0"/>
          <w:sz w:val="22"/>
          <w:szCs w:val="22"/>
        </w:rPr>
        <w:t>8.1.2.</w:t>
      </w:r>
      <w:r w:rsidRPr="00312F09">
        <w:rPr>
          <w:rFonts w:ascii="Calibri" w:hAnsi="Calibri"/>
          <w:b w:val="0"/>
          <w:sz w:val="22"/>
          <w:szCs w:val="22"/>
        </w:rPr>
        <w:tab/>
      </w:r>
      <w:r>
        <w:rPr>
          <w:rFonts w:ascii="Calibri" w:hAnsi="Calibri"/>
          <w:b w:val="0"/>
          <w:sz w:val="22"/>
          <w:szCs w:val="22"/>
        </w:rPr>
        <w:tab/>
      </w:r>
      <w:r w:rsidRPr="00312F09">
        <w:rPr>
          <w:rFonts w:ascii="Calibri" w:hAnsi="Calibri"/>
          <w:b w:val="0"/>
          <w:sz w:val="22"/>
          <w:szCs w:val="22"/>
        </w:rPr>
        <w:t>příkazce je oprávněn odvolat příkaz kdykoliv</w:t>
      </w:r>
      <w:r>
        <w:rPr>
          <w:rFonts w:ascii="Calibri" w:hAnsi="Calibri"/>
          <w:b w:val="0"/>
          <w:sz w:val="22"/>
          <w:szCs w:val="22"/>
        </w:rPr>
        <w:t>.</w:t>
      </w:r>
      <w:r w:rsidRPr="00312F09">
        <w:rPr>
          <w:rFonts w:ascii="Calibri" w:hAnsi="Calibri"/>
          <w:b w:val="0"/>
          <w:sz w:val="22"/>
          <w:szCs w:val="22"/>
        </w:rPr>
        <w:t xml:space="preserve"> </w:t>
      </w:r>
    </w:p>
    <w:p w:rsidR="00BB5080" w:rsidRPr="00312F09" w:rsidRDefault="00BB5080" w:rsidP="00BB5080">
      <w:pPr>
        <w:pStyle w:val="Nzev"/>
        <w:tabs>
          <w:tab w:val="left" w:pos="567"/>
        </w:tabs>
        <w:ind w:left="567" w:hanging="567"/>
        <w:jc w:val="both"/>
        <w:rPr>
          <w:rFonts w:ascii="Calibri" w:hAnsi="Calibri"/>
          <w:b w:val="0"/>
          <w:sz w:val="22"/>
          <w:szCs w:val="22"/>
        </w:rPr>
      </w:pPr>
      <w:r w:rsidRPr="00312F09">
        <w:rPr>
          <w:rFonts w:ascii="Calibri" w:hAnsi="Calibri"/>
          <w:b w:val="0"/>
          <w:sz w:val="22"/>
          <w:szCs w:val="22"/>
        </w:rPr>
        <w:t>8.2.</w:t>
      </w:r>
      <w:r w:rsidRPr="00312F09">
        <w:rPr>
          <w:rFonts w:ascii="Calibri" w:hAnsi="Calibri"/>
          <w:b w:val="0"/>
          <w:sz w:val="22"/>
          <w:szCs w:val="22"/>
        </w:rPr>
        <w:tab/>
        <w:t xml:space="preserve">V případě zániku příkazu, je příkazník povinen ve lhůtě 15-ti kalendářních dnů po zániku příkazu provádět veškeré činnosti, které nesnesou odkladu, pokud příkazce neprojeví jinou vůli. Příkazník je dále povinen bez zbytečného odkladu, nejpozději do třech (3) pracovních dnů od zániku příkazu předat příkazci všechny doklady, které získal v souvislosti s plněním povinností z této smlouvy vyplývajících. </w:t>
      </w:r>
    </w:p>
    <w:p w:rsidR="00BB5080" w:rsidRPr="00312F09" w:rsidRDefault="00BB5080" w:rsidP="00BB5080">
      <w:pPr>
        <w:pStyle w:val="Nzev"/>
        <w:ind w:left="567" w:hanging="567"/>
        <w:jc w:val="both"/>
        <w:rPr>
          <w:rFonts w:ascii="Calibri" w:hAnsi="Calibri"/>
          <w:b w:val="0"/>
          <w:sz w:val="22"/>
          <w:szCs w:val="22"/>
        </w:rPr>
      </w:pPr>
      <w:r w:rsidRPr="00312F09">
        <w:rPr>
          <w:rFonts w:ascii="Calibri" w:hAnsi="Calibri"/>
          <w:b w:val="0"/>
          <w:sz w:val="22"/>
          <w:szCs w:val="22"/>
        </w:rPr>
        <w:t>8.3.</w:t>
      </w:r>
      <w:r w:rsidRPr="00312F09">
        <w:rPr>
          <w:rFonts w:ascii="Calibri" w:hAnsi="Calibri"/>
          <w:b w:val="0"/>
          <w:sz w:val="22"/>
          <w:szCs w:val="22"/>
        </w:rPr>
        <w:tab/>
        <w:t xml:space="preserve">Příkazník prohlašuje, že rozsah činností, výkonů a prací v této smlouvě uvedených je předmětem jeho podnikatelské činnosti, k níž získal oprávnění na základě své odborné způsobilosti a podle příslušných platných předpisů. </w:t>
      </w:r>
    </w:p>
    <w:p w:rsidR="00BB5080" w:rsidRPr="00312F09" w:rsidRDefault="00127E24" w:rsidP="00BB5080">
      <w:pPr>
        <w:ind w:left="567" w:hanging="567"/>
        <w:jc w:val="both"/>
        <w:rPr>
          <w:rFonts w:ascii="Calibri" w:hAnsi="Calibri"/>
          <w:sz w:val="22"/>
          <w:szCs w:val="22"/>
        </w:rPr>
      </w:pPr>
      <w:r>
        <w:rPr>
          <w:rFonts w:ascii="Calibri" w:hAnsi="Calibri"/>
          <w:sz w:val="22"/>
          <w:szCs w:val="22"/>
        </w:rPr>
        <w:t>8.4</w:t>
      </w:r>
      <w:r w:rsidR="00BB5080" w:rsidRPr="00312F09">
        <w:rPr>
          <w:rFonts w:ascii="Calibri" w:hAnsi="Calibri"/>
          <w:sz w:val="22"/>
          <w:szCs w:val="22"/>
        </w:rPr>
        <w:t>.</w:t>
      </w:r>
      <w:r w:rsidR="00BB5080" w:rsidRPr="00312F09">
        <w:rPr>
          <w:rFonts w:ascii="Calibri" w:hAnsi="Calibri"/>
          <w:sz w:val="22"/>
          <w:szCs w:val="22"/>
        </w:rPr>
        <w:tab/>
        <w:t>Veškeré předání dokladů a jiných písemností mezi příkazcem a příkazn</w:t>
      </w:r>
      <w:r w:rsidR="00D74D20">
        <w:rPr>
          <w:rFonts w:ascii="Calibri" w:hAnsi="Calibri"/>
          <w:sz w:val="22"/>
          <w:szCs w:val="22"/>
        </w:rPr>
        <w:t xml:space="preserve">íkem postačí podat </w:t>
      </w:r>
      <w:proofErr w:type="spellStart"/>
      <w:r w:rsidR="00D74D20">
        <w:rPr>
          <w:rFonts w:ascii="Calibri" w:hAnsi="Calibri"/>
          <w:sz w:val="22"/>
          <w:szCs w:val="22"/>
        </w:rPr>
        <w:t>prostřednictvým</w:t>
      </w:r>
      <w:proofErr w:type="spellEnd"/>
      <w:r w:rsidR="00D74D20">
        <w:rPr>
          <w:rFonts w:ascii="Calibri" w:hAnsi="Calibri"/>
          <w:sz w:val="22"/>
          <w:szCs w:val="22"/>
        </w:rPr>
        <w:t xml:space="preserve"> emailové adresy.</w:t>
      </w:r>
    </w:p>
    <w:p w:rsidR="00BB5080" w:rsidRPr="00312F09" w:rsidRDefault="00BB5080" w:rsidP="00BB5080">
      <w:pPr>
        <w:tabs>
          <w:tab w:val="left" w:pos="426"/>
        </w:tabs>
        <w:outlineLvl w:val="0"/>
        <w:rPr>
          <w:rFonts w:ascii="Calibri" w:hAnsi="Calibri" w:cs="Calibri"/>
          <w:sz w:val="22"/>
          <w:szCs w:val="22"/>
        </w:rPr>
      </w:pPr>
    </w:p>
    <w:p w:rsidR="00BB5080" w:rsidRPr="00312F09" w:rsidRDefault="00D74D20" w:rsidP="00BB5080">
      <w:pPr>
        <w:tabs>
          <w:tab w:val="left" w:pos="567"/>
        </w:tabs>
        <w:outlineLvl w:val="0"/>
        <w:rPr>
          <w:rFonts w:ascii="Calibri" w:hAnsi="Calibri" w:cs="Calibri"/>
          <w:b/>
          <w:bCs/>
          <w:sz w:val="22"/>
          <w:szCs w:val="22"/>
        </w:rPr>
      </w:pPr>
      <w:r>
        <w:rPr>
          <w:rFonts w:ascii="Calibri" w:hAnsi="Calibri" w:cs="Calibri"/>
          <w:b/>
          <w:sz w:val="22"/>
          <w:szCs w:val="22"/>
        </w:rPr>
        <w:t>9</w:t>
      </w:r>
      <w:r w:rsidR="00BB5080" w:rsidRPr="00307A36">
        <w:rPr>
          <w:rFonts w:ascii="Calibri" w:hAnsi="Calibri" w:cs="Calibri"/>
          <w:b/>
          <w:bCs/>
          <w:sz w:val="22"/>
          <w:szCs w:val="22"/>
        </w:rPr>
        <w:t>.</w:t>
      </w:r>
      <w:r w:rsidR="00BB5080" w:rsidRPr="009F6AAE">
        <w:rPr>
          <w:rFonts w:ascii="Calibri" w:hAnsi="Calibri" w:cs="Calibri"/>
          <w:b/>
          <w:bCs/>
          <w:sz w:val="22"/>
          <w:szCs w:val="22"/>
        </w:rPr>
        <w:tab/>
      </w:r>
      <w:r w:rsidR="00BB5080" w:rsidRPr="00312F09">
        <w:rPr>
          <w:rFonts w:ascii="Calibri" w:hAnsi="Calibri" w:cs="Calibri"/>
          <w:b/>
          <w:bCs/>
          <w:sz w:val="22"/>
          <w:szCs w:val="22"/>
        </w:rPr>
        <w:t xml:space="preserve">Závěrečná ustanovení   </w:t>
      </w:r>
    </w:p>
    <w:p w:rsidR="00BB5080" w:rsidRPr="00312F09" w:rsidRDefault="00BB4ACF" w:rsidP="00BB5080">
      <w:pPr>
        <w:pStyle w:val="Nzev"/>
        <w:ind w:left="567" w:hanging="567"/>
        <w:jc w:val="both"/>
        <w:rPr>
          <w:rFonts w:ascii="Calibri" w:hAnsi="Calibri"/>
          <w:b w:val="0"/>
          <w:sz w:val="22"/>
          <w:szCs w:val="22"/>
        </w:rPr>
      </w:pPr>
      <w:r>
        <w:rPr>
          <w:rFonts w:ascii="Calibri" w:hAnsi="Calibri"/>
          <w:b w:val="0"/>
          <w:sz w:val="22"/>
          <w:szCs w:val="22"/>
        </w:rPr>
        <w:t>9</w:t>
      </w:r>
      <w:r w:rsidR="00BB5080" w:rsidRPr="00312F09">
        <w:rPr>
          <w:rFonts w:ascii="Calibri" w:hAnsi="Calibri"/>
          <w:b w:val="0"/>
          <w:sz w:val="22"/>
          <w:szCs w:val="22"/>
        </w:rPr>
        <w:t>.1.</w:t>
      </w:r>
      <w:r w:rsidR="00BB5080" w:rsidRPr="00312F09">
        <w:rPr>
          <w:rFonts w:ascii="Calibri" w:hAnsi="Calibri"/>
          <w:b w:val="0"/>
          <w:sz w:val="22"/>
          <w:szCs w:val="22"/>
        </w:rPr>
        <w:tab/>
        <w:t>Tato smlouva nabývá platnosti a účinnosti dnem podpisu poslední ze smluvních stran. Tato</w:t>
      </w:r>
      <w:r w:rsidR="00556A08">
        <w:rPr>
          <w:rFonts w:ascii="Calibri" w:hAnsi="Calibri"/>
          <w:b w:val="0"/>
          <w:sz w:val="22"/>
          <w:szCs w:val="22"/>
        </w:rPr>
        <w:t xml:space="preserve"> smlouva je vyhotovena v dvou</w:t>
      </w:r>
      <w:r w:rsidR="00D74D20">
        <w:rPr>
          <w:rFonts w:ascii="Calibri" w:hAnsi="Calibri"/>
          <w:b w:val="0"/>
          <w:sz w:val="22"/>
          <w:szCs w:val="22"/>
        </w:rPr>
        <w:t xml:space="preserve"> (2</w:t>
      </w:r>
      <w:r w:rsidR="00BB5080" w:rsidRPr="00312F09">
        <w:rPr>
          <w:rFonts w:ascii="Calibri" w:hAnsi="Calibri"/>
          <w:b w:val="0"/>
          <w:sz w:val="22"/>
          <w:szCs w:val="22"/>
        </w:rPr>
        <w:t xml:space="preserve">) provedeních, každé o síle originálu, </w:t>
      </w:r>
    </w:p>
    <w:p w:rsidR="00BB5080" w:rsidRPr="00312F09" w:rsidRDefault="00BB4ACF" w:rsidP="00BB5080">
      <w:pPr>
        <w:pStyle w:val="Nzev"/>
        <w:tabs>
          <w:tab w:val="left" w:pos="567"/>
          <w:tab w:val="right" w:pos="9356"/>
        </w:tabs>
        <w:ind w:left="567" w:hanging="567"/>
        <w:jc w:val="both"/>
        <w:rPr>
          <w:rFonts w:ascii="Calibri" w:hAnsi="Calibri"/>
          <w:b w:val="0"/>
          <w:sz w:val="22"/>
          <w:szCs w:val="22"/>
        </w:rPr>
      </w:pPr>
      <w:r>
        <w:rPr>
          <w:rFonts w:ascii="Calibri" w:hAnsi="Calibri"/>
          <w:b w:val="0"/>
          <w:sz w:val="22"/>
          <w:szCs w:val="22"/>
        </w:rPr>
        <w:t>9</w:t>
      </w:r>
      <w:r w:rsidR="00BB5080" w:rsidRPr="00312F09">
        <w:rPr>
          <w:rFonts w:ascii="Calibri" w:hAnsi="Calibri"/>
          <w:b w:val="0"/>
          <w:sz w:val="22"/>
          <w:szCs w:val="22"/>
        </w:rPr>
        <w:t>.2.</w:t>
      </w:r>
      <w:r w:rsidR="00BB5080" w:rsidRPr="00312F09">
        <w:rPr>
          <w:rFonts w:ascii="Calibri" w:hAnsi="Calibri"/>
          <w:b w:val="0"/>
          <w:sz w:val="22"/>
          <w:szCs w:val="22"/>
        </w:rPr>
        <w:tab/>
        <w:t xml:space="preserve">Tato smlouva se sjednává na dobu určitou, tj. na dobu řádného splnění práv a povinností smluvních stran, vyplývajících z této smlouvy. </w:t>
      </w:r>
    </w:p>
    <w:p w:rsidR="00BB5080" w:rsidRPr="00312F09" w:rsidRDefault="00BB4ACF" w:rsidP="00BB5080">
      <w:pPr>
        <w:pStyle w:val="Nzev"/>
        <w:ind w:left="567" w:hanging="567"/>
        <w:jc w:val="both"/>
        <w:rPr>
          <w:rFonts w:ascii="Calibri" w:hAnsi="Calibri"/>
          <w:b w:val="0"/>
          <w:sz w:val="22"/>
          <w:szCs w:val="22"/>
        </w:rPr>
      </w:pPr>
      <w:r>
        <w:rPr>
          <w:rFonts w:ascii="Calibri" w:hAnsi="Calibri"/>
          <w:b w:val="0"/>
          <w:sz w:val="22"/>
          <w:szCs w:val="22"/>
        </w:rPr>
        <w:t>9</w:t>
      </w:r>
      <w:r w:rsidR="00BB5080" w:rsidRPr="00312F09">
        <w:rPr>
          <w:rFonts w:ascii="Calibri" w:hAnsi="Calibri"/>
          <w:b w:val="0"/>
          <w:sz w:val="22"/>
          <w:szCs w:val="22"/>
        </w:rPr>
        <w:t>.3.</w:t>
      </w:r>
      <w:r w:rsidR="00BB5080" w:rsidRPr="00312F09">
        <w:rPr>
          <w:rFonts w:ascii="Calibri" w:hAnsi="Calibri"/>
          <w:b w:val="0"/>
          <w:sz w:val="22"/>
          <w:szCs w:val="22"/>
        </w:rPr>
        <w:tab/>
        <w:t xml:space="preserve">Tuto smlouvu lze měnit a doplňovat pouze pořadově číslovanými písemnými dodatky k této smlouvě potvrzenými oprávněnými zástupci obou smluvních stran. K návrhům dodatků k této smlouvě se smluvní strany zavazují vyjádřit se písemně nejdéle ve lhůtě do 5-ti kalendářních dnů od doručení návrhu dodatku druhou stranou. Po tuto dobu je strana podávající návrh tímto návrhem vázána. Pro platnost dodatků k této smlouvě se vyžaduje dohoda o celém textu. </w:t>
      </w:r>
    </w:p>
    <w:p w:rsidR="00BB5080" w:rsidRPr="00312F09" w:rsidRDefault="00BB4ACF" w:rsidP="00BB5080">
      <w:pPr>
        <w:tabs>
          <w:tab w:val="left" w:pos="-1440"/>
          <w:tab w:val="left" w:pos="-720"/>
          <w:tab w:val="left" w:pos="567"/>
        </w:tabs>
        <w:ind w:left="567" w:hanging="567"/>
        <w:jc w:val="both"/>
        <w:outlineLvl w:val="0"/>
        <w:rPr>
          <w:rFonts w:ascii="Calibri" w:hAnsi="Calibri"/>
          <w:sz w:val="22"/>
          <w:szCs w:val="22"/>
        </w:rPr>
      </w:pPr>
      <w:r>
        <w:rPr>
          <w:rFonts w:ascii="Calibri" w:hAnsi="Calibri"/>
          <w:sz w:val="22"/>
          <w:szCs w:val="22"/>
        </w:rPr>
        <w:t>9</w:t>
      </w:r>
      <w:r w:rsidR="00BB5080" w:rsidRPr="00312F09">
        <w:rPr>
          <w:rFonts w:ascii="Calibri" w:hAnsi="Calibri"/>
          <w:sz w:val="22"/>
          <w:szCs w:val="22"/>
        </w:rPr>
        <w:t>.4.</w:t>
      </w:r>
      <w:r w:rsidR="00BB5080" w:rsidRPr="00312F09">
        <w:rPr>
          <w:rFonts w:ascii="Calibri" w:hAnsi="Calibri"/>
          <w:b/>
          <w:sz w:val="22"/>
          <w:szCs w:val="22"/>
        </w:rPr>
        <w:tab/>
      </w:r>
      <w:r w:rsidR="00BB5080" w:rsidRPr="00312F09">
        <w:rPr>
          <w:rFonts w:ascii="Calibri" w:hAnsi="Calibri"/>
          <w:sz w:val="22"/>
          <w:szCs w:val="22"/>
        </w:rPr>
        <w:t xml:space="preserve">Právní vztahy touto smlouvou neupravené, tato smlouva, jakož i právní poměry z ní vyplývající se řídí přísl. </w:t>
      </w:r>
      <w:proofErr w:type="spellStart"/>
      <w:r w:rsidR="00BB5080" w:rsidRPr="00312F09">
        <w:rPr>
          <w:rFonts w:ascii="Calibri" w:hAnsi="Calibri"/>
          <w:sz w:val="22"/>
          <w:szCs w:val="22"/>
        </w:rPr>
        <w:t>ust</w:t>
      </w:r>
      <w:proofErr w:type="spellEnd"/>
      <w:r w:rsidR="00BB5080" w:rsidRPr="00312F09">
        <w:rPr>
          <w:rFonts w:ascii="Calibri" w:hAnsi="Calibri"/>
          <w:sz w:val="22"/>
          <w:szCs w:val="22"/>
        </w:rPr>
        <w:t>. zákona č. 89/2012 Sb., občanský zákoník v platném znění a dalšími souvisejícími právními předpisy ČR</w:t>
      </w:r>
      <w:r w:rsidR="00BB5080" w:rsidRPr="00312F09">
        <w:rPr>
          <w:rFonts w:ascii="Calibri" w:hAnsi="Calibri"/>
          <w:b/>
          <w:sz w:val="22"/>
          <w:szCs w:val="22"/>
        </w:rPr>
        <w:t xml:space="preserve">. </w:t>
      </w:r>
      <w:r w:rsidR="00BB5080" w:rsidRPr="00312F09">
        <w:rPr>
          <w:rFonts w:ascii="Calibri" w:hAnsi="Calibri"/>
          <w:sz w:val="22"/>
          <w:szCs w:val="22"/>
        </w:rPr>
        <w:t>Smluvní strany tímto prohlašují, že se dohodly na místní příslušnosti soudu v souladu s ustanovením § 89a zákona č. 99/1963 Sb., občanský soudní řád v platném znění takto: Místně příslušným soudem pro případ sporů vyplývajících z této smlouvy je soud příslušný dle sídla objednatele.</w:t>
      </w:r>
    </w:p>
    <w:p w:rsidR="00BB5080" w:rsidRPr="00312F09" w:rsidRDefault="00BB4ACF" w:rsidP="00BB5080">
      <w:pPr>
        <w:pStyle w:val="Nzev"/>
        <w:ind w:left="567" w:hanging="548"/>
        <w:jc w:val="both"/>
        <w:rPr>
          <w:rFonts w:ascii="Calibri" w:hAnsi="Calibri"/>
          <w:b w:val="0"/>
          <w:sz w:val="22"/>
          <w:szCs w:val="22"/>
        </w:rPr>
      </w:pPr>
      <w:r>
        <w:rPr>
          <w:rFonts w:ascii="Calibri" w:hAnsi="Calibri"/>
          <w:b w:val="0"/>
          <w:sz w:val="22"/>
          <w:szCs w:val="22"/>
        </w:rPr>
        <w:t>9</w:t>
      </w:r>
      <w:r w:rsidR="00BB5080" w:rsidRPr="00312F09">
        <w:rPr>
          <w:rFonts w:ascii="Calibri" w:hAnsi="Calibri"/>
          <w:b w:val="0"/>
          <w:sz w:val="22"/>
          <w:szCs w:val="22"/>
        </w:rPr>
        <w:t>.</w:t>
      </w:r>
      <w:r>
        <w:rPr>
          <w:rFonts w:ascii="Calibri" w:hAnsi="Calibri"/>
          <w:b w:val="0"/>
          <w:sz w:val="22"/>
          <w:szCs w:val="22"/>
        </w:rPr>
        <w:t>5</w:t>
      </w:r>
      <w:r w:rsidR="00BB5080" w:rsidRPr="00312F09">
        <w:rPr>
          <w:rFonts w:ascii="Calibri" w:hAnsi="Calibri"/>
          <w:b w:val="0"/>
          <w:sz w:val="22"/>
          <w:szCs w:val="22"/>
        </w:rPr>
        <w:t>.</w:t>
      </w:r>
      <w:r w:rsidR="00BB5080" w:rsidRPr="00312F09">
        <w:rPr>
          <w:rFonts w:ascii="Calibri" w:hAnsi="Calibri"/>
          <w:b w:val="0"/>
          <w:sz w:val="22"/>
          <w:szCs w:val="22"/>
        </w:rPr>
        <w:tab/>
        <w:t xml:space="preserve">Smluvní strany svými podpisy potvrzují, že s obsahem této smlouvy o dílo jsou seznámeny, a že smlouvu uzavírají na základě své svobodné a vážné vůle, nikoliv v tísni a za nápadně nevhodných podmínek. Na důkaz těchto skutečností připojují své podpisy. </w:t>
      </w:r>
    </w:p>
    <w:p w:rsidR="002A41CF" w:rsidRPr="002A41CF" w:rsidRDefault="002A41CF" w:rsidP="002A41CF">
      <w:pPr>
        <w:pStyle w:val="Default"/>
        <w:rPr>
          <w:rFonts w:ascii="Calibri" w:hAnsi="Calibri"/>
          <w:color w:val="auto"/>
          <w:sz w:val="22"/>
          <w:szCs w:val="22"/>
        </w:rPr>
      </w:pPr>
      <w:r w:rsidRPr="002A41CF">
        <w:rPr>
          <w:rFonts w:ascii="Calibri" w:hAnsi="Calibri"/>
          <w:color w:val="auto"/>
          <w:sz w:val="22"/>
          <w:szCs w:val="22"/>
        </w:rPr>
        <w:t xml:space="preserve">Přílohy: </w:t>
      </w:r>
    </w:p>
    <w:p w:rsidR="002A41CF" w:rsidRPr="002A41CF" w:rsidRDefault="002A41CF" w:rsidP="002A41CF">
      <w:pPr>
        <w:pStyle w:val="Default"/>
        <w:rPr>
          <w:rFonts w:ascii="Calibri" w:hAnsi="Calibri"/>
          <w:color w:val="auto"/>
          <w:sz w:val="22"/>
          <w:szCs w:val="22"/>
        </w:rPr>
      </w:pPr>
      <w:r>
        <w:rPr>
          <w:rFonts w:ascii="Calibri" w:hAnsi="Calibri"/>
          <w:color w:val="auto"/>
          <w:sz w:val="22"/>
          <w:szCs w:val="22"/>
        </w:rPr>
        <w:t xml:space="preserve">Příloha č. 1: </w:t>
      </w:r>
      <w:r w:rsidRPr="002A41CF">
        <w:rPr>
          <w:rFonts w:ascii="Calibri" w:hAnsi="Calibri"/>
          <w:color w:val="auto"/>
          <w:sz w:val="22"/>
          <w:szCs w:val="22"/>
        </w:rPr>
        <w:t xml:space="preserve">CENOVÁ NABÍDKA NA POPTÁVKU KOORDINÁTORA BOZP DLE ZÁKONA Č. 309/2006 Sb. </w:t>
      </w:r>
    </w:p>
    <w:p w:rsidR="00BB5080" w:rsidRDefault="00BB5080" w:rsidP="00BB5080">
      <w:pPr>
        <w:pStyle w:val="Nzev"/>
        <w:jc w:val="both"/>
        <w:rPr>
          <w:rFonts w:ascii="Calibri" w:hAnsi="Calibri"/>
          <w:b w:val="0"/>
          <w:sz w:val="22"/>
          <w:szCs w:val="22"/>
        </w:rPr>
      </w:pPr>
    </w:p>
    <w:p w:rsidR="00BB5080" w:rsidRDefault="00BB5080" w:rsidP="00BB5080">
      <w:pPr>
        <w:pStyle w:val="Nzev"/>
        <w:jc w:val="both"/>
        <w:rPr>
          <w:rFonts w:ascii="Calibri" w:hAnsi="Calibri"/>
          <w:b w:val="0"/>
          <w:sz w:val="22"/>
          <w:szCs w:val="22"/>
        </w:rPr>
      </w:pPr>
      <w:r w:rsidRPr="00312F09">
        <w:rPr>
          <w:rFonts w:ascii="Calibri" w:hAnsi="Calibri"/>
          <w:b w:val="0"/>
          <w:sz w:val="22"/>
          <w:szCs w:val="22"/>
        </w:rPr>
        <w:t>V</w:t>
      </w:r>
      <w:r w:rsidR="005E2EF8">
        <w:rPr>
          <w:rFonts w:ascii="Calibri" w:hAnsi="Calibri"/>
          <w:b w:val="0"/>
          <w:sz w:val="22"/>
          <w:szCs w:val="22"/>
        </w:rPr>
        <w:t> České Budějovice</w:t>
      </w:r>
      <w:r w:rsidRPr="00312F09">
        <w:rPr>
          <w:rFonts w:ascii="Calibri" w:hAnsi="Calibri"/>
          <w:b w:val="0"/>
          <w:sz w:val="22"/>
          <w:szCs w:val="22"/>
        </w:rPr>
        <w:t>, dne ...........</w:t>
      </w:r>
      <w:r w:rsidR="00F86552">
        <w:rPr>
          <w:rFonts w:ascii="Calibri" w:hAnsi="Calibri"/>
          <w:b w:val="0"/>
          <w:sz w:val="22"/>
          <w:szCs w:val="22"/>
        </w:rPr>
        <w:t>......</w:t>
      </w:r>
      <w:r w:rsidR="008C22DE">
        <w:rPr>
          <w:rFonts w:ascii="Calibri" w:hAnsi="Calibri"/>
          <w:b w:val="0"/>
          <w:sz w:val="22"/>
          <w:szCs w:val="22"/>
        </w:rPr>
        <w:t xml:space="preserve"> . </w:t>
      </w:r>
      <w:r w:rsidR="008C22DE">
        <w:rPr>
          <w:rFonts w:ascii="Calibri" w:hAnsi="Calibri"/>
          <w:b w:val="0"/>
          <w:sz w:val="22"/>
          <w:szCs w:val="22"/>
        </w:rPr>
        <w:tab/>
      </w:r>
      <w:r w:rsidR="008C22DE">
        <w:rPr>
          <w:rFonts w:ascii="Calibri" w:hAnsi="Calibri"/>
          <w:b w:val="0"/>
          <w:sz w:val="22"/>
          <w:szCs w:val="22"/>
        </w:rPr>
        <w:tab/>
      </w:r>
      <w:r w:rsidR="002A41CF">
        <w:rPr>
          <w:rFonts w:ascii="Calibri" w:hAnsi="Calibri"/>
          <w:b w:val="0"/>
          <w:sz w:val="22"/>
          <w:szCs w:val="22"/>
        </w:rPr>
        <w:t xml:space="preserve">                              </w:t>
      </w:r>
      <w:r w:rsidR="008C22DE">
        <w:rPr>
          <w:rFonts w:ascii="Calibri" w:hAnsi="Calibri"/>
          <w:b w:val="0"/>
          <w:sz w:val="22"/>
          <w:szCs w:val="22"/>
        </w:rPr>
        <w:t>V</w:t>
      </w:r>
      <w:r w:rsidR="005E2EF8">
        <w:rPr>
          <w:rFonts w:ascii="Calibri" w:hAnsi="Calibri"/>
          <w:b w:val="0"/>
          <w:sz w:val="22"/>
          <w:szCs w:val="22"/>
        </w:rPr>
        <w:t> České Budějovice</w:t>
      </w:r>
      <w:r w:rsidR="00556A08">
        <w:rPr>
          <w:rFonts w:ascii="Calibri" w:hAnsi="Calibri"/>
          <w:b w:val="0"/>
          <w:sz w:val="22"/>
          <w:szCs w:val="22"/>
        </w:rPr>
        <w:t xml:space="preserve">, dne </w:t>
      </w:r>
      <w:r w:rsidR="002A41CF">
        <w:rPr>
          <w:rFonts w:ascii="Calibri" w:hAnsi="Calibri"/>
          <w:b w:val="0"/>
          <w:sz w:val="22"/>
          <w:szCs w:val="22"/>
        </w:rPr>
        <w:t>………………</w:t>
      </w:r>
    </w:p>
    <w:p w:rsidR="00BB5080" w:rsidRPr="00312F09" w:rsidRDefault="00BB5080" w:rsidP="00BB5080">
      <w:pPr>
        <w:pStyle w:val="Nzev"/>
        <w:tabs>
          <w:tab w:val="left" w:pos="5103"/>
        </w:tabs>
        <w:ind w:left="426" w:hanging="407"/>
        <w:jc w:val="both"/>
        <w:rPr>
          <w:rFonts w:ascii="Calibri" w:hAnsi="Calibri"/>
          <w:b w:val="0"/>
          <w:sz w:val="22"/>
          <w:szCs w:val="22"/>
        </w:rPr>
      </w:pPr>
      <w:r w:rsidRPr="00312F09">
        <w:rPr>
          <w:rFonts w:ascii="Calibri" w:hAnsi="Calibri"/>
          <w:b w:val="0"/>
          <w:sz w:val="22"/>
          <w:szCs w:val="22"/>
        </w:rPr>
        <w:t>Za příkazce:</w:t>
      </w:r>
      <w:r w:rsidRPr="00312F09">
        <w:rPr>
          <w:rFonts w:ascii="Calibri" w:hAnsi="Calibri"/>
          <w:b w:val="0"/>
          <w:sz w:val="22"/>
          <w:szCs w:val="22"/>
        </w:rPr>
        <w:tab/>
      </w:r>
      <w:r w:rsidR="005E2EF8">
        <w:rPr>
          <w:rFonts w:ascii="Calibri" w:hAnsi="Calibri"/>
          <w:b w:val="0"/>
          <w:sz w:val="22"/>
          <w:szCs w:val="22"/>
        </w:rPr>
        <w:t xml:space="preserve">              </w:t>
      </w:r>
      <w:r w:rsidRPr="00312F09">
        <w:rPr>
          <w:rFonts w:ascii="Calibri" w:hAnsi="Calibri"/>
          <w:b w:val="0"/>
          <w:sz w:val="22"/>
          <w:szCs w:val="22"/>
        </w:rPr>
        <w:t>Za příkazníka:</w:t>
      </w:r>
    </w:p>
    <w:p w:rsidR="00BB5080" w:rsidRPr="00312F09" w:rsidRDefault="00BB5080" w:rsidP="00BB5080">
      <w:pPr>
        <w:pStyle w:val="Nzev"/>
        <w:jc w:val="both"/>
        <w:rPr>
          <w:rFonts w:ascii="Calibri" w:hAnsi="Calibri"/>
          <w:b w:val="0"/>
          <w:sz w:val="22"/>
          <w:szCs w:val="22"/>
        </w:rPr>
      </w:pPr>
    </w:p>
    <w:p w:rsidR="00C0525B" w:rsidRDefault="00BB5080" w:rsidP="00A66BC0">
      <w:pPr>
        <w:pStyle w:val="Nzev"/>
        <w:tabs>
          <w:tab w:val="center" w:pos="2268"/>
        </w:tabs>
        <w:ind w:firstLine="18"/>
        <w:jc w:val="both"/>
        <w:rPr>
          <w:rFonts w:ascii="Calibri" w:hAnsi="Calibri"/>
          <w:b w:val="0"/>
          <w:sz w:val="22"/>
          <w:szCs w:val="22"/>
        </w:rPr>
      </w:pPr>
      <w:r w:rsidRPr="00312F09">
        <w:rPr>
          <w:rFonts w:ascii="Calibri" w:hAnsi="Calibri"/>
          <w:b w:val="0"/>
          <w:sz w:val="22"/>
          <w:szCs w:val="22"/>
        </w:rPr>
        <w:t>………………………….</w:t>
      </w:r>
      <w:r w:rsidRPr="00312F09">
        <w:rPr>
          <w:rFonts w:ascii="Calibri" w:hAnsi="Calibri"/>
          <w:b w:val="0"/>
          <w:sz w:val="22"/>
          <w:szCs w:val="22"/>
        </w:rPr>
        <w:tab/>
        <w:t>………………………….</w:t>
      </w:r>
      <w:r w:rsidRPr="00312F09">
        <w:rPr>
          <w:rFonts w:ascii="Calibri" w:hAnsi="Calibri"/>
          <w:b w:val="0"/>
          <w:sz w:val="22"/>
          <w:szCs w:val="22"/>
        </w:rPr>
        <w:tab/>
      </w:r>
      <w:r w:rsidRPr="00312F09">
        <w:rPr>
          <w:rFonts w:ascii="Calibri" w:hAnsi="Calibri"/>
          <w:b w:val="0"/>
          <w:sz w:val="22"/>
          <w:szCs w:val="22"/>
        </w:rPr>
        <w:tab/>
      </w:r>
      <w:r w:rsidRPr="00312F09">
        <w:rPr>
          <w:rFonts w:ascii="Calibri" w:hAnsi="Calibri"/>
          <w:b w:val="0"/>
          <w:sz w:val="22"/>
          <w:szCs w:val="22"/>
        </w:rPr>
        <w:tab/>
      </w:r>
      <w:r w:rsidR="005E2EF8">
        <w:rPr>
          <w:rFonts w:ascii="Calibri" w:hAnsi="Calibri"/>
          <w:b w:val="0"/>
          <w:sz w:val="22"/>
          <w:szCs w:val="22"/>
        </w:rPr>
        <w:t xml:space="preserve">              </w:t>
      </w:r>
      <w:r w:rsidRPr="00312F09">
        <w:rPr>
          <w:rFonts w:ascii="Calibri" w:hAnsi="Calibri"/>
          <w:b w:val="0"/>
          <w:sz w:val="22"/>
          <w:szCs w:val="22"/>
        </w:rPr>
        <w:t xml:space="preserve"> ............................................................</w:t>
      </w:r>
      <w:bookmarkStart w:id="0" w:name="_GoBack"/>
      <w:bookmarkEnd w:id="0"/>
    </w:p>
    <w:sectPr w:rsidR="00C0525B" w:rsidSect="00A3520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93A" w:rsidRDefault="00E9193A" w:rsidP="000C65B8">
      <w:r>
        <w:separator/>
      </w:r>
    </w:p>
  </w:endnote>
  <w:endnote w:type="continuationSeparator" w:id="0">
    <w:p w:rsidR="00E9193A" w:rsidRDefault="00E9193A" w:rsidP="000C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624" w:rsidRDefault="00E9193A" w:rsidP="00B1480D">
    <w:pPr>
      <w:pStyle w:val="Nzev"/>
      <w:rPr>
        <w:rFonts w:ascii="Calibri" w:hAnsi="Calibri"/>
        <w:b w:val="0"/>
        <w:sz w:val="20"/>
      </w:rPr>
    </w:pPr>
  </w:p>
  <w:p w:rsidR="00437624" w:rsidRDefault="00E9193A" w:rsidP="00B1480D">
    <w:pPr>
      <w:pStyle w:val="Nzev"/>
      <w:rPr>
        <w:rFonts w:ascii="Calibri" w:hAnsi="Calibri"/>
        <w:b w:val="0"/>
        <w:sz w:val="20"/>
      </w:rPr>
    </w:pPr>
  </w:p>
  <w:p w:rsidR="00B1480D" w:rsidRDefault="00E9193A">
    <w:pPr>
      <w:pStyle w:val="Zpat"/>
    </w:pPr>
  </w:p>
  <w:p w:rsidR="00B1480D" w:rsidRDefault="00E919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93A" w:rsidRDefault="00E9193A" w:rsidP="000C65B8">
      <w:r>
        <w:separator/>
      </w:r>
    </w:p>
  </w:footnote>
  <w:footnote w:type="continuationSeparator" w:id="0">
    <w:p w:rsidR="00E9193A" w:rsidRDefault="00E9193A" w:rsidP="000C6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80D" w:rsidRDefault="00E9193A">
    <w:pPr>
      <w:pStyle w:val="Zhlav"/>
    </w:pPr>
  </w:p>
  <w:p w:rsidR="00B1480D" w:rsidRDefault="00E9193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037B6"/>
    <w:multiLevelType w:val="hybridMultilevel"/>
    <w:tmpl w:val="67FEE07A"/>
    <w:lvl w:ilvl="0" w:tplc="64849518">
      <w:start w:val="12"/>
      <w:numFmt w:val="bullet"/>
      <w:lvlText w:val="-"/>
      <w:lvlJc w:val="left"/>
      <w:pPr>
        <w:ind w:left="720" w:hanging="360"/>
      </w:pPr>
      <w:rPr>
        <w:rFonts w:ascii="Arial Narrow" w:eastAsiaTheme="minorHAnsi" w:hAnsi="Arial Narrow" w:cs="Times New Roman"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80"/>
    <w:rsid w:val="000312BC"/>
    <w:rsid w:val="00045D65"/>
    <w:rsid w:val="00053820"/>
    <w:rsid w:val="000C65B8"/>
    <w:rsid w:val="000E39CB"/>
    <w:rsid w:val="00127E24"/>
    <w:rsid w:val="00132DC4"/>
    <w:rsid w:val="0014739E"/>
    <w:rsid w:val="00165DAE"/>
    <w:rsid w:val="00184EDF"/>
    <w:rsid w:val="00187B4A"/>
    <w:rsid w:val="001F69CB"/>
    <w:rsid w:val="00221608"/>
    <w:rsid w:val="00223FE2"/>
    <w:rsid w:val="0022402C"/>
    <w:rsid w:val="00246F1A"/>
    <w:rsid w:val="0025677C"/>
    <w:rsid w:val="002A2FA7"/>
    <w:rsid w:val="002A41CF"/>
    <w:rsid w:val="002A7D90"/>
    <w:rsid w:val="002B484D"/>
    <w:rsid w:val="002F0D1E"/>
    <w:rsid w:val="00301CA3"/>
    <w:rsid w:val="00324182"/>
    <w:rsid w:val="00324D9E"/>
    <w:rsid w:val="0037049D"/>
    <w:rsid w:val="003B283B"/>
    <w:rsid w:val="00420C4D"/>
    <w:rsid w:val="004278D1"/>
    <w:rsid w:val="00452CAF"/>
    <w:rsid w:val="00461642"/>
    <w:rsid w:val="004946EA"/>
    <w:rsid w:val="004B3529"/>
    <w:rsid w:val="00550C02"/>
    <w:rsid w:val="00556A08"/>
    <w:rsid w:val="0057084B"/>
    <w:rsid w:val="005835F1"/>
    <w:rsid w:val="005B6980"/>
    <w:rsid w:val="005E2EF8"/>
    <w:rsid w:val="00612BB9"/>
    <w:rsid w:val="00614496"/>
    <w:rsid w:val="006203A7"/>
    <w:rsid w:val="00653168"/>
    <w:rsid w:val="00674BED"/>
    <w:rsid w:val="00697EF1"/>
    <w:rsid w:val="006F1FBF"/>
    <w:rsid w:val="0070008B"/>
    <w:rsid w:val="007615F3"/>
    <w:rsid w:val="00780BC9"/>
    <w:rsid w:val="00794C95"/>
    <w:rsid w:val="007D3004"/>
    <w:rsid w:val="00803D0D"/>
    <w:rsid w:val="00836040"/>
    <w:rsid w:val="0088098A"/>
    <w:rsid w:val="00881ADB"/>
    <w:rsid w:val="00893798"/>
    <w:rsid w:val="008A43A2"/>
    <w:rsid w:val="008C22DE"/>
    <w:rsid w:val="008F1F22"/>
    <w:rsid w:val="0092508D"/>
    <w:rsid w:val="00940DF9"/>
    <w:rsid w:val="009B214B"/>
    <w:rsid w:val="009C258C"/>
    <w:rsid w:val="00A02AA7"/>
    <w:rsid w:val="00A039B9"/>
    <w:rsid w:val="00A35F9E"/>
    <w:rsid w:val="00A5764F"/>
    <w:rsid w:val="00A6695F"/>
    <w:rsid w:val="00A66BC0"/>
    <w:rsid w:val="00A7218A"/>
    <w:rsid w:val="00AC2B48"/>
    <w:rsid w:val="00AC6C27"/>
    <w:rsid w:val="00AF0BD0"/>
    <w:rsid w:val="00B13C49"/>
    <w:rsid w:val="00B4280E"/>
    <w:rsid w:val="00B55DC4"/>
    <w:rsid w:val="00B56CC7"/>
    <w:rsid w:val="00B66356"/>
    <w:rsid w:val="00B776D9"/>
    <w:rsid w:val="00BB4ACF"/>
    <w:rsid w:val="00BB5080"/>
    <w:rsid w:val="00BC3141"/>
    <w:rsid w:val="00C0525B"/>
    <w:rsid w:val="00C37371"/>
    <w:rsid w:val="00C65178"/>
    <w:rsid w:val="00C972A7"/>
    <w:rsid w:val="00CE1607"/>
    <w:rsid w:val="00CE763F"/>
    <w:rsid w:val="00CE78CB"/>
    <w:rsid w:val="00CF0154"/>
    <w:rsid w:val="00CF0333"/>
    <w:rsid w:val="00D74D20"/>
    <w:rsid w:val="00DA74CF"/>
    <w:rsid w:val="00E0642B"/>
    <w:rsid w:val="00E23447"/>
    <w:rsid w:val="00E37C87"/>
    <w:rsid w:val="00E7001A"/>
    <w:rsid w:val="00E81400"/>
    <w:rsid w:val="00E9193A"/>
    <w:rsid w:val="00EE13DF"/>
    <w:rsid w:val="00F0637B"/>
    <w:rsid w:val="00F1541E"/>
    <w:rsid w:val="00F24507"/>
    <w:rsid w:val="00F86552"/>
    <w:rsid w:val="00FA649B"/>
    <w:rsid w:val="00FB45F9"/>
    <w:rsid w:val="00FD2F5E"/>
    <w:rsid w:val="00FE62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A96D58D"/>
  <w15:docId w15:val="{B0D9B504-C2C5-4EAD-AE15-815AE40F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5080"/>
    <w:pPr>
      <w:spacing w:after="0" w:line="240" w:lineRule="auto"/>
    </w:pPr>
    <w:rPr>
      <w:rFonts w:ascii="Times New Roman" w:eastAsia="SimSu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BB5080"/>
    <w:rPr>
      <w:color w:val="0000FF"/>
      <w:u w:val="single"/>
    </w:rPr>
  </w:style>
  <w:style w:type="paragraph" w:styleId="Nzev">
    <w:name w:val="Title"/>
    <w:basedOn w:val="Normln"/>
    <w:link w:val="NzevChar"/>
    <w:qFormat/>
    <w:rsid w:val="00BB5080"/>
    <w:pPr>
      <w:jc w:val="center"/>
    </w:pPr>
    <w:rPr>
      <w:rFonts w:eastAsia="Times New Roman"/>
      <w:b/>
      <w:sz w:val="28"/>
      <w:szCs w:val="20"/>
      <w:lang w:eastAsia="cs-CZ"/>
    </w:rPr>
  </w:style>
  <w:style w:type="character" w:customStyle="1" w:styleId="NzevChar">
    <w:name w:val="Název Char"/>
    <w:basedOn w:val="Standardnpsmoodstavce"/>
    <w:link w:val="Nzev"/>
    <w:rsid w:val="00BB5080"/>
    <w:rPr>
      <w:rFonts w:ascii="Times New Roman" w:eastAsia="Times New Roman" w:hAnsi="Times New Roman" w:cs="Times New Roman"/>
      <w:b/>
      <w:sz w:val="28"/>
      <w:szCs w:val="20"/>
      <w:lang w:eastAsia="cs-CZ"/>
    </w:rPr>
  </w:style>
  <w:style w:type="paragraph" w:styleId="Zkladntextodsazen">
    <w:name w:val="Body Text Indent"/>
    <w:basedOn w:val="Normln"/>
    <w:link w:val="ZkladntextodsazenChar"/>
    <w:rsid w:val="00BB5080"/>
    <w:pPr>
      <w:jc w:val="both"/>
    </w:pPr>
    <w:rPr>
      <w:rFonts w:eastAsia="Times New Roman"/>
      <w:szCs w:val="20"/>
      <w:lang w:eastAsia="cs-CZ"/>
    </w:rPr>
  </w:style>
  <w:style w:type="character" w:customStyle="1" w:styleId="ZkladntextodsazenChar">
    <w:name w:val="Základní text odsazený Char"/>
    <w:basedOn w:val="Standardnpsmoodstavce"/>
    <w:link w:val="Zkladntextodsazen"/>
    <w:rsid w:val="00BB5080"/>
    <w:rPr>
      <w:rFonts w:ascii="Times New Roman" w:eastAsia="Times New Roman" w:hAnsi="Times New Roman" w:cs="Times New Roman"/>
      <w:sz w:val="24"/>
      <w:szCs w:val="20"/>
      <w:lang w:eastAsia="cs-CZ"/>
    </w:rPr>
  </w:style>
  <w:style w:type="paragraph" w:styleId="Zkladntext">
    <w:name w:val="Body Text"/>
    <w:basedOn w:val="Normln"/>
    <w:link w:val="ZkladntextChar"/>
    <w:rsid w:val="00BB5080"/>
    <w:rPr>
      <w:rFonts w:eastAsia="Times New Roman"/>
      <w:szCs w:val="20"/>
      <w:lang w:eastAsia="cs-CZ"/>
    </w:rPr>
  </w:style>
  <w:style w:type="character" w:customStyle="1" w:styleId="ZkladntextChar">
    <w:name w:val="Základní text Char"/>
    <w:basedOn w:val="Standardnpsmoodstavce"/>
    <w:link w:val="Zkladntext"/>
    <w:rsid w:val="00BB5080"/>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BB5080"/>
    <w:pPr>
      <w:tabs>
        <w:tab w:val="center" w:pos="4536"/>
        <w:tab w:val="right" w:pos="9072"/>
      </w:tabs>
    </w:pPr>
  </w:style>
  <w:style w:type="character" w:customStyle="1" w:styleId="ZhlavChar">
    <w:name w:val="Záhlaví Char"/>
    <w:basedOn w:val="Standardnpsmoodstavce"/>
    <w:link w:val="Zhlav"/>
    <w:uiPriority w:val="99"/>
    <w:rsid w:val="00BB5080"/>
    <w:rPr>
      <w:rFonts w:ascii="Times New Roman" w:eastAsia="SimSun" w:hAnsi="Times New Roman" w:cs="Times New Roman"/>
      <w:sz w:val="24"/>
      <w:szCs w:val="24"/>
      <w:lang w:eastAsia="zh-CN"/>
    </w:rPr>
  </w:style>
  <w:style w:type="paragraph" w:styleId="Zpat">
    <w:name w:val="footer"/>
    <w:basedOn w:val="Normln"/>
    <w:link w:val="ZpatChar"/>
    <w:uiPriority w:val="99"/>
    <w:rsid w:val="00BB5080"/>
    <w:pPr>
      <w:tabs>
        <w:tab w:val="center" w:pos="4536"/>
        <w:tab w:val="right" w:pos="9072"/>
      </w:tabs>
    </w:pPr>
  </w:style>
  <w:style w:type="character" w:customStyle="1" w:styleId="ZpatChar">
    <w:name w:val="Zápatí Char"/>
    <w:basedOn w:val="Standardnpsmoodstavce"/>
    <w:link w:val="Zpat"/>
    <w:uiPriority w:val="99"/>
    <w:rsid w:val="00BB5080"/>
    <w:rPr>
      <w:rFonts w:ascii="Times New Roman" w:eastAsia="SimSun" w:hAnsi="Times New Roman" w:cs="Times New Roman"/>
      <w:sz w:val="24"/>
      <w:szCs w:val="24"/>
      <w:lang w:eastAsia="zh-CN"/>
    </w:rPr>
  </w:style>
  <w:style w:type="paragraph" w:styleId="Zptenadresanaoblku">
    <w:name w:val="envelope return"/>
    <w:basedOn w:val="Normln"/>
    <w:rsid w:val="00BB5080"/>
    <w:rPr>
      <w:rFonts w:eastAsia="Times New Roman"/>
      <w:sz w:val="20"/>
      <w:szCs w:val="20"/>
      <w:lang w:eastAsia="cs-CZ"/>
    </w:rPr>
  </w:style>
  <w:style w:type="paragraph" w:styleId="Zkladntext2">
    <w:name w:val="Body Text 2"/>
    <w:basedOn w:val="Normln"/>
    <w:link w:val="Zkladntext2Char"/>
    <w:rsid w:val="00BB5080"/>
    <w:pPr>
      <w:spacing w:after="120" w:line="480" w:lineRule="auto"/>
    </w:pPr>
  </w:style>
  <w:style w:type="character" w:customStyle="1" w:styleId="Zkladntext2Char">
    <w:name w:val="Základní text 2 Char"/>
    <w:basedOn w:val="Standardnpsmoodstavce"/>
    <w:link w:val="Zkladntext2"/>
    <w:rsid w:val="00BB5080"/>
    <w:rPr>
      <w:rFonts w:ascii="Times New Roman" w:eastAsia="SimSun" w:hAnsi="Times New Roman" w:cs="Times New Roman"/>
      <w:sz w:val="24"/>
      <w:szCs w:val="24"/>
      <w:lang w:eastAsia="zh-CN"/>
    </w:rPr>
  </w:style>
  <w:style w:type="paragraph" w:styleId="Odstavecseseznamem">
    <w:name w:val="List Paragraph"/>
    <w:basedOn w:val="Normln"/>
    <w:uiPriority w:val="34"/>
    <w:qFormat/>
    <w:rsid w:val="00BB5080"/>
    <w:pPr>
      <w:ind w:left="708"/>
    </w:pPr>
  </w:style>
  <w:style w:type="character" w:customStyle="1" w:styleId="data">
    <w:name w:val="data"/>
    <w:basedOn w:val="Standardnpsmoodstavce"/>
    <w:rsid w:val="00324182"/>
  </w:style>
  <w:style w:type="paragraph" w:customStyle="1" w:styleId="Default">
    <w:name w:val="Default"/>
    <w:rsid w:val="00CE763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3B28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283B"/>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70120">
      <w:bodyDiv w:val="1"/>
      <w:marLeft w:val="0"/>
      <w:marRight w:val="0"/>
      <w:marTop w:val="0"/>
      <w:marBottom w:val="0"/>
      <w:divBdr>
        <w:top w:val="none" w:sz="0" w:space="0" w:color="auto"/>
        <w:left w:val="none" w:sz="0" w:space="0" w:color="auto"/>
        <w:bottom w:val="none" w:sz="0" w:space="0" w:color="auto"/>
        <w:right w:val="none" w:sz="0" w:space="0" w:color="auto"/>
      </w:divBdr>
    </w:div>
    <w:div w:id="30585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1720</Words>
  <Characters>10149</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Ries Petr</cp:lastModifiedBy>
  <cp:revision>2</cp:revision>
  <cp:lastPrinted>2018-04-20T07:40:00Z</cp:lastPrinted>
  <dcterms:created xsi:type="dcterms:W3CDTF">2018-04-20T07:49:00Z</dcterms:created>
  <dcterms:modified xsi:type="dcterms:W3CDTF">2018-04-20T07:49:00Z</dcterms:modified>
</cp:coreProperties>
</file>