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5B" w:rsidRDefault="00325002">
      <w:pPr>
        <w:pStyle w:val="Zkladntext30"/>
        <w:framePr w:w="9773" w:h="5753" w:hRule="exact" w:wrap="none" w:vAnchor="page" w:hAnchor="page" w:x="1021" w:y="1192"/>
        <w:shd w:val="clear" w:color="auto" w:fill="auto"/>
        <w:spacing w:line="160" w:lineRule="exact"/>
        <w:ind w:right="2021"/>
      </w:pPr>
      <w:r>
        <w:t>SOD - OZVUČENÍ TĚLOCVIČEN</w:t>
      </w:r>
    </w:p>
    <w:p w:rsidR="0087125B" w:rsidRDefault="00325002">
      <w:pPr>
        <w:pStyle w:val="Zkladntext20"/>
        <w:framePr w:w="9773" w:h="5753" w:hRule="exact" w:wrap="none" w:vAnchor="page" w:hAnchor="page" w:x="1021" w:y="1192"/>
        <w:shd w:val="clear" w:color="auto" w:fill="auto"/>
        <w:spacing w:after="203" w:line="240" w:lineRule="exact"/>
        <w:ind w:right="2021" w:firstLine="0"/>
      </w:pPr>
      <w:r>
        <w:t>Dále uvedeného dne, měsíce a roku uzavřeli:</w:t>
      </w:r>
    </w:p>
    <w:p w:rsidR="0087125B" w:rsidRDefault="00325002">
      <w:pPr>
        <w:pStyle w:val="Nadpis30"/>
        <w:framePr w:w="9773" w:h="5753" w:hRule="exact" w:wrap="none" w:vAnchor="page" w:hAnchor="page" w:x="1021" w:y="1192"/>
        <w:shd w:val="clear" w:color="auto" w:fill="auto"/>
        <w:spacing w:before="0"/>
        <w:ind w:right="2021"/>
      </w:pPr>
      <w:bookmarkStart w:id="0" w:name="bookmark0"/>
      <w:r>
        <w:t>21. ZÁKLADNÍ ŠKOLA PLZEŇ, PŘÍSPĚVKOVÁ ORGANIZACE</w:t>
      </w:r>
      <w:bookmarkEnd w:id="0"/>
    </w:p>
    <w:p w:rsidR="0087125B" w:rsidRDefault="00325002">
      <w:pPr>
        <w:pStyle w:val="Zkladntext20"/>
        <w:framePr w:w="9773" w:h="5753" w:hRule="exact" w:wrap="none" w:vAnchor="page" w:hAnchor="page" w:x="1021" w:y="1192"/>
        <w:shd w:val="clear" w:color="auto" w:fill="auto"/>
        <w:tabs>
          <w:tab w:val="left" w:pos="1352"/>
        </w:tabs>
        <w:spacing w:after="0" w:line="274" w:lineRule="exact"/>
        <w:ind w:right="2021" w:firstLine="0"/>
      </w:pPr>
      <w:r>
        <w:t>se sídlem:</w:t>
      </w:r>
      <w:r>
        <w:tab/>
        <w:t>Slovanská alej 13, 326 00 Plzeň 2</w:t>
      </w:r>
    </w:p>
    <w:p w:rsidR="0087125B" w:rsidRDefault="00325002">
      <w:pPr>
        <w:pStyle w:val="Zkladntext20"/>
        <w:framePr w:w="9773" w:h="5753" w:hRule="exact" w:wrap="none" w:vAnchor="page" w:hAnchor="page" w:x="1021" w:y="1192"/>
        <w:shd w:val="clear" w:color="auto" w:fill="auto"/>
        <w:tabs>
          <w:tab w:val="left" w:pos="1352"/>
        </w:tabs>
        <w:spacing w:after="0" w:line="274" w:lineRule="exact"/>
        <w:ind w:right="2021" w:firstLine="0"/>
      </w:pPr>
      <w:r>
        <w:t>jednající:</w:t>
      </w:r>
      <w:r>
        <w:tab/>
        <w:t>Mgr. Martin Prokop</w:t>
      </w:r>
    </w:p>
    <w:p w:rsidR="0087125B" w:rsidRDefault="00325002">
      <w:pPr>
        <w:pStyle w:val="Zkladntext20"/>
        <w:framePr w:w="9773" w:h="5753" w:hRule="exact" w:wrap="none" w:vAnchor="page" w:hAnchor="page" w:x="1021" w:y="1192"/>
        <w:shd w:val="clear" w:color="auto" w:fill="auto"/>
        <w:tabs>
          <w:tab w:val="left" w:pos="1352"/>
        </w:tabs>
        <w:spacing w:after="0" w:line="274" w:lineRule="exact"/>
        <w:ind w:right="4420" w:firstLine="0"/>
        <w:jc w:val="left"/>
      </w:pPr>
      <w:r>
        <w:t>k podpisu oprávněn: Mgr. Martin Prokop, ředitel školy</w:t>
      </w:r>
      <w:r>
        <w:br/>
        <w:t>IČ:</w:t>
      </w:r>
      <w:r>
        <w:tab/>
      </w:r>
      <w:r>
        <w:t>66362521</w:t>
      </w:r>
    </w:p>
    <w:p w:rsidR="0087125B" w:rsidRDefault="00325002">
      <w:pPr>
        <w:pStyle w:val="Zkladntext20"/>
        <w:framePr w:w="9773" w:h="5753" w:hRule="exact" w:wrap="none" w:vAnchor="page" w:hAnchor="page" w:x="1021" w:y="1192"/>
        <w:shd w:val="clear" w:color="auto" w:fill="auto"/>
        <w:tabs>
          <w:tab w:val="left" w:pos="1352"/>
        </w:tabs>
        <w:spacing w:after="0" w:line="274" w:lineRule="exact"/>
        <w:ind w:right="2021" w:firstLine="0"/>
      </w:pPr>
      <w:r>
        <w:t>DIČ :</w:t>
      </w:r>
      <w:r>
        <w:tab/>
        <w:t>není plátcem</w:t>
      </w:r>
    </w:p>
    <w:p w:rsidR="0087125B" w:rsidRDefault="00325002">
      <w:pPr>
        <w:pStyle w:val="Zkladntext20"/>
        <w:framePr w:w="9773" w:h="5753" w:hRule="exact" w:wrap="none" w:vAnchor="page" w:hAnchor="page" w:x="1021" w:y="1192"/>
        <w:shd w:val="clear" w:color="auto" w:fill="auto"/>
        <w:tabs>
          <w:tab w:val="left" w:pos="1352"/>
        </w:tabs>
        <w:spacing w:after="0" w:line="274" w:lineRule="exact"/>
        <w:ind w:right="2021" w:firstLine="0"/>
      </w:pPr>
      <w:r>
        <w:t>tel.:</w:t>
      </w:r>
      <w:r>
        <w:tab/>
      </w:r>
      <w:r>
        <w:t>e-mail:</w:t>
      </w:r>
      <w:r>
        <w:tab/>
      </w:r>
      <w:r>
        <w:rPr>
          <w:rStyle w:val="Zkladntext21"/>
        </w:rPr>
        <w:t xml:space="preserve">sekretariat@,zs21 </w:t>
      </w:r>
      <w:r w:rsidRPr="00325002">
        <w:rPr>
          <w:rStyle w:val="Zkladntext21"/>
          <w:lang w:eastAsia="en-US" w:bidi="en-US"/>
        </w:rPr>
        <w:t>.plzen-edu.cz</w:t>
      </w:r>
    </w:p>
    <w:p w:rsidR="0087125B" w:rsidRDefault="00325002">
      <w:pPr>
        <w:pStyle w:val="Zkladntext40"/>
        <w:framePr w:w="9773" w:h="5753" w:hRule="exact" w:wrap="none" w:vAnchor="page" w:hAnchor="page" w:x="1021" w:y="1192"/>
        <w:shd w:val="clear" w:color="auto" w:fill="auto"/>
        <w:spacing w:after="267"/>
        <w:ind w:right="2040"/>
      </w:pPr>
      <w:r>
        <w:t>zapsaný</w:t>
      </w:r>
      <w:r>
        <w:rPr>
          <w:rStyle w:val="Zkladntext4Nekurzva"/>
        </w:rPr>
        <w:t xml:space="preserve"> v </w:t>
      </w:r>
      <w:r>
        <w:t>Obchodním rejstříku u Krajského soudu</w:t>
      </w:r>
      <w:r>
        <w:rPr>
          <w:rStyle w:val="Zkladntext4Nekurzva"/>
        </w:rPr>
        <w:t xml:space="preserve"> v </w:t>
      </w:r>
      <w:r>
        <w:t>Plzni, oddíl Pr, vložka 579</w:t>
      </w:r>
      <w:r>
        <w:br/>
      </w:r>
      <w:r>
        <w:rPr>
          <w:rStyle w:val="Zkladntext4Nekurzva"/>
        </w:rPr>
        <w:t>na straně jedné jako objednatel</w:t>
      </w:r>
      <w:r>
        <w:rPr>
          <w:rStyle w:val="Zkladntext4Nekurzva"/>
        </w:rPr>
        <w:br/>
        <w:t>(dále jen “objednatel”)</w:t>
      </w:r>
    </w:p>
    <w:p w:rsidR="0087125B" w:rsidRDefault="00325002">
      <w:pPr>
        <w:pStyle w:val="Zkladntext20"/>
        <w:framePr w:w="9773" w:h="5753" w:hRule="exact" w:wrap="none" w:vAnchor="page" w:hAnchor="page" w:x="1021" w:y="1192"/>
        <w:shd w:val="clear" w:color="auto" w:fill="auto"/>
        <w:spacing w:after="257" w:line="240" w:lineRule="exact"/>
        <w:ind w:right="2021" w:firstLine="0"/>
      </w:pPr>
      <w:r>
        <w:t>a</w:t>
      </w:r>
    </w:p>
    <w:p w:rsidR="0087125B" w:rsidRDefault="00325002">
      <w:pPr>
        <w:pStyle w:val="Zkladntext50"/>
        <w:framePr w:w="9773" w:h="5753" w:hRule="exact" w:wrap="none" w:vAnchor="page" w:hAnchor="page" w:x="1021" w:y="1192"/>
        <w:shd w:val="clear" w:color="auto" w:fill="auto"/>
        <w:spacing w:before="0"/>
        <w:ind w:right="2021"/>
      </w:pPr>
      <w:r>
        <w:t>INEL - MARKÉT, spol. s r.o.</w:t>
      </w:r>
    </w:p>
    <w:p w:rsidR="0087125B" w:rsidRDefault="00325002">
      <w:pPr>
        <w:pStyle w:val="Zkladntext20"/>
        <w:framePr w:w="9773" w:h="5753" w:hRule="exact" w:wrap="none" w:vAnchor="page" w:hAnchor="page" w:x="1021" w:y="1192"/>
        <w:shd w:val="clear" w:color="auto" w:fill="auto"/>
        <w:tabs>
          <w:tab w:val="left" w:pos="1352"/>
        </w:tabs>
        <w:spacing w:after="0" w:line="278" w:lineRule="exact"/>
        <w:ind w:right="2021" w:firstLine="0"/>
      </w:pPr>
      <w:r>
        <w:t xml:space="preserve">se </w:t>
      </w:r>
      <w:r>
        <w:t>sídlem:</w:t>
      </w:r>
      <w:r>
        <w:tab/>
        <w:t>Kollárova 42, 301 00 Plzeň</w:t>
      </w:r>
    </w:p>
    <w:p w:rsidR="0087125B" w:rsidRDefault="00325002">
      <w:pPr>
        <w:pStyle w:val="Zkladntext20"/>
        <w:framePr w:w="9773" w:h="5753" w:hRule="exact" w:wrap="none" w:vAnchor="page" w:hAnchor="page" w:x="1021" w:y="1192"/>
        <w:shd w:val="clear" w:color="auto" w:fill="auto"/>
        <w:tabs>
          <w:tab w:val="left" w:pos="1352"/>
        </w:tabs>
        <w:spacing w:after="0" w:line="278" w:lineRule="exact"/>
        <w:ind w:right="2021" w:firstLine="0"/>
      </w:pPr>
      <w:r>
        <w:t>jednající:</w:t>
      </w:r>
      <w:r>
        <w:tab/>
        <w:t>ing. Josef Hec, obchodní zástupce</w:t>
      </w:r>
    </w:p>
    <w:p w:rsidR="0087125B" w:rsidRDefault="00325002">
      <w:pPr>
        <w:pStyle w:val="Zkladntext20"/>
        <w:framePr w:w="9773" w:h="5753" w:hRule="exact" w:wrap="none" w:vAnchor="page" w:hAnchor="page" w:x="1021" w:y="1192"/>
        <w:shd w:val="clear" w:color="auto" w:fill="auto"/>
        <w:spacing w:after="0" w:line="278" w:lineRule="exact"/>
        <w:ind w:right="2021" w:firstLine="0"/>
      </w:pPr>
      <w:r>
        <w:t>k podpisu oprávněn: ing. Lenek Viduna, jednatel společnosti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1853"/>
      </w:tblGrid>
      <w:tr w:rsidR="0087125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18" w:type="dxa"/>
            <w:shd w:val="clear" w:color="auto" w:fill="FFFFFF"/>
          </w:tcPr>
          <w:p w:rsidR="0087125B" w:rsidRDefault="00325002">
            <w:pPr>
              <w:pStyle w:val="Zkladntext20"/>
              <w:framePr w:w="2870" w:h="1056" w:wrap="none" w:vAnchor="page" w:hAnchor="page" w:x="1041" w:y="6895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Zkladntext22"/>
              </w:rPr>
              <w:t>IC:</w:t>
            </w:r>
          </w:p>
        </w:tc>
        <w:tc>
          <w:tcPr>
            <w:tcW w:w="1853" w:type="dxa"/>
            <w:shd w:val="clear" w:color="auto" w:fill="FFFFFF"/>
          </w:tcPr>
          <w:p w:rsidR="0087125B" w:rsidRDefault="00325002">
            <w:pPr>
              <w:pStyle w:val="Zkladntext20"/>
              <w:framePr w:w="2870" w:h="1056" w:wrap="none" w:vAnchor="page" w:hAnchor="page" w:x="1041" w:y="6895"/>
              <w:shd w:val="clear" w:color="auto" w:fill="auto"/>
              <w:spacing w:after="0" w:line="240" w:lineRule="exact"/>
              <w:ind w:right="260" w:firstLine="0"/>
              <w:jc w:val="right"/>
            </w:pPr>
            <w:r>
              <w:rPr>
                <w:rStyle w:val="Zkladntext22"/>
              </w:rPr>
              <w:t>25 22 33 99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18" w:type="dxa"/>
            <w:shd w:val="clear" w:color="auto" w:fill="FFFFFF"/>
          </w:tcPr>
          <w:p w:rsidR="0087125B" w:rsidRDefault="00325002">
            <w:pPr>
              <w:pStyle w:val="Zkladntext20"/>
              <w:framePr w:w="2870" w:h="1056" w:wrap="none" w:vAnchor="page" w:hAnchor="page" w:x="1041" w:y="6895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Zkladntext22"/>
              </w:rPr>
              <w:t>DIČ:</w:t>
            </w:r>
          </w:p>
        </w:tc>
        <w:tc>
          <w:tcPr>
            <w:tcW w:w="1853" w:type="dxa"/>
            <w:shd w:val="clear" w:color="auto" w:fill="FFFFFF"/>
          </w:tcPr>
          <w:p w:rsidR="0087125B" w:rsidRDefault="00325002">
            <w:pPr>
              <w:pStyle w:val="Zkladntext20"/>
              <w:framePr w:w="2870" w:h="1056" w:wrap="none" w:vAnchor="page" w:hAnchor="page" w:x="1041" w:y="6895"/>
              <w:shd w:val="clear" w:color="auto" w:fill="auto"/>
              <w:spacing w:after="0" w:line="240" w:lineRule="exact"/>
              <w:ind w:firstLine="0"/>
              <w:jc w:val="right"/>
            </w:pPr>
            <w:r>
              <w:rPr>
                <w:rStyle w:val="Zkladntext22"/>
              </w:rPr>
              <w:t>CZ 25 22 33 99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18" w:type="dxa"/>
            <w:shd w:val="clear" w:color="auto" w:fill="FFFFFF"/>
          </w:tcPr>
          <w:p w:rsidR="0087125B" w:rsidRDefault="0087125B">
            <w:pPr>
              <w:pStyle w:val="Zkladntext20"/>
              <w:framePr w:w="2870" w:h="1056" w:wrap="none" w:vAnchor="page" w:hAnchor="page" w:x="1041" w:y="6895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853" w:type="dxa"/>
            <w:shd w:val="clear" w:color="auto" w:fill="FFFFFF"/>
          </w:tcPr>
          <w:p w:rsidR="0087125B" w:rsidRDefault="0087125B">
            <w:pPr>
              <w:pStyle w:val="Zkladntext20"/>
              <w:framePr w:w="2870" w:h="1056" w:wrap="none" w:vAnchor="page" w:hAnchor="page" w:x="1041" w:y="6895"/>
              <w:shd w:val="clear" w:color="auto" w:fill="auto"/>
              <w:spacing w:after="0" w:line="240" w:lineRule="exact"/>
              <w:ind w:right="260" w:firstLine="0"/>
              <w:jc w:val="right"/>
            </w:pP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018" w:type="dxa"/>
            <w:shd w:val="clear" w:color="auto" w:fill="FFFFFF"/>
            <w:vAlign w:val="bottom"/>
          </w:tcPr>
          <w:p w:rsidR="0087125B" w:rsidRDefault="0087125B">
            <w:pPr>
              <w:pStyle w:val="Zkladntext20"/>
              <w:framePr w:w="2870" w:h="1056" w:wrap="none" w:vAnchor="page" w:hAnchor="page" w:x="1041" w:y="6895"/>
              <w:shd w:val="clear" w:color="auto" w:fill="auto"/>
              <w:spacing w:after="0" w:line="240" w:lineRule="exact"/>
              <w:ind w:firstLine="0"/>
              <w:jc w:val="left"/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7125B" w:rsidRDefault="0087125B">
            <w:pPr>
              <w:pStyle w:val="Zkladntext20"/>
              <w:framePr w:w="2870" w:h="1056" w:wrap="none" w:vAnchor="page" w:hAnchor="page" w:x="1041" w:y="6895"/>
              <w:shd w:val="clear" w:color="auto" w:fill="auto"/>
              <w:spacing w:after="0" w:line="240" w:lineRule="exact"/>
              <w:ind w:firstLine="0"/>
              <w:jc w:val="center"/>
            </w:pPr>
          </w:p>
        </w:tc>
      </w:tr>
    </w:tbl>
    <w:p w:rsidR="0087125B" w:rsidRDefault="00325002">
      <w:pPr>
        <w:pStyle w:val="Zkladntext40"/>
        <w:framePr w:w="9773" w:h="1697" w:hRule="exact" w:wrap="none" w:vAnchor="page" w:hAnchor="page" w:x="1021" w:y="7933"/>
        <w:shd w:val="clear" w:color="auto" w:fill="auto"/>
        <w:spacing w:after="0"/>
        <w:jc w:val="both"/>
      </w:pPr>
      <w:r>
        <w:t xml:space="preserve">zapsaná v obchodním rejstříku </w:t>
      </w:r>
      <w:r>
        <w:t>vedeném Krajským soudem v Plzni, oddíl C, vložka 10207, den</w:t>
      </w:r>
    </w:p>
    <w:p w:rsidR="0087125B" w:rsidRDefault="00325002">
      <w:pPr>
        <w:pStyle w:val="Zkladntext40"/>
        <w:framePr w:w="9773" w:h="1697" w:hRule="exact" w:wrap="none" w:vAnchor="page" w:hAnchor="page" w:x="1021" w:y="7933"/>
        <w:shd w:val="clear" w:color="auto" w:fill="auto"/>
        <w:spacing w:after="0"/>
        <w:jc w:val="both"/>
      </w:pPr>
      <w:r>
        <w:t>zápisu 21.7.1998</w:t>
      </w:r>
    </w:p>
    <w:p w:rsidR="0087125B" w:rsidRDefault="00325002">
      <w:pPr>
        <w:pStyle w:val="Zkladntext20"/>
        <w:framePr w:w="9773" w:h="1697" w:hRule="exact" w:wrap="none" w:vAnchor="page" w:hAnchor="page" w:x="1021" w:y="7933"/>
        <w:shd w:val="clear" w:color="auto" w:fill="auto"/>
        <w:spacing w:after="0" w:line="274" w:lineRule="exact"/>
        <w:ind w:firstLine="0"/>
      </w:pPr>
      <w:r>
        <w:t>na straně druhé jako zhotovitel</w:t>
      </w:r>
    </w:p>
    <w:p w:rsidR="0087125B" w:rsidRDefault="00325002">
      <w:pPr>
        <w:pStyle w:val="Zkladntext20"/>
        <w:framePr w:w="9773" w:h="1697" w:hRule="exact" w:wrap="none" w:vAnchor="page" w:hAnchor="page" w:x="1021" w:y="7933"/>
        <w:shd w:val="clear" w:color="auto" w:fill="auto"/>
        <w:spacing w:after="267" w:line="274" w:lineRule="exact"/>
        <w:ind w:firstLine="0"/>
      </w:pPr>
      <w:r>
        <w:t>(dále jen “zhotovitel”)</w:t>
      </w:r>
    </w:p>
    <w:p w:rsidR="0087125B" w:rsidRDefault="00325002">
      <w:pPr>
        <w:pStyle w:val="Zkladntext20"/>
        <w:framePr w:w="9773" w:h="1697" w:hRule="exact" w:wrap="none" w:vAnchor="page" w:hAnchor="page" w:x="1021" w:y="7933"/>
        <w:shd w:val="clear" w:color="auto" w:fill="auto"/>
        <w:spacing w:after="0" w:line="240" w:lineRule="exact"/>
        <w:ind w:firstLine="0"/>
      </w:pPr>
      <w:r>
        <w:t>tuto</w:t>
      </w:r>
    </w:p>
    <w:p w:rsidR="0087125B" w:rsidRDefault="00325002">
      <w:pPr>
        <w:pStyle w:val="Nadpis10"/>
        <w:framePr w:w="9773" w:h="3146" w:hRule="exact" w:wrap="none" w:vAnchor="page" w:hAnchor="page" w:x="1021" w:y="9871"/>
        <w:shd w:val="clear" w:color="auto" w:fill="auto"/>
        <w:spacing w:before="0" w:after="0" w:line="320" w:lineRule="exact"/>
        <w:ind w:right="40"/>
      </w:pPr>
      <w:bookmarkStart w:id="1" w:name="bookmark1"/>
      <w:r>
        <w:t>SMLOUVU O DÍLO</w:t>
      </w:r>
      <w:bookmarkEnd w:id="1"/>
    </w:p>
    <w:p w:rsidR="0087125B" w:rsidRDefault="00325002">
      <w:pPr>
        <w:pStyle w:val="Zkladntext50"/>
        <w:framePr w:w="9773" w:h="3146" w:hRule="exact" w:wrap="none" w:vAnchor="page" w:hAnchor="page" w:x="1021" w:y="9871"/>
        <w:shd w:val="clear" w:color="auto" w:fill="auto"/>
        <w:spacing w:before="0" w:after="312" w:line="240" w:lineRule="exact"/>
        <w:ind w:right="40"/>
        <w:jc w:val="center"/>
      </w:pPr>
      <w:r>
        <w:t>podle §2586 a násl. zák. č. 89/2012 ve znění pozdějších předpisů</w:t>
      </w:r>
    </w:p>
    <w:p w:rsidR="0087125B" w:rsidRDefault="00325002">
      <w:pPr>
        <w:pStyle w:val="Nadpis20"/>
        <w:framePr w:w="9773" w:h="3146" w:hRule="exact" w:wrap="none" w:vAnchor="page" w:hAnchor="page" w:x="1021" w:y="9871"/>
        <w:shd w:val="clear" w:color="auto" w:fill="auto"/>
        <w:spacing w:before="0" w:after="0" w:line="210" w:lineRule="exact"/>
        <w:ind w:right="40"/>
      </w:pPr>
      <w:bookmarkStart w:id="2" w:name="bookmark2"/>
      <w:r>
        <w:t>I.</w:t>
      </w:r>
      <w:bookmarkEnd w:id="2"/>
    </w:p>
    <w:p w:rsidR="0087125B" w:rsidRDefault="00325002">
      <w:pPr>
        <w:pStyle w:val="Zkladntext50"/>
        <w:framePr w:w="9773" w:h="3146" w:hRule="exact" w:wrap="none" w:vAnchor="page" w:hAnchor="page" w:x="1021" w:y="9871"/>
        <w:shd w:val="clear" w:color="auto" w:fill="auto"/>
        <w:spacing w:before="0" w:after="261" w:line="240" w:lineRule="exact"/>
        <w:ind w:right="40"/>
        <w:jc w:val="center"/>
      </w:pPr>
      <w:r>
        <w:t>Předmět smlouvy a místo plnění</w:t>
      </w:r>
    </w:p>
    <w:p w:rsidR="0087125B" w:rsidRDefault="00325002">
      <w:pPr>
        <w:pStyle w:val="Zkladntext20"/>
        <w:framePr w:w="9773" w:h="3146" w:hRule="exact" w:wrap="none" w:vAnchor="page" w:hAnchor="page" w:x="1021" w:y="9871"/>
        <w:numPr>
          <w:ilvl w:val="0"/>
          <w:numId w:val="1"/>
        </w:numPr>
        <w:shd w:val="clear" w:color="auto" w:fill="auto"/>
        <w:tabs>
          <w:tab w:val="left" w:pos="773"/>
        </w:tabs>
        <w:spacing w:after="0" w:line="274" w:lineRule="exact"/>
        <w:ind w:left="780" w:hanging="360"/>
      </w:pPr>
      <w:r>
        <w:t>Předmět plnění podle této smlouvy je dodávka a montáž vybavení pro ozvučení tělocvičen pro objednatele, přičemž je vše blíže specifikováno v příloze č. 1, a to na 21. základní škole Plzeň, příspěvkové organizaci, Slovanská alej 13, Plzeň.</w:t>
      </w:r>
    </w:p>
    <w:p w:rsidR="0087125B" w:rsidRDefault="00325002">
      <w:pPr>
        <w:pStyle w:val="Zkladntext20"/>
        <w:framePr w:w="9773" w:h="3146" w:hRule="exact" w:wrap="none" w:vAnchor="page" w:hAnchor="page" w:x="1021" w:y="9871"/>
        <w:numPr>
          <w:ilvl w:val="0"/>
          <w:numId w:val="1"/>
        </w:numPr>
        <w:shd w:val="clear" w:color="auto" w:fill="auto"/>
        <w:tabs>
          <w:tab w:val="left" w:pos="783"/>
        </w:tabs>
        <w:spacing w:after="0" w:line="274" w:lineRule="exact"/>
        <w:ind w:left="780" w:hanging="360"/>
      </w:pPr>
      <w:r>
        <w:t>Touto smlouvu o d</w:t>
      </w:r>
      <w:r>
        <w:t>ílo se zhotovitel zavazuje, že provede požadované dílo a objednatel se zavazuje zhotoviteli zaplatit za dílo sjednanou cenu.</w:t>
      </w:r>
    </w:p>
    <w:p w:rsidR="0087125B" w:rsidRDefault="00325002">
      <w:pPr>
        <w:pStyle w:val="ZhlavneboZpat20"/>
        <w:framePr w:wrap="none" w:vAnchor="page" w:hAnchor="page" w:x="5855" w:y="15443"/>
        <w:shd w:val="clear" w:color="auto" w:fill="auto"/>
        <w:spacing w:line="190" w:lineRule="exact"/>
      </w:pPr>
      <w:r>
        <w:t>1</w:t>
      </w:r>
    </w:p>
    <w:p w:rsidR="0087125B" w:rsidRDefault="0087125B">
      <w:pPr>
        <w:rPr>
          <w:sz w:val="2"/>
          <w:szCs w:val="2"/>
        </w:rPr>
        <w:sectPr w:rsidR="0087125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25B" w:rsidRDefault="00325002">
      <w:pPr>
        <w:pStyle w:val="ZhlavneboZpat0"/>
        <w:framePr w:wrap="none" w:vAnchor="page" w:hAnchor="page" w:x="4785" w:y="1183"/>
        <w:shd w:val="clear" w:color="auto" w:fill="auto"/>
        <w:spacing w:line="150" w:lineRule="exact"/>
      </w:pPr>
      <w:r>
        <w:lastRenderedPageBreak/>
        <w:t>SOD - OZVUČENÍ TĚLOCVIČEN</w:t>
      </w:r>
    </w:p>
    <w:p w:rsidR="0087125B" w:rsidRDefault="00325002">
      <w:pPr>
        <w:pStyle w:val="Nadpis30"/>
        <w:framePr w:w="9768" w:h="1414" w:hRule="exact" w:wrap="none" w:vAnchor="page" w:hAnchor="page" w:x="1098" w:y="1672"/>
        <w:shd w:val="clear" w:color="auto" w:fill="auto"/>
        <w:spacing w:before="0" w:line="240" w:lineRule="exact"/>
        <w:ind w:left="4740"/>
        <w:jc w:val="left"/>
      </w:pPr>
      <w:bookmarkStart w:id="3" w:name="bookmark3"/>
      <w:r>
        <w:t>II.</w:t>
      </w:r>
      <w:bookmarkEnd w:id="3"/>
    </w:p>
    <w:p w:rsidR="0087125B" w:rsidRDefault="00325002">
      <w:pPr>
        <w:pStyle w:val="Nadpis30"/>
        <w:framePr w:w="9768" w:h="1414" w:hRule="exact" w:wrap="none" w:vAnchor="page" w:hAnchor="page" w:x="1098" w:y="1672"/>
        <w:shd w:val="clear" w:color="auto" w:fill="auto"/>
        <w:spacing w:before="0" w:after="207" w:line="240" w:lineRule="exact"/>
        <w:jc w:val="center"/>
      </w:pPr>
      <w:bookmarkStart w:id="4" w:name="bookmark4"/>
      <w:r>
        <w:t>Doba plnění</w:t>
      </w:r>
      <w:bookmarkEnd w:id="4"/>
    </w:p>
    <w:p w:rsidR="0087125B" w:rsidRDefault="00325002">
      <w:pPr>
        <w:pStyle w:val="Zkladntext20"/>
        <w:framePr w:w="9768" w:h="1414" w:hRule="exact" w:wrap="none" w:vAnchor="page" w:hAnchor="page" w:x="1098" w:y="1672"/>
        <w:shd w:val="clear" w:color="auto" w:fill="auto"/>
        <w:spacing w:after="0" w:line="278" w:lineRule="exact"/>
        <w:ind w:firstLine="760"/>
        <w:jc w:val="left"/>
      </w:pPr>
      <w:r>
        <w:t xml:space="preserve">Zhotovitel se zavazuje dílo provést a dokončené dílo </w:t>
      </w:r>
      <w:r>
        <w:t>protokolárně předat objednateli nejpozději do 31. srpna 2018.</w:t>
      </w:r>
    </w:p>
    <w:p w:rsidR="0087125B" w:rsidRDefault="00325002">
      <w:pPr>
        <w:pStyle w:val="Nadpis30"/>
        <w:framePr w:w="9768" w:h="10735" w:hRule="exact" w:wrap="none" w:vAnchor="page" w:hAnchor="page" w:x="1098" w:y="3343"/>
        <w:shd w:val="clear" w:color="auto" w:fill="auto"/>
        <w:spacing w:before="0" w:line="240" w:lineRule="exact"/>
        <w:ind w:left="4740"/>
        <w:jc w:val="left"/>
      </w:pPr>
      <w:bookmarkStart w:id="5" w:name="bookmark5"/>
      <w:r>
        <w:t>III.</w:t>
      </w:r>
      <w:bookmarkEnd w:id="5"/>
    </w:p>
    <w:p w:rsidR="0087125B" w:rsidRDefault="00325002">
      <w:pPr>
        <w:pStyle w:val="Nadpis30"/>
        <w:framePr w:w="9768" w:h="10735" w:hRule="exact" w:wrap="none" w:vAnchor="page" w:hAnchor="page" w:x="1098" w:y="3343"/>
        <w:shd w:val="clear" w:color="auto" w:fill="auto"/>
        <w:spacing w:before="0" w:after="210" w:line="240" w:lineRule="exact"/>
        <w:jc w:val="center"/>
      </w:pPr>
      <w:bookmarkStart w:id="6" w:name="bookmark6"/>
      <w:r>
        <w:t>Cena díla</w:t>
      </w:r>
      <w:bookmarkEnd w:id="6"/>
    </w:p>
    <w:p w:rsidR="0087125B" w:rsidRDefault="00325002">
      <w:pPr>
        <w:pStyle w:val="Zkladntext20"/>
        <w:framePr w:w="9768" w:h="10735" w:hRule="exact" w:wrap="none" w:vAnchor="page" w:hAnchor="page" w:x="1098" w:y="3343"/>
        <w:shd w:val="clear" w:color="auto" w:fill="auto"/>
        <w:spacing w:after="233" w:line="269" w:lineRule="exact"/>
        <w:ind w:firstLine="0"/>
      </w:pPr>
      <w:r>
        <w:t xml:space="preserve">Strany této smlouvy se dohodly, že objednatel zaplatí za provedené dílo částku ve výši </w:t>
      </w:r>
      <w:r>
        <w:rPr>
          <w:rStyle w:val="Zkladntext2Tun"/>
        </w:rPr>
        <w:t xml:space="preserve">115 512.- Kč </w:t>
      </w:r>
      <w:r>
        <w:t xml:space="preserve">bez DPH, tj. </w:t>
      </w:r>
      <w:r>
        <w:rPr>
          <w:rStyle w:val="Zkladntext2Tun"/>
        </w:rPr>
        <w:t xml:space="preserve">139 770.- Kč </w:t>
      </w:r>
      <w:r>
        <w:t>(slovy: jednostotřicetdevěttisícsedmsetsedmdesát koru</w:t>
      </w:r>
      <w:r>
        <w:t>n českých) s DPH 21%. DPH bude účtováno v souladu s příslušnými právními předpisy platnými v době vystavení daňového dokladu. Tato cena díla je stanovena jako konečná, pokud bude zcela akceptován návrh řešení zhotovitele, toto řešení bude fyzicky a technic</w:t>
      </w:r>
      <w:r>
        <w:t>ky možné a zaručuje nerušené fungování díla.</w:t>
      </w:r>
    </w:p>
    <w:p w:rsidR="0087125B" w:rsidRDefault="00325002">
      <w:pPr>
        <w:pStyle w:val="Zkladntext20"/>
        <w:framePr w:w="9768" w:h="10735" w:hRule="exact" w:wrap="none" w:vAnchor="page" w:hAnchor="page" w:x="1098" w:y="3343"/>
        <w:numPr>
          <w:ilvl w:val="0"/>
          <w:numId w:val="2"/>
        </w:numPr>
        <w:shd w:val="clear" w:color="auto" w:fill="auto"/>
        <w:tabs>
          <w:tab w:val="left" w:pos="771"/>
        </w:tabs>
        <w:spacing w:after="0" w:line="278" w:lineRule="exact"/>
        <w:ind w:left="760" w:hanging="340"/>
      </w:pPr>
      <w:r>
        <w:t>Cena díla zahrnuje:</w:t>
      </w:r>
    </w:p>
    <w:p w:rsidR="0087125B" w:rsidRDefault="00325002">
      <w:pPr>
        <w:pStyle w:val="Zkladntext20"/>
        <w:framePr w:w="9768" w:h="10735" w:hRule="exact" w:wrap="none" w:vAnchor="page" w:hAnchor="page" w:x="1098" w:y="3343"/>
        <w:numPr>
          <w:ilvl w:val="0"/>
          <w:numId w:val="3"/>
        </w:numPr>
        <w:shd w:val="clear" w:color="auto" w:fill="auto"/>
        <w:tabs>
          <w:tab w:val="left" w:pos="1122"/>
        </w:tabs>
        <w:spacing w:after="0" w:line="278" w:lineRule="exact"/>
        <w:ind w:left="760" w:firstLine="0"/>
      </w:pPr>
      <w:r>
        <w:t>Technologii pro ozvučení v konfiguraci dle přílohy č. 1</w:t>
      </w:r>
    </w:p>
    <w:p w:rsidR="0087125B" w:rsidRDefault="00325002">
      <w:pPr>
        <w:pStyle w:val="Zkladntext20"/>
        <w:framePr w:w="9768" w:h="10735" w:hRule="exact" w:wrap="none" w:vAnchor="page" w:hAnchor="page" w:x="1098" w:y="3343"/>
        <w:numPr>
          <w:ilvl w:val="0"/>
          <w:numId w:val="3"/>
        </w:numPr>
        <w:shd w:val="clear" w:color="auto" w:fill="auto"/>
        <w:tabs>
          <w:tab w:val="left" w:pos="1143"/>
        </w:tabs>
        <w:spacing w:after="0" w:line="278" w:lineRule="exact"/>
        <w:ind w:left="760" w:firstLine="0"/>
      </w:pPr>
      <w:r>
        <w:t>dodání montážního materiálu (lišty, šrouby, hmoždinky)</w:t>
      </w:r>
    </w:p>
    <w:p w:rsidR="0087125B" w:rsidRDefault="00325002">
      <w:pPr>
        <w:pStyle w:val="Zkladntext20"/>
        <w:framePr w:w="9768" w:h="10735" w:hRule="exact" w:wrap="none" w:vAnchor="page" w:hAnchor="page" w:x="1098" w:y="3343"/>
        <w:numPr>
          <w:ilvl w:val="0"/>
          <w:numId w:val="3"/>
        </w:numPr>
        <w:shd w:val="clear" w:color="auto" w:fill="auto"/>
        <w:tabs>
          <w:tab w:val="left" w:pos="1143"/>
        </w:tabs>
        <w:spacing w:after="0" w:line="278" w:lineRule="exact"/>
        <w:ind w:left="760" w:firstLine="0"/>
      </w:pPr>
      <w:r>
        <w:t>montážní práce (instalace, nastavení dle požadavku objednatele),</w:t>
      </w:r>
    </w:p>
    <w:p w:rsidR="0087125B" w:rsidRDefault="00325002">
      <w:pPr>
        <w:pStyle w:val="Zkladntext20"/>
        <w:framePr w:w="9768" w:h="10735" w:hRule="exact" w:wrap="none" w:vAnchor="page" w:hAnchor="page" w:x="1098" w:y="3343"/>
        <w:numPr>
          <w:ilvl w:val="0"/>
          <w:numId w:val="3"/>
        </w:numPr>
        <w:shd w:val="clear" w:color="auto" w:fill="auto"/>
        <w:tabs>
          <w:tab w:val="left" w:pos="1143"/>
        </w:tabs>
        <w:spacing w:after="271" w:line="278" w:lineRule="exact"/>
        <w:ind w:left="760" w:firstLine="0"/>
      </w:pPr>
      <w:r>
        <w:t xml:space="preserve">dopravu výše </w:t>
      </w:r>
      <w:r>
        <w:t>uvedených zařízení a materiálů na místo plnění,</w:t>
      </w:r>
    </w:p>
    <w:p w:rsidR="0087125B" w:rsidRDefault="00325002">
      <w:pPr>
        <w:pStyle w:val="Nadpis30"/>
        <w:framePr w:w="9768" w:h="10735" w:hRule="exact" w:wrap="none" w:vAnchor="page" w:hAnchor="page" w:x="1098" w:y="3343"/>
        <w:shd w:val="clear" w:color="auto" w:fill="auto"/>
        <w:spacing w:before="0" w:line="240" w:lineRule="exact"/>
        <w:ind w:left="4740"/>
        <w:jc w:val="left"/>
      </w:pPr>
      <w:bookmarkStart w:id="7" w:name="bookmark7"/>
      <w:r>
        <w:t>IV.</w:t>
      </w:r>
      <w:bookmarkEnd w:id="7"/>
    </w:p>
    <w:p w:rsidR="0087125B" w:rsidRDefault="00325002">
      <w:pPr>
        <w:pStyle w:val="Nadpis30"/>
        <w:framePr w:w="9768" w:h="10735" w:hRule="exact" w:wrap="none" w:vAnchor="page" w:hAnchor="page" w:x="1098" w:y="3343"/>
        <w:shd w:val="clear" w:color="auto" w:fill="auto"/>
        <w:spacing w:before="0" w:after="206" w:line="240" w:lineRule="exact"/>
        <w:jc w:val="center"/>
      </w:pPr>
      <w:bookmarkStart w:id="8" w:name="bookmark8"/>
      <w:r>
        <w:t>Platební podmínky</w:t>
      </w:r>
      <w:bookmarkEnd w:id="8"/>
    </w:p>
    <w:p w:rsidR="0087125B" w:rsidRDefault="00325002">
      <w:pPr>
        <w:pStyle w:val="Zkladntext20"/>
        <w:framePr w:w="9768" w:h="10735" w:hRule="exact" w:wrap="none" w:vAnchor="page" w:hAnchor="page" w:x="1098" w:y="3343"/>
        <w:numPr>
          <w:ilvl w:val="0"/>
          <w:numId w:val="4"/>
        </w:numPr>
        <w:shd w:val="clear" w:color="auto" w:fill="auto"/>
        <w:tabs>
          <w:tab w:val="left" w:pos="771"/>
        </w:tabs>
        <w:spacing w:after="0" w:line="274" w:lineRule="exact"/>
        <w:ind w:left="760" w:hanging="340"/>
      </w:pPr>
      <w:r>
        <w:t xml:space="preserve">Smluvní strany se dohodly, že po písemném předání díla vystaví zhotovitel do 7 dnů daňový doklad (fakturu). Dohodnutá cena bude fakturována na adresu objednatele. Faktura je splatná do </w:t>
      </w:r>
      <w:r>
        <w:t>21 dnů od vyhotovení zhotovitelem.</w:t>
      </w:r>
    </w:p>
    <w:p w:rsidR="0087125B" w:rsidRDefault="00325002">
      <w:pPr>
        <w:pStyle w:val="Zkladntext20"/>
        <w:framePr w:w="9768" w:h="10735" w:hRule="exact" w:wrap="none" w:vAnchor="page" w:hAnchor="page" w:x="1098" w:y="3343"/>
        <w:numPr>
          <w:ilvl w:val="0"/>
          <w:numId w:val="4"/>
        </w:numPr>
        <w:shd w:val="clear" w:color="auto" w:fill="auto"/>
        <w:tabs>
          <w:tab w:val="left" w:pos="774"/>
        </w:tabs>
        <w:spacing w:after="507" w:line="274" w:lineRule="exact"/>
        <w:ind w:left="760" w:hanging="340"/>
      </w:pPr>
      <w:r>
        <w:t>Faktura musí obsahovat následující náležitosti: číslo faktury, přesné označení objednatele a zhotovitele, označení účtu, na který má být fakturovaná částka poukázána, datum vystavení a splatnosti výše uvedené, označení po</w:t>
      </w:r>
      <w:r>
        <w:t>skytnuté služby, fakturovaná částka, razítko zhotovitele a podpis oprávněné osoby. Bez těchto náležitostí je objednatel oprávněn fakturu vrátit.</w:t>
      </w:r>
    </w:p>
    <w:p w:rsidR="0087125B" w:rsidRDefault="00325002">
      <w:pPr>
        <w:pStyle w:val="Nadpis30"/>
        <w:framePr w:w="9768" w:h="10735" w:hRule="exact" w:wrap="none" w:vAnchor="page" w:hAnchor="page" w:x="1098" w:y="3343"/>
        <w:shd w:val="clear" w:color="auto" w:fill="auto"/>
        <w:spacing w:before="0" w:line="240" w:lineRule="exact"/>
        <w:ind w:left="4740"/>
        <w:jc w:val="left"/>
      </w:pPr>
      <w:bookmarkStart w:id="9" w:name="bookmark9"/>
      <w:r>
        <w:t>V.</w:t>
      </w:r>
      <w:bookmarkEnd w:id="9"/>
    </w:p>
    <w:p w:rsidR="0087125B" w:rsidRDefault="00325002">
      <w:pPr>
        <w:pStyle w:val="Zkladntext50"/>
        <w:framePr w:w="9768" w:h="10735" w:hRule="exact" w:wrap="none" w:vAnchor="page" w:hAnchor="page" w:x="1098" w:y="3343"/>
        <w:shd w:val="clear" w:color="auto" w:fill="auto"/>
        <w:spacing w:before="0" w:after="206" w:line="240" w:lineRule="exact"/>
        <w:jc w:val="center"/>
      </w:pPr>
      <w:r>
        <w:t>Vlastnické právo k zhotovované věci a nebezpečí škody na ní</w:t>
      </w:r>
    </w:p>
    <w:p w:rsidR="0087125B" w:rsidRDefault="00325002">
      <w:pPr>
        <w:pStyle w:val="Zkladntext20"/>
        <w:framePr w:w="9768" w:h="10735" w:hRule="exact" w:wrap="none" w:vAnchor="page" w:hAnchor="page" w:x="1098" w:y="3343"/>
        <w:numPr>
          <w:ilvl w:val="0"/>
          <w:numId w:val="5"/>
        </w:numPr>
        <w:shd w:val="clear" w:color="auto" w:fill="auto"/>
        <w:tabs>
          <w:tab w:val="left" w:pos="771"/>
        </w:tabs>
        <w:spacing w:after="0" w:line="274" w:lineRule="exact"/>
        <w:ind w:left="760" w:hanging="340"/>
      </w:pPr>
      <w:r>
        <w:t xml:space="preserve">Vlastnické právo k zhotovované věci přechází na </w:t>
      </w:r>
      <w:r>
        <w:t>objednatele okamžikem předání a převzetí díla a zaplacením ceny za provedení díla.</w:t>
      </w:r>
    </w:p>
    <w:p w:rsidR="0087125B" w:rsidRDefault="00325002">
      <w:pPr>
        <w:pStyle w:val="Zkladntext20"/>
        <w:framePr w:w="9768" w:h="10735" w:hRule="exact" w:wrap="none" w:vAnchor="page" w:hAnchor="page" w:x="1098" w:y="3343"/>
        <w:numPr>
          <w:ilvl w:val="0"/>
          <w:numId w:val="5"/>
        </w:numPr>
        <w:shd w:val="clear" w:color="auto" w:fill="auto"/>
        <w:tabs>
          <w:tab w:val="left" w:pos="774"/>
        </w:tabs>
        <w:spacing w:after="0" w:line="274" w:lineRule="exact"/>
        <w:ind w:left="760" w:hanging="340"/>
      </w:pPr>
      <w:r>
        <w:t>Nebezpečí škody na zhotovované věci nese objednatel, pokud se dodávka a následná montáž díla zhotovuje v sídle podnikání objednatele nebo místě, za které je odpovědný či pro</w:t>
      </w:r>
      <w:r>
        <w:t xml:space="preserve"> zhotovení díla opatřil.</w:t>
      </w:r>
    </w:p>
    <w:p w:rsidR="0087125B" w:rsidRDefault="00325002">
      <w:pPr>
        <w:pStyle w:val="Zkladntext20"/>
        <w:framePr w:w="9768" w:h="10735" w:hRule="exact" w:wrap="none" w:vAnchor="page" w:hAnchor="page" w:x="1098" w:y="3343"/>
        <w:numPr>
          <w:ilvl w:val="0"/>
          <w:numId w:val="5"/>
        </w:numPr>
        <w:shd w:val="clear" w:color="auto" w:fill="auto"/>
        <w:tabs>
          <w:tab w:val="left" w:pos="774"/>
        </w:tabs>
        <w:spacing w:after="0" w:line="274" w:lineRule="exact"/>
        <w:ind w:left="760" w:hanging="340"/>
      </w:pPr>
      <w:r>
        <w:t>V jiných případech, než je uveden v předchozím odstavci této smlouvy, nese nebezpečí škody na zhotovované věci zhotovitel.</w:t>
      </w:r>
    </w:p>
    <w:p w:rsidR="0087125B" w:rsidRDefault="00325002">
      <w:pPr>
        <w:pStyle w:val="ZhlavneboZpat30"/>
        <w:framePr w:wrap="none" w:vAnchor="page" w:hAnchor="page" w:x="5908" w:y="15416"/>
        <w:shd w:val="clear" w:color="auto" w:fill="auto"/>
        <w:spacing w:line="220" w:lineRule="exact"/>
      </w:pPr>
      <w:r>
        <w:t>2</w:t>
      </w:r>
    </w:p>
    <w:p w:rsidR="0087125B" w:rsidRDefault="0087125B">
      <w:pPr>
        <w:rPr>
          <w:sz w:val="2"/>
          <w:szCs w:val="2"/>
        </w:rPr>
        <w:sectPr w:rsidR="0087125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25B" w:rsidRDefault="00325002">
      <w:pPr>
        <w:pStyle w:val="ZhlavneboZpat0"/>
        <w:framePr w:wrap="none" w:vAnchor="page" w:hAnchor="page" w:x="4775" w:y="1183"/>
        <w:shd w:val="clear" w:color="auto" w:fill="auto"/>
        <w:spacing w:line="150" w:lineRule="exact"/>
      </w:pPr>
      <w:r>
        <w:lastRenderedPageBreak/>
        <w:t>SOD - OZVUČENÍ TĚLOCVIČEN</w:t>
      </w:r>
    </w:p>
    <w:p w:rsidR="0087125B" w:rsidRDefault="00325002">
      <w:pPr>
        <w:pStyle w:val="Nadpis30"/>
        <w:framePr w:w="9768" w:h="4168" w:hRule="exact" w:wrap="none" w:vAnchor="page" w:hAnchor="page" w:x="1098" w:y="1672"/>
        <w:shd w:val="clear" w:color="auto" w:fill="auto"/>
        <w:spacing w:before="0" w:line="240" w:lineRule="exact"/>
        <w:ind w:left="4680"/>
        <w:jc w:val="left"/>
      </w:pPr>
      <w:bookmarkStart w:id="10" w:name="bookmark10"/>
      <w:r>
        <w:t>VI.</w:t>
      </w:r>
      <w:bookmarkEnd w:id="10"/>
    </w:p>
    <w:p w:rsidR="0087125B" w:rsidRDefault="00325002">
      <w:pPr>
        <w:pStyle w:val="Zkladntext50"/>
        <w:framePr w:w="9768" w:h="4168" w:hRule="exact" w:wrap="none" w:vAnchor="page" w:hAnchor="page" w:x="1098" w:y="1672"/>
        <w:shd w:val="clear" w:color="auto" w:fill="auto"/>
        <w:spacing w:before="0" w:after="211" w:line="240" w:lineRule="exact"/>
        <w:ind w:left="20"/>
        <w:jc w:val="center"/>
      </w:pPr>
      <w:r>
        <w:t>Povinnosti smluvních stran, předání a převzatí díla</w:t>
      </w:r>
    </w:p>
    <w:p w:rsidR="0087125B" w:rsidRDefault="00325002">
      <w:pPr>
        <w:pStyle w:val="Zkladntext20"/>
        <w:framePr w:w="9768" w:h="4168" w:hRule="exact" w:wrap="none" w:vAnchor="page" w:hAnchor="page" w:x="1098" w:y="1672"/>
        <w:numPr>
          <w:ilvl w:val="0"/>
          <w:numId w:val="6"/>
        </w:numPr>
        <w:shd w:val="clear" w:color="auto" w:fill="auto"/>
        <w:tabs>
          <w:tab w:val="left" w:pos="755"/>
        </w:tabs>
        <w:spacing w:after="0" w:line="274" w:lineRule="exact"/>
        <w:ind w:left="760" w:hanging="360"/>
      </w:pPr>
      <w:r>
        <w:t>Zhotovitel je povinen provést dílo v kvalitě, která odpovídá obvyklému účelu díla, a v době, která je v souladu s dobou plnění uvedenou v čl. II. této smlouvy.</w:t>
      </w:r>
    </w:p>
    <w:p w:rsidR="0087125B" w:rsidRDefault="00325002">
      <w:pPr>
        <w:pStyle w:val="Zkladntext20"/>
        <w:framePr w:w="9768" w:h="4168" w:hRule="exact" w:wrap="none" w:vAnchor="page" w:hAnchor="page" w:x="1098" w:y="1672"/>
        <w:numPr>
          <w:ilvl w:val="0"/>
          <w:numId w:val="6"/>
        </w:numPr>
        <w:shd w:val="clear" w:color="auto" w:fill="auto"/>
        <w:tabs>
          <w:tab w:val="left" w:pos="755"/>
        </w:tabs>
        <w:spacing w:after="0" w:line="274" w:lineRule="exact"/>
        <w:ind w:left="760" w:hanging="360"/>
      </w:pPr>
      <w:r>
        <w:t>O předání a převzetí díla sepíší strany této smlouvy zápis, který připraví zhotovitel. Zápis bud</w:t>
      </w:r>
      <w:r>
        <w:t>e obsahovat zejména zhodnocení jakosti a komplexnosti díla, soupis případně zjištěných vad a nedodělků, lhůty k jejich odstranění a další skutečnosti důležité pro předání díla.</w:t>
      </w:r>
    </w:p>
    <w:p w:rsidR="0087125B" w:rsidRDefault="00325002">
      <w:pPr>
        <w:pStyle w:val="Zkladntext20"/>
        <w:framePr w:w="9768" w:h="4168" w:hRule="exact" w:wrap="none" w:vAnchor="page" w:hAnchor="page" w:x="1098" w:y="1672"/>
        <w:numPr>
          <w:ilvl w:val="0"/>
          <w:numId w:val="6"/>
        </w:numPr>
        <w:shd w:val="clear" w:color="auto" w:fill="auto"/>
        <w:tabs>
          <w:tab w:val="left" w:pos="755"/>
        </w:tabs>
        <w:spacing w:after="0" w:line="274" w:lineRule="exact"/>
        <w:ind w:left="760" w:hanging="360"/>
      </w:pPr>
      <w:r>
        <w:t xml:space="preserve">Objednatel splní svůj závazek převzít dílo prohlášením o převzetí díla, a to v </w:t>
      </w:r>
      <w:r>
        <w:t>závěru zápisu o předání díla. Odmítne-li objednatel převzít dílo, uvedou se v zápise stanoviska smluvních stran a jejich zdůvodnění.</w:t>
      </w:r>
    </w:p>
    <w:p w:rsidR="0087125B" w:rsidRDefault="00325002">
      <w:pPr>
        <w:pStyle w:val="Zkladntext20"/>
        <w:framePr w:w="9768" w:h="4168" w:hRule="exact" w:wrap="none" w:vAnchor="page" w:hAnchor="page" w:x="1098" w:y="1672"/>
        <w:numPr>
          <w:ilvl w:val="0"/>
          <w:numId w:val="6"/>
        </w:numPr>
        <w:shd w:val="clear" w:color="auto" w:fill="auto"/>
        <w:tabs>
          <w:tab w:val="left" w:pos="755"/>
        </w:tabs>
        <w:spacing w:after="0" w:line="274" w:lineRule="exact"/>
        <w:ind w:left="760" w:hanging="360"/>
      </w:pPr>
      <w:r>
        <w:t>Objednatel se zavazuje zaplatit za dokončené dílo smluvenou cenu.</w:t>
      </w:r>
    </w:p>
    <w:p w:rsidR="0087125B" w:rsidRDefault="00325002">
      <w:pPr>
        <w:pStyle w:val="Zkladntext20"/>
        <w:framePr w:w="9768" w:h="4168" w:hRule="exact" w:wrap="none" w:vAnchor="page" w:hAnchor="page" w:x="1098" w:y="1672"/>
        <w:numPr>
          <w:ilvl w:val="0"/>
          <w:numId w:val="6"/>
        </w:numPr>
        <w:shd w:val="clear" w:color="auto" w:fill="auto"/>
        <w:tabs>
          <w:tab w:val="left" w:pos="755"/>
        </w:tabs>
        <w:spacing w:after="0" w:line="274" w:lineRule="exact"/>
        <w:ind w:left="760" w:hanging="360"/>
      </w:pPr>
      <w:r>
        <w:t>Pokud zhotovitel zhotoví dílo před koncem sjednaného term</w:t>
      </w:r>
      <w:r>
        <w:t>ínu, je oprávněn zahájit přejímací řízení. Zhotovitel vyzve k převzetí díla osobně, telefonicky, písemně, emailovou zprávou nejméně 2 dny předem.</w:t>
      </w:r>
    </w:p>
    <w:p w:rsidR="0087125B" w:rsidRDefault="00325002">
      <w:pPr>
        <w:pStyle w:val="Nadpis30"/>
        <w:framePr w:w="9768" w:h="3338" w:hRule="exact" w:wrap="none" w:vAnchor="page" w:hAnchor="page" w:x="1098" w:y="6088"/>
        <w:shd w:val="clear" w:color="auto" w:fill="auto"/>
        <w:spacing w:before="0" w:line="240" w:lineRule="exact"/>
        <w:ind w:left="4680"/>
        <w:jc w:val="left"/>
      </w:pPr>
      <w:bookmarkStart w:id="11" w:name="bookmark11"/>
      <w:r>
        <w:t>VII.</w:t>
      </w:r>
      <w:bookmarkEnd w:id="11"/>
    </w:p>
    <w:p w:rsidR="0087125B" w:rsidRDefault="00325002">
      <w:pPr>
        <w:pStyle w:val="Nadpis30"/>
        <w:framePr w:w="9768" w:h="3338" w:hRule="exact" w:wrap="none" w:vAnchor="page" w:hAnchor="page" w:x="1098" w:y="6088"/>
        <w:shd w:val="clear" w:color="auto" w:fill="auto"/>
        <w:spacing w:before="0" w:after="211" w:line="240" w:lineRule="exact"/>
        <w:ind w:left="20"/>
        <w:jc w:val="center"/>
      </w:pPr>
      <w:bookmarkStart w:id="12" w:name="bookmark12"/>
      <w:r>
        <w:t>Smluvní pokuty</w:t>
      </w:r>
      <w:bookmarkEnd w:id="12"/>
    </w:p>
    <w:p w:rsidR="0087125B" w:rsidRDefault="00325002">
      <w:pPr>
        <w:pStyle w:val="Zkladntext20"/>
        <w:framePr w:w="9768" w:h="3338" w:hRule="exact" w:wrap="none" w:vAnchor="page" w:hAnchor="page" w:x="1098" w:y="6088"/>
        <w:numPr>
          <w:ilvl w:val="0"/>
          <w:numId w:val="7"/>
        </w:numPr>
        <w:shd w:val="clear" w:color="auto" w:fill="auto"/>
        <w:tabs>
          <w:tab w:val="left" w:pos="755"/>
        </w:tabs>
        <w:spacing w:after="0" w:line="274" w:lineRule="exact"/>
        <w:ind w:left="760" w:hanging="360"/>
      </w:pPr>
      <w:r>
        <w:t>V případě prodlení stranami této smlouvy sjednané doby plnění stanovené včl. II této smlou</w:t>
      </w:r>
      <w:r>
        <w:t>vy, je zhotovitel povinen zaplatit objednateli smluvní pokutu ve výši 0,05 % z ceny díla za každý započatý den prodlení.</w:t>
      </w:r>
    </w:p>
    <w:p w:rsidR="0087125B" w:rsidRDefault="00325002">
      <w:pPr>
        <w:pStyle w:val="Zkladntext20"/>
        <w:framePr w:w="9768" w:h="3338" w:hRule="exact" w:wrap="none" w:vAnchor="page" w:hAnchor="page" w:x="1098" w:y="6088"/>
        <w:numPr>
          <w:ilvl w:val="0"/>
          <w:numId w:val="7"/>
        </w:numPr>
        <w:shd w:val="clear" w:color="auto" w:fill="auto"/>
        <w:tabs>
          <w:tab w:val="left" w:pos="755"/>
        </w:tabs>
        <w:spacing w:after="0" w:line="274" w:lineRule="exact"/>
        <w:ind w:left="760" w:hanging="360"/>
      </w:pPr>
      <w:r>
        <w:t>V případě prodlení stranami této smlouvy sjednané doby zaplacení díla stanovené v čl. IV odst. 1 této smlouvy, je objednatel povinen za</w:t>
      </w:r>
      <w:r>
        <w:t>platit zhotoviteli smluvní pokutu ve výši 0,05 % z ceny díla za každý den prodlení.</w:t>
      </w:r>
    </w:p>
    <w:p w:rsidR="0087125B" w:rsidRDefault="00325002">
      <w:pPr>
        <w:pStyle w:val="Zkladntext20"/>
        <w:framePr w:w="9768" w:h="3338" w:hRule="exact" w:wrap="none" w:vAnchor="page" w:hAnchor="page" w:x="1098" w:y="6088"/>
        <w:numPr>
          <w:ilvl w:val="0"/>
          <w:numId w:val="7"/>
        </w:numPr>
        <w:shd w:val="clear" w:color="auto" w:fill="auto"/>
        <w:tabs>
          <w:tab w:val="left" w:pos="755"/>
        </w:tabs>
        <w:spacing w:after="0" w:line="274" w:lineRule="exact"/>
        <w:ind w:left="760" w:hanging="360"/>
      </w:pPr>
      <w:r>
        <w:t xml:space="preserve">Zaplacením smluvní pokuty se neruší povinnost smluvní strany závazek splnit a právo strany oprávněné vedle smluvní pokuty požadovat i náhradu škody přesahující smluvní </w:t>
      </w:r>
      <w:r>
        <w:t>pokutu.</w:t>
      </w:r>
    </w:p>
    <w:p w:rsidR="0087125B" w:rsidRDefault="00325002">
      <w:pPr>
        <w:pStyle w:val="Nadpis30"/>
        <w:framePr w:w="9768" w:h="5453" w:hRule="exact" w:wrap="none" w:vAnchor="page" w:hAnchor="page" w:x="1098" w:y="9674"/>
        <w:shd w:val="clear" w:color="auto" w:fill="auto"/>
        <w:spacing w:before="0" w:line="240" w:lineRule="exact"/>
        <w:ind w:left="4680"/>
        <w:jc w:val="left"/>
      </w:pPr>
      <w:bookmarkStart w:id="13" w:name="bookmark13"/>
      <w:r>
        <w:t>VIII.</w:t>
      </w:r>
      <w:bookmarkEnd w:id="13"/>
    </w:p>
    <w:p w:rsidR="0087125B" w:rsidRDefault="00325002">
      <w:pPr>
        <w:pStyle w:val="Nadpis30"/>
        <w:framePr w:w="9768" w:h="5453" w:hRule="exact" w:wrap="none" w:vAnchor="page" w:hAnchor="page" w:x="1098" w:y="9674"/>
        <w:shd w:val="clear" w:color="auto" w:fill="auto"/>
        <w:spacing w:before="0" w:after="215" w:line="240" w:lineRule="exact"/>
        <w:ind w:left="20"/>
        <w:jc w:val="center"/>
      </w:pPr>
      <w:bookmarkStart w:id="14" w:name="bookmark14"/>
      <w:r>
        <w:t>Odstoupení od smlouvy</w:t>
      </w:r>
      <w:bookmarkEnd w:id="14"/>
    </w:p>
    <w:p w:rsidR="0087125B" w:rsidRDefault="00325002">
      <w:pPr>
        <w:pStyle w:val="Zkladntext20"/>
        <w:framePr w:w="9768" w:h="5453" w:hRule="exact" w:wrap="none" w:vAnchor="page" w:hAnchor="page" w:x="1098" w:y="9674"/>
        <w:numPr>
          <w:ilvl w:val="0"/>
          <w:numId w:val="8"/>
        </w:numPr>
        <w:shd w:val="clear" w:color="auto" w:fill="auto"/>
        <w:tabs>
          <w:tab w:val="left" w:pos="755"/>
        </w:tabs>
        <w:spacing w:after="0" w:line="269" w:lineRule="exact"/>
        <w:ind w:left="760" w:hanging="360"/>
      </w:pPr>
      <w:r>
        <w:t>Smluvní strany jsou oprávněny odstoupit od smlouvy, pokud dojde k podstatnému porušení této smlouvy, což znamená zejména:</w:t>
      </w:r>
    </w:p>
    <w:p w:rsidR="0087125B" w:rsidRDefault="00325002">
      <w:pPr>
        <w:pStyle w:val="Zkladntext20"/>
        <w:framePr w:w="9768" w:h="5453" w:hRule="exact" w:wrap="none" w:vAnchor="page" w:hAnchor="page" w:x="1098" w:y="9674"/>
        <w:numPr>
          <w:ilvl w:val="0"/>
          <w:numId w:val="9"/>
        </w:numPr>
        <w:shd w:val="clear" w:color="auto" w:fill="auto"/>
        <w:tabs>
          <w:tab w:val="left" w:pos="1120"/>
        </w:tabs>
        <w:spacing w:after="0" w:line="269" w:lineRule="exact"/>
        <w:ind w:left="760" w:firstLine="0"/>
      </w:pPr>
      <w:r>
        <w:t>prohlášení konkurzu na majetek zhotovitele a</w:t>
      </w:r>
    </w:p>
    <w:p w:rsidR="0087125B" w:rsidRDefault="00325002">
      <w:pPr>
        <w:pStyle w:val="Zkladntext20"/>
        <w:framePr w:w="9768" w:h="5453" w:hRule="exact" w:wrap="none" w:vAnchor="page" w:hAnchor="page" w:x="1098" w:y="9674"/>
        <w:numPr>
          <w:ilvl w:val="0"/>
          <w:numId w:val="9"/>
        </w:numPr>
        <w:shd w:val="clear" w:color="auto" w:fill="auto"/>
        <w:tabs>
          <w:tab w:val="left" w:pos="1130"/>
        </w:tabs>
        <w:spacing w:after="0" w:line="269" w:lineRule="exact"/>
        <w:ind w:left="1120" w:hanging="360"/>
        <w:jc w:val="left"/>
      </w:pPr>
      <w:r>
        <w:t xml:space="preserve">bezdůvodné přerušení prací zhotovitelem, které </w:t>
      </w:r>
      <w:r>
        <w:t>způsobí prodlení v době plnění více jak 5 dní.</w:t>
      </w:r>
    </w:p>
    <w:p w:rsidR="0087125B" w:rsidRDefault="00325002">
      <w:pPr>
        <w:pStyle w:val="Zkladntext20"/>
        <w:framePr w:w="9768" w:h="5453" w:hRule="exact" w:wrap="none" w:vAnchor="page" w:hAnchor="page" w:x="1098" w:y="9674"/>
        <w:numPr>
          <w:ilvl w:val="0"/>
          <w:numId w:val="8"/>
        </w:numPr>
        <w:shd w:val="clear" w:color="auto" w:fill="auto"/>
        <w:tabs>
          <w:tab w:val="left" w:pos="755"/>
        </w:tabs>
        <w:spacing w:after="263" w:line="269" w:lineRule="exact"/>
        <w:ind w:left="760" w:hanging="360"/>
      </w:pPr>
      <w:r>
        <w:t>Odstoupením od smlouvy se neruší právo požadovat a povinnost uhradit náhradu škody, ušlý zisk a náklady spojených s dosavadním provedením díla.</w:t>
      </w:r>
    </w:p>
    <w:p w:rsidR="0087125B" w:rsidRDefault="00325002">
      <w:pPr>
        <w:pStyle w:val="Nadpis30"/>
        <w:framePr w:w="9768" w:h="5453" w:hRule="exact" w:wrap="none" w:vAnchor="page" w:hAnchor="page" w:x="1098" w:y="9674"/>
        <w:shd w:val="clear" w:color="auto" w:fill="auto"/>
        <w:spacing w:before="0" w:line="240" w:lineRule="exact"/>
        <w:ind w:left="4680"/>
        <w:jc w:val="left"/>
      </w:pPr>
      <w:bookmarkStart w:id="15" w:name="bookmark15"/>
      <w:r>
        <w:t>IX.</w:t>
      </w:r>
      <w:bookmarkEnd w:id="15"/>
    </w:p>
    <w:p w:rsidR="0087125B" w:rsidRDefault="00325002">
      <w:pPr>
        <w:pStyle w:val="Nadpis30"/>
        <w:framePr w:w="9768" w:h="5453" w:hRule="exact" w:wrap="none" w:vAnchor="page" w:hAnchor="page" w:x="1098" w:y="9674"/>
        <w:shd w:val="clear" w:color="auto" w:fill="auto"/>
        <w:spacing w:before="0" w:after="219" w:line="240" w:lineRule="exact"/>
        <w:ind w:left="20"/>
        <w:jc w:val="center"/>
      </w:pPr>
      <w:bookmarkStart w:id="16" w:name="bookmark16"/>
      <w:r>
        <w:t>Záruka</w:t>
      </w:r>
      <w:bookmarkEnd w:id="16"/>
    </w:p>
    <w:p w:rsidR="0087125B" w:rsidRDefault="00325002">
      <w:pPr>
        <w:pStyle w:val="Zkladntext20"/>
        <w:framePr w:w="9768" w:h="5453" w:hRule="exact" w:wrap="none" w:vAnchor="page" w:hAnchor="page" w:x="1098" w:y="9674"/>
        <w:numPr>
          <w:ilvl w:val="0"/>
          <w:numId w:val="10"/>
        </w:numPr>
        <w:shd w:val="clear" w:color="auto" w:fill="auto"/>
        <w:tabs>
          <w:tab w:val="left" w:pos="755"/>
        </w:tabs>
        <w:spacing w:after="0" w:line="264" w:lineRule="exact"/>
        <w:ind w:left="760" w:hanging="360"/>
      </w:pPr>
      <w:r>
        <w:t xml:space="preserve">Zhotovitel ručí za kvalitu jím provedeného díla dle této smlouvy po dobu 24 měsíců od data uvedení do provozu (potvrzeného zhotovitelem), pokud jde o montážní práce a dodané </w:t>
      </w:r>
      <w:r>
        <w:rPr>
          <w:rStyle w:val="Zkladntext210ptTun"/>
        </w:rPr>
        <w:t>zařízení.</w:t>
      </w:r>
    </w:p>
    <w:p w:rsidR="0087125B" w:rsidRDefault="00325002">
      <w:pPr>
        <w:pStyle w:val="Zkladntext20"/>
        <w:framePr w:w="9768" w:h="5453" w:hRule="exact" w:wrap="none" w:vAnchor="page" w:hAnchor="page" w:x="1098" w:y="9674"/>
        <w:numPr>
          <w:ilvl w:val="0"/>
          <w:numId w:val="10"/>
        </w:numPr>
        <w:shd w:val="clear" w:color="auto" w:fill="auto"/>
        <w:tabs>
          <w:tab w:val="left" w:pos="755"/>
        </w:tabs>
        <w:spacing w:after="0" w:line="264" w:lineRule="exact"/>
        <w:ind w:left="760" w:hanging="360"/>
      </w:pPr>
      <w:r>
        <w:t>V záruční listině je nutno uvést výrobky a materiály vyloučené ze záruky</w:t>
      </w:r>
      <w:r>
        <w:t>, resp. s kratší záruční lhůtou. U výrobků a materiálů zde neuvedených se má za to, že zhotovitel ručí za kvalitu po dobu 24 měsíců.</w:t>
      </w:r>
    </w:p>
    <w:p w:rsidR="0087125B" w:rsidRDefault="00325002">
      <w:pPr>
        <w:pStyle w:val="ZhlavneboZpat30"/>
        <w:framePr w:wrap="none" w:vAnchor="page" w:hAnchor="page" w:x="5893" w:y="15421"/>
        <w:shd w:val="clear" w:color="auto" w:fill="auto"/>
        <w:spacing w:line="220" w:lineRule="exact"/>
      </w:pPr>
      <w:r>
        <w:t>3</w:t>
      </w:r>
    </w:p>
    <w:p w:rsidR="0087125B" w:rsidRDefault="0087125B">
      <w:pPr>
        <w:rPr>
          <w:sz w:val="2"/>
          <w:szCs w:val="2"/>
        </w:rPr>
        <w:sectPr w:rsidR="0087125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125B" w:rsidRDefault="00325002">
      <w:pPr>
        <w:pStyle w:val="Zkladntext30"/>
        <w:framePr w:w="9749" w:h="6038" w:hRule="exact" w:wrap="none" w:vAnchor="page" w:hAnchor="page" w:x="1094" w:y="1207"/>
        <w:shd w:val="clear" w:color="auto" w:fill="auto"/>
        <w:spacing w:line="160" w:lineRule="exact"/>
      </w:pPr>
      <w:r>
        <w:lastRenderedPageBreak/>
        <w:t>SOD - OZVUČENÍ TĚLOCVIČEN</w:t>
      </w:r>
    </w:p>
    <w:p w:rsidR="0087125B" w:rsidRDefault="00325002">
      <w:pPr>
        <w:pStyle w:val="Zkladntext20"/>
        <w:framePr w:w="9749" w:h="6038" w:hRule="exact" w:wrap="none" w:vAnchor="page" w:hAnchor="page" w:x="1094" w:y="1207"/>
        <w:numPr>
          <w:ilvl w:val="0"/>
          <w:numId w:val="10"/>
        </w:numPr>
        <w:shd w:val="clear" w:color="auto" w:fill="auto"/>
        <w:tabs>
          <w:tab w:val="left" w:pos="863"/>
        </w:tabs>
        <w:spacing w:after="0" w:line="278" w:lineRule="exact"/>
        <w:ind w:left="740" w:hanging="340"/>
      </w:pPr>
      <w:r>
        <w:t xml:space="preserve">Objednatel ztrácí právo na ručení, pokud po dobu záruky udržuje dílo </w:t>
      </w:r>
      <w:r>
        <w:t>nebo s ním nakládá v rozporu s pokyny zhotovitele nebo bez vědomí zhotovitele či v rozporu s jeho pokyny dílo opraví.</w:t>
      </w:r>
    </w:p>
    <w:p w:rsidR="0087125B" w:rsidRDefault="00325002">
      <w:pPr>
        <w:pStyle w:val="Zkladntext20"/>
        <w:framePr w:w="9749" w:h="6038" w:hRule="exact" w:wrap="none" w:vAnchor="page" w:hAnchor="page" w:x="1094" w:y="1207"/>
        <w:numPr>
          <w:ilvl w:val="0"/>
          <w:numId w:val="10"/>
        </w:numPr>
        <w:shd w:val="clear" w:color="auto" w:fill="auto"/>
        <w:tabs>
          <w:tab w:val="left" w:pos="863"/>
        </w:tabs>
        <w:spacing w:after="271" w:line="278" w:lineRule="exact"/>
        <w:ind w:left="740" w:hanging="340"/>
      </w:pPr>
      <w:r>
        <w:t>Reklamace vad musí být provedena písemně. Zhotovitel se zavazuje odstranit reklamované vady, jím uznané, ve lhůtě 1 měsíce od doručení rek</w:t>
      </w:r>
      <w:r>
        <w:t>lamace objednatelem.</w:t>
      </w:r>
    </w:p>
    <w:p w:rsidR="0087125B" w:rsidRDefault="00325002">
      <w:pPr>
        <w:pStyle w:val="Nadpis30"/>
        <w:framePr w:w="9749" w:h="6038" w:hRule="exact" w:wrap="none" w:vAnchor="page" w:hAnchor="page" w:x="1094" w:y="1207"/>
        <w:shd w:val="clear" w:color="auto" w:fill="auto"/>
        <w:spacing w:before="0" w:line="240" w:lineRule="exact"/>
        <w:ind w:left="4760"/>
        <w:jc w:val="left"/>
      </w:pPr>
      <w:bookmarkStart w:id="17" w:name="bookmark17"/>
      <w:r>
        <w:t>X.</w:t>
      </w:r>
      <w:bookmarkEnd w:id="17"/>
    </w:p>
    <w:p w:rsidR="0087125B" w:rsidRDefault="00325002">
      <w:pPr>
        <w:pStyle w:val="Nadpis30"/>
        <w:framePr w:w="9749" w:h="6038" w:hRule="exact" w:wrap="none" w:vAnchor="page" w:hAnchor="page" w:x="1094" w:y="1207"/>
        <w:shd w:val="clear" w:color="auto" w:fill="auto"/>
        <w:spacing w:before="0" w:after="206" w:line="240" w:lineRule="exact"/>
        <w:jc w:val="center"/>
      </w:pPr>
      <w:bookmarkStart w:id="18" w:name="bookmark18"/>
      <w:r>
        <w:t>Závěrečná ustanovení</w:t>
      </w:r>
      <w:bookmarkEnd w:id="18"/>
    </w:p>
    <w:p w:rsidR="0087125B" w:rsidRDefault="00325002">
      <w:pPr>
        <w:pStyle w:val="Zkladntext20"/>
        <w:framePr w:w="9749" w:h="6038" w:hRule="exact" w:wrap="none" w:vAnchor="page" w:hAnchor="page" w:x="1094" w:y="1207"/>
        <w:numPr>
          <w:ilvl w:val="0"/>
          <w:numId w:val="11"/>
        </w:numPr>
        <w:shd w:val="clear" w:color="auto" w:fill="auto"/>
        <w:tabs>
          <w:tab w:val="left" w:pos="863"/>
        </w:tabs>
        <w:spacing w:after="0" w:line="274" w:lineRule="exact"/>
        <w:ind w:left="900"/>
      </w:pPr>
      <w:r>
        <w:t>Otázky výslovně touto smlouvou neupravené se řídí českým právním řádem, zejména pak ustanoveními občanského zákoníku.</w:t>
      </w:r>
    </w:p>
    <w:p w:rsidR="0087125B" w:rsidRDefault="00325002">
      <w:pPr>
        <w:pStyle w:val="Zkladntext20"/>
        <w:framePr w:w="9749" w:h="6038" w:hRule="exact" w:wrap="none" w:vAnchor="page" w:hAnchor="page" w:x="1094" w:y="1207"/>
        <w:numPr>
          <w:ilvl w:val="0"/>
          <w:numId w:val="11"/>
        </w:numPr>
        <w:shd w:val="clear" w:color="auto" w:fill="auto"/>
        <w:tabs>
          <w:tab w:val="left" w:pos="863"/>
        </w:tabs>
        <w:spacing w:after="0" w:line="274" w:lineRule="exact"/>
        <w:ind w:left="900"/>
      </w:pPr>
      <w:r>
        <w:t>Veškeré změny a doplňky této smlouvy lze provádět jen formou písemných a číslovaných dodatků.</w:t>
      </w:r>
    </w:p>
    <w:p w:rsidR="0087125B" w:rsidRDefault="00325002">
      <w:pPr>
        <w:pStyle w:val="Zkladntext20"/>
        <w:framePr w:w="9749" w:h="6038" w:hRule="exact" w:wrap="none" w:vAnchor="page" w:hAnchor="page" w:x="1094" w:y="1207"/>
        <w:numPr>
          <w:ilvl w:val="0"/>
          <w:numId w:val="11"/>
        </w:numPr>
        <w:shd w:val="clear" w:color="auto" w:fill="auto"/>
        <w:tabs>
          <w:tab w:val="left" w:pos="863"/>
        </w:tabs>
        <w:spacing w:after="0" w:line="274" w:lineRule="exact"/>
        <w:ind w:left="900"/>
      </w:pPr>
      <w:r>
        <w:t>Tato smlouva je vyhotovena ve dvou výtiscích, kdy každá ze smluvních stran obdrží po jednom.</w:t>
      </w:r>
    </w:p>
    <w:p w:rsidR="0087125B" w:rsidRDefault="00325002">
      <w:pPr>
        <w:pStyle w:val="Zkladntext20"/>
        <w:framePr w:w="9749" w:h="6038" w:hRule="exact" w:wrap="none" w:vAnchor="page" w:hAnchor="page" w:x="1094" w:y="1207"/>
        <w:numPr>
          <w:ilvl w:val="0"/>
          <w:numId w:val="11"/>
        </w:numPr>
        <w:shd w:val="clear" w:color="auto" w:fill="auto"/>
        <w:tabs>
          <w:tab w:val="left" w:pos="863"/>
        </w:tabs>
        <w:spacing w:after="267" w:line="274" w:lineRule="exact"/>
        <w:ind w:left="900"/>
      </w:pPr>
      <w:r>
        <w:t xml:space="preserve">Smluvní strany prohlašují, že tato smlouva byla uzavřena podle jejich pravé a svobodné vůle, nikoliv v tísni a za nápadně nevýhodných podmínek. Na důkaz souhlasu </w:t>
      </w:r>
      <w:r>
        <w:t>s ní připojují své podpisy.</w:t>
      </w:r>
    </w:p>
    <w:p w:rsidR="0087125B" w:rsidRDefault="00325002">
      <w:pPr>
        <w:pStyle w:val="Zkladntext20"/>
        <w:framePr w:w="9749" w:h="6038" w:hRule="exact" w:wrap="none" w:vAnchor="page" w:hAnchor="page" w:x="1094" w:y="1207"/>
        <w:shd w:val="clear" w:color="auto" w:fill="auto"/>
        <w:spacing w:after="0" w:line="240" w:lineRule="exact"/>
        <w:ind w:firstLine="0"/>
        <w:jc w:val="left"/>
      </w:pPr>
      <w:r>
        <w:t>Přílohy:</w:t>
      </w:r>
    </w:p>
    <w:p w:rsidR="0087125B" w:rsidRDefault="00325002">
      <w:pPr>
        <w:pStyle w:val="Zkladntext20"/>
        <w:framePr w:w="9749" w:h="6038" w:hRule="exact" w:wrap="none" w:vAnchor="page" w:hAnchor="page" w:x="1094" w:y="1207"/>
        <w:shd w:val="clear" w:color="auto" w:fill="auto"/>
        <w:spacing w:after="0" w:line="240" w:lineRule="exact"/>
        <w:ind w:firstLine="0"/>
        <w:jc w:val="left"/>
      </w:pPr>
      <w:r>
        <w:t>Příloha č. 1 - Specifikace předmětu díla</w:t>
      </w:r>
    </w:p>
    <w:p w:rsidR="0087125B" w:rsidRDefault="00325002">
      <w:pPr>
        <w:pStyle w:val="Zkladntext20"/>
        <w:framePr w:wrap="none" w:vAnchor="page" w:hAnchor="page" w:x="1099" w:y="8829"/>
        <w:shd w:val="clear" w:color="auto" w:fill="auto"/>
        <w:spacing w:after="0" w:line="240" w:lineRule="exact"/>
        <w:ind w:firstLine="0"/>
        <w:jc w:val="left"/>
      </w:pPr>
      <w:r>
        <w:t>V Plzni dne 5</w:t>
      </w:r>
      <w:bookmarkStart w:id="19" w:name="_GoBack"/>
      <w:bookmarkEnd w:id="19"/>
      <w:r>
        <w:t>.4.2018</w:t>
      </w:r>
    </w:p>
    <w:p w:rsidR="0087125B" w:rsidRDefault="00325002">
      <w:pPr>
        <w:pStyle w:val="Zkladntext20"/>
        <w:framePr w:wrap="none" w:vAnchor="page" w:hAnchor="page" w:x="6086" w:y="8872"/>
        <w:shd w:val="clear" w:color="auto" w:fill="auto"/>
        <w:spacing w:after="0" w:line="240" w:lineRule="exact"/>
        <w:ind w:firstLine="0"/>
        <w:jc w:val="left"/>
      </w:pPr>
      <w:r>
        <w:t>V Plzni dne 5.4.2018</w:t>
      </w:r>
    </w:p>
    <w:p w:rsidR="0087125B" w:rsidRDefault="00325002">
      <w:pPr>
        <w:pStyle w:val="Zkladntext20"/>
        <w:framePr w:w="4517" w:h="591" w:hRule="exact" w:wrap="none" w:vAnchor="page" w:hAnchor="page" w:x="1353" w:y="11601"/>
        <w:shd w:val="clear" w:color="auto" w:fill="auto"/>
        <w:spacing w:after="0" w:line="278" w:lineRule="exact"/>
        <w:ind w:left="67" w:firstLine="0"/>
      </w:pPr>
      <w:r>
        <w:t>základní škola Plzeň, příspěvková organizace</w:t>
      </w:r>
    </w:p>
    <w:p w:rsidR="0087125B" w:rsidRDefault="00325002">
      <w:pPr>
        <w:pStyle w:val="Zkladntext20"/>
        <w:framePr w:w="4517" w:h="591" w:hRule="exact" w:wrap="none" w:vAnchor="page" w:hAnchor="page" w:x="1353" w:y="11601"/>
        <w:shd w:val="clear" w:color="auto" w:fill="auto"/>
        <w:spacing w:after="0" w:line="278" w:lineRule="exact"/>
        <w:ind w:left="192" w:firstLine="0"/>
      </w:pPr>
      <w:r>
        <w:t>. Martin Prokop, ředitel školy</w:t>
      </w:r>
    </w:p>
    <w:p w:rsidR="0087125B" w:rsidRDefault="00325002">
      <w:pPr>
        <w:pStyle w:val="Zkladntext60"/>
        <w:framePr w:w="4517" w:h="1077" w:hRule="exact" w:wrap="none" w:vAnchor="page" w:hAnchor="page" w:x="1353" w:y="12501"/>
        <w:shd w:val="clear" w:color="auto" w:fill="auto"/>
        <w:spacing w:before="0"/>
        <w:ind w:right="1960"/>
      </w:pPr>
      <w:r>
        <w:rPr>
          <w:rStyle w:val="Zkladntext61"/>
          <w:b/>
          <w:bCs/>
        </w:rPr>
        <w:t xml:space="preserve">21. základní škola PÍ^eň, Slovanská alej 13, příspěvková </w:t>
      </w:r>
      <w:r>
        <w:rPr>
          <w:rStyle w:val="Zkladntext61"/>
          <w:b/>
          <w:bCs/>
        </w:rPr>
        <w:t xml:space="preserve">organizace 326 00 Plzeň, IČO: 66362521 -rr </w:t>
      </w:r>
    </w:p>
    <w:p w:rsidR="0087125B" w:rsidRDefault="00325002">
      <w:pPr>
        <w:framePr w:wrap="none" w:vAnchor="page" w:hAnchor="page" w:x="6105" w:y="990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00225" cy="962025"/>
            <wp:effectExtent l="0" t="0" r="9525" b="9525"/>
            <wp:docPr id="1" name="obrázek 1" descr="C:\Users\212B57~1.H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B57~1.H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25B" w:rsidRDefault="00325002">
      <w:pPr>
        <w:pStyle w:val="Zkladntext20"/>
        <w:framePr w:w="3878" w:h="576" w:hRule="exact" w:wrap="none" w:vAnchor="page" w:hAnchor="page" w:x="6101" w:y="11613"/>
        <w:shd w:val="clear" w:color="auto" w:fill="auto"/>
        <w:spacing w:after="0" w:line="240" w:lineRule="exact"/>
        <w:ind w:firstLine="0"/>
        <w:jc w:val="left"/>
      </w:pPr>
      <w:r>
        <w:t>INEL - Markét, spol. s r.o.</w:t>
      </w:r>
    </w:p>
    <w:p w:rsidR="0087125B" w:rsidRDefault="00325002">
      <w:pPr>
        <w:pStyle w:val="Zkladntext20"/>
        <w:framePr w:w="3878" w:h="576" w:hRule="exact" w:wrap="none" w:vAnchor="page" w:hAnchor="page" w:x="6101" w:y="11613"/>
        <w:shd w:val="clear" w:color="auto" w:fill="auto"/>
        <w:spacing w:after="0" w:line="240" w:lineRule="exact"/>
        <w:ind w:firstLine="0"/>
        <w:jc w:val="left"/>
      </w:pPr>
      <w:r>
        <w:t>ing. Lenek Viduna, jednatel společnosti</w:t>
      </w:r>
    </w:p>
    <w:p w:rsidR="0087125B" w:rsidRDefault="00325002">
      <w:pPr>
        <w:pStyle w:val="Zkladntext70"/>
        <w:framePr w:w="3878" w:h="580" w:hRule="exact" w:wrap="none" w:vAnchor="page" w:hAnchor="page" w:x="6101" w:y="12482"/>
        <w:shd w:val="clear" w:color="auto" w:fill="auto"/>
        <w:tabs>
          <w:tab w:val="left" w:pos="3034"/>
        </w:tabs>
        <w:spacing w:before="0" w:after="107" w:line="190" w:lineRule="exact"/>
        <w:ind w:left="980" w:right="667"/>
      </w:pPr>
      <w:r>
        <w:t>A</w:t>
      </w:r>
      <w:r>
        <w:tab/>
        <w:t>©</w:t>
      </w:r>
    </w:p>
    <w:p w:rsidR="0087125B" w:rsidRDefault="00325002">
      <w:pPr>
        <w:pStyle w:val="Zkladntext80"/>
        <w:framePr w:w="3878" w:h="580" w:hRule="exact" w:wrap="none" w:vAnchor="page" w:hAnchor="page" w:x="6101" w:y="12482"/>
        <w:shd w:val="clear" w:color="auto" w:fill="auto"/>
        <w:spacing w:before="0" w:line="140" w:lineRule="exact"/>
        <w:ind w:left="2720"/>
      </w:pPr>
      <w:r>
        <w:t>e.r.o.</w:t>
      </w:r>
    </w:p>
    <w:p w:rsidR="0087125B" w:rsidRDefault="00325002">
      <w:pPr>
        <w:pStyle w:val="Zkladntext90"/>
        <w:framePr w:w="1906" w:h="453" w:hRule="exact" w:wrap="none" w:vAnchor="page" w:hAnchor="page" w:x="7176" w:y="13029"/>
        <w:shd w:val="clear" w:color="auto" w:fill="auto"/>
      </w:pPr>
      <w:r>
        <w:t>Kotlářova 42, 301 00 Plzeň</w:t>
      </w:r>
      <w:r>
        <w:br/>
        <w:t>IČO: 25223399, DIČ: CZ25223399</w:t>
      </w:r>
      <w:r>
        <w:br/>
      </w:r>
    </w:p>
    <w:p w:rsidR="0087125B" w:rsidRDefault="00325002">
      <w:pPr>
        <w:pStyle w:val="ZhlavneboZpat30"/>
        <w:framePr w:wrap="none" w:vAnchor="page" w:hAnchor="page" w:x="5899" w:y="15445"/>
        <w:shd w:val="clear" w:color="auto" w:fill="auto"/>
        <w:spacing w:line="220" w:lineRule="exact"/>
      </w:pPr>
      <w:r>
        <w:t>4</w:t>
      </w:r>
    </w:p>
    <w:p w:rsidR="0087125B" w:rsidRDefault="00325002">
      <w:pPr>
        <w:rPr>
          <w:sz w:val="2"/>
          <w:szCs w:val="2"/>
        </w:rPr>
        <w:sectPr w:rsidR="0087125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322580</wp:posOffset>
            </wp:positionH>
            <wp:positionV relativeFrom="page">
              <wp:posOffset>6779260</wp:posOffset>
            </wp:positionV>
            <wp:extent cx="1292225" cy="1097280"/>
            <wp:effectExtent l="0" t="0" r="3175" b="7620"/>
            <wp:wrapNone/>
            <wp:docPr id="3" name="obrázek 3" descr="C:\Users\212B57~1.H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2B57~1.H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25B" w:rsidRDefault="00325002">
      <w:pPr>
        <w:pStyle w:val="ZhlavneboZpat0"/>
        <w:framePr w:wrap="none" w:vAnchor="page" w:hAnchor="page" w:x="7183" w:y="1050"/>
        <w:shd w:val="clear" w:color="auto" w:fill="auto"/>
        <w:spacing w:line="150" w:lineRule="exact"/>
      </w:pPr>
      <w:r>
        <w:lastRenderedPageBreak/>
        <w:t>SOD - OZVUČENÍ TĚLOCVIČEN</w:t>
      </w:r>
    </w:p>
    <w:p w:rsidR="0087125B" w:rsidRDefault="00325002">
      <w:pPr>
        <w:pStyle w:val="Titulektabulky0"/>
        <w:framePr w:wrap="none" w:vAnchor="page" w:hAnchor="page" w:x="1077" w:y="1233"/>
        <w:shd w:val="clear" w:color="auto" w:fill="auto"/>
        <w:spacing w:line="240" w:lineRule="exact"/>
      </w:pPr>
      <w:r>
        <w:rPr>
          <w:rStyle w:val="Titulektabulky1"/>
          <w:b/>
          <w:bCs/>
        </w:rPr>
        <w:t>Příloha č. 1 - Specifikace předmětu díla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326"/>
        <w:gridCol w:w="1363"/>
        <w:gridCol w:w="5242"/>
        <w:gridCol w:w="490"/>
        <w:gridCol w:w="557"/>
        <w:gridCol w:w="970"/>
        <w:gridCol w:w="394"/>
        <w:gridCol w:w="576"/>
        <w:gridCol w:w="970"/>
        <w:gridCol w:w="158"/>
        <w:gridCol w:w="806"/>
        <w:gridCol w:w="139"/>
        <w:gridCol w:w="850"/>
      </w:tblGrid>
      <w:tr w:rsidR="008712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dodávka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montáž/ instalace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21" w:type="dxa"/>
            <w:tcBorders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č.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ozn.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popis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m.j.</w:t>
            </w:r>
          </w:p>
        </w:tc>
        <w:tc>
          <w:tcPr>
            <w:tcW w:w="5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mn.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jedn. cena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240" w:firstLine="0"/>
              <w:jc w:val="left"/>
            </w:pPr>
            <w:r>
              <w:rPr>
                <w:rStyle w:val="Zkladntext28ptTun"/>
              </w:rPr>
              <w:t>celkem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jedn.cena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220" w:firstLine="0"/>
              <w:jc w:val="left"/>
            </w:pPr>
            <w:r>
              <w:rPr>
                <w:rStyle w:val="Zkladntext28ptTun"/>
              </w:rPr>
              <w:t>celkem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Zkladntext28ptTun"/>
              </w:rPr>
              <w:t>cena celkem za položku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I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Kurzva"/>
              </w:rPr>
              <w:t>w~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220" w:firstLine="0"/>
              <w:jc w:val="left"/>
            </w:pPr>
            <w:r>
              <w:rPr>
                <w:rStyle w:val="Zkladntext28ptTun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Kurzva"/>
              </w:rPr>
              <w:t>Technologie oro školní rozhlas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Kurzva"/>
              </w:rPr>
              <w:t>k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220" w:firstLine="0"/>
              <w:jc w:val="left"/>
            </w:pPr>
            <w:r>
              <w:rPr>
                <w:rStyle w:val="Zkladntext28ptTun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JPA 1244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Rozhlasová ústředna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ks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14 470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14470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1 200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Kurzva"/>
              </w:rPr>
              <w:t>r-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1 200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15 670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90" w:lineRule="exact"/>
              <w:ind w:firstLine="0"/>
              <w:jc w:val="left"/>
            </w:pPr>
            <w:r>
              <w:rPr>
                <w:rStyle w:val="Zkladntext245ptKurzva"/>
              </w:rPr>
              <w:t>f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220" w:firstLine="0"/>
              <w:jc w:val="left"/>
            </w:pPr>
            <w:r>
              <w:rPr>
                <w:rStyle w:val="Zkladntext28ptTun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DPT 612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Sloupová reprosoustava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ks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2 520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Kurzva"/>
              </w:rPr>
              <w:t>V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20 160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800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Kurzva"/>
              </w:rPr>
              <w:t>V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6400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Kurzv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26 560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Kurzva"/>
              </w:rPr>
              <w:t>f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220" w:firstLine="0"/>
              <w:jc w:val="left"/>
            </w:pPr>
            <w:r>
              <w:rPr>
                <w:rStyle w:val="Zkladntext28ptTun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MBD</w:t>
            </w:r>
            <w:r>
              <w:rPr>
                <w:rStyle w:val="Zkladntext28ptTun"/>
              </w:rPr>
              <w:t xml:space="preserve"> 732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Bezdrátový mikrofon mění + náhlavní / klopový, 2kanálový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ks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10 740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10 740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350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350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Kurzva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11090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90" w:lineRule="exact"/>
              <w:ind w:firstLine="0"/>
              <w:jc w:val="left"/>
            </w:pPr>
            <w:r>
              <w:rPr>
                <w:rStyle w:val="Zkladntext245ptKurzva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220" w:firstLine="0"/>
              <w:jc w:val="left"/>
            </w:pPr>
            <w:r>
              <w:rPr>
                <w:rStyle w:val="Zkladntext28ptTun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Signálový kabel Jack stereo 3,5 / 2xCinch (RCA)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ks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240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90" w:lineRule="exact"/>
              <w:ind w:firstLine="0"/>
              <w:jc w:val="left"/>
            </w:pPr>
            <w:r>
              <w:rPr>
                <w:rStyle w:val="Zkladntext245ptKurzva"/>
              </w:rPr>
              <w:t>r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10" w:lineRule="exact"/>
              <w:ind w:firstLine="0"/>
              <w:jc w:val="left"/>
            </w:pPr>
            <w:r>
              <w:rPr>
                <w:rStyle w:val="Zkladntext255pt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240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220" w:firstLine="0"/>
              <w:jc w:val="left"/>
            </w:pPr>
            <w:r>
              <w:rPr>
                <w:rStyle w:val="Zkladntext28ptTun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IR-EGGS4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Sada pro přenos IR signálů - 3 čidla + extra přijímač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ks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850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!*■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850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800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800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1650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10" w:lineRule="exact"/>
              <w:ind w:firstLine="0"/>
              <w:jc w:val="left"/>
            </w:pPr>
            <w:r>
              <w:rPr>
                <w:rStyle w:val="Zkladntext255pt"/>
              </w:rPr>
              <w:t>ř</w:t>
            </w:r>
            <w:r>
              <w:rPr>
                <w:rStyle w:val="Zkladntext255pt"/>
                <w:vertAlign w:val="superscript"/>
              </w:rPr>
              <w:t>u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220" w:firstLine="0"/>
              <w:jc w:val="left"/>
            </w:pPr>
            <w:r>
              <w:rPr>
                <w:rStyle w:val="Zkladntext28ptTun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Prodlužovací kabel Ebode pro IR emittery a receivery - 15m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ks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290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180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v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180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470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Kurzva"/>
              </w:rPr>
              <w:t>k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220" w:firstLine="0"/>
              <w:jc w:val="left"/>
            </w:pPr>
            <w:r>
              <w:rPr>
                <w:rStyle w:val="Zkladntext28ptTun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Přepínač IR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ks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350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*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350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50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50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Kurzva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400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10" w:lineRule="exact"/>
              <w:ind w:firstLine="0"/>
              <w:jc w:val="left"/>
            </w:pPr>
            <w:r>
              <w:rPr>
                <w:rStyle w:val="Zkladntext255pt"/>
              </w:rPr>
              <w:t>ř</w:t>
            </w:r>
            <w:r>
              <w:rPr>
                <w:rStyle w:val="Zkladntext255pt"/>
                <w:vertAlign w:val="superscript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Malpsmena"/>
              </w:rPr>
              <w:t>p*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Kurzva"/>
              </w:rPr>
              <w:t>Instalační materiál, ostatní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Kurzva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10" w:lineRule="exact"/>
              <w:ind w:firstLine="0"/>
              <w:jc w:val="left"/>
            </w:pPr>
            <w:r>
              <w:rPr>
                <w:rStyle w:val="Zkladntext255pt"/>
              </w:rPr>
              <w:t>RBA-06-AS5-CAX-A1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Nástěnný rack RBA 6U/495mm, v. 370mm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ks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2 890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tabs>
                <w:tab w:val="left" w:leader="hyphen" w:pos="370"/>
              </w:tabs>
              <w:spacing w:after="0" w:line="160" w:lineRule="exact"/>
              <w:ind w:firstLine="0"/>
            </w:pPr>
            <w:r>
              <w:rPr>
                <w:rStyle w:val="Zkladntext245ptKurzva"/>
              </w:rPr>
              <w:t>f</w:t>
            </w:r>
            <w:r>
              <w:rPr>
                <w:rStyle w:val="Zkladntext28ptTun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2 890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600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Kurzva"/>
              </w:rPr>
              <w:t>r-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600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90" w:lineRule="exact"/>
              <w:ind w:firstLine="0"/>
              <w:jc w:val="left"/>
            </w:pPr>
            <w:r>
              <w:rPr>
                <w:rStyle w:val="Zkladntext245ptKurzva"/>
              </w:rPr>
              <w:t>r-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3 490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19" napáj.panel ACARS8/ 3m8x220VBlack+přep.ochr.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ks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650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</w:pPr>
            <w:r>
              <w:rPr>
                <w:rStyle w:val="Zkladntext25ptKurzva"/>
              </w:rPr>
              <w:t>*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650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120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k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120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770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V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LK 80x28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8ptTun"/>
              </w:rPr>
              <w:t xml:space="preserve">Svorkovnicová krabice na povrch, včetně svorek pro odbočení rozvodů k </w:t>
            </w:r>
            <w:r>
              <w:rPr>
                <w:rStyle w:val="Zkladntext28ptTun"/>
              </w:rPr>
              <w:t>reproduktorům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ks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78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</w:pPr>
            <w:r>
              <w:rPr>
                <w:rStyle w:val="Zkladntext25ptKurzva"/>
              </w:rPr>
              <w:t>k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312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150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k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600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912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CYKY2Axl ,5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Kabel páteřních tras a pro připojení reproduktorů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m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150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</w:pPr>
            <w:r>
              <w:rPr>
                <w:rStyle w:val="Zkladntext25ptKurzva"/>
              </w:rPr>
              <w:t>k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1 500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15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2 250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3 750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LHD 20X20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Kabelová trasa pro napojení reproduktorů a přívod 230V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m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130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</w:pPr>
            <w:r>
              <w:rPr>
                <w:rStyle w:val="Zkladntext25ptKurzva"/>
              </w:rPr>
              <w:t>r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1 950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45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5 850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7 800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Přívod napájení 230V (lišta, kabel CYKY 3x2,5)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kpl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550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tabs>
                <w:tab w:val="left" w:leader="hyphen" w:pos="370"/>
              </w:tabs>
              <w:spacing w:after="0" w:line="110" w:lineRule="exact"/>
              <w:ind w:firstLine="0"/>
            </w:pPr>
            <w:r>
              <w:rPr>
                <w:rStyle w:val="Zkladntext25ptKurzva"/>
              </w:rPr>
              <w:t>f</w:t>
            </w:r>
            <w:r>
              <w:rPr>
                <w:rStyle w:val="Zkladntext255pt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550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1 200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k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1 200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1750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Průraz zdí nad 300mm včetně začištění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ks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Kurzva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460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k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920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920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10" w:lineRule="exact"/>
              <w:ind w:firstLine="0"/>
              <w:jc w:val="left"/>
            </w:pPr>
            <w:r>
              <w:rPr>
                <w:rStyle w:val="Zkladntext255pt"/>
              </w:rPr>
              <w:t>v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Ochrana reproduktorových soustav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ks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Tun"/>
              </w:rP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800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</w:pPr>
            <w:r>
              <w:rPr>
                <w:rStyle w:val="Zkladntext25ptKurzva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6400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800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10" w:lineRule="exact"/>
              <w:ind w:firstLine="0"/>
              <w:jc w:val="left"/>
            </w:pPr>
            <w:r>
              <w:rPr>
                <w:rStyle w:val="Zkladntext255pt"/>
              </w:rPr>
              <w:t>s*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6400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12 800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 xml:space="preserve">Úprava ostění, </w:t>
            </w:r>
            <w:r>
              <w:rPr>
                <w:rStyle w:val="Zkladntext28ptTun"/>
              </w:rPr>
              <w:t>stavební úpravy pro zabudování rozvaděče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ks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260" w:firstLine="0"/>
              <w:jc w:val="left"/>
            </w:pPr>
            <w:r>
              <w:rPr>
                <w:rStyle w:val="Zkladntext28ptTu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200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1400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1400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1 600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Mříž pro zakrytí rozvaděče v ostění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ks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260" w:firstLine="0"/>
              <w:jc w:val="left"/>
            </w:pPr>
            <w:r>
              <w:rPr>
                <w:rStyle w:val="Zkladntext28ptTu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1 000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</w:pPr>
            <w:r>
              <w:rPr>
                <w:rStyle w:val="Zkladntext25ptKurzva"/>
              </w:rPr>
              <w:t>k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1 000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1 500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10" w:lineRule="exact"/>
              <w:ind w:firstLine="0"/>
              <w:jc w:val="left"/>
            </w:pPr>
            <w:r>
              <w:rPr>
                <w:rStyle w:val="Zkladntext255pt"/>
              </w:rPr>
              <w:t>*•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1 500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2 500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Instalace lešení, zabezpečení podlahy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ks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260" w:firstLine="0"/>
              <w:jc w:val="left"/>
            </w:pPr>
            <w:r>
              <w:rPr>
                <w:rStyle w:val="Zkladntext28ptTu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1 500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3 000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3 000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4 500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 xml:space="preserve">Drobný </w:t>
            </w:r>
            <w:r>
              <w:rPr>
                <w:rStyle w:val="Zkladntext28ptTun"/>
              </w:rPr>
              <w:t>instalační materiál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soub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260" w:firstLine="0"/>
              <w:jc w:val="left"/>
            </w:pPr>
            <w:r>
              <w:rPr>
                <w:rStyle w:val="Zkladntext28ptTu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2 000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</w:pPr>
            <w:r>
              <w:rPr>
                <w:rStyle w:val="Zkladntext25ptKurzva"/>
              </w:rPr>
              <w:t>k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2 000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1 000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1000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10" w:lineRule="exact"/>
              <w:ind w:firstLine="0"/>
              <w:jc w:val="left"/>
            </w:pPr>
            <w:r>
              <w:rPr>
                <w:rStyle w:val="Zkladntext255pt"/>
              </w:rPr>
              <w:t>Sr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3 000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Skolení obsluhy, oživení systému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soub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260" w:firstLine="0"/>
              <w:jc w:val="left"/>
            </w:pPr>
            <w:r>
              <w:rPr>
                <w:rStyle w:val="Zkladntext28ptTu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4 800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4 800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4 800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>Investiční rezerva pro případné vícepráce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soub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260" w:firstLine="0"/>
              <w:jc w:val="left"/>
            </w:pPr>
            <w:r>
              <w:rPr>
                <w:rStyle w:val="Zkladntext28ptTun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4 000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90" w:lineRule="exact"/>
              <w:ind w:firstLine="0"/>
            </w:pPr>
            <w:r>
              <w:rPr>
                <w:rStyle w:val="Zkladntext245ptKurzva"/>
              </w:rPr>
              <w:t>k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4 000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6 000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10" w:lineRule="exact"/>
              <w:ind w:firstLine="0"/>
              <w:jc w:val="left"/>
            </w:pPr>
            <w:r>
              <w:rPr>
                <w:rStyle w:val="Zkladntext255pt"/>
              </w:rPr>
              <w:t>r</w:t>
            </w:r>
            <w:r>
              <w:rPr>
                <w:rStyle w:val="Zkladntext255pt"/>
                <w:vertAlign w:val="superscript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6 000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r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10 000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Kurzva"/>
              </w:rPr>
              <w:t>’</w:t>
            </w:r>
            <w:r>
              <w:rPr>
                <w:rStyle w:val="Zkladntext28ptTun"/>
              </w:rPr>
              <w:t xml:space="preserve"> 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8ptTun"/>
              </w:rPr>
              <w:t xml:space="preserve">Přeprava materiálu a </w:t>
            </w:r>
            <w:r>
              <w:rPr>
                <w:rStyle w:val="Zkladntext28ptTun"/>
              </w:rPr>
              <w:t>osob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180" w:firstLine="0"/>
              <w:jc w:val="left"/>
            </w:pPr>
            <w:r>
              <w:rPr>
                <w:rStyle w:val="Zkladntext28ptTun"/>
              </w:rPr>
              <w:t>km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left="260" w:firstLine="0"/>
              <w:jc w:val="left"/>
            </w:pPr>
            <w:r>
              <w:rPr>
                <w:rStyle w:val="Zkladntext28ptTun"/>
              </w:rPr>
              <w:t>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10,5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10" w:lineRule="exact"/>
              <w:ind w:firstLine="0"/>
              <w:jc w:val="left"/>
            </w:pPr>
            <w:r>
              <w:rPr>
                <w:rStyle w:val="Zkladntext255pt"/>
              </w:rPr>
              <w:t>**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840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right"/>
            </w:pPr>
            <w:r>
              <w:rPr>
                <w:rStyle w:val="Zkladntext28ptTun"/>
              </w:rPr>
              <w:t>840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Zkladntext25ptKurzva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13061" w:h="7296" w:wrap="none" w:vAnchor="page" w:hAnchor="page" w:x="1067" w:y="1511"/>
              <w:shd w:val="clear" w:color="auto" w:fill="auto"/>
              <w:spacing w:after="0" w:line="160" w:lineRule="exact"/>
              <w:ind w:firstLine="0"/>
              <w:jc w:val="left"/>
            </w:pPr>
            <w:r>
              <w:rPr>
                <w:rStyle w:val="Zkladntext28ptTun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25B" w:rsidRDefault="0087125B">
            <w:pPr>
              <w:framePr w:w="13061" w:h="7296" w:wrap="none" w:vAnchor="page" w:hAnchor="page" w:x="1067" w:y="151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0"/>
        <w:gridCol w:w="3096"/>
      </w:tblGrid>
      <w:tr w:rsidR="0087125B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7166" w:h="1234" w:wrap="none" w:vAnchor="page" w:hAnchor="page" w:x="1063" w:y="8994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Zkladntext210ptTun0"/>
              </w:rPr>
              <w:t xml:space="preserve">CELKEM </w:t>
            </w:r>
            <w:r>
              <w:rPr>
                <w:rStyle w:val="Zkladntext2105ptTun"/>
              </w:rPr>
              <w:t>bez DPH</w:t>
            </w:r>
          </w:p>
        </w:tc>
        <w:tc>
          <w:tcPr>
            <w:tcW w:w="30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7125B" w:rsidRDefault="00325002">
            <w:pPr>
              <w:pStyle w:val="Zkladntext20"/>
              <w:framePr w:w="7166" w:h="1234" w:wrap="none" w:vAnchor="page" w:hAnchor="page" w:x="1063" w:y="8994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Zkladntext210ptTun0"/>
              </w:rPr>
              <w:t>115 512 Kč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40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125B" w:rsidRDefault="00325002">
            <w:pPr>
              <w:pStyle w:val="Zkladntext20"/>
              <w:framePr w:w="7166" w:h="1234" w:wrap="none" w:vAnchor="page" w:hAnchor="page" w:x="1063" w:y="8994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0ptTun0"/>
              </w:rPr>
              <w:t>DPH 21%</w:t>
            </w:r>
          </w:p>
        </w:tc>
        <w:tc>
          <w:tcPr>
            <w:tcW w:w="309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7125B" w:rsidRDefault="00325002">
            <w:pPr>
              <w:pStyle w:val="Zkladntext20"/>
              <w:framePr w:w="7166" w:h="1234" w:wrap="none" w:vAnchor="page" w:hAnchor="page" w:x="1063" w:y="8994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Zkladntext210ptTun0"/>
              </w:rPr>
              <w:t>24 258 Kč</w:t>
            </w:r>
          </w:p>
        </w:tc>
      </w:tr>
      <w:tr w:rsidR="0087125B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7166" w:h="1234" w:wrap="none" w:vAnchor="page" w:hAnchor="page" w:x="1063" w:y="8994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0ptTun0"/>
              </w:rPr>
              <w:t xml:space="preserve">CELKEM vč. DPH </w:t>
            </w:r>
            <w:r>
              <w:rPr>
                <w:rStyle w:val="Zkladntext210ptTun0"/>
                <w:vertAlign w:val="superscript"/>
              </w:rPr>
              <w:t>r</w:t>
            </w:r>
          </w:p>
        </w:tc>
        <w:tc>
          <w:tcPr>
            <w:tcW w:w="30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25B" w:rsidRDefault="00325002">
            <w:pPr>
              <w:pStyle w:val="Zkladntext20"/>
              <w:framePr w:w="7166" w:h="1234" w:wrap="none" w:vAnchor="page" w:hAnchor="page" w:x="1063" w:y="8994"/>
              <w:shd w:val="clear" w:color="auto" w:fill="auto"/>
              <w:spacing w:after="0" w:line="200" w:lineRule="exact"/>
              <w:ind w:firstLine="0"/>
              <w:jc w:val="right"/>
            </w:pPr>
            <w:r>
              <w:rPr>
                <w:rStyle w:val="Zkladntext210ptTun0"/>
              </w:rPr>
              <w:t>139 770 Kč</w:t>
            </w:r>
          </w:p>
        </w:tc>
      </w:tr>
    </w:tbl>
    <w:p w:rsidR="0087125B" w:rsidRDefault="00325002">
      <w:pPr>
        <w:pStyle w:val="ZhlavneboZpat30"/>
        <w:framePr w:wrap="none" w:vAnchor="page" w:hAnchor="page" w:x="8291" w:y="10508"/>
        <w:shd w:val="clear" w:color="auto" w:fill="auto"/>
        <w:spacing w:line="220" w:lineRule="exact"/>
      </w:pPr>
      <w:r>
        <w:t>5</w:t>
      </w:r>
    </w:p>
    <w:p w:rsidR="0087125B" w:rsidRDefault="0087125B">
      <w:pPr>
        <w:rPr>
          <w:sz w:val="2"/>
          <w:szCs w:val="2"/>
        </w:rPr>
      </w:pPr>
    </w:p>
    <w:sectPr w:rsidR="0087125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02" w:rsidRDefault="00325002">
      <w:r>
        <w:separator/>
      </w:r>
    </w:p>
  </w:endnote>
  <w:endnote w:type="continuationSeparator" w:id="0">
    <w:p w:rsidR="00325002" w:rsidRDefault="0032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02" w:rsidRDefault="00325002"/>
  </w:footnote>
  <w:footnote w:type="continuationSeparator" w:id="0">
    <w:p w:rsidR="00325002" w:rsidRDefault="003250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1CCB"/>
    <w:multiLevelType w:val="multilevel"/>
    <w:tmpl w:val="8CE479B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27D0A"/>
    <w:multiLevelType w:val="multilevel"/>
    <w:tmpl w:val="9A064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C756A"/>
    <w:multiLevelType w:val="multilevel"/>
    <w:tmpl w:val="63925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331CCC"/>
    <w:multiLevelType w:val="multilevel"/>
    <w:tmpl w:val="012C7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F4198E"/>
    <w:multiLevelType w:val="multilevel"/>
    <w:tmpl w:val="01E4FF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AA7412"/>
    <w:multiLevelType w:val="multilevel"/>
    <w:tmpl w:val="5DB456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A05DAE"/>
    <w:multiLevelType w:val="multilevel"/>
    <w:tmpl w:val="56B23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D07D35"/>
    <w:multiLevelType w:val="multilevel"/>
    <w:tmpl w:val="7A7ED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4556D0"/>
    <w:multiLevelType w:val="multilevel"/>
    <w:tmpl w:val="6ED0A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9858DA"/>
    <w:multiLevelType w:val="multilevel"/>
    <w:tmpl w:val="B6C8A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F73616"/>
    <w:multiLevelType w:val="multilevel"/>
    <w:tmpl w:val="6D26D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5B"/>
    <w:rsid w:val="00325002"/>
    <w:rsid w:val="0087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4Nekurzva">
    <w:name w:val="Základní text (4) + Ne 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ptTun">
    <w:name w:val="Základní text (2) + 10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1">
    <w:name w:val="Titulek tabulky"/>
    <w:basedOn w:val="Titulektabulky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Kurzva">
    <w:name w:val="Základní text (2) + 8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45ptKurzva">
    <w:name w:val="Základní text (2) + 4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ptKurzva">
    <w:name w:val="Základní text (2) + 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8ptTunMalpsmena">
    <w:name w:val="Základní text (2) + 8 pt;Tučné;Malá písmena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ptTun0">
    <w:name w:val="Základní text (2) + 10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line="274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line="20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after="180" w:line="0" w:lineRule="atLeast"/>
      <w:jc w:val="both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0" w:lineRule="atLeast"/>
    </w:pPr>
    <w:rPr>
      <w:rFonts w:ascii="Book Antiqua" w:eastAsia="Book Antiqua" w:hAnsi="Book Antiqua" w:cs="Book Antiqua"/>
      <w:sz w:val="14"/>
      <w:szCs w:val="14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30" w:lineRule="exact"/>
      <w:jc w:val="center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4Nekurzva">
    <w:name w:val="Základní text (4) + Ne 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ptTun">
    <w:name w:val="Základní text (2) + 10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1">
    <w:name w:val="Titulek tabulky"/>
    <w:basedOn w:val="Titulektabulky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Kurzva">
    <w:name w:val="Základní text (2) + 8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45ptKurzva">
    <w:name w:val="Základní text (2) + 4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ptKurzva">
    <w:name w:val="Základní text (2) + 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8ptTunMalpsmena">
    <w:name w:val="Základní text (2) + 8 pt;Tučné;Malá písmena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ptTun0">
    <w:name w:val="Základní text (2) + 10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line="274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line="20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after="180" w:line="0" w:lineRule="atLeast"/>
      <w:jc w:val="both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0" w:lineRule="atLeast"/>
    </w:pPr>
    <w:rPr>
      <w:rFonts w:ascii="Book Antiqua" w:eastAsia="Book Antiqua" w:hAnsi="Book Antiqua" w:cs="Book Antiqua"/>
      <w:sz w:val="14"/>
      <w:szCs w:val="14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30" w:lineRule="exact"/>
      <w:jc w:val="center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C22562A3.dotm</Template>
  <TotalTime>4</TotalTime>
  <Pages>5</Pages>
  <Words>1369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2018-04-20T07:08:00Z</dcterms:created>
  <dcterms:modified xsi:type="dcterms:W3CDTF">2018-04-20T07:12:00Z</dcterms:modified>
</cp:coreProperties>
</file>