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29474" w14:textId="49CFCF79" w:rsidR="0065065C" w:rsidRPr="0042232A" w:rsidRDefault="008F148D" w:rsidP="0065065C">
      <w:pPr>
        <w:rPr>
          <w:rFonts w:ascii="Georgia" w:hAnsi="Georgia"/>
          <w:sz w:val="22"/>
          <w:szCs w:val="22"/>
        </w:rPr>
      </w:pPr>
      <w:r w:rsidRPr="0042232A">
        <w:rPr>
          <w:rFonts w:ascii="Georgia" w:hAnsi="Georgia"/>
          <w:smallCaps/>
          <w:sz w:val="22"/>
          <w:szCs w:val="22"/>
          <w:lang w:val="en-US"/>
        </w:rPr>
        <w:t>Ref. No. 279577</w:t>
      </w:r>
      <w:r w:rsidRPr="0042232A">
        <w:rPr>
          <w:rFonts w:ascii="Georgia" w:hAnsi="Georgia"/>
          <w:sz w:val="22"/>
          <w:szCs w:val="22"/>
        </w:rPr>
        <w:t>/2018</w:t>
      </w:r>
      <w:r w:rsidR="0042232A" w:rsidRPr="0042232A">
        <w:rPr>
          <w:rFonts w:ascii="Georgia" w:hAnsi="Georgia"/>
          <w:sz w:val="22"/>
          <w:szCs w:val="22"/>
        </w:rPr>
        <w:t xml:space="preserve"> </w:t>
      </w:r>
      <w:r w:rsidRPr="0042232A">
        <w:rPr>
          <w:rFonts w:ascii="Georgia" w:hAnsi="Georgia"/>
          <w:sz w:val="22"/>
          <w:szCs w:val="22"/>
        </w:rPr>
        <w:t>-</w:t>
      </w:r>
      <w:r w:rsidR="0042232A" w:rsidRPr="0042232A">
        <w:rPr>
          <w:rFonts w:ascii="Georgia" w:hAnsi="Georgia"/>
          <w:sz w:val="22"/>
          <w:szCs w:val="22"/>
        </w:rPr>
        <w:t xml:space="preserve"> </w:t>
      </w:r>
      <w:r w:rsidRPr="0042232A">
        <w:rPr>
          <w:rFonts w:ascii="Georgia" w:hAnsi="Georgia"/>
          <w:sz w:val="22"/>
          <w:szCs w:val="22"/>
        </w:rPr>
        <w:t>ČRA</w:t>
      </w:r>
    </w:p>
    <w:p w14:paraId="09F241DF" w14:textId="77777777" w:rsidR="0042232A" w:rsidRDefault="0042232A" w:rsidP="0042232A">
      <w:pPr>
        <w:pStyle w:val="Nadpis1"/>
        <w:ind w:left="0" w:firstLine="0"/>
        <w:jc w:val="center"/>
        <w:rPr>
          <w:rFonts w:ascii="Georgia" w:hAnsi="Georgia"/>
          <w:smallCaps/>
          <w:lang w:val="en-US"/>
        </w:rPr>
      </w:pPr>
      <w:r>
        <w:rPr>
          <w:rFonts w:ascii="Georgia" w:hAnsi="Georgia"/>
          <w:smallCaps/>
          <w:lang w:val="en-US"/>
        </w:rPr>
        <w:t xml:space="preserve">AMENDMENT NO. 1 </w:t>
      </w:r>
    </w:p>
    <w:p w14:paraId="2DD5C6CE" w14:textId="77777777" w:rsidR="0042232A" w:rsidRPr="007273D9" w:rsidRDefault="0042232A" w:rsidP="0042232A">
      <w:pPr>
        <w:pStyle w:val="Nadpis1"/>
        <w:ind w:left="0" w:firstLine="0"/>
        <w:jc w:val="center"/>
        <w:rPr>
          <w:rFonts w:ascii="Georgia" w:hAnsi="Georgia"/>
          <w:smallCaps/>
          <w:lang w:val="en-US"/>
        </w:rPr>
      </w:pPr>
      <w:r>
        <w:rPr>
          <w:rFonts w:ascii="Georgia" w:hAnsi="Georgia"/>
          <w:smallCaps/>
          <w:lang w:val="en-US"/>
        </w:rPr>
        <w:t>TO CONTRACT</w:t>
      </w:r>
    </w:p>
    <w:p w14:paraId="7D38888D" w14:textId="77777777" w:rsidR="0042232A" w:rsidRDefault="0042232A" w:rsidP="0042232A">
      <w:pPr>
        <w:pStyle w:val="Nadpis1"/>
        <w:ind w:left="0" w:firstLine="0"/>
        <w:jc w:val="center"/>
        <w:rPr>
          <w:rFonts w:ascii="Georgia" w:hAnsi="Georgia"/>
          <w:smallCaps/>
          <w:lang w:val="en-US"/>
        </w:rPr>
      </w:pPr>
      <w:r>
        <w:rPr>
          <w:rFonts w:ascii="Georgia" w:hAnsi="Georgia"/>
          <w:smallCaps/>
          <w:lang w:val="en-US"/>
        </w:rPr>
        <w:t xml:space="preserve">No. 280906 /2017 - ČRA </w:t>
      </w:r>
    </w:p>
    <w:p w14:paraId="01AE2C4E" w14:textId="77777777" w:rsidR="0042232A" w:rsidRDefault="0042232A" w:rsidP="0065065C">
      <w:pPr>
        <w:rPr>
          <w:rFonts w:ascii="Georgia" w:hAnsi="Georgia"/>
        </w:rPr>
      </w:pPr>
    </w:p>
    <w:p w14:paraId="430993E2" w14:textId="77777777" w:rsidR="0042232A" w:rsidRPr="0042232A" w:rsidRDefault="0042232A" w:rsidP="0042232A">
      <w:pPr>
        <w:jc w:val="both"/>
        <w:rPr>
          <w:rFonts w:ascii="Georgia" w:eastAsia="Times New Roman" w:hAnsi="Georgia"/>
          <w:bCs/>
          <w:smallCaps/>
          <w:sz w:val="22"/>
          <w:szCs w:val="22"/>
          <w:lang w:val="en-US" w:eastAsia="cs-CZ"/>
        </w:rPr>
      </w:pPr>
      <w:r w:rsidRPr="0042232A">
        <w:rPr>
          <w:rFonts w:ascii="Georgia" w:eastAsia="Times New Roman" w:hAnsi="Georgia"/>
          <w:bCs/>
          <w:smallCaps/>
          <w:sz w:val="22"/>
          <w:szCs w:val="22"/>
          <w:lang w:val="en-US" w:eastAsia="cs-CZ"/>
        </w:rPr>
        <w:t>Between</w:t>
      </w:r>
    </w:p>
    <w:p w14:paraId="617B1E31" w14:textId="77777777" w:rsidR="0042232A" w:rsidRPr="0042232A" w:rsidRDefault="0042232A" w:rsidP="0042232A">
      <w:pPr>
        <w:jc w:val="both"/>
        <w:rPr>
          <w:rFonts w:ascii="Georgia" w:eastAsia="Times New Roman" w:hAnsi="Georgia"/>
          <w:b/>
          <w:bCs/>
          <w:smallCaps/>
          <w:sz w:val="22"/>
          <w:szCs w:val="22"/>
          <w:lang w:val="en-US" w:eastAsia="cs-CZ"/>
        </w:rPr>
      </w:pPr>
    </w:p>
    <w:p w14:paraId="4B421684" w14:textId="56653C5F" w:rsidR="0042232A" w:rsidRPr="0042232A" w:rsidRDefault="0042232A" w:rsidP="0042232A">
      <w:pPr>
        <w:keepNext/>
        <w:spacing w:before="120"/>
        <w:outlineLvl w:val="2"/>
        <w:rPr>
          <w:rFonts w:ascii="Georgia" w:eastAsia="Times New Roman" w:hAnsi="Georgia"/>
          <w:b/>
          <w:smallCaps/>
          <w:sz w:val="22"/>
          <w:szCs w:val="22"/>
          <w:lang w:val="en-US" w:eastAsia="cs-CZ"/>
        </w:rPr>
      </w:pPr>
      <w:r w:rsidRPr="0042232A">
        <w:rPr>
          <w:rFonts w:ascii="Times New Roman" w:eastAsia="Times New Roman" w:hAnsi="Times New Roman"/>
          <w:sz w:val="22"/>
          <w:szCs w:val="22"/>
          <w:lang w:val="en-US" w:eastAsia="ar-SA"/>
        </w:rPr>
        <w:t>Contract Owner</w:t>
      </w:r>
      <w:r w:rsidRPr="0042232A">
        <w:rPr>
          <w:rFonts w:ascii="Georgia" w:eastAsia="Times New Roman" w:hAnsi="Georgia"/>
          <w:bCs/>
          <w:smallCaps/>
          <w:sz w:val="22"/>
          <w:szCs w:val="22"/>
          <w:lang w:val="en-US" w:eastAsia="cs-CZ"/>
        </w:rPr>
        <w:t>:</w:t>
      </w:r>
      <w:r w:rsidRPr="0042232A">
        <w:rPr>
          <w:rFonts w:ascii="Georgia" w:eastAsia="Times New Roman" w:hAnsi="Georgia"/>
          <w:b/>
          <w:smallCaps/>
          <w:sz w:val="22"/>
          <w:szCs w:val="22"/>
          <w:lang w:val="en-US" w:eastAsia="cs-CZ"/>
        </w:rPr>
        <w:t xml:space="preserve"> </w:t>
      </w:r>
      <w:r w:rsidRPr="0042232A">
        <w:rPr>
          <w:rFonts w:ascii="Georgia" w:eastAsia="Times New Roman" w:hAnsi="Georgia"/>
          <w:b/>
          <w:smallCaps/>
          <w:sz w:val="22"/>
          <w:szCs w:val="22"/>
          <w:lang w:val="en-US" w:eastAsia="cs-CZ"/>
        </w:rPr>
        <w:tab/>
      </w:r>
      <w:r w:rsidRPr="0042232A">
        <w:rPr>
          <w:rFonts w:ascii="Georgia" w:eastAsia="Times New Roman" w:hAnsi="Georgia"/>
          <w:b/>
          <w:smallCaps/>
          <w:sz w:val="22"/>
          <w:szCs w:val="22"/>
          <w:lang w:val="en-US" w:eastAsia="cs-CZ"/>
        </w:rPr>
        <w:tab/>
      </w:r>
      <w:r w:rsidRPr="0042232A">
        <w:rPr>
          <w:rFonts w:ascii="Georgia" w:eastAsia="Times New Roman" w:hAnsi="Georgia"/>
          <w:b/>
          <w:smallCaps/>
          <w:sz w:val="22"/>
          <w:szCs w:val="22"/>
          <w:lang w:val="en-US" w:eastAsia="cs-CZ"/>
        </w:rPr>
        <w:tab/>
        <w:t>Czech Republic – Czech Development Agency</w:t>
      </w:r>
    </w:p>
    <w:p w14:paraId="4166A231" w14:textId="7777777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Represented by: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t xml:space="preserve">Mr. Pavel Frelich – director </w:t>
      </w:r>
    </w:p>
    <w:p w14:paraId="1968FC48" w14:textId="7777777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Residence: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t>Nerudova 3, 118 50 Praha 1</w:t>
      </w:r>
    </w:p>
    <w:p w14:paraId="6BA31EC2" w14:textId="273DAB26"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Contract owner’s contact person: </w:t>
      </w:r>
      <w:r w:rsidRPr="0042232A">
        <w:rPr>
          <w:rFonts w:ascii="Georgia" w:eastAsia="Times New Roman" w:hAnsi="Georgia"/>
          <w:sz w:val="22"/>
          <w:szCs w:val="22"/>
          <w:lang w:val="en-US" w:eastAsia="cs-CZ"/>
        </w:rPr>
        <w:tab/>
      </w:r>
      <w:r w:rsidR="00453C08">
        <w:rPr>
          <w:rFonts w:ascii="Georgia" w:eastAsia="Times New Roman" w:hAnsi="Georgia"/>
          <w:sz w:val="22"/>
          <w:szCs w:val="22"/>
          <w:lang w:val="en-US" w:eastAsia="cs-CZ"/>
        </w:rPr>
        <w:t>XXXXXXXXX</w:t>
      </w:r>
    </w:p>
    <w:p w14:paraId="6BDFF90D" w14:textId="1E442511" w:rsidR="0042232A" w:rsidRPr="0042232A" w:rsidRDefault="0042232A" w:rsidP="0042232A">
      <w:pPr>
        <w:rPr>
          <w:rFonts w:ascii="Georgia" w:eastAsia="Times New Roman" w:hAnsi="Georgia"/>
          <w:b/>
          <w:sz w:val="22"/>
          <w:szCs w:val="22"/>
          <w:lang w:val="en-US" w:eastAsia="cs-CZ"/>
        </w:rPr>
      </w:pPr>
      <w:r w:rsidRPr="0042232A">
        <w:rPr>
          <w:rFonts w:ascii="Georgia" w:eastAsia="Times New Roman" w:hAnsi="Georgia"/>
          <w:sz w:val="22"/>
          <w:szCs w:val="22"/>
          <w:lang w:val="en-US" w:eastAsia="cs-CZ"/>
        </w:rPr>
        <w:t xml:space="preserve">Phone.: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00453C08">
        <w:rPr>
          <w:rFonts w:ascii="Georgia" w:eastAsia="Times New Roman" w:hAnsi="Georgia"/>
          <w:sz w:val="22"/>
          <w:szCs w:val="22"/>
          <w:lang w:val="en-US" w:eastAsia="cs-CZ"/>
        </w:rPr>
        <w:t>XXXXXXXXXXXXX</w:t>
      </w:r>
    </w:p>
    <w:p w14:paraId="0A625C3D" w14:textId="64323029"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E-mail: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00453C08">
        <w:rPr>
          <w:rFonts w:ascii="Georgia" w:eastAsia="Times New Roman" w:hAnsi="Georgia"/>
          <w:sz w:val="22"/>
          <w:szCs w:val="22"/>
          <w:lang w:val="en-US" w:eastAsia="cs-CZ"/>
        </w:rPr>
        <w:t>XXXXXXXXXXXXX</w:t>
      </w:r>
    </w:p>
    <w:p w14:paraId="7A795504" w14:textId="7777777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Identification number:</w:t>
      </w:r>
      <w:r w:rsidRPr="0042232A">
        <w:rPr>
          <w:rFonts w:ascii="Georgia" w:eastAsia="Times New Roman" w:hAnsi="Georgia"/>
          <w:sz w:val="22"/>
          <w:szCs w:val="22"/>
          <w:lang w:val="uk-UA" w:eastAsia="cs-CZ"/>
        </w:rPr>
        <w:t xml:space="preserve">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eastAsia="cs-CZ"/>
        </w:rPr>
        <w:t>75123924</w:t>
      </w:r>
    </w:p>
    <w:p w14:paraId="1BBF77E3" w14:textId="1417D74E"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Bank connection: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00453C08">
        <w:rPr>
          <w:rFonts w:ascii="Georgia" w:eastAsia="Times New Roman" w:hAnsi="Georgia"/>
          <w:sz w:val="22"/>
          <w:szCs w:val="22"/>
          <w:lang w:val="en-US" w:eastAsia="cs-CZ"/>
        </w:rPr>
        <w:t>XXXXXXXXXXXXXXX</w:t>
      </w:r>
      <w:r w:rsidRPr="0042232A">
        <w:rPr>
          <w:rFonts w:ascii="Georgia" w:eastAsia="Times New Roman" w:hAnsi="Georgia"/>
          <w:sz w:val="22"/>
          <w:szCs w:val="22"/>
          <w:lang w:val="en-US" w:eastAsia="cs-CZ"/>
        </w:rPr>
        <w:t xml:space="preserve">              </w:t>
      </w:r>
    </w:p>
    <w:p w14:paraId="1B66F5A4" w14:textId="184538B8"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Account Number: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00453C08">
        <w:rPr>
          <w:rFonts w:ascii="Georgia" w:eastAsia="Times New Roman" w:hAnsi="Georgia"/>
          <w:sz w:val="22"/>
          <w:szCs w:val="22"/>
          <w:lang w:val="en-US" w:eastAsia="cs-CZ"/>
        </w:rPr>
        <w:t>XXXXXXXXXXXXXXX</w:t>
      </w:r>
    </w:p>
    <w:p w14:paraId="57EA5491" w14:textId="77777777" w:rsidR="0042232A" w:rsidRPr="0042232A" w:rsidRDefault="0042232A" w:rsidP="0042232A">
      <w:pPr>
        <w:rPr>
          <w:rFonts w:ascii="Georgia" w:eastAsia="Times New Roman" w:hAnsi="Georgia"/>
          <w:sz w:val="22"/>
          <w:szCs w:val="22"/>
          <w:lang w:val="en-US" w:eastAsia="cs-CZ"/>
        </w:rPr>
      </w:pPr>
    </w:p>
    <w:p w14:paraId="53BB1D29" w14:textId="7777777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(hereafter “CzDA“)</w:t>
      </w:r>
      <w:r w:rsidRPr="0042232A">
        <w:rPr>
          <w:rFonts w:ascii="Georgia" w:eastAsia="Times New Roman" w:hAnsi="Georgia"/>
          <w:sz w:val="22"/>
          <w:szCs w:val="22"/>
          <w:lang w:val="en-US" w:eastAsia="cs-CZ"/>
        </w:rPr>
        <w:br/>
      </w:r>
    </w:p>
    <w:p w14:paraId="4C5A899B" w14:textId="77777777" w:rsidR="0042232A" w:rsidRPr="0042232A" w:rsidRDefault="0042232A" w:rsidP="0042232A">
      <w:pPr>
        <w:keepNext/>
        <w:widowControl w:val="0"/>
        <w:suppressAutoHyphens/>
        <w:autoSpaceDE w:val="0"/>
        <w:rPr>
          <w:rFonts w:ascii="Georgia" w:eastAsia="Times New Roman" w:hAnsi="Georgia"/>
          <w:color w:val="000000"/>
          <w:sz w:val="22"/>
          <w:szCs w:val="22"/>
          <w:lang w:val="en-US" w:eastAsia="ar-SA"/>
        </w:rPr>
      </w:pPr>
      <w:r w:rsidRPr="0042232A">
        <w:rPr>
          <w:rFonts w:ascii="Georgia" w:eastAsia="Times New Roman" w:hAnsi="Georgia"/>
          <w:color w:val="000000"/>
          <w:sz w:val="22"/>
          <w:szCs w:val="22"/>
          <w:lang w:val="en-US" w:eastAsia="ar-SA"/>
        </w:rPr>
        <w:t>and</w:t>
      </w:r>
    </w:p>
    <w:p w14:paraId="485DE5BC" w14:textId="77777777" w:rsidR="0042232A" w:rsidRPr="0042232A" w:rsidRDefault="0042232A" w:rsidP="0042232A">
      <w:pPr>
        <w:keepNext/>
        <w:widowControl w:val="0"/>
        <w:suppressAutoHyphens/>
        <w:autoSpaceDE w:val="0"/>
        <w:rPr>
          <w:rFonts w:ascii="Georgia" w:eastAsia="Times New Roman" w:hAnsi="Georgia"/>
          <w:color w:val="000000"/>
          <w:sz w:val="22"/>
          <w:szCs w:val="22"/>
          <w:lang w:val="en-US" w:eastAsia="ar-SA"/>
        </w:rPr>
      </w:pPr>
    </w:p>
    <w:p w14:paraId="554342C0" w14:textId="77777777" w:rsidR="0042232A" w:rsidRPr="0042232A" w:rsidRDefault="0042232A" w:rsidP="0042232A">
      <w:pPr>
        <w:pStyle w:val="dka"/>
        <w:keepNext/>
        <w:jc w:val="both"/>
        <w:rPr>
          <w:rFonts w:ascii="Times New Roman" w:hAnsi="Times New Roman"/>
          <w:color w:val="auto"/>
          <w:sz w:val="22"/>
          <w:szCs w:val="22"/>
          <w:lang w:val="en-US"/>
        </w:rPr>
      </w:pPr>
      <w:r w:rsidRPr="0042232A">
        <w:rPr>
          <w:rFonts w:ascii="Times New Roman" w:hAnsi="Times New Roman"/>
          <w:color w:val="auto"/>
          <w:sz w:val="22"/>
          <w:szCs w:val="22"/>
          <w:lang w:val="en-US"/>
        </w:rPr>
        <w:t>Supplier:</w:t>
      </w:r>
      <w:r w:rsidRPr="0042232A">
        <w:rPr>
          <w:rFonts w:ascii="Times New Roman" w:hAnsi="Times New Roman"/>
          <w:color w:val="auto"/>
          <w:sz w:val="22"/>
          <w:szCs w:val="22"/>
          <w:lang w:val="en-US"/>
        </w:rPr>
        <w:tab/>
      </w:r>
      <w:r w:rsidRPr="0042232A">
        <w:rPr>
          <w:rFonts w:ascii="Times New Roman" w:hAnsi="Times New Roman"/>
          <w:color w:val="auto"/>
          <w:sz w:val="22"/>
          <w:szCs w:val="22"/>
          <w:lang w:val="en-US"/>
        </w:rPr>
        <w:tab/>
      </w:r>
      <w:r w:rsidRPr="0042232A">
        <w:rPr>
          <w:rFonts w:ascii="Times New Roman" w:hAnsi="Times New Roman"/>
          <w:b/>
          <w:color w:val="auto"/>
          <w:sz w:val="22"/>
          <w:szCs w:val="22"/>
          <w:lang w:val="en-US"/>
        </w:rPr>
        <w:t>“MEGAGRAD LTD” LIMITED LIABILITY COMPANY</w:t>
      </w:r>
      <w:r w:rsidRPr="0042232A">
        <w:rPr>
          <w:rFonts w:ascii="Times New Roman" w:hAnsi="Times New Roman"/>
          <w:b/>
          <w:color w:val="auto"/>
          <w:sz w:val="22"/>
          <w:szCs w:val="22"/>
          <w:lang w:val="en-US"/>
        </w:rPr>
        <w:tab/>
      </w:r>
    </w:p>
    <w:p w14:paraId="10649758" w14:textId="7777777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Represented:</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t xml:space="preserve"> General Director Dmytro Bondarenko</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p>
    <w:p w14:paraId="7E0ECB67" w14:textId="7777777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Residence: </w:t>
      </w:r>
      <w:r w:rsidRPr="0042232A">
        <w:rPr>
          <w:rFonts w:ascii="Georgia" w:eastAsia="Times New Roman" w:hAnsi="Georgia"/>
          <w:sz w:val="22"/>
          <w:szCs w:val="22"/>
          <w:lang w:val="en-US" w:eastAsia="cs-CZ"/>
        </w:rPr>
        <w:tab/>
        <w:t>Prospect 40th Anniversary of October</w:t>
      </w:r>
      <w:r w:rsidRPr="0042232A">
        <w:rPr>
          <w:rFonts w:ascii="Georgia" w:eastAsia="Times New Roman" w:hAnsi="Georgia"/>
          <w:sz w:val="22"/>
          <w:szCs w:val="22"/>
          <w:lang w:val="uk-UA" w:eastAsia="cs-CZ"/>
        </w:rPr>
        <w:t>,</w:t>
      </w:r>
      <w:r w:rsidRPr="0042232A">
        <w:rPr>
          <w:rFonts w:ascii="Georgia" w:eastAsia="Times New Roman" w:hAnsi="Georgia"/>
          <w:sz w:val="22"/>
          <w:szCs w:val="22"/>
          <w:lang w:val="en-US" w:eastAsia="cs-CZ"/>
        </w:rPr>
        <w:t xml:space="preserve"> office 305, 03039, Kyiv, Ukraine</w:t>
      </w:r>
      <w:r w:rsidRPr="0042232A">
        <w:rPr>
          <w:rFonts w:ascii="Georgia" w:eastAsia="Times New Roman" w:hAnsi="Georgia"/>
          <w:sz w:val="22"/>
          <w:szCs w:val="22"/>
          <w:lang w:val="en-US" w:eastAsia="cs-CZ"/>
        </w:rPr>
        <w:tab/>
      </w:r>
    </w:p>
    <w:p w14:paraId="189E36B7" w14:textId="7777777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Supplier’s contact person: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t xml:space="preserve">Dmytro Bondarenko </w:t>
      </w:r>
    </w:p>
    <w:p w14:paraId="08A5CD8C" w14:textId="127D7451"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Phone.: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00453C08">
        <w:rPr>
          <w:rFonts w:ascii="Georgia" w:eastAsia="Times New Roman" w:hAnsi="Georgia"/>
          <w:sz w:val="22"/>
          <w:szCs w:val="22"/>
          <w:lang w:val="en-US" w:eastAsia="cs-CZ"/>
        </w:rPr>
        <w:t>XXXXXXXXXXXXXX</w:t>
      </w:r>
    </w:p>
    <w:p w14:paraId="5BCB16C6" w14:textId="7053B59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E-mail: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hyperlink r:id="rId8" w:history="1">
        <w:r w:rsidR="00453C08">
          <w:rPr>
            <w:rFonts w:ascii="Georgia" w:eastAsia="Times New Roman" w:hAnsi="Georgia"/>
            <w:sz w:val="22"/>
            <w:szCs w:val="22"/>
            <w:lang w:val="en-US" w:eastAsia="cs-CZ"/>
          </w:rPr>
          <w:t>XXXXXXXXXXXXXX</w:t>
        </w:r>
      </w:hyperlink>
    </w:p>
    <w:p w14:paraId="19359C7F" w14:textId="7777777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Registration number:</w:t>
      </w:r>
      <w:r w:rsidRPr="0042232A">
        <w:rPr>
          <w:rFonts w:ascii="Georgia" w:eastAsia="Times New Roman" w:hAnsi="Georgia"/>
          <w:sz w:val="22"/>
          <w:szCs w:val="22"/>
          <w:lang w:val="uk-UA" w:eastAsia="cs-CZ"/>
        </w:rPr>
        <w:t xml:space="preserve">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t>39309032</w:t>
      </w:r>
    </w:p>
    <w:p w14:paraId="38C18390" w14:textId="7777777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Tax identification number: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t>393090326502</w:t>
      </w:r>
    </w:p>
    <w:p w14:paraId="72E0F377" w14:textId="77777777" w:rsidR="0042232A" w:rsidRPr="0042232A" w:rsidRDefault="0042232A" w:rsidP="0042232A">
      <w:pPr>
        <w:rPr>
          <w:rFonts w:ascii="Georgia" w:eastAsia="Times New Roman" w:hAnsi="Georgia"/>
          <w:sz w:val="22"/>
          <w:szCs w:val="22"/>
          <w:lang w:val="en-US" w:eastAsia="cs-CZ"/>
        </w:rPr>
      </w:pPr>
    </w:p>
    <w:p w14:paraId="1B7EC573" w14:textId="5EAFD1EF" w:rsidR="0042232A" w:rsidRPr="0042232A" w:rsidRDefault="0042232A" w:rsidP="00453C08">
      <w:pPr>
        <w:ind w:left="2" w:hanging="2"/>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Bank connection:    </w:t>
      </w:r>
      <w:r w:rsidRPr="0042232A">
        <w:rPr>
          <w:rFonts w:ascii="Georgia" w:eastAsia="Times New Roman" w:hAnsi="Georgia"/>
          <w:sz w:val="22"/>
          <w:szCs w:val="22"/>
          <w:lang w:val="en-US" w:eastAsia="cs-CZ"/>
        </w:rPr>
        <w:tab/>
      </w:r>
      <w:r w:rsidR="00453C08">
        <w:rPr>
          <w:rFonts w:ascii="Georgia" w:eastAsia="Times New Roman" w:hAnsi="Georgia"/>
          <w:sz w:val="22"/>
          <w:szCs w:val="22"/>
          <w:lang w:val="en-US" w:eastAsia="cs-CZ"/>
        </w:rPr>
        <w:t>XXXXXXXXXXXXXXXXXXXXX</w:t>
      </w:r>
    </w:p>
    <w:p w14:paraId="69699D40" w14:textId="3EC959F2"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                              </w:t>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t xml:space="preserve">      </w:t>
      </w:r>
      <w:r w:rsidRPr="0042232A">
        <w:rPr>
          <w:rFonts w:ascii="Georgia" w:eastAsia="Times New Roman" w:hAnsi="Georgia"/>
          <w:sz w:val="22"/>
          <w:szCs w:val="22"/>
          <w:lang w:val="en-US" w:eastAsia="cs-CZ"/>
        </w:rPr>
        <w:tab/>
      </w:r>
      <w:r w:rsidR="00453C08">
        <w:rPr>
          <w:rFonts w:ascii="Georgia" w:eastAsia="Times New Roman" w:hAnsi="Georgia"/>
          <w:sz w:val="22"/>
          <w:szCs w:val="22"/>
          <w:lang w:val="en-US" w:eastAsia="cs-CZ"/>
        </w:rPr>
        <w:t>XXXXXXXXXXXXXXXXXXXXX</w:t>
      </w:r>
    </w:p>
    <w:p w14:paraId="13C27D3D" w14:textId="65A8F52A"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r>
      <w:r w:rsidRPr="0042232A">
        <w:rPr>
          <w:rFonts w:ascii="Georgia" w:eastAsia="Times New Roman" w:hAnsi="Georgia"/>
          <w:sz w:val="22"/>
          <w:szCs w:val="22"/>
          <w:lang w:val="en-US" w:eastAsia="cs-CZ"/>
        </w:rPr>
        <w:tab/>
        <w:t xml:space="preserve">                                    </w:t>
      </w:r>
      <w:r w:rsidR="00453C08">
        <w:rPr>
          <w:rFonts w:ascii="Georgia" w:eastAsia="Times New Roman" w:hAnsi="Georgia"/>
          <w:sz w:val="22"/>
          <w:szCs w:val="22"/>
          <w:lang w:val="en-US" w:eastAsia="cs-CZ"/>
        </w:rPr>
        <w:t>XXXXXXXXXXXXXXXXXXXXX</w:t>
      </w:r>
      <w:r w:rsidRPr="0042232A">
        <w:rPr>
          <w:rFonts w:ascii="Georgia" w:eastAsia="Times New Roman" w:hAnsi="Georgia"/>
          <w:sz w:val="22"/>
          <w:szCs w:val="22"/>
          <w:lang w:val="en-US" w:eastAsia="cs-CZ"/>
        </w:rPr>
        <w:t xml:space="preserve"> </w:t>
      </w:r>
    </w:p>
    <w:p w14:paraId="274B5099" w14:textId="392F1807" w:rsidR="0042232A" w:rsidRPr="0042232A" w:rsidRDefault="00453C08" w:rsidP="00453C08">
      <w:pPr>
        <w:ind w:left="4" w:firstLine="1"/>
        <w:rPr>
          <w:rFonts w:ascii="Georgia" w:eastAsia="Times New Roman" w:hAnsi="Georgia"/>
          <w:sz w:val="22"/>
          <w:szCs w:val="22"/>
          <w:lang w:val="en-US" w:eastAsia="cs-CZ"/>
        </w:rPr>
      </w:pPr>
      <w:r>
        <w:rPr>
          <w:rFonts w:ascii="Georgia" w:eastAsia="Times New Roman" w:hAnsi="Georgia"/>
          <w:sz w:val="22"/>
          <w:szCs w:val="22"/>
          <w:lang w:val="en-US" w:eastAsia="cs-CZ"/>
        </w:rPr>
        <w:t xml:space="preserve">                                    XXXXXXXXXXXXXXXXXXXXX</w:t>
      </w:r>
    </w:p>
    <w:p w14:paraId="0F5FC358" w14:textId="77777777"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 </w:t>
      </w:r>
    </w:p>
    <w:p w14:paraId="67D5BE90" w14:textId="6A82F760"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Account in the correspondent bank</w:t>
      </w:r>
      <w:r w:rsidRPr="0042232A">
        <w:rPr>
          <w:rFonts w:ascii="Georgia" w:eastAsia="Times New Roman" w:hAnsi="Georgia"/>
          <w:sz w:val="22"/>
          <w:szCs w:val="22"/>
          <w:lang w:val="uk-UA" w:eastAsia="cs-CZ"/>
        </w:rPr>
        <w:t>:</w:t>
      </w:r>
      <w:r w:rsidRPr="0042232A">
        <w:rPr>
          <w:rFonts w:ascii="Georgia" w:eastAsia="Times New Roman" w:hAnsi="Georgia"/>
          <w:sz w:val="22"/>
          <w:szCs w:val="22"/>
          <w:lang w:val="en-US" w:eastAsia="cs-CZ"/>
        </w:rPr>
        <w:t xml:space="preserve"> </w:t>
      </w:r>
      <w:r w:rsidR="00453C08">
        <w:rPr>
          <w:rFonts w:ascii="Georgia" w:eastAsia="Times New Roman" w:hAnsi="Georgia"/>
          <w:sz w:val="22"/>
          <w:szCs w:val="22"/>
          <w:lang w:val="en-US" w:eastAsia="cs-CZ"/>
        </w:rPr>
        <w:t>XXXXXXXXXXXXXXX</w:t>
      </w:r>
    </w:p>
    <w:p w14:paraId="0DFC91FA" w14:textId="56972555"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SWIFT-code of the correspondent bank</w:t>
      </w:r>
      <w:r w:rsidRPr="0042232A">
        <w:rPr>
          <w:rFonts w:ascii="Georgia" w:eastAsia="Times New Roman" w:hAnsi="Georgia"/>
          <w:sz w:val="22"/>
          <w:szCs w:val="22"/>
          <w:lang w:val="uk-UA" w:eastAsia="cs-CZ"/>
        </w:rPr>
        <w:t>:</w:t>
      </w:r>
      <w:r w:rsidRPr="0042232A">
        <w:rPr>
          <w:rFonts w:ascii="Georgia" w:eastAsia="Times New Roman" w:hAnsi="Georgia"/>
          <w:sz w:val="22"/>
          <w:szCs w:val="22"/>
          <w:lang w:val="en-US" w:eastAsia="cs-CZ"/>
        </w:rPr>
        <w:t xml:space="preserve"> </w:t>
      </w:r>
      <w:r w:rsidR="00453C08">
        <w:rPr>
          <w:rFonts w:ascii="Georgia" w:eastAsia="Times New Roman" w:hAnsi="Georgia"/>
          <w:sz w:val="22"/>
          <w:szCs w:val="22"/>
          <w:lang w:val="en-US" w:eastAsia="cs-CZ"/>
        </w:rPr>
        <w:t>XXXXXXXXXXXXXXX</w:t>
      </w:r>
    </w:p>
    <w:p w14:paraId="105E2AFB" w14:textId="3F7CC120" w:rsidR="0042232A" w:rsidRPr="0042232A" w:rsidRDefault="0042232A" w:rsidP="0042232A">
      <w:pPr>
        <w:rPr>
          <w:rFonts w:ascii="Georgia" w:eastAsia="Times New Roman" w:hAnsi="Georgia"/>
          <w:sz w:val="22"/>
          <w:szCs w:val="22"/>
          <w:lang w:val="en-US" w:eastAsia="cs-CZ"/>
        </w:rPr>
      </w:pPr>
      <w:r w:rsidRPr="0042232A">
        <w:rPr>
          <w:rFonts w:ascii="Georgia" w:eastAsia="Times New Roman" w:hAnsi="Georgia"/>
          <w:sz w:val="22"/>
          <w:szCs w:val="22"/>
          <w:lang w:val="en-US" w:eastAsia="cs-CZ"/>
        </w:rPr>
        <w:t xml:space="preserve">Correspondent bank </w:t>
      </w:r>
      <w:r w:rsidR="00453C08">
        <w:rPr>
          <w:rFonts w:ascii="Georgia" w:eastAsia="Times New Roman" w:hAnsi="Georgia"/>
          <w:sz w:val="22"/>
          <w:szCs w:val="22"/>
          <w:lang w:val="en-US" w:eastAsia="cs-CZ"/>
        </w:rPr>
        <w:t>XXXXXXXXXXXXXXXXX</w:t>
      </w:r>
    </w:p>
    <w:p w14:paraId="07A3A911" w14:textId="77777777" w:rsidR="0042232A" w:rsidRPr="0042232A" w:rsidRDefault="0042232A" w:rsidP="0042232A">
      <w:pPr>
        <w:keepNext/>
        <w:widowControl w:val="0"/>
        <w:suppressAutoHyphens/>
        <w:autoSpaceDE w:val="0"/>
        <w:jc w:val="both"/>
        <w:rPr>
          <w:rFonts w:ascii="Georgia" w:eastAsia="Times New Roman" w:hAnsi="Georgia"/>
          <w:sz w:val="22"/>
          <w:szCs w:val="22"/>
          <w:lang w:val="en-US" w:eastAsia="ar-SA"/>
        </w:rPr>
      </w:pPr>
      <w:r w:rsidRPr="0042232A">
        <w:rPr>
          <w:rFonts w:ascii="Georgia" w:eastAsia="Times New Roman" w:hAnsi="Georgia"/>
          <w:sz w:val="22"/>
          <w:szCs w:val="22"/>
          <w:lang w:val="en-US" w:eastAsia="ar-SA"/>
        </w:rPr>
        <w:t>Supplier registration document forms Annex no. 1 to this Contract.</w:t>
      </w:r>
      <w:r w:rsidRPr="0042232A">
        <w:rPr>
          <w:rFonts w:ascii="Georgia" w:eastAsia="Times New Roman" w:hAnsi="Georgia"/>
          <w:sz w:val="22"/>
          <w:szCs w:val="22"/>
          <w:lang w:val="en-US" w:eastAsia="ar-SA"/>
        </w:rPr>
        <w:tab/>
      </w:r>
      <w:r w:rsidRPr="0042232A">
        <w:rPr>
          <w:rFonts w:ascii="Georgia" w:eastAsia="Times New Roman" w:hAnsi="Georgia"/>
          <w:sz w:val="22"/>
          <w:szCs w:val="22"/>
          <w:lang w:val="en-US" w:eastAsia="ar-SA"/>
        </w:rPr>
        <w:tab/>
      </w:r>
      <w:r w:rsidRPr="0042232A">
        <w:rPr>
          <w:rFonts w:ascii="Georgia" w:eastAsia="Times New Roman" w:hAnsi="Georgia"/>
          <w:sz w:val="22"/>
          <w:szCs w:val="22"/>
          <w:lang w:val="en-US" w:eastAsia="ar-SA"/>
        </w:rPr>
        <w:tab/>
      </w:r>
    </w:p>
    <w:p w14:paraId="2C99A866" w14:textId="77777777" w:rsidR="0042232A" w:rsidRPr="0042232A" w:rsidRDefault="0042232A" w:rsidP="0042232A">
      <w:pPr>
        <w:keepNext/>
        <w:widowControl w:val="0"/>
        <w:suppressAutoHyphens/>
        <w:autoSpaceDE w:val="0"/>
        <w:jc w:val="both"/>
        <w:rPr>
          <w:rFonts w:ascii="Georgia" w:eastAsia="Times New Roman" w:hAnsi="Georgia"/>
          <w:sz w:val="22"/>
          <w:szCs w:val="22"/>
          <w:lang w:val="en-US" w:eastAsia="ar-SA"/>
        </w:rPr>
      </w:pPr>
    </w:p>
    <w:p w14:paraId="1DDE25E0" w14:textId="77777777" w:rsidR="0042232A" w:rsidRPr="0042232A" w:rsidRDefault="0042232A" w:rsidP="0042232A">
      <w:pPr>
        <w:keepNext/>
        <w:widowControl w:val="0"/>
        <w:suppressAutoHyphens/>
        <w:autoSpaceDE w:val="0"/>
        <w:jc w:val="both"/>
        <w:rPr>
          <w:rFonts w:ascii="Georgia" w:eastAsia="Times New Roman" w:hAnsi="Georgia"/>
          <w:sz w:val="22"/>
          <w:szCs w:val="22"/>
          <w:lang w:val="uk-UA" w:eastAsia="ar-SA"/>
        </w:rPr>
      </w:pPr>
      <w:r w:rsidRPr="0042232A">
        <w:rPr>
          <w:rFonts w:ascii="Georgia" w:eastAsia="Times New Roman" w:hAnsi="Georgia"/>
          <w:sz w:val="22"/>
          <w:szCs w:val="22"/>
          <w:lang w:val="uk-UA" w:eastAsia="ar-SA"/>
        </w:rPr>
        <w:t>(</w:t>
      </w:r>
      <w:r w:rsidRPr="0042232A">
        <w:rPr>
          <w:rFonts w:ascii="Georgia" w:eastAsia="Times New Roman" w:hAnsi="Georgia"/>
          <w:sz w:val="22"/>
          <w:szCs w:val="22"/>
          <w:lang w:val="en-US" w:eastAsia="ar-SA"/>
        </w:rPr>
        <w:t>hereafter</w:t>
      </w:r>
      <w:r w:rsidRPr="0042232A">
        <w:rPr>
          <w:rFonts w:ascii="Georgia" w:eastAsia="Times New Roman" w:hAnsi="Georgia"/>
          <w:sz w:val="22"/>
          <w:szCs w:val="22"/>
          <w:lang w:val="uk-UA" w:eastAsia="ar-SA"/>
        </w:rPr>
        <w:t xml:space="preserve"> “</w:t>
      </w:r>
      <w:r w:rsidRPr="0042232A">
        <w:rPr>
          <w:rFonts w:ascii="Georgia" w:eastAsia="Times New Roman" w:hAnsi="Georgia"/>
          <w:sz w:val="22"/>
          <w:szCs w:val="22"/>
          <w:lang w:val="en-US" w:eastAsia="ar-SA"/>
        </w:rPr>
        <w:t>Supplier</w:t>
      </w:r>
      <w:r w:rsidRPr="0042232A">
        <w:rPr>
          <w:rFonts w:ascii="Georgia" w:eastAsia="Times New Roman" w:hAnsi="Georgia"/>
          <w:sz w:val="22"/>
          <w:szCs w:val="22"/>
          <w:lang w:val="uk-UA" w:eastAsia="ar-SA"/>
        </w:rPr>
        <w:t>“)</w:t>
      </w:r>
    </w:p>
    <w:p w14:paraId="6E5FCD87" w14:textId="77777777" w:rsidR="0042232A" w:rsidRPr="0042232A" w:rsidRDefault="0042232A" w:rsidP="0042232A">
      <w:pPr>
        <w:rPr>
          <w:rFonts w:ascii="Georgia" w:hAnsi="Georgia"/>
          <w:sz w:val="22"/>
          <w:szCs w:val="22"/>
        </w:rPr>
      </w:pPr>
    </w:p>
    <w:p w14:paraId="36CCFCA3" w14:textId="7476F81A" w:rsidR="0042232A" w:rsidRPr="00CD50B8" w:rsidRDefault="0042232A" w:rsidP="0042232A">
      <w:pPr>
        <w:tabs>
          <w:tab w:val="left" w:pos="3045"/>
        </w:tabs>
        <w:rPr>
          <w:rFonts w:ascii="Georgia" w:hAnsi="Georgia"/>
        </w:rPr>
        <w:sectPr w:rsidR="0042232A" w:rsidRPr="00CD50B8" w:rsidSect="0042232A">
          <w:footerReference w:type="default" r:id="rId9"/>
          <w:headerReference w:type="first" r:id="rId10"/>
          <w:footerReference w:type="first" r:id="rId11"/>
          <w:pgSz w:w="11900" w:h="16840"/>
          <w:pgMar w:top="3572" w:right="1123" w:bottom="1985" w:left="2183" w:header="680" w:footer="709" w:gutter="0"/>
          <w:cols w:space="708"/>
          <w:titlePg/>
          <w:docGrid w:linePitch="360"/>
        </w:sectPr>
      </w:pPr>
    </w:p>
    <w:p w14:paraId="257ACF7D" w14:textId="36080BBB" w:rsidR="0042232A" w:rsidRPr="0042232A" w:rsidRDefault="0042232A" w:rsidP="0042232A">
      <w:pPr>
        <w:rPr>
          <w:rFonts w:ascii="Georgia" w:eastAsia="Times New Roman" w:hAnsi="Georgia"/>
          <w:b/>
          <w:bCs/>
          <w:smallCaps/>
          <w:color w:val="002060"/>
          <w:sz w:val="22"/>
          <w:szCs w:val="22"/>
          <w:lang w:val="uk-UA" w:eastAsia="cs-CZ"/>
        </w:rPr>
      </w:pPr>
      <w:r w:rsidRPr="0042232A">
        <w:rPr>
          <w:rFonts w:ascii="Georgia" w:eastAsia="Times New Roman" w:hAnsi="Georgia"/>
          <w:b/>
          <w:bCs/>
          <w:smallCaps/>
          <w:color w:val="002060"/>
          <w:sz w:val="22"/>
          <w:szCs w:val="22"/>
          <w:lang w:val="uk-UA" w:eastAsia="cs-CZ"/>
        </w:rPr>
        <w:lastRenderedPageBreak/>
        <w:t>№ 279577/2018 - ЧАР</w:t>
      </w:r>
    </w:p>
    <w:p w14:paraId="1CC908B5" w14:textId="4CE86833" w:rsidR="0042232A" w:rsidRPr="00CD50B8" w:rsidRDefault="0042232A" w:rsidP="0042232A">
      <w:pPr>
        <w:rPr>
          <w:rFonts w:ascii="Georgia" w:eastAsia="Times New Roman" w:hAnsi="Georgia"/>
          <w:b/>
          <w:bCs/>
          <w:smallCaps/>
          <w:color w:val="002060"/>
          <w:sz w:val="28"/>
          <w:szCs w:val="28"/>
          <w:lang w:val="uk-UA" w:eastAsia="cs-CZ"/>
        </w:rPr>
      </w:pPr>
    </w:p>
    <w:p w14:paraId="675FDA06" w14:textId="77777777" w:rsidR="0042232A" w:rsidRPr="00CD50B8" w:rsidRDefault="0042232A" w:rsidP="0042232A">
      <w:pPr>
        <w:jc w:val="center"/>
        <w:rPr>
          <w:rFonts w:ascii="Georgia" w:eastAsia="Times New Roman" w:hAnsi="Georgia"/>
          <w:b/>
          <w:bCs/>
          <w:smallCaps/>
          <w:color w:val="002060"/>
          <w:sz w:val="28"/>
          <w:szCs w:val="28"/>
          <w:lang w:val="uk-UA" w:eastAsia="cs-CZ"/>
        </w:rPr>
      </w:pPr>
      <w:r w:rsidRPr="00CD50B8">
        <w:rPr>
          <w:rFonts w:ascii="Georgia" w:eastAsia="Times New Roman" w:hAnsi="Georgia"/>
          <w:b/>
          <w:bCs/>
          <w:smallCaps/>
          <w:color w:val="002060"/>
          <w:sz w:val="28"/>
          <w:szCs w:val="28"/>
          <w:lang w:val="uk-UA" w:eastAsia="cs-CZ"/>
        </w:rPr>
        <w:t>ДОГОВІР</w:t>
      </w:r>
    </w:p>
    <w:p w14:paraId="633C02F3" w14:textId="77777777" w:rsidR="0042232A" w:rsidRPr="00CD50B8" w:rsidRDefault="0042232A" w:rsidP="0042232A">
      <w:pPr>
        <w:jc w:val="center"/>
        <w:rPr>
          <w:rFonts w:ascii="Georgia" w:eastAsia="Times New Roman" w:hAnsi="Georgia"/>
          <w:b/>
          <w:bCs/>
          <w:smallCaps/>
          <w:color w:val="002060"/>
          <w:sz w:val="28"/>
          <w:szCs w:val="28"/>
          <w:lang w:val="uk-UA" w:eastAsia="cs-CZ"/>
        </w:rPr>
      </w:pPr>
    </w:p>
    <w:p w14:paraId="104A1E44" w14:textId="6CB26A8B" w:rsidR="0042232A" w:rsidRPr="00CD50B8" w:rsidRDefault="0042232A" w:rsidP="0042232A">
      <w:pPr>
        <w:jc w:val="center"/>
        <w:rPr>
          <w:rFonts w:ascii="Georgia" w:eastAsia="Times New Roman" w:hAnsi="Georgia"/>
          <w:b/>
          <w:bCs/>
          <w:smallCaps/>
          <w:color w:val="002060"/>
          <w:lang w:val="uk-UA" w:eastAsia="cs-CZ"/>
        </w:rPr>
      </w:pPr>
      <w:r w:rsidRPr="00CD50B8">
        <w:rPr>
          <w:rFonts w:ascii="Georgia" w:eastAsia="Times New Roman" w:hAnsi="Georgia"/>
          <w:b/>
          <w:bCs/>
          <w:smallCaps/>
          <w:color w:val="002060"/>
          <w:lang w:val="uk-UA" w:eastAsia="cs-CZ"/>
        </w:rPr>
        <w:t xml:space="preserve">№ </w:t>
      </w:r>
      <w:r w:rsidRPr="0042232A">
        <w:rPr>
          <w:rFonts w:ascii="Georgia" w:eastAsia="Times New Roman" w:hAnsi="Georgia"/>
          <w:b/>
          <w:bCs/>
          <w:smallCaps/>
          <w:color w:val="002060"/>
          <w:lang w:val="uk-UA" w:eastAsia="cs-CZ"/>
        </w:rPr>
        <w:t xml:space="preserve">280906 /2017 </w:t>
      </w:r>
      <w:r w:rsidRPr="00CD50B8">
        <w:rPr>
          <w:rFonts w:ascii="Georgia" w:eastAsia="Times New Roman" w:hAnsi="Georgia"/>
          <w:b/>
          <w:bCs/>
          <w:smallCaps/>
          <w:color w:val="002060"/>
          <w:lang w:val="uk-UA" w:eastAsia="cs-CZ"/>
        </w:rPr>
        <w:t>- ЧАР</w:t>
      </w:r>
    </w:p>
    <w:p w14:paraId="0677BF18" w14:textId="77777777" w:rsidR="0042232A" w:rsidRPr="00CD50B8" w:rsidRDefault="0042232A" w:rsidP="0042232A">
      <w:pPr>
        <w:jc w:val="center"/>
        <w:rPr>
          <w:rFonts w:ascii="Georgia" w:eastAsia="Times New Roman" w:hAnsi="Georgia"/>
          <w:b/>
          <w:bCs/>
          <w:smallCaps/>
          <w:color w:val="002060"/>
          <w:sz w:val="28"/>
          <w:szCs w:val="28"/>
          <w:lang w:val="uk-UA" w:eastAsia="cs-CZ"/>
        </w:rPr>
      </w:pPr>
    </w:p>
    <w:p w14:paraId="3AEAAB86" w14:textId="77777777" w:rsidR="0042232A" w:rsidRPr="00CD50B8" w:rsidRDefault="0042232A" w:rsidP="0042232A">
      <w:pPr>
        <w:rPr>
          <w:rFonts w:ascii="Georgia" w:eastAsia="Times New Roman" w:hAnsi="Georgia"/>
          <w:b/>
          <w:bCs/>
          <w:smallCaps/>
          <w:color w:val="002060"/>
          <w:sz w:val="22"/>
          <w:szCs w:val="22"/>
          <w:lang w:val="uk-UA" w:eastAsia="cs-CZ"/>
        </w:rPr>
      </w:pPr>
      <w:r w:rsidRPr="00CD50B8">
        <w:rPr>
          <w:rFonts w:ascii="Georgia" w:eastAsia="Times New Roman" w:hAnsi="Georgia"/>
          <w:b/>
          <w:bCs/>
          <w:smallCaps/>
          <w:color w:val="002060"/>
          <w:sz w:val="22"/>
          <w:szCs w:val="22"/>
          <w:lang w:val="uk-UA" w:eastAsia="cs-CZ"/>
        </w:rPr>
        <w:t>МІЖ</w:t>
      </w:r>
    </w:p>
    <w:p w14:paraId="57C3092C" w14:textId="77777777" w:rsidR="0042232A" w:rsidRPr="00CD50B8" w:rsidRDefault="0042232A" w:rsidP="0042232A">
      <w:pPr>
        <w:jc w:val="center"/>
        <w:rPr>
          <w:rFonts w:ascii="Georgia" w:eastAsia="Times New Roman" w:hAnsi="Georgia"/>
          <w:bCs/>
          <w:smallCaps/>
          <w:color w:val="002060"/>
          <w:sz w:val="22"/>
          <w:szCs w:val="22"/>
          <w:lang w:val="uk-UA" w:eastAsia="cs-CZ"/>
        </w:rPr>
      </w:pPr>
    </w:p>
    <w:p w14:paraId="7043C07D" w14:textId="77777777" w:rsidR="0042232A" w:rsidRPr="00CD50B8" w:rsidRDefault="0042232A" w:rsidP="0042232A">
      <w:pPr>
        <w:ind w:left="5010" w:hanging="5010"/>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 xml:space="preserve">ВЛАСНИК </w:t>
      </w:r>
      <w:r w:rsidRPr="00CD50B8">
        <w:rPr>
          <w:rFonts w:ascii="Georgia" w:eastAsia="Times New Roman" w:hAnsi="Georgia"/>
          <w:color w:val="002060"/>
          <w:sz w:val="22"/>
          <w:szCs w:val="22"/>
          <w:lang w:val="uk-UA" w:eastAsia="cs-CZ"/>
        </w:rPr>
        <w:t>ДОГОВОРУ</w:t>
      </w:r>
      <w:r w:rsidRPr="00CD50B8">
        <w:rPr>
          <w:rFonts w:ascii="Georgia" w:eastAsia="Times New Roman" w:hAnsi="Georgia"/>
          <w:color w:val="002060"/>
          <w:sz w:val="22"/>
          <w:szCs w:val="22"/>
          <w:lang w:eastAsia="cs-CZ"/>
        </w:rPr>
        <w:t xml:space="preserve">: </w:t>
      </w:r>
      <w:r w:rsidRPr="00CD50B8">
        <w:rPr>
          <w:rFonts w:ascii="Georgia" w:eastAsia="Times New Roman" w:hAnsi="Georgia"/>
          <w:b/>
          <w:color w:val="002060"/>
          <w:sz w:val="22"/>
          <w:szCs w:val="22"/>
          <w:lang w:eastAsia="cs-CZ"/>
        </w:rPr>
        <w:t>Чеська Ре</w:t>
      </w:r>
      <w:r w:rsidRPr="00CD50B8">
        <w:rPr>
          <w:rFonts w:ascii="Georgia" w:eastAsia="Times New Roman" w:hAnsi="Georgia"/>
          <w:b/>
          <w:color w:val="002060"/>
          <w:sz w:val="22"/>
          <w:szCs w:val="22"/>
          <w:lang w:val="uk-UA" w:eastAsia="cs-CZ"/>
        </w:rPr>
        <w:t>с</w:t>
      </w:r>
      <w:r w:rsidRPr="00CD50B8">
        <w:rPr>
          <w:rFonts w:ascii="Georgia" w:eastAsia="Times New Roman" w:hAnsi="Georgia"/>
          <w:b/>
          <w:color w:val="002060"/>
          <w:sz w:val="22"/>
          <w:szCs w:val="22"/>
          <w:lang w:eastAsia="cs-CZ"/>
        </w:rPr>
        <w:t>публіка – Чеськ</w:t>
      </w:r>
      <w:r w:rsidRPr="00CD50B8">
        <w:rPr>
          <w:rFonts w:ascii="Georgia" w:eastAsia="Times New Roman" w:hAnsi="Georgia"/>
          <w:b/>
          <w:color w:val="002060"/>
          <w:sz w:val="22"/>
          <w:szCs w:val="22"/>
          <w:lang w:val="uk-UA" w:eastAsia="cs-CZ"/>
        </w:rPr>
        <w:t xml:space="preserve">е </w:t>
      </w:r>
      <w:r w:rsidRPr="00CD50B8">
        <w:rPr>
          <w:rFonts w:ascii="Georgia" w:eastAsia="Times New Roman" w:hAnsi="Georgia"/>
          <w:b/>
          <w:color w:val="002060"/>
          <w:sz w:val="22"/>
          <w:szCs w:val="22"/>
          <w:lang w:eastAsia="cs-CZ"/>
        </w:rPr>
        <w:t>Агентство Розвитку</w:t>
      </w:r>
    </w:p>
    <w:p w14:paraId="723C5DA3" w14:textId="77777777" w:rsidR="0042232A" w:rsidRPr="00CD50B8" w:rsidRDefault="0042232A" w:rsidP="0042232A">
      <w:pPr>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eastAsia="cs-CZ"/>
        </w:rPr>
        <w:t xml:space="preserve">Представник: </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t xml:space="preserve">Директор </w:t>
      </w:r>
      <w:r w:rsidRPr="00CD50B8">
        <w:rPr>
          <w:rFonts w:ascii="Georgia" w:eastAsia="Times New Roman" w:hAnsi="Georgia"/>
          <w:color w:val="002060"/>
          <w:sz w:val="22"/>
          <w:szCs w:val="22"/>
          <w:lang w:val="uk-UA" w:eastAsia="cs-CZ"/>
        </w:rPr>
        <w:t>Пан Павел Фреліх</w:t>
      </w:r>
    </w:p>
    <w:p w14:paraId="10E13B84" w14:textId="77777777" w:rsidR="0042232A" w:rsidRPr="00CD50B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val="uk-UA" w:eastAsia="cs-CZ"/>
        </w:rPr>
        <w:t>Р</w:t>
      </w:r>
      <w:r w:rsidRPr="00CD50B8">
        <w:rPr>
          <w:rFonts w:ascii="Georgia" w:eastAsia="Times New Roman" w:hAnsi="Georgia"/>
          <w:color w:val="002060"/>
          <w:sz w:val="22"/>
          <w:szCs w:val="22"/>
          <w:lang w:eastAsia="cs-CZ"/>
        </w:rPr>
        <w:t xml:space="preserve">езиденція: </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eastAsia="cs-CZ"/>
        </w:rPr>
        <w:t>Нерудова 3, 118 50 Прага 1</w:t>
      </w:r>
    </w:p>
    <w:p w14:paraId="2BB4EFD3" w14:textId="77777777" w:rsidR="0042232A" w:rsidRPr="00CD50B8" w:rsidRDefault="0042232A" w:rsidP="0042232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eastAsia="cs-CZ"/>
        </w:rPr>
        <w:t>Контактна Особа</w:t>
      </w:r>
      <w:r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eastAsia="cs-CZ"/>
        </w:rPr>
        <w:t xml:space="preserve">Власника </w:t>
      </w:r>
      <w:r w:rsidRPr="00CD50B8">
        <w:rPr>
          <w:rFonts w:ascii="Georgia" w:eastAsia="Times New Roman" w:hAnsi="Georgia"/>
          <w:color w:val="002060"/>
          <w:sz w:val="22"/>
          <w:szCs w:val="22"/>
          <w:lang w:val="uk-UA" w:eastAsia="cs-CZ"/>
        </w:rPr>
        <w:t>Договору</w:t>
      </w:r>
      <w:r w:rsidRPr="00CD50B8">
        <w:rPr>
          <w:rFonts w:ascii="Georgia" w:eastAsia="Times New Roman" w:hAnsi="Georgia"/>
          <w:color w:val="002060"/>
          <w:sz w:val="22"/>
          <w:szCs w:val="22"/>
          <w:lang w:eastAsia="cs-CZ"/>
        </w:rPr>
        <w:t>:</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val="ru-RU" w:eastAsia="cs-CZ"/>
        </w:rPr>
        <w:t>Катержина Шімова</w:t>
      </w:r>
    </w:p>
    <w:p w14:paraId="57614652" w14:textId="7C41E410" w:rsidR="0042232A" w:rsidRPr="00CD50B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Телефон.:</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00453C08">
        <w:rPr>
          <w:rFonts w:ascii="Georgia" w:eastAsia="Times New Roman" w:hAnsi="Georgia"/>
          <w:color w:val="002060"/>
          <w:sz w:val="22"/>
          <w:szCs w:val="22"/>
          <w:lang w:eastAsia="cs-CZ"/>
        </w:rPr>
        <w:t>XXXXXXXXXXXXXX</w:t>
      </w:r>
    </w:p>
    <w:p w14:paraId="49D39B5E" w14:textId="2B6460B5" w:rsidR="0042232A" w:rsidRPr="00CD50B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 xml:space="preserve">Електронна </w:t>
      </w:r>
      <w:r w:rsidRPr="00CD50B8">
        <w:rPr>
          <w:rFonts w:ascii="Georgia" w:eastAsia="Times New Roman" w:hAnsi="Georgia"/>
          <w:color w:val="002060"/>
          <w:sz w:val="22"/>
          <w:szCs w:val="22"/>
          <w:lang w:val="uk-UA" w:eastAsia="cs-CZ"/>
        </w:rPr>
        <w:t>п</w:t>
      </w:r>
      <w:r w:rsidRPr="00CD50B8">
        <w:rPr>
          <w:rFonts w:ascii="Georgia" w:eastAsia="Times New Roman" w:hAnsi="Georgia"/>
          <w:color w:val="002060"/>
          <w:sz w:val="22"/>
          <w:szCs w:val="22"/>
          <w:lang w:eastAsia="cs-CZ"/>
        </w:rPr>
        <w:t>ошта:</w:t>
      </w:r>
      <w:r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00453C08">
        <w:rPr>
          <w:rFonts w:ascii="Georgia" w:eastAsia="Times New Roman" w:hAnsi="Georgia"/>
          <w:color w:val="002060"/>
          <w:sz w:val="22"/>
          <w:szCs w:val="22"/>
          <w:lang w:eastAsia="cs-CZ"/>
        </w:rPr>
        <w:t>XXXXXXXXXXXXXX</w:t>
      </w:r>
    </w:p>
    <w:p w14:paraId="55FC4E59" w14:textId="77777777" w:rsidR="0042232A" w:rsidRPr="00CD50B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 xml:space="preserve">Ідентифікаційний </w:t>
      </w:r>
      <w:r w:rsidRPr="00CD50B8">
        <w:rPr>
          <w:rFonts w:ascii="Georgia" w:eastAsia="Times New Roman" w:hAnsi="Georgia"/>
          <w:color w:val="002060"/>
          <w:sz w:val="22"/>
          <w:szCs w:val="22"/>
          <w:lang w:val="uk-UA" w:eastAsia="cs-CZ"/>
        </w:rPr>
        <w:t>н</w:t>
      </w:r>
      <w:r w:rsidRPr="00CD50B8">
        <w:rPr>
          <w:rFonts w:ascii="Georgia" w:eastAsia="Times New Roman" w:hAnsi="Georgia"/>
          <w:color w:val="002060"/>
          <w:sz w:val="22"/>
          <w:szCs w:val="22"/>
          <w:lang w:eastAsia="cs-CZ"/>
        </w:rPr>
        <w:t>омер:</w:t>
      </w:r>
      <w:r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t>75123924</w:t>
      </w:r>
    </w:p>
    <w:p w14:paraId="4B568712" w14:textId="247F75AF" w:rsidR="0042232A" w:rsidRPr="00CD50B8" w:rsidRDefault="0042232A" w:rsidP="0042232A">
      <w:pPr>
        <w:ind w:left="5040" w:hanging="5040"/>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 xml:space="preserve">Банківські </w:t>
      </w:r>
      <w:r w:rsidRPr="00CD50B8">
        <w:rPr>
          <w:rFonts w:ascii="Georgia" w:eastAsia="Times New Roman" w:hAnsi="Georgia"/>
          <w:color w:val="002060"/>
          <w:sz w:val="22"/>
          <w:szCs w:val="22"/>
          <w:lang w:val="uk-UA" w:eastAsia="cs-CZ"/>
        </w:rPr>
        <w:t>р</w:t>
      </w:r>
      <w:r w:rsidRPr="00CD50B8">
        <w:rPr>
          <w:rFonts w:ascii="Georgia" w:eastAsia="Times New Roman" w:hAnsi="Georgia"/>
          <w:color w:val="002060"/>
          <w:sz w:val="22"/>
          <w:szCs w:val="22"/>
          <w:lang w:eastAsia="cs-CZ"/>
        </w:rPr>
        <w:t xml:space="preserve">еквізити: </w:t>
      </w:r>
      <w:r w:rsidR="00453C08">
        <w:rPr>
          <w:rFonts w:ascii="Georgia" w:eastAsia="Times New Roman" w:hAnsi="Georgia"/>
          <w:color w:val="002060"/>
          <w:sz w:val="22"/>
          <w:szCs w:val="22"/>
          <w:lang w:eastAsia="cs-CZ"/>
        </w:rPr>
        <w:t>XXXXXXXXXXXXXXXXXXXXX</w:t>
      </w:r>
    </w:p>
    <w:p w14:paraId="5188961B" w14:textId="073D3B65" w:rsidR="0042232A" w:rsidRPr="00CD50B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 xml:space="preserve">Номер Рахунку: </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eastAsia="cs-CZ"/>
        </w:rPr>
        <w:tab/>
      </w:r>
      <w:r w:rsidR="00453C08">
        <w:rPr>
          <w:rFonts w:ascii="Georgia" w:eastAsia="Times New Roman" w:hAnsi="Georgia"/>
          <w:color w:val="002060"/>
          <w:sz w:val="22"/>
          <w:szCs w:val="22"/>
          <w:lang w:eastAsia="cs-CZ"/>
        </w:rPr>
        <w:t>XXXXXXXXXXXXXXXX</w:t>
      </w:r>
    </w:p>
    <w:p w14:paraId="7FF3581B" w14:textId="77777777" w:rsidR="0042232A" w:rsidRPr="00CD50B8" w:rsidRDefault="0042232A" w:rsidP="0042232A">
      <w:pPr>
        <w:rPr>
          <w:rFonts w:ascii="Georgia" w:eastAsia="Times New Roman" w:hAnsi="Georgia"/>
          <w:color w:val="002060"/>
          <w:sz w:val="22"/>
          <w:szCs w:val="22"/>
          <w:lang w:eastAsia="cs-CZ"/>
        </w:rPr>
      </w:pPr>
    </w:p>
    <w:p w14:paraId="3587FCE5" w14:textId="77777777" w:rsidR="0042232A" w:rsidRPr="00CD50B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 xml:space="preserve">(Далі </w:t>
      </w:r>
      <w:r w:rsidRPr="00CD50B8">
        <w:rPr>
          <w:rFonts w:ascii="Georgia" w:eastAsia="Times New Roman" w:hAnsi="Georgia"/>
          <w:color w:val="002060"/>
          <w:sz w:val="22"/>
          <w:szCs w:val="22"/>
          <w:lang w:val="uk-UA" w:eastAsia="cs-CZ"/>
        </w:rPr>
        <w:t>„</w:t>
      </w:r>
      <w:r w:rsidRPr="00CD50B8">
        <w:rPr>
          <w:rFonts w:ascii="Georgia" w:eastAsia="Times New Roman" w:hAnsi="Georgia"/>
          <w:color w:val="002060"/>
          <w:sz w:val="22"/>
          <w:szCs w:val="22"/>
          <w:lang w:eastAsia="cs-CZ"/>
        </w:rPr>
        <w:t>Ч</w:t>
      </w:r>
      <w:r w:rsidRPr="00CD50B8">
        <w:rPr>
          <w:rFonts w:ascii="Georgia" w:eastAsia="Times New Roman" w:hAnsi="Georgia"/>
          <w:color w:val="002060"/>
          <w:sz w:val="22"/>
          <w:szCs w:val="22"/>
          <w:lang w:val="uk-UA" w:eastAsia="cs-CZ"/>
        </w:rPr>
        <w:t>АР“</w:t>
      </w:r>
      <w:r w:rsidRPr="00CD50B8">
        <w:rPr>
          <w:rFonts w:ascii="Georgia" w:eastAsia="Times New Roman" w:hAnsi="Georgia"/>
          <w:color w:val="002060"/>
          <w:sz w:val="22"/>
          <w:szCs w:val="22"/>
          <w:lang w:eastAsia="cs-CZ"/>
        </w:rPr>
        <w:t>)</w:t>
      </w:r>
    </w:p>
    <w:p w14:paraId="3CFDA50C" w14:textId="77777777" w:rsidR="0042232A" w:rsidRPr="00CD50B8" w:rsidRDefault="0042232A" w:rsidP="0042232A">
      <w:pPr>
        <w:jc w:val="center"/>
        <w:rPr>
          <w:rFonts w:ascii="Georgia" w:eastAsia="Times New Roman" w:hAnsi="Georgia"/>
          <w:b/>
          <w:bCs/>
          <w:smallCaps/>
          <w:color w:val="002060"/>
          <w:sz w:val="22"/>
          <w:szCs w:val="22"/>
          <w:lang w:val="ru-RU" w:eastAsia="cs-CZ"/>
        </w:rPr>
      </w:pPr>
    </w:p>
    <w:p w14:paraId="69B19E9D" w14:textId="77777777" w:rsidR="0042232A" w:rsidRPr="0042232A" w:rsidRDefault="0042232A" w:rsidP="0042232A">
      <w:pPr>
        <w:rPr>
          <w:rFonts w:ascii="Georgia" w:eastAsia="Times New Roman" w:hAnsi="Georgia"/>
          <w:b/>
          <w:bCs/>
          <w:smallCaps/>
          <w:color w:val="002060"/>
          <w:sz w:val="22"/>
          <w:szCs w:val="22"/>
          <w:lang w:val="uk-UA" w:eastAsia="cs-CZ"/>
        </w:rPr>
      </w:pPr>
      <w:r w:rsidRPr="0042232A">
        <w:rPr>
          <w:rFonts w:ascii="Georgia" w:eastAsia="Times New Roman" w:hAnsi="Georgia"/>
          <w:b/>
          <w:bCs/>
          <w:smallCaps/>
          <w:color w:val="002060"/>
          <w:sz w:val="22"/>
          <w:szCs w:val="22"/>
          <w:lang w:val="uk-UA" w:eastAsia="cs-CZ"/>
        </w:rPr>
        <w:t>і</w:t>
      </w:r>
    </w:p>
    <w:p w14:paraId="5E1EE465" w14:textId="77777777" w:rsidR="0042232A" w:rsidRPr="00CD50B8" w:rsidRDefault="0042232A" w:rsidP="0042232A">
      <w:pPr>
        <w:jc w:val="center"/>
        <w:rPr>
          <w:rFonts w:ascii="Georgia" w:eastAsia="Times New Roman" w:hAnsi="Georgia"/>
          <w:b/>
          <w:bCs/>
          <w:smallCaps/>
          <w:color w:val="002060"/>
          <w:sz w:val="22"/>
          <w:szCs w:val="22"/>
          <w:lang w:val="ru-RU" w:eastAsia="cs-CZ"/>
        </w:rPr>
      </w:pPr>
    </w:p>
    <w:p w14:paraId="622CDE17" w14:textId="77777777" w:rsidR="0042232A" w:rsidRPr="00CD50B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Постачальник:</w:t>
      </w:r>
      <w:r w:rsidRPr="00CD50B8">
        <w:rPr>
          <w:rFonts w:ascii="Georgia" w:hAnsi="Georgia"/>
          <w:sz w:val="22"/>
          <w:szCs w:val="22"/>
        </w:rPr>
        <w:t xml:space="preserve"> </w:t>
      </w:r>
      <w:r w:rsidRPr="00CD50B8">
        <w:rPr>
          <w:rFonts w:ascii="Georgia" w:eastAsia="Times New Roman" w:hAnsi="Georgia"/>
          <w:b/>
          <w:color w:val="002060"/>
          <w:sz w:val="22"/>
          <w:szCs w:val="22"/>
          <w:lang w:eastAsia="cs-CZ"/>
        </w:rPr>
        <w:t>Товариство з обмеженою відповідальністю "</w:t>
      </w:r>
      <w:r w:rsidRPr="00CD50B8">
        <w:rPr>
          <w:rFonts w:ascii="Georgia" w:eastAsia="Times New Roman" w:hAnsi="Georgia"/>
          <w:b/>
          <w:color w:val="002060"/>
          <w:sz w:val="22"/>
          <w:szCs w:val="22"/>
          <w:lang w:val="uk-UA" w:eastAsia="cs-CZ"/>
        </w:rPr>
        <w:t>МЕГАГРАД ЛТД</w:t>
      </w:r>
      <w:r w:rsidRPr="00CD50B8">
        <w:rPr>
          <w:rFonts w:ascii="Georgia" w:eastAsia="Times New Roman" w:hAnsi="Georgia"/>
          <w:b/>
          <w:color w:val="002060"/>
          <w:sz w:val="22"/>
          <w:szCs w:val="22"/>
          <w:lang w:eastAsia="cs-CZ"/>
        </w:rPr>
        <w:t>"</w:t>
      </w:r>
    </w:p>
    <w:p w14:paraId="6E510BAB" w14:textId="77777777" w:rsidR="0042232A" w:rsidRPr="00CD50B8" w:rsidRDefault="0042232A" w:rsidP="0042232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eastAsia="cs-CZ"/>
        </w:rPr>
        <w:t>Представник:</w:t>
      </w:r>
      <w:r w:rsidRPr="00CD50B8">
        <w:rPr>
          <w:rFonts w:ascii="Georgia" w:eastAsia="Times New Roman" w:hAnsi="Georgia"/>
          <w:color w:val="002060"/>
          <w:sz w:val="22"/>
          <w:szCs w:val="22"/>
          <w:lang w:val="uk-UA" w:eastAsia="cs-CZ"/>
        </w:rPr>
        <w:t xml:space="preserve"> Генеральний Директор Дмитро Бондаренко</w:t>
      </w:r>
    </w:p>
    <w:p w14:paraId="36398DDE" w14:textId="77777777" w:rsidR="0042232A" w:rsidRPr="00CD50B8" w:rsidRDefault="0042232A" w:rsidP="0042232A">
      <w:pPr>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Резиденція</w:t>
      </w:r>
      <w:r w:rsidRPr="00CD50B8">
        <w:rPr>
          <w:rFonts w:ascii="Georgia" w:eastAsia="Times New Roman" w:hAnsi="Georgia"/>
          <w:color w:val="002060"/>
          <w:sz w:val="22"/>
          <w:szCs w:val="22"/>
          <w:lang w:eastAsia="cs-CZ"/>
        </w:rPr>
        <w:t>:</w:t>
      </w:r>
      <w:r w:rsidRPr="00CD50B8">
        <w:rPr>
          <w:rFonts w:ascii="Georgia" w:eastAsia="Times New Roman" w:hAnsi="Georgia"/>
          <w:color w:val="002060"/>
          <w:sz w:val="22"/>
          <w:szCs w:val="22"/>
          <w:lang w:val="uk-UA" w:eastAsia="cs-CZ"/>
        </w:rPr>
        <w:t xml:space="preserve"> Проспект </w:t>
      </w:r>
      <w:r w:rsidRPr="00CD50B8">
        <w:rPr>
          <w:rFonts w:ascii="Georgia" w:eastAsia="Times New Roman" w:hAnsi="Georgia"/>
          <w:color w:val="002060"/>
          <w:sz w:val="22"/>
          <w:szCs w:val="22"/>
          <w:lang w:val="ru-RU" w:eastAsia="cs-CZ"/>
        </w:rPr>
        <w:t>40</w:t>
      </w:r>
      <w:r w:rsidRPr="00CD50B8">
        <w:rPr>
          <w:rFonts w:ascii="Georgia" w:eastAsia="Times New Roman" w:hAnsi="Georgia"/>
          <w:color w:val="002060"/>
          <w:sz w:val="22"/>
          <w:szCs w:val="22"/>
          <w:lang w:val="uk-UA" w:eastAsia="cs-CZ"/>
        </w:rPr>
        <w:t>-річчя</w:t>
      </w:r>
      <w:r w:rsidRPr="00CD50B8">
        <w:rPr>
          <w:rFonts w:ascii="Georgia" w:hAnsi="Georgia"/>
          <w:color w:val="002060"/>
          <w:sz w:val="22"/>
          <w:szCs w:val="22"/>
        </w:rPr>
        <w:t xml:space="preserve"> </w:t>
      </w:r>
      <w:r w:rsidRPr="00CD50B8">
        <w:rPr>
          <w:rFonts w:ascii="Georgia" w:hAnsi="Georgia"/>
          <w:color w:val="002060"/>
          <w:sz w:val="22"/>
          <w:szCs w:val="22"/>
          <w:lang w:val="uk-UA"/>
        </w:rPr>
        <w:t xml:space="preserve">Жовтня, буд. </w:t>
      </w:r>
      <w:r w:rsidRPr="00CD50B8">
        <w:rPr>
          <w:rFonts w:ascii="Georgia" w:hAnsi="Georgia"/>
          <w:color w:val="002060"/>
          <w:sz w:val="22"/>
          <w:szCs w:val="22"/>
        </w:rPr>
        <w:t>50, кімн. 305</w:t>
      </w:r>
      <w:r w:rsidRPr="00CD50B8">
        <w:rPr>
          <w:rFonts w:ascii="Georgia" w:hAnsi="Georgia"/>
          <w:color w:val="002060"/>
          <w:sz w:val="22"/>
          <w:szCs w:val="22"/>
          <w:lang w:val="uk-UA"/>
        </w:rPr>
        <w:t xml:space="preserve">, </w:t>
      </w:r>
      <w:r w:rsidRPr="00CD50B8">
        <w:rPr>
          <w:rFonts w:ascii="Georgia" w:hAnsi="Georgia"/>
          <w:color w:val="002060"/>
          <w:sz w:val="22"/>
          <w:szCs w:val="22"/>
        </w:rPr>
        <w:t>03039</w:t>
      </w:r>
      <w:r w:rsidRPr="00CD50B8">
        <w:rPr>
          <w:rFonts w:ascii="Georgia" w:hAnsi="Georgia"/>
          <w:color w:val="002060"/>
          <w:sz w:val="22"/>
          <w:szCs w:val="22"/>
          <w:lang w:val="uk-UA"/>
        </w:rPr>
        <w:t>, Київ, Україна</w:t>
      </w:r>
    </w:p>
    <w:p w14:paraId="5904431B" w14:textId="77777777" w:rsidR="0042232A" w:rsidRPr="00CD50B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val="uk-UA" w:eastAsia="cs-CZ"/>
        </w:rPr>
        <w:t>К</w:t>
      </w:r>
      <w:r w:rsidRPr="00CD50B8">
        <w:rPr>
          <w:rFonts w:ascii="Georgia" w:eastAsia="Times New Roman" w:hAnsi="Georgia"/>
          <w:color w:val="002060"/>
          <w:sz w:val="22"/>
          <w:szCs w:val="22"/>
          <w:lang w:eastAsia="cs-CZ"/>
        </w:rPr>
        <w:t>онтактна особа</w:t>
      </w:r>
      <w:r w:rsidRPr="00CD50B8">
        <w:rPr>
          <w:rFonts w:ascii="Georgia" w:eastAsia="Times New Roman" w:hAnsi="Georgia"/>
          <w:color w:val="002060"/>
          <w:sz w:val="22"/>
          <w:szCs w:val="22"/>
          <w:lang w:val="uk-UA" w:eastAsia="cs-CZ"/>
        </w:rPr>
        <w:t xml:space="preserve"> П</w:t>
      </w:r>
      <w:r w:rsidRPr="00CD50B8">
        <w:rPr>
          <w:rFonts w:ascii="Georgia" w:eastAsia="Times New Roman" w:hAnsi="Georgia"/>
          <w:color w:val="002060"/>
          <w:sz w:val="22"/>
          <w:szCs w:val="22"/>
          <w:lang w:eastAsia="cs-CZ"/>
        </w:rPr>
        <w:t xml:space="preserve">остачальника: </w:t>
      </w:r>
      <w:r w:rsidRPr="00CD50B8">
        <w:rPr>
          <w:rFonts w:ascii="Georgia" w:eastAsia="Times New Roman" w:hAnsi="Georgia"/>
          <w:color w:val="002060"/>
          <w:sz w:val="22"/>
          <w:szCs w:val="22"/>
          <w:lang w:val="uk-UA" w:eastAsia="cs-CZ"/>
        </w:rPr>
        <w:t>Дмитро Бондаренко</w:t>
      </w:r>
    </w:p>
    <w:p w14:paraId="138F4B43" w14:textId="7A438810" w:rsidR="0042232A" w:rsidRPr="00453C0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 xml:space="preserve">Телефон.: </w:t>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00453C08">
        <w:rPr>
          <w:rFonts w:ascii="Georgia" w:eastAsia="Times New Roman" w:hAnsi="Georgia"/>
          <w:color w:val="002060"/>
          <w:sz w:val="22"/>
          <w:szCs w:val="22"/>
          <w:lang w:eastAsia="cs-CZ"/>
        </w:rPr>
        <w:t>XXXXXXXXXXXXXX</w:t>
      </w:r>
    </w:p>
    <w:p w14:paraId="7B4704C1" w14:textId="7F8BA1E9" w:rsidR="0042232A" w:rsidRPr="00CD50B8" w:rsidRDefault="0042232A" w:rsidP="0042232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eastAsia="cs-CZ"/>
        </w:rPr>
        <w:t>Електронна пошта:</w:t>
      </w:r>
      <w:r w:rsidRPr="00CD50B8">
        <w:rPr>
          <w:rFonts w:ascii="Georgia" w:hAnsi="Georgia"/>
          <w:sz w:val="22"/>
          <w:szCs w:val="22"/>
        </w:rPr>
        <w:t xml:space="preserve"> </w:t>
      </w:r>
      <w:hyperlink r:id="rId12" w:history="1">
        <w:r w:rsidR="00453C08">
          <w:rPr>
            <w:rStyle w:val="Hypertextovodkaz"/>
            <w:rFonts w:ascii="Georgia" w:eastAsia="Times New Roman" w:hAnsi="Georgia"/>
            <w:sz w:val="22"/>
            <w:szCs w:val="22"/>
            <w:lang w:val="en-US" w:eastAsia="cs-CZ"/>
          </w:rPr>
          <w:t>XXXXXXXXXXXXXXX</w:t>
        </w:r>
      </w:hyperlink>
    </w:p>
    <w:p w14:paraId="6E8E61E3" w14:textId="77777777" w:rsidR="0042232A" w:rsidRPr="00CD50B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Реєстраційний номер:</w:t>
      </w:r>
      <w:r w:rsidRPr="00CD50B8">
        <w:rPr>
          <w:rFonts w:ascii="Georgia" w:eastAsia="Times New Roman" w:hAnsi="Georgia"/>
          <w:color w:val="002060"/>
          <w:sz w:val="22"/>
          <w:szCs w:val="22"/>
          <w:lang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t xml:space="preserve"> </w:t>
      </w:r>
      <w:r w:rsidRPr="00CD50B8">
        <w:rPr>
          <w:rFonts w:ascii="Georgia" w:eastAsia="Times New Roman" w:hAnsi="Georgia"/>
          <w:color w:val="002060"/>
          <w:sz w:val="22"/>
          <w:szCs w:val="22"/>
          <w:lang w:val="ru-RU" w:eastAsia="cs-CZ"/>
        </w:rPr>
        <w:t>39309032</w:t>
      </w:r>
    </w:p>
    <w:p w14:paraId="674E3261" w14:textId="77777777" w:rsidR="0042232A" w:rsidRPr="00CD50B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Податковий ідентифікаційний номер:</w:t>
      </w:r>
      <w:r w:rsidRPr="00CD50B8">
        <w:rPr>
          <w:rFonts w:ascii="Georgia" w:eastAsia="Times New Roman" w:hAnsi="Georgia"/>
          <w:color w:val="002060"/>
          <w:sz w:val="22"/>
          <w:szCs w:val="22"/>
          <w:lang w:val="uk-UA" w:eastAsia="cs-CZ"/>
        </w:rPr>
        <w:t xml:space="preserve"> </w:t>
      </w:r>
      <w:r w:rsidRPr="00CD50B8">
        <w:rPr>
          <w:rFonts w:ascii="Georgia" w:eastAsia="Times New Roman" w:hAnsi="Georgia"/>
          <w:color w:val="002060"/>
          <w:sz w:val="22"/>
          <w:szCs w:val="22"/>
          <w:lang w:eastAsia="cs-CZ"/>
        </w:rPr>
        <w:t>393090326502</w:t>
      </w:r>
    </w:p>
    <w:p w14:paraId="3DEFA940" w14:textId="77777777" w:rsidR="0042232A" w:rsidRDefault="0042232A" w:rsidP="0042232A">
      <w:pPr>
        <w:rPr>
          <w:rFonts w:ascii="Georgia" w:eastAsia="Times New Roman" w:hAnsi="Georgia"/>
          <w:color w:val="002060"/>
          <w:sz w:val="22"/>
          <w:szCs w:val="22"/>
          <w:lang w:eastAsia="cs-CZ"/>
        </w:rPr>
      </w:pPr>
    </w:p>
    <w:p w14:paraId="2E3CD950" w14:textId="77777777" w:rsidR="0042232A" w:rsidRPr="00CD50B8" w:rsidRDefault="0042232A" w:rsidP="0042232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eastAsia="cs-CZ"/>
        </w:rPr>
        <w:t>Банківські реквізити:</w:t>
      </w:r>
      <w:r w:rsidRPr="00CD50B8">
        <w:rPr>
          <w:rFonts w:ascii="Georgia" w:hAnsi="Georgia"/>
          <w:sz w:val="22"/>
          <w:szCs w:val="22"/>
        </w:rPr>
        <w:t xml:space="preserve"> </w:t>
      </w:r>
      <w:r w:rsidRPr="00CD50B8">
        <w:rPr>
          <w:rFonts w:ascii="Georgia" w:eastAsia="Times New Roman" w:hAnsi="Georgia"/>
          <w:color w:val="002060"/>
          <w:sz w:val="22"/>
          <w:szCs w:val="22"/>
          <w:lang w:val="ru-RU" w:eastAsia="cs-CZ"/>
        </w:rPr>
        <w:tab/>
      </w:r>
    </w:p>
    <w:p w14:paraId="6F699C77" w14:textId="3E402F20" w:rsidR="0042232A" w:rsidRPr="00453C0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val="uk-UA" w:eastAsia="cs-CZ"/>
        </w:rPr>
        <w:t xml:space="preserve">                                    </w:t>
      </w:r>
      <w:r w:rsidR="00453C08">
        <w:rPr>
          <w:rFonts w:ascii="Georgia" w:eastAsia="Times New Roman" w:hAnsi="Georgia"/>
          <w:color w:val="002060"/>
          <w:sz w:val="22"/>
          <w:szCs w:val="22"/>
          <w:lang w:eastAsia="cs-CZ"/>
        </w:rPr>
        <w:t>XXXXXXXXXXXXXXXXXXXXXXXX</w:t>
      </w:r>
    </w:p>
    <w:p w14:paraId="41A4693B" w14:textId="760B963C" w:rsidR="0042232A" w:rsidRPr="00453C0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val="ru-RU" w:eastAsia="cs-CZ"/>
        </w:rPr>
        <w:t xml:space="preserve">                              </w:t>
      </w: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t xml:space="preserve">      </w:t>
      </w:r>
      <w:r w:rsidR="00453C08">
        <w:rPr>
          <w:rFonts w:ascii="Georgia" w:eastAsia="Times New Roman" w:hAnsi="Georgia"/>
          <w:color w:val="002060"/>
          <w:sz w:val="22"/>
          <w:szCs w:val="22"/>
          <w:lang w:eastAsia="cs-CZ"/>
        </w:rPr>
        <w:t>XXXXXXXXXXXXXXXXXXXXXXXX</w:t>
      </w:r>
    </w:p>
    <w:p w14:paraId="5B65DAC4" w14:textId="04099825" w:rsidR="0042232A" w:rsidRPr="00CD50B8" w:rsidRDefault="0042232A" w:rsidP="0042232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r>
      <w:r w:rsidRPr="00CD50B8">
        <w:rPr>
          <w:rFonts w:ascii="Georgia" w:eastAsia="Times New Roman" w:hAnsi="Georgia"/>
          <w:color w:val="002060"/>
          <w:sz w:val="22"/>
          <w:szCs w:val="22"/>
          <w:lang w:val="ru-RU" w:eastAsia="cs-CZ"/>
        </w:rPr>
        <w:tab/>
        <w:t xml:space="preserve">                                    </w:t>
      </w:r>
      <w:r w:rsidR="00453C08">
        <w:rPr>
          <w:rFonts w:ascii="Georgia" w:eastAsia="Times New Roman" w:hAnsi="Georgia"/>
          <w:color w:val="002060"/>
          <w:sz w:val="22"/>
          <w:szCs w:val="22"/>
          <w:lang w:val="en-US" w:eastAsia="cs-CZ"/>
        </w:rPr>
        <w:t>XXXXXXXXXXXXXXXXXXXX</w:t>
      </w:r>
    </w:p>
    <w:p w14:paraId="6D868557" w14:textId="74E66BA1" w:rsidR="0042232A" w:rsidRPr="00CD50B8" w:rsidRDefault="0042232A" w:rsidP="0042232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ru-RU" w:eastAsia="cs-CZ"/>
        </w:rPr>
        <w:t xml:space="preserve">                                    </w:t>
      </w:r>
      <w:r w:rsidR="00453C08">
        <w:rPr>
          <w:rFonts w:ascii="Georgia" w:eastAsia="Times New Roman" w:hAnsi="Georgia"/>
          <w:color w:val="002060"/>
          <w:sz w:val="22"/>
          <w:szCs w:val="22"/>
          <w:lang w:val="en-US" w:eastAsia="cs-CZ"/>
        </w:rPr>
        <w:t>XXXXXXXXXXXXXXXXXXXX</w:t>
      </w:r>
    </w:p>
    <w:p w14:paraId="5CB64946" w14:textId="77777777" w:rsidR="0042232A" w:rsidRPr="00CD50B8" w:rsidRDefault="0042232A" w:rsidP="0042232A">
      <w:pPr>
        <w:rPr>
          <w:rFonts w:ascii="Georgia" w:eastAsia="Times New Roman" w:hAnsi="Georgia"/>
          <w:color w:val="002060"/>
          <w:sz w:val="22"/>
          <w:szCs w:val="22"/>
          <w:lang w:val="uk-UA" w:eastAsia="cs-CZ"/>
        </w:rPr>
      </w:pPr>
    </w:p>
    <w:p w14:paraId="5825E735" w14:textId="3A555C7B" w:rsidR="0042232A" w:rsidRPr="00453C0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val="uk-UA" w:eastAsia="cs-CZ"/>
        </w:rPr>
        <w:t xml:space="preserve">Рахунок в банку-кореспонденті: </w:t>
      </w:r>
      <w:r w:rsidR="00453C08">
        <w:rPr>
          <w:rFonts w:ascii="Georgia" w:eastAsia="Times New Roman" w:hAnsi="Georgia"/>
          <w:color w:val="002060"/>
          <w:sz w:val="22"/>
          <w:szCs w:val="22"/>
          <w:lang w:eastAsia="cs-CZ"/>
        </w:rPr>
        <w:t>XXXXXXXXXXXXX</w:t>
      </w:r>
    </w:p>
    <w:p w14:paraId="4123C1DB" w14:textId="19CB8E3D" w:rsidR="0042232A" w:rsidRPr="00CD50B8" w:rsidRDefault="0042232A" w:rsidP="0042232A">
      <w:pPr>
        <w:rPr>
          <w:rFonts w:ascii="Georgia" w:eastAsia="Times New Roman" w:hAnsi="Georgia"/>
          <w:color w:val="002060"/>
          <w:sz w:val="22"/>
          <w:szCs w:val="22"/>
          <w:lang w:val="ru-RU" w:eastAsia="cs-CZ"/>
        </w:rPr>
      </w:pPr>
      <w:r w:rsidRPr="00CD50B8">
        <w:rPr>
          <w:rFonts w:ascii="Georgia" w:eastAsia="Times New Roman" w:hAnsi="Georgia"/>
          <w:color w:val="002060"/>
          <w:sz w:val="22"/>
          <w:szCs w:val="22"/>
          <w:lang w:val="en-US" w:eastAsia="cs-CZ"/>
        </w:rPr>
        <w:t>SWIFT</w:t>
      </w:r>
      <w:r w:rsidRPr="00CD50B8">
        <w:rPr>
          <w:rFonts w:ascii="Georgia" w:eastAsia="Times New Roman" w:hAnsi="Georgia"/>
          <w:color w:val="002060"/>
          <w:sz w:val="22"/>
          <w:szCs w:val="22"/>
          <w:lang w:val="ru-RU" w:eastAsia="cs-CZ"/>
        </w:rPr>
        <w:t>-</w:t>
      </w:r>
      <w:r w:rsidRPr="00CD50B8">
        <w:rPr>
          <w:rFonts w:ascii="Georgia" w:eastAsia="Times New Roman" w:hAnsi="Georgia"/>
          <w:color w:val="002060"/>
          <w:sz w:val="22"/>
          <w:szCs w:val="22"/>
          <w:lang w:val="uk-UA" w:eastAsia="cs-CZ"/>
        </w:rPr>
        <w:t>код банку кореспондента:</w:t>
      </w:r>
      <w:r w:rsidRPr="00CD50B8">
        <w:rPr>
          <w:rFonts w:ascii="Georgia" w:eastAsia="Times New Roman" w:hAnsi="Georgia"/>
          <w:color w:val="002060"/>
          <w:sz w:val="22"/>
          <w:szCs w:val="22"/>
          <w:lang w:val="ru-RU" w:eastAsia="cs-CZ"/>
        </w:rPr>
        <w:t xml:space="preserve"> </w:t>
      </w:r>
      <w:r w:rsidR="00453C08">
        <w:rPr>
          <w:rFonts w:ascii="Georgia" w:eastAsia="Times New Roman" w:hAnsi="Georgia"/>
          <w:color w:val="002060"/>
          <w:sz w:val="22"/>
          <w:szCs w:val="22"/>
          <w:lang w:val="en-US" w:eastAsia="cs-CZ"/>
        </w:rPr>
        <w:t>XXXXXXXXXXXX</w:t>
      </w:r>
    </w:p>
    <w:p w14:paraId="2A6F1A98" w14:textId="77777777" w:rsidR="00453C08" w:rsidRDefault="0042232A" w:rsidP="0042232A">
      <w:pPr>
        <w:rPr>
          <w:rFonts w:ascii="Georgia" w:eastAsia="Times New Roman" w:hAnsi="Georgia"/>
          <w:color w:val="002060"/>
          <w:sz w:val="22"/>
          <w:szCs w:val="22"/>
          <w:lang w:eastAsia="cs-CZ"/>
        </w:rPr>
      </w:pPr>
      <w:r w:rsidRPr="00CD50B8">
        <w:rPr>
          <w:rFonts w:ascii="Georgia" w:eastAsia="Times New Roman" w:hAnsi="Georgia"/>
          <w:color w:val="002060"/>
          <w:sz w:val="22"/>
          <w:szCs w:val="22"/>
          <w:lang w:val="uk-UA" w:eastAsia="cs-CZ"/>
        </w:rPr>
        <w:t xml:space="preserve">Банк-кореспондент: </w:t>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Pr="00CD50B8">
        <w:rPr>
          <w:rFonts w:ascii="Georgia" w:eastAsia="Times New Roman" w:hAnsi="Georgia"/>
          <w:color w:val="002060"/>
          <w:sz w:val="22"/>
          <w:szCs w:val="22"/>
          <w:lang w:val="uk-UA" w:eastAsia="cs-CZ"/>
        </w:rPr>
        <w:tab/>
      </w:r>
      <w:r w:rsidR="00453C08">
        <w:rPr>
          <w:rFonts w:ascii="Georgia" w:eastAsia="Times New Roman" w:hAnsi="Georgia"/>
          <w:color w:val="002060"/>
          <w:sz w:val="22"/>
          <w:szCs w:val="22"/>
          <w:lang w:eastAsia="cs-CZ"/>
        </w:rPr>
        <w:t>XXXXXXXXXXXXXXXXXXXXX</w:t>
      </w:r>
    </w:p>
    <w:p w14:paraId="13D0D417" w14:textId="7DA96861" w:rsidR="0042232A" w:rsidRPr="00CD50B8" w:rsidRDefault="0042232A" w:rsidP="0042232A">
      <w:pPr>
        <w:rPr>
          <w:rFonts w:ascii="Georgia" w:eastAsia="Times New Roman" w:hAnsi="Georgia"/>
          <w:color w:val="002060"/>
          <w:sz w:val="22"/>
          <w:szCs w:val="22"/>
          <w:lang w:val="uk-UA" w:eastAsia="cs-CZ"/>
        </w:rPr>
      </w:pPr>
      <w:bookmarkStart w:id="0" w:name="_GoBack"/>
      <w:bookmarkEnd w:id="0"/>
    </w:p>
    <w:p w14:paraId="4D652E8D" w14:textId="77777777" w:rsidR="0042232A" w:rsidRPr="00CD50B8" w:rsidRDefault="0042232A" w:rsidP="0042232A">
      <w:pPr>
        <w:rPr>
          <w:rFonts w:ascii="Georgia" w:eastAsia="Times New Roman" w:hAnsi="Georgia"/>
          <w:color w:val="002060"/>
          <w:sz w:val="22"/>
          <w:szCs w:val="22"/>
          <w:lang w:val="uk-UA" w:eastAsia="cs-CZ"/>
        </w:rPr>
      </w:pPr>
    </w:p>
    <w:p w14:paraId="3DB7B9E7" w14:textId="77777777" w:rsidR="0042232A" w:rsidRPr="00CD50B8" w:rsidRDefault="0042232A" w:rsidP="0042232A">
      <w:pPr>
        <w:rPr>
          <w:rFonts w:ascii="Georgia" w:eastAsia="Times New Roman" w:hAnsi="Georgia"/>
          <w:color w:val="002060"/>
          <w:sz w:val="22"/>
          <w:szCs w:val="22"/>
          <w:lang w:val="uk-UA" w:eastAsia="cs-CZ"/>
        </w:rPr>
      </w:pPr>
      <w:r w:rsidRPr="00CD50B8">
        <w:rPr>
          <w:rFonts w:ascii="Georgia" w:eastAsia="Times New Roman" w:hAnsi="Georgia"/>
          <w:color w:val="002060"/>
          <w:sz w:val="22"/>
          <w:szCs w:val="22"/>
          <w:lang w:val="uk-UA" w:eastAsia="cs-CZ"/>
        </w:rPr>
        <w:t>Ліцензія контактної особи Постачальника є Додатком № 1 до цього Договору.</w:t>
      </w:r>
    </w:p>
    <w:p w14:paraId="4C63B539" w14:textId="77777777" w:rsidR="0042232A" w:rsidRPr="00CD50B8" w:rsidRDefault="0042232A" w:rsidP="0042232A">
      <w:pPr>
        <w:rPr>
          <w:rFonts w:ascii="Georgia" w:eastAsia="Times New Roman" w:hAnsi="Georgia"/>
          <w:b/>
          <w:bCs/>
          <w:smallCaps/>
          <w:sz w:val="22"/>
          <w:szCs w:val="22"/>
          <w:lang w:val="uk-UA" w:eastAsia="cs-CZ"/>
        </w:rPr>
      </w:pPr>
    </w:p>
    <w:p w14:paraId="1B92781B" w14:textId="53A8488A" w:rsidR="0065065C" w:rsidRPr="0042232A" w:rsidRDefault="0042232A" w:rsidP="0065065C">
      <w:pPr>
        <w:rPr>
          <w:rFonts w:ascii="Georgia" w:eastAsia="Times New Roman" w:hAnsi="Georgia"/>
          <w:color w:val="002060"/>
          <w:sz w:val="22"/>
          <w:szCs w:val="22"/>
          <w:lang w:eastAsia="cs-CZ"/>
        </w:rPr>
      </w:pPr>
      <w:r w:rsidRPr="00CD50B8">
        <w:rPr>
          <w:rFonts w:ascii="Georgia" w:eastAsia="Times New Roman" w:hAnsi="Georgia"/>
          <w:color w:val="002060"/>
          <w:sz w:val="22"/>
          <w:szCs w:val="22"/>
          <w:lang w:eastAsia="cs-CZ"/>
        </w:rPr>
        <w:t xml:space="preserve">(Далі </w:t>
      </w:r>
      <w:r w:rsidRPr="00CD50B8">
        <w:rPr>
          <w:rFonts w:ascii="Georgia" w:eastAsia="Times New Roman" w:hAnsi="Georgia"/>
          <w:color w:val="002060"/>
          <w:sz w:val="22"/>
          <w:szCs w:val="22"/>
          <w:lang w:val="uk-UA" w:eastAsia="cs-CZ"/>
        </w:rPr>
        <w:t>„Постачальник“</w:t>
      </w:r>
      <w:r w:rsidRPr="00CD50B8">
        <w:rPr>
          <w:rFonts w:ascii="Georgia" w:eastAsia="Times New Roman" w:hAnsi="Georgia"/>
          <w:color w:val="002060"/>
          <w:sz w:val="22"/>
          <w:szCs w:val="22"/>
          <w:lang w:eastAsia="cs-CZ"/>
        </w:rPr>
        <w:t>)</w:t>
      </w:r>
      <w:r w:rsidR="0065065C">
        <w:rPr>
          <w:lang w:val="uk-UA"/>
        </w:rPr>
        <w:br w:type="page"/>
      </w:r>
    </w:p>
    <w:p w14:paraId="5D166FEF" w14:textId="77777777" w:rsidR="0065065C" w:rsidRPr="00F51E49" w:rsidRDefault="0065065C" w:rsidP="0065065C">
      <w:pPr>
        <w:numPr>
          <w:ilvl w:val="0"/>
          <w:numId w:val="33"/>
        </w:numPr>
        <w:tabs>
          <w:tab w:val="left" w:pos="843"/>
          <w:tab w:val="right" w:leader="dot" w:pos="9014"/>
        </w:tabs>
        <w:suppressAutoHyphens/>
        <w:jc w:val="center"/>
        <w:rPr>
          <w:rFonts w:ascii="Georgia" w:hAnsi="Georgia"/>
          <w:b/>
          <w:smallCaps/>
          <w:spacing w:val="-3"/>
          <w:sz w:val="22"/>
          <w:szCs w:val="22"/>
          <w:lang w:val="uk-UA"/>
        </w:rPr>
      </w:pPr>
      <w:r w:rsidRPr="00F51E49">
        <w:rPr>
          <w:rFonts w:ascii="Georgia" w:hAnsi="Georgia"/>
          <w:b/>
          <w:smallCaps/>
          <w:spacing w:val="-3"/>
          <w:sz w:val="22"/>
          <w:szCs w:val="22"/>
        </w:rPr>
        <w:lastRenderedPageBreak/>
        <w:t>Introductory</w:t>
      </w:r>
      <w:r w:rsidRPr="00F51E49">
        <w:rPr>
          <w:rFonts w:ascii="Georgia" w:hAnsi="Georgia"/>
          <w:b/>
          <w:smallCaps/>
          <w:spacing w:val="-3"/>
          <w:sz w:val="22"/>
          <w:szCs w:val="22"/>
          <w:lang w:val="uk-UA"/>
        </w:rPr>
        <w:t xml:space="preserve"> </w:t>
      </w:r>
      <w:r w:rsidRPr="00F51E49">
        <w:rPr>
          <w:rFonts w:ascii="Georgia" w:hAnsi="Georgia"/>
          <w:b/>
          <w:smallCaps/>
          <w:spacing w:val="-3"/>
          <w:sz w:val="22"/>
          <w:szCs w:val="22"/>
        </w:rPr>
        <w:t>provisions</w:t>
      </w:r>
    </w:p>
    <w:p w14:paraId="40D112A5" w14:textId="77777777" w:rsidR="0065065C" w:rsidRPr="00F51E49" w:rsidRDefault="0065065C" w:rsidP="0065065C">
      <w:pPr>
        <w:numPr>
          <w:ilvl w:val="0"/>
          <w:numId w:val="34"/>
        </w:numPr>
        <w:tabs>
          <w:tab w:val="left" w:pos="843"/>
          <w:tab w:val="right" w:leader="dot" w:pos="9014"/>
        </w:tabs>
        <w:suppressAutoHyphens/>
        <w:jc w:val="center"/>
        <w:rPr>
          <w:rFonts w:ascii="Georgia" w:hAnsi="Georgia"/>
          <w:b/>
          <w:smallCaps/>
          <w:color w:val="002060"/>
          <w:spacing w:val="-3"/>
          <w:sz w:val="22"/>
          <w:szCs w:val="22"/>
          <w:lang w:val="uk-UA"/>
        </w:rPr>
      </w:pPr>
      <w:r w:rsidRPr="00F51E49">
        <w:rPr>
          <w:rFonts w:ascii="Georgia" w:hAnsi="Georgia"/>
          <w:b/>
          <w:smallCaps/>
          <w:color w:val="002060"/>
          <w:spacing w:val="-3"/>
          <w:sz w:val="22"/>
          <w:szCs w:val="22"/>
          <w:lang w:val="uk-UA"/>
        </w:rPr>
        <w:t>Вступні Положення</w:t>
      </w:r>
    </w:p>
    <w:p w14:paraId="2FC51038" w14:textId="51E2A991" w:rsidR="0065065C" w:rsidRPr="00F51E49" w:rsidRDefault="00F51E49" w:rsidP="00F51E49">
      <w:pPr>
        <w:tabs>
          <w:tab w:val="left" w:pos="3480"/>
        </w:tabs>
        <w:ind w:left="284"/>
        <w:jc w:val="both"/>
        <w:rPr>
          <w:rFonts w:ascii="Georgia" w:hAnsi="Georgia"/>
          <w:sz w:val="22"/>
          <w:szCs w:val="22"/>
          <w:lang w:val="uk-UA"/>
        </w:rPr>
      </w:pPr>
      <w:r w:rsidRPr="00F51E49">
        <w:rPr>
          <w:rFonts w:ascii="Georgia" w:hAnsi="Georgia"/>
          <w:sz w:val="22"/>
          <w:szCs w:val="22"/>
          <w:lang w:val="uk-UA"/>
        </w:rPr>
        <w:tab/>
      </w:r>
    </w:p>
    <w:p w14:paraId="360C0ABD" w14:textId="71502323" w:rsidR="0065065C" w:rsidRPr="00F51E49" w:rsidRDefault="0065065C" w:rsidP="0065065C">
      <w:pPr>
        <w:pStyle w:val="Odstavecseseznamem"/>
        <w:numPr>
          <w:ilvl w:val="1"/>
          <w:numId w:val="34"/>
        </w:numPr>
        <w:spacing w:after="0" w:line="240" w:lineRule="auto"/>
        <w:jc w:val="both"/>
        <w:rPr>
          <w:rFonts w:ascii="Georgia" w:hAnsi="Georgia"/>
          <w:sz w:val="22"/>
          <w:lang w:val="en-GB"/>
        </w:rPr>
      </w:pPr>
      <w:r w:rsidRPr="00F51E49">
        <w:rPr>
          <w:rFonts w:ascii="Georgia" w:hAnsi="Georgia"/>
          <w:sz w:val="22"/>
        </w:rPr>
        <w:t>The</w:t>
      </w:r>
      <w:r w:rsidRPr="00F51E49">
        <w:rPr>
          <w:rFonts w:ascii="Georgia" w:hAnsi="Georgia"/>
          <w:sz w:val="22"/>
          <w:lang w:val="uk-UA"/>
        </w:rPr>
        <w:t xml:space="preserve"> </w:t>
      </w:r>
      <w:r w:rsidRPr="00F51E49">
        <w:rPr>
          <w:rFonts w:ascii="Georgia" w:hAnsi="Georgia"/>
          <w:sz w:val="22"/>
        </w:rPr>
        <w:t>Supplier</w:t>
      </w:r>
      <w:r w:rsidRPr="00F51E49">
        <w:rPr>
          <w:rFonts w:ascii="Georgia" w:hAnsi="Georgia"/>
          <w:sz w:val="22"/>
          <w:lang w:val="uk-UA"/>
        </w:rPr>
        <w:t xml:space="preserve"> </w:t>
      </w:r>
      <w:r w:rsidRPr="00F51E49">
        <w:rPr>
          <w:rFonts w:ascii="Georgia" w:hAnsi="Georgia"/>
          <w:sz w:val="22"/>
        </w:rPr>
        <w:t>and</w:t>
      </w:r>
      <w:r w:rsidRPr="00F51E49">
        <w:rPr>
          <w:rFonts w:ascii="Georgia" w:hAnsi="Georgia"/>
          <w:sz w:val="22"/>
          <w:lang w:val="uk-UA"/>
        </w:rPr>
        <w:t xml:space="preserve"> </w:t>
      </w:r>
      <w:r w:rsidRPr="00F51E49">
        <w:rPr>
          <w:rFonts w:ascii="Georgia" w:hAnsi="Georgia"/>
          <w:sz w:val="22"/>
        </w:rPr>
        <w:t>the</w:t>
      </w:r>
      <w:r w:rsidRPr="00F51E49">
        <w:rPr>
          <w:rFonts w:ascii="Georgia" w:hAnsi="Georgia"/>
          <w:sz w:val="22"/>
          <w:lang w:val="uk-UA"/>
        </w:rPr>
        <w:t xml:space="preserve"> </w:t>
      </w:r>
      <w:r w:rsidRPr="00F51E49">
        <w:rPr>
          <w:rFonts w:ascii="Georgia" w:hAnsi="Georgia"/>
          <w:sz w:val="22"/>
        </w:rPr>
        <w:t>CzDA</w:t>
      </w:r>
      <w:r w:rsidRPr="00F51E49">
        <w:rPr>
          <w:rFonts w:ascii="Georgia" w:hAnsi="Georgia"/>
          <w:sz w:val="22"/>
          <w:lang w:val="uk-UA"/>
        </w:rPr>
        <w:t xml:space="preserve"> </w:t>
      </w:r>
      <w:r w:rsidRPr="00F51E49">
        <w:rPr>
          <w:rFonts w:ascii="Georgia" w:hAnsi="Georgia"/>
          <w:sz w:val="22"/>
        </w:rPr>
        <w:t>have</w:t>
      </w:r>
      <w:r w:rsidRPr="00F51E49">
        <w:rPr>
          <w:rFonts w:ascii="Georgia" w:hAnsi="Georgia"/>
          <w:sz w:val="22"/>
          <w:lang w:val="uk-UA"/>
        </w:rPr>
        <w:t xml:space="preserve"> </w:t>
      </w:r>
      <w:r w:rsidRPr="00F51E49">
        <w:rPr>
          <w:rFonts w:ascii="Georgia" w:hAnsi="Georgia"/>
          <w:sz w:val="22"/>
        </w:rPr>
        <w:t>entere</w:t>
      </w:r>
      <w:r w:rsidRPr="00F51E49">
        <w:rPr>
          <w:rFonts w:ascii="Georgia" w:hAnsi="Georgia"/>
          <w:sz w:val="22"/>
          <w:lang w:val="en-GB"/>
        </w:rPr>
        <w:t>d</w:t>
      </w:r>
      <w:r w:rsidRPr="00F51E49">
        <w:rPr>
          <w:rFonts w:ascii="Georgia" w:hAnsi="Georgia"/>
          <w:sz w:val="22"/>
          <w:lang w:val="uk-UA"/>
        </w:rPr>
        <w:t xml:space="preserve"> </w:t>
      </w:r>
      <w:r w:rsidRPr="00F51E49">
        <w:rPr>
          <w:rFonts w:ascii="Georgia" w:hAnsi="Georgia"/>
          <w:sz w:val="22"/>
          <w:lang w:val="en-GB"/>
        </w:rPr>
        <w:t>into</w:t>
      </w:r>
      <w:r w:rsidRPr="00F51E49">
        <w:rPr>
          <w:rFonts w:ascii="Georgia" w:hAnsi="Georgia"/>
          <w:sz w:val="22"/>
          <w:lang w:val="uk-UA"/>
        </w:rPr>
        <w:t xml:space="preserve"> </w:t>
      </w:r>
      <w:r w:rsidRPr="00F51E49">
        <w:rPr>
          <w:rFonts w:ascii="Georgia" w:hAnsi="Georgia"/>
          <w:sz w:val="22"/>
        </w:rPr>
        <w:t xml:space="preserve">the </w:t>
      </w:r>
      <w:r w:rsidRPr="00F51E49">
        <w:rPr>
          <w:rFonts w:ascii="Georgia" w:hAnsi="Georgia"/>
          <w:sz w:val="22"/>
          <w:lang w:val="en-GB"/>
        </w:rPr>
        <w:t>contract</w:t>
      </w:r>
      <w:r w:rsidRPr="00F51E49">
        <w:rPr>
          <w:rFonts w:ascii="Georgia" w:hAnsi="Georgia"/>
          <w:sz w:val="22"/>
          <w:lang w:val="uk-UA"/>
        </w:rPr>
        <w:t xml:space="preserve"> </w:t>
      </w:r>
      <w:r w:rsidRPr="00F51E49">
        <w:rPr>
          <w:rFonts w:ascii="Georgia" w:hAnsi="Georgia"/>
          <w:sz w:val="22"/>
        </w:rPr>
        <w:t xml:space="preserve">for work done </w:t>
      </w:r>
      <w:r w:rsidRPr="00F51E49">
        <w:rPr>
          <w:rFonts w:ascii="Georgia" w:hAnsi="Georgia"/>
          <w:sz w:val="22"/>
          <w:lang w:val="en-GB"/>
        </w:rPr>
        <w:t>on</w:t>
      </w:r>
      <w:r w:rsidRPr="00F51E49">
        <w:rPr>
          <w:rFonts w:ascii="Georgia" w:hAnsi="Georgia"/>
          <w:sz w:val="22"/>
          <w:lang w:val="uk-UA"/>
        </w:rPr>
        <w:t xml:space="preserve"> </w:t>
      </w:r>
      <w:r w:rsidRPr="00F51E49">
        <w:rPr>
          <w:rFonts w:ascii="Georgia" w:hAnsi="Georgia"/>
          <w:sz w:val="22"/>
          <w:lang w:val="en-GB"/>
        </w:rPr>
        <w:t>the</w:t>
      </w:r>
      <w:r w:rsidRPr="00F51E49">
        <w:rPr>
          <w:rFonts w:ascii="Georgia" w:hAnsi="Georgia"/>
          <w:sz w:val="22"/>
          <w:lang w:val="uk-UA"/>
        </w:rPr>
        <w:t xml:space="preserve"> </w:t>
      </w:r>
      <w:r w:rsidR="00F51E49" w:rsidRPr="00F51E49">
        <w:rPr>
          <w:rFonts w:ascii="Georgia" w:hAnsi="Georgia"/>
          <w:sz w:val="22"/>
          <w:lang w:val="cs-CZ"/>
        </w:rPr>
        <w:t>12</w:t>
      </w:r>
      <w:r w:rsidRPr="00F51E49">
        <w:rPr>
          <w:rFonts w:ascii="Georgia" w:hAnsi="Georgia"/>
          <w:sz w:val="22"/>
          <w:vertAlign w:val="superscript"/>
          <w:lang w:val="en-GB"/>
        </w:rPr>
        <w:t>th</w:t>
      </w:r>
      <w:r w:rsidRPr="00F51E49">
        <w:rPr>
          <w:rFonts w:ascii="Georgia" w:hAnsi="Georgia"/>
          <w:sz w:val="22"/>
          <w:lang w:val="uk-UA"/>
        </w:rPr>
        <w:t xml:space="preserve"> </w:t>
      </w:r>
      <w:r w:rsidR="00F51E49" w:rsidRPr="00F51E49">
        <w:rPr>
          <w:rFonts w:ascii="Georgia" w:hAnsi="Georgia"/>
          <w:sz w:val="22"/>
          <w:lang w:val="cs-CZ"/>
        </w:rPr>
        <w:t xml:space="preserve">September </w:t>
      </w:r>
      <w:r w:rsidRPr="00F51E49">
        <w:rPr>
          <w:rFonts w:ascii="Georgia" w:hAnsi="Georgia"/>
          <w:sz w:val="22"/>
          <w:lang w:val="en-GB"/>
        </w:rPr>
        <w:t>2017, contract no. 280</w:t>
      </w:r>
      <w:r w:rsidR="00F51E49" w:rsidRPr="00F51E49">
        <w:rPr>
          <w:rFonts w:ascii="Georgia" w:hAnsi="Georgia"/>
          <w:sz w:val="22"/>
          <w:lang w:val="en-GB"/>
        </w:rPr>
        <w:t>906</w:t>
      </w:r>
      <w:r w:rsidRPr="00F51E49">
        <w:rPr>
          <w:rFonts w:ascii="Georgia" w:hAnsi="Georgia"/>
          <w:smallCaps/>
          <w:sz w:val="22"/>
        </w:rPr>
        <w:t>/2017-ČRA</w:t>
      </w:r>
      <w:r w:rsidR="0042232A">
        <w:rPr>
          <w:rFonts w:ascii="Georgia" w:hAnsi="Georgia"/>
          <w:sz w:val="22"/>
          <w:lang w:val="en-GB"/>
        </w:rPr>
        <w:t xml:space="preserve">, (hereafter </w:t>
      </w:r>
      <w:r w:rsidRPr="00F51E49">
        <w:rPr>
          <w:rFonts w:ascii="Georgia" w:hAnsi="Georgia"/>
          <w:sz w:val="22"/>
          <w:lang w:val="en-GB"/>
        </w:rPr>
        <w:t>”contract”). In the contract the Supplier has undertaken to perform</w:t>
      </w:r>
      <w:r w:rsidR="00F51E49" w:rsidRPr="00F51E49">
        <w:rPr>
          <w:rFonts w:ascii="Georgia" w:hAnsi="Georgia"/>
          <w:sz w:val="22"/>
          <w:lang w:val="en-GB"/>
        </w:rPr>
        <w:t xml:space="preserve"> reconstruction of the roof and partial repair of the façade </w:t>
      </w:r>
      <w:r w:rsidR="00F51E49" w:rsidRPr="00F51E49">
        <w:rPr>
          <w:rFonts w:ascii="Georgia" w:eastAsia="Times New Roman" w:hAnsi="Georgia"/>
          <w:sz w:val="22"/>
          <w:lang w:eastAsia="cs-CZ"/>
        </w:rPr>
        <w:t>of the educational building no. 1</w:t>
      </w:r>
      <w:r w:rsidR="00F51E49" w:rsidRPr="00F51E49">
        <w:rPr>
          <w:rFonts w:ascii="Georgia" w:hAnsi="Georgia"/>
          <w:sz w:val="22"/>
        </w:rPr>
        <w:t xml:space="preserve">, </w:t>
      </w:r>
      <w:r w:rsidR="00F51E49" w:rsidRPr="00F51E49">
        <w:rPr>
          <w:rFonts w:ascii="Georgia" w:eastAsia="Times New Roman" w:hAnsi="Georgia"/>
          <w:sz w:val="22"/>
          <w:lang w:eastAsia="cs-CZ"/>
        </w:rPr>
        <w:t>in the town of Kramator</w:t>
      </w:r>
      <w:r w:rsidR="00F51E49">
        <w:rPr>
          <w:rFonts w:ascii="Georgia" w:eastAsia="Times New Roman" w:hAnsi="Georgia"/>
          <w:sz w:val="22"/>
          <w:lang w:eastAsia="cs-CZ"/>
        </w:rPr>
        <w:t>s</w:t>
      </w:r>
      <w:r w:rsidR="00F51E49" w:rsidRPr="00F51E49">
        <w:rPr>
          <w:rFonts w:ascii="Georgia" w:eastAsia="Times New Roman" w:hAnsi="Georgia"/>
          <w:sz w:val="22"/>
          <w:lang w:eastAsia="cs-CZ"/>
        </w:rPr>
        <w:t xml:space="preserve">k, </w:t>
      </w:r>
      <w:r w:rsidR="00F51E49" w:rsidRPr="00F51E49">
        <w:rPr>
          <w:rFonts w:ascii="Georgia" w:hAnsi="Georgia"/>
          <w:sz w:val="22"/>
        </w:rPr>
        <w:t>Heroiv Nebesnoi Sotni blv. 14 (former Lazo street no. 14)</w:t>
      </w:r>
      <w:r w:rsidR="00F51E49" w:rsidRPr="00F51E49">
        <w:rPr>
          <w:rFonts w:ascii="Georgia" w:eastAsia="Times New Roman" w:hAnsi="Georgia"/>
          <w:sz w:val="22"/>
          <w:lang w:eastAsia="cs-CZ"/>
        </w:rPr>
        <w:t>; Donetsk Region, 843 33, Ukraine</w:t>
      </w:r>
      <w:r w:rsidRPr="00F51E49">
        <w:rPr>
          <w:rFonts w:ascii="Georgia" w:hAnsi="Georgia"/>
          <w:sz w:val="22"/>
          <w:lang w:val="en-GB"/>
        </w:rPr>
        <w:t>.</w:t>
      </w:r>
    </w:p>
    <w:p w14:paraId="0704B8B3" w14:textId="77777777" w:rsidR="0065065C" w:rsidRPr="00F51E49" w:rsidRDefault="0065065C" w:rsidP="0065065C">
      <w:pPr>
        <w:ind w:left="284"/>
        <w:jc w:val="both"/>
        <w:rPr>
          <w:rFonts w:ascii="Georgia" w:hAnsi="Georgia"/>
          <w:sz w:val="22"/>
          <w:szCs w:val="22"/>
          <w:lang w:val="en-US"/>
        </w:rPr>
      </w:pPr>
    </w:p>
    <w:p w14:paraId="5B2E5BCE" w14:textId="2F0747E2" w:rsidR="0065065C" w:rsidRPr="00743220" w:rsidRDefault="0065065C" w:rsidP="0065065C">
      <w:pPr>
        <w:pStyle w:val="Odstavecseseznamem"/>
        <w:numPr>
          <w:ilvl w:val="1"/>
          <w:numId w:val="33"/>
        </w:numPr>
        <w:spacing w:after="0" w:line="240" w:lineRule="auto"/>
        <w:jc w:val="both"/>
        <w:rPr>
          <w:rFonts w:ascii="Georgia" w:hAnsi="Georgia"/>
          <w:color w:val="002060"/>
          <w:sz w:val="22"/>
          <w:lang w:val="uk-UA"/>
        </w:rPr>
      </w:pPr>
      <w:bookmarkStart w:id="1" w:name="_Hlk493165563"/>
      <w:r w:rsidRPr="00743220">
        <w:rPr>
          <w:rFonts w:ascii="Georgia" w:hAnsi="Georgia"/>
          <w:color w:val="002060"/>
          <w:sz w:val="22"/>
          <w:lang w:val="uk-UA"/>
        </w:rPr>
        <w:t xml:space="preserve">Постачальник і ЧАР уклали </w:t>
      </w:r>
      <w:r w:rsidR="00C86FB8" w:rsidRPr="00743220">
        <w:rPr>
          <w:rFonts w:ascii="Georgia" w:hAnsi="Georgia"/>
          <w:color w:val="002060"/>
          <w:sz w:val="22"/>
          <w:lang w:val="uk-UA"/>
        </w:rPr>
        <w:t>12 вересня</w:t>
      </w:r>
      <w:r w:rsidRPr="00743220">
        <w:rPr>
          <w:rFonts w:ascii="Georgia" w:hAnsi="Georgia"/>
          <w:color w:val="002060"/>
          <w:sz w:val="22"/>
          <w:lang w:val="uk-UA"/>
        </w:rPr>
        <w:t xml:space="preserve"> 2017 договір №. 280</w:t>
      </w:r>
      <w:r w:rsidR="00C86FB8" w:rsidRPr="00743220">
        <w:rPr>
          <w:rFonts w:ascii="Georgia" w:hAnsi="Georgia"/>
          <w:color w:val="002060"/>
          <w:sz w:val="22"/>
          <w:lang w:val="uk-UA"/>
        </w:rPr>
        <w:t>906</w:t>
      </w:r>
      <w:r w:rsidRPr="00743220">
        <w:rPr>
          <w:rFonts w:ascii="Georgia" w:hAnsi="Georgia"/>
          <w:color w:val="002060"/>
          <w:sz w:val="22"/>
          <w:lang w:val="uk-UA"/>
        </w:rPr>
        <w:t>/2017-ЧАР, (далі „договір“). В договору Постачальник зобов'яза</w:t>
      </w:r>
      <w:r w:rsidR="00437BAD" w:rsidRPr="00743220">
        <w:rPr>
          <w:rFonts w:ascii="Georgia" w:hAnsi="Georgia"/>
          <w:color w:val="002060"/>
          <w:sz w:val="22"/>
          <w:lang w:val="uk-UA"/>
        </w:rPr>
        <w:t>в</w:t>
      </w:r>
      <w:r w:rsidRPr="00743220">
        <w:rPr>
          <w:rFonts w:ascii="Georgia" w:hAnsi="Georgia"/>
          <w:color w:val="002060"/>
          <w:sz w:val="22"/>
          <w:lang w:val="uk-UA"/>
        </w:rPr>
        <w:t xml:space="preserve">ся виконати </w:t>
      </w:r>
      <w:r w:rsidR="00C86FB8" w:rsidRPr="00743220">
        <w:rPr>
          <w:rFonts w:ascii="Georgia" w:hAnsi="Georgia"/>
          <w:color w:val="002060"/>
          <w:sz w:val="22"/>
          <w:lang w:val="uk-UA"/>
        </w:rPr>
        <w:t>роботу</w:t>
      </w:r>
      <w:r w:rsidR="008F546A">
        <w:rPr>
          <w:rFonts w:ascii="Georgia" w:hAnsi="Georgia"/>
          <w:color w:val="002060"/>
          <w:sz w:val="22"/>
          <w:lang w:val="uk-UA"/>
        </w:rPr>
        <w:t xml:space="preserve"> з </w:t>
      </w:r>
      <w:r w:rsidRPr="00743220">
        <w:rPr>
          <w:rFonts w:ascii="Georgia" w:hAnsi="Georgia"/>
          <w:color w:val="002060"/>
          <w:sz w:val="22"/>
          <w:lang w:val="uk-UA"/>
        </w:rPr>
        <w:t xml:space="preserve">реконструкції </w:t>
      </w:r>
      <w:r w:rsidR="00C86FB8" w:rsidRPr="00743220">
        <w:rPr>
          <w:rFonts w:ascii="Georgia" w:hAnsi="Georgia"/>
          <w:color w:val="002060"/>
          <w:sz w:val="22"/>
          <w:lang w:val="uk-UA"/>
        </w:rPr>
        <w:t>даху а часткового ремонту фасаду будови навчального корпусу №1</w:t>
      </w:r>
      <w:r w:rsidRPr="00743220">
        <w:rPr>
          <w:rFonts w:ascii="Georgia" w:hAnsi="Georgia"/>
          <w:color w:val="002060"/>
          <w:sz w:val="22"/>
          <w:lang w:val="uk-UA"/>
        </w:rPr>
        <w:t xml:space="preserve"> в м. </w:t>
      </w:r>
      <w:r w:rsidR="00C86FB8" w:rsidRPr="00743220">
        <w:rPr>
          <w:rFonts w:ascii="Georgia" w:hAnsi="Georgia"/>
          <w:color w:val="002060"/>
          <w:sz w:val="22"/>
          <w:lang w:val="uk-UA"/>
        </w:rPr>
        <w:t>Краматорськ</w:t>
      </w:r>
      <w:r w:rsidRPr="00743220">
        <w:rPr>
          <w:rFonts w:ascii="Georgia" w:hAnsi="Georgia"/>
          <w:color w:val="002060"/>
          <w:sz w:val="22"/>
          <w:lang w:val="uk-UA"/>
        </w:rPr>
        <w:t xml:space="preserve">, </w:t>
      </w:r>
      <w:r w:rsidR="00437BAD" w:rsidRPr="00743220">
        <w:rPr>
          <w:rFonts w:ascii="Georgia" w:hAnsi="Georgia"/>
          <w:color w:val="002060"/>
          <w:sz w:val="22"/>
          <w:lang w:val="uk-UA"/>
        </w:rPr>
        <w:t>бульв</w:t>
      </w:r>
      <w:r w:rsidRPr="00743220">
        <w:rPr>
          <w:rFonts w:ascii="Georgia" w:hAnsi="Georgia"/>
          <w:color w:val="002060"/>
          <w:sz w:val="22"/>
          <w:lang w:val="uk-UA"/>
        </w:rPr>
        <w:t xml:space="preserve">. </w:t>
      </w:r>
      <w:r w:rsidR="00437BAD" w:rsidRPr="00743220">
        <w:rPr>
          <w:rFonts w:ascii="Georgia" w:hAnsi="Georgia"/>
          <w:color w:val="002060"/>
          <w:sz w:val="22"/>
          <w:lang w:val="uk-UA"/>
        </w:rPr>
        <w:t>Героїв Небесної Сотні 14 (мин. Вул. Лазо 14)</w:t>
      </w:r>
      <w:r w:rsidRPr="00743220">
        <w:rPr>
          <w:rFonts w:ascii="Georgia" w:hAnsi="Georgia"/>
          <w:color w:val="002060"/>
          <w:sz w:val="22"/>
          <w:lang w:val="uk-UA"/>
        </w:rPr>
        <w:t>, Донецька область, 84</w:t>
      </w:r>
      <w:r w:rsidR="00437BAD" w:rsidRPr="00743220">
        <w:rPr>
          <w:rFonts w:ascii="Georgia" w:hAnsi="Georgia"/>
          <w:color w:val="002060"/>
          <w:sz w:val="22"/>
          <w:lang w:val="uk-UA"/>
        </w:rPr>
        <w:t>3 33</w:t>
      </w:r>
      <w:r w:rsidRPr="00743220">
        <w:rPr>
          <w:rFonts w:ascii="Georgia" w:hAnsi="Georgia"/>
          <w:color w:val="002060"/>
          <w:sz w:val="22"/>
          <w:lang w:val="uk-UA"/>
        </w:rPr>
        <w:t>, Україна</w:t>
      </w:r>
    </w:p>
    <w:bookmarkEnd w:id="1"/>
    <w:p w14:paraId="1C84D131" w14:textId="77777777" w:rsidR="0065065C" w:rsidRPr="00F51E49" w:rsidRDefault="0065065C" w:rsidP="0065065C">
      <w:pPr>
        <w:ind w:left="284"/>
        <w:jc w:val="both"/>
        <w:rPr>
          <w:rFonts w:ascii="Georgia" w:hAnsi="Georgia"/>
          <w:color w:val="002060"/>
          <w:sz w:val="22"/>
          <w:szCs w:val="22"/>
          <w:lang w:val="ru-RU"/>
        </w:rPr>
      </w:pPr>
    </w:p>
    <w:p w14:paraId="2E5A1919" w14:textId="77777777" w:rsidR="0065065C" w:rsidRPr="00F51E49" w:rsidRDefault="0065065C" w:rsidP="0065065C">
      <w:pPr>
        <w:ind w:left="284"/>
        <w:jc w:val="both"/>
        <w:rPr>
          <w:rFonts w:ascii="Georgia" w:hAnsi="Georgia"/>
          <w:sz w:val="22"/>
          <w:szCs w:val="22"/>
          <w:lang w:val="ru-RU"/>
        </w:rPr>
      </w:pPr>
    </w:p>
    <w:p w14:paraId="733713BA" w14:textId="77777777" w:rsidR="0065065C" w:rsidRPr="00F51E49" w:rsidRDefault="0065065C" w:rsidP="0065065C">
      <w:pPr>
        <w:numPr>
          <w:ilvl w:val="0"/>
          <w:numId w:val="34"/>
        </w:numPr>
        <w:tabs>
          <w:tab w:val="left" w:pos="843"/>
          <w:tab w:val="right" w:leader="dot" w:pos="9014"/>
        </w:tabs>
        <w:suppressAutoHyphens/>
        <w:jc w:val="center"/>
        <w:rPr>
          <w:rFonts w:ascii="Georgia" w:hAnsi="Georgia"/>
          <w:b/>
          <w:smallCaps/>
          <w:spacing w:val="-3"/>
          <w:sz w:val="22"/>
          <w:szCs w:val="22"/>
          <w:lang w:val="en-US"/>
        </w:rPr>
      </w:pPr>
      <w:r w:rsidRPr="00F51E49">
        <w:rPr>
          <w:rFonts w:ascii="Georgia" w:hAnsi="Georgia"/>
          <w:b/>
          <w:smallCaps/>
          <w:spacing w:val="-3"/>
          <w:sz w:val="22"/>
          <w:szCs w:val="22"/>
          <w:lang w:val="en-US"/>
        </w:rPr>
        <w:t>Subject of the amendment</w:t>
      </w:r>
    </w:p>
    <w:p w14:paraId="22FCC5CD" w14:textId="77777777" w:rsidR="0065065C" w:rsidRPr="00F51E49" w:rsidRDefault="0065065C" w:rsidP="0065065C">
      <w:pPr>
        <w:tabs>
          <w:tab w:val="left" w:pos="843"/>
          <w:tab w:val="right" w:leader="dot" w:pos="9014"/>
        </w:tabs>
        <w:suppressAutoHyphens/>
        <w:ind w:left="360"/>
        <w:jc w:val="center"/>
        <w:rPr>
          <w:rFonts w:ascii="Georgia" w:hAnsi="Georgia"/>
          <w:b/>
          <w:smallCaps/>
          <w:color w:val="002060"/>
          <w:spacing w:val="-3"/>
          <w:sz w:val="22"/>
          <w:szCs w:val="22"/>
          <w:lang w:val="en-US"/>
        </w:rPr>
      </w:pPr>
      <w:r w:rsidRPr="00F51E49">
        <w:rPr>
          <w:rFonts w:ascii="Georgia" w:hAnsi="Georgia"/>
          <w:b/>
          <w:smallCaps/>
          <w:color w:val="002060"/>
          <w:spacing w:val="-3"/>
          <w:sz w:val="22"/>
          <w:szCs w:val="22"/>
          <w:lang w:val="en-US"/>
        </w:rPr>
        <w:t>2. ПРЕДМЕТ ПОПРАВКИ</w:t>
      </w:r>
    </w:p>
    <w:p w14:paraId="563D0D6E" w14:textId="77777777" w:rsidR="0065065C" w:rsidRPr="00F51E49" w:rsidRDefault="0065065C" w:rsidP="0065065C">
      <w:pPr>
        <w:tabs>
          <w:tab w:val="left" w:pos="843"/>
          <w:tab w:val="right" w:leader="dot" w:pos="9014"/>
        </w:tabs>
        <w:suppressAutoHyphens/>
        <w:ind w:left="360"/>
        <w:jc w:val="center"/>
        <w:rPr>
          <w:rFonts w:ascii="Georgia" w:hAnsi="Georgia"/>
          <w:b/>
          <w:smallCaps/>
          <w:color w:val="002060"/>
          <w:spacing w:val="-3"/>
          <w:sz w:val="22"/>
          <w:szCs w:val="22"/>
          <w:lang w:val="en-US"/>
        </w:rPr>
      </w:pPr>
    </w:p>
    <w:p w14:paraId="7F392B7E" w14:textId="77777777" w:rsidR="0065065C" w:rsidRPr="00F51E49" w:rsidRDefault="0065065C" w:rsidP="0065065C">
      <w:pPr>
        <w:rPr>
          <w:rFonts w:ascii="Georgia" w:hAnsi="Georgia"/>
          <w:sz w:val="22"/>
          <w:szCs w:val="22"/>
          <w:lang w:val="uk-UA"/>
        </w:rPr>
      </w:pPr>
    </w:p>
    <w:p w14:paraId="7FAE9DF9" w14:textId="28C93F1D" w:rsidR="00F51E49" w:rsidRDefault="0065065C" w:rsidP="0065065C">
      <w:pPr>
        <w:pStyle w:val="Odstavecseseznamem"/>
        <w:numPr>
          <w:ilvl w:val="0"/>
          <w:numId w:val="35"/>
        </w:numPr>
        <w:spacing w:after="0" w:line="240" w:lineRule="auto"/>
        <w:jc w:val="both"/>
        <w:rPr>
          <w:rFonts w:ascii="Georgia" w:hAnsi="Georgia"/>
          <w:sz w:val="22"/>
          <w:lang w:val="en-GB"/>
        </w:rPr>
      </w:pPr>
      <w:r w:rsidRPr="00F51E49">
        <w:rPr>
          <w:rFonts w:ascii="Georgia" w:hAnsi="Georgia"/>
          <w:sz w:val="22"/>
          <w:lang w:val="en-GB"/>
        </w:rPr>
        <w:t xml:space="preserve">Because of the </w:t>
      </w:r>
      <w:r w:rsidR="00F51E49">
        <w:rPr>
          <w:rFonts w:ascii="Georgia" w:hAnsi="Georgia"/>
          <w:sz w:val="22"/>
          <w:lang w:val="en-GB"/>
        </w:rPr>
        <w:t xml:space="preserve">unappropriated weather conditions, </w:t>
      </w:r>
      <w:r w:rsidR="008C6679">
        <w:rPr>
          <w:rFonts w:ascii="Georgia" w:hAnsi="Georgia"/>
          <w:sz w:val="22"/>
          <w:lang w:val="en-GB"/>
        </w:rPr>
        <w:t xml:space="preserve">not allowing </w:t>
      </w:r>
      <w:r w:rsidR="00F51E49">
        <w:rPr>
          <w:rFonts w:ascii="Georgia" w:hAnsi="Georgia"/>
          <w:sz w:val="22"/>
          <w:lang w:val="en-GB"/>
        </w:rPr>
        <w:t xml:space="preserve">outdoor works on the roof, </w:t>
      </w:r>
      <w:r w:rsidR="005427CD" w:rsidRPr="00F51E49">
        <w:rPr>
          <w:rFonts w:ascii="Georgia" w:hAnsi="Georgia"/>
          <w:sz w:val="22"/>
          <w:lang w:val="en-GB"/>
        </w:rPr>
        <w:t>, the Supplier and the CzDA have agreed on changes in contracted period of performance necessary for successful</w:t>
      </w:r>
      <w:r w:rsidR="005427CD">
        <w:rPr>
          <w:rFonts w:ascii="Georgia" w:hAnsi="Georgia"/>
          <w:sz w:val="22"/>
          <w:lang w:val="en-GB"/>
        </w:rPr>
        <w:t xml:space="preserve"> roof reconstruction</w:t>
      </w:r>
      <w:r w:rsidR="005427CD" w:rsidRPr="00F51E49">
        <w:rPr>
          <w:rFonts w:ascii="Georgia" w:hAnsi="Georgia"/>
          <w:sz w:val="22"/>
          <w:lang w:val="en-GB"/>
        </w:rPr>
        <w:t>. The Supplier and the CzDA have also agreed on change of the contracted time schedule of the project activities reflecting above mutually agreed change. Annex No. 1 – Time schedule forms inseparable part of this amendment.</w:t>
      </w:r>
    </w:p>
    <w:p w14:paraId="42BF6996" w14:textId="77777777" w:rsidR="00F51E49" w:rsidRDefault="00F51E49" w:rsidP="00F51E49">
      <w:pPr>
        <w:pStyle w:val="Odstavecseseznamem"/>
        <w:spacing w:after="0" w:line="240" w:lineRule="auto"/>
        <w:ind w:left="360"/>
        <w:jc w:val="both"/>
        <w:rPr>
          <w:rFonts w:ascii="Georgia" w:hAnsi="Georgia"/>
          <w:sz w:val="22"/>
          <w:lang w:val="en-GB"/>
        </w:rPr>
      </w:pPr>
    </w:p>
    <w:p w14:paraId="24008B23" w14:textId="3971571E" w:rsidR="0065065C" w:rsidRPr="00743220" w:rsidRDefault="0065065C" w:rsidP="0065065C">
      <w:pPr>
        <w:pStyle w:val="Odstavecseseznamem"/>
        <w:numPr>
          <w:ilvl w:val="0"/>
          <w:numId w:val="36"/>
        </w:numPr>
        <w:spacing w:after="0" w:line="240" w:lineRule="auto"/>
        <w:jc w:val="both"/>
        <w:rPr>
          <w:rFonts w:ascii="Georgia" w:hAnsi="Georgia"/>
          <w:color w:val="002060"/>
          <w:sz w:val="22"/>
          <w:lang w:val="uk-UA"/>
        </w:rPr>
      </w:pPr>
      <w:r w:rsidRPr="00743220">
        <w:rPr>
          <w:rFonts w:ascii="Georgia" w:hAnsi="Georgia"/>
          <w:color w:val="002060"/>
          <w:sz w:val="22"/>
          <w:lang w:val="uk-UA"/>
        </w:rPr>
        <w:t xml:space="preserve">Через </w:t>
      </w:r>
      <w:r w:rsidR="009B74B3" w:rsidRPr="00743220">
        <w:rPr>
          <w:rFonts w:ascii="Georgia" w:hAnsi="Georgia"/>
          <w:color w:val="002060"/>
          <w:sz w:val="22"/>
          <w:lang w:val="uk-UA"/>
        </w:rPr>
        <w:t xml:space="preserve">непридатні погодні умови </w:t>
      </w:r>
      <w:r w:rsidR="00EC0704" w:rsidRPr="00743220">
        <w:rPr>
          <w:rFonts w:ascii="Georgia" w:hAnsi="Georgia"/>
          <w:color w:val="002060"/>
          <w:sz w:val="22"/>
          <w:lang w:val="uk-UA"/>
        </w:rPr>
        <w:t xml:space="preserve">не дозволяючі зовнішні роботи на даху, Постачальник та ЧАР домовились про зміну в договірному періоду, необхідному про успішне виконання реконструкції даху. Постачальник та ЧАР також погодились про зміни в договірному </w:t>
      </w:r>
      <w:r w:rsidR="00AA5186" w:rsidRPr="00743220">
        <w:rPr>
          <w:rFonts w:ascii="Georgia" w:hAnsi="Georgia"/>
          <w:color w:val="002060"/>
          <w:sz w:val="22"/>
          <w:lang w:val="uk-UA"/>
        </w:rPr>
        <w:t>графіку</w:t>
      </w:r>
      <w:r w:rsidR="00EC0704" w:rsidRPr="00743220">
        <w:rPr>
          <w:rFonts w:ascii="Georgia" w:hAnsi="Georgia"/>
          <w:color w:val="002060"/>
          <w:sz w:val="22"/>
          <w:lang w:val="uk-UA"/>
        </w:rPr>
        <w:t xml:space="preserve"> проектних робіт, відображених </w:t>
      </w:r>
      <w:r w:rsidR="008F546A">
        <w:rPr>
          <w:rFonts w:ascii="Georgia" w:hAnsi="Georgia"/>
          <w:color w:val="002060"/>
          <w:sz w:val="22"/>
          <w:lang w:val="uk-UA"/>
        </w:rPr>
        <w:t xml:space="preserve">у </w:t>
      </w:r>
      <w:r w:rsidR="00EC0704" w:rsidRPr="00743220">
        <w:rPr>
          <w:rFonts w:ascii="Georgia" w:hAnsi="Georgia"/>
          <w:color w:val="002060"/>
          <w:sz w:val="22"/>
          <w:lang w:val="uk-UA"/>
        </w:rPr>
        <w:t xml:space="preserve">вище вказаних взаємоузгоджених змінах. Додаток №1 – Часовий </w:t>
      </w:r>
      <w:r w:rsidR="00635AEB" w:rsidRPr="00743220">
        <w:rPr>
          <w:rFonts w:ascii="Georgia" w:hAnsi="Georgia"/>
          <w:color w:val="002060"/>
          <w:sz w:val="22"/>
          <w:lang w:val="uk-UA"/>
        </w:rPr>
        <w:t>графік</w:t>
      </w:r>
      <w:r w:rsidR="008F546A">
        <w:rPr>
          <w:rFonts w:ascii="Georgia" w:hAnsi="Georgia"/>
          <w:color w:val="002060"/>
          <w:sz w:val="22"/>
          <w:lang w:val="uk-UA"/>
        </w:rPr>
        <w:t xml:space="preserve"> є </w:t>
      </w:r>
      <w:r w:rsidR="00EC0704" w:rsidRPr="00743220">
        <w:rPr>
          <w:rFonts w:ascii="Georgia" w:hAnsi="Georgia"/>
          <w:color w:val="002060"/>
          <w:sz w:val="22"/>
          <w:lang w:val="uk-UA"/>
        </w:rPr>
        <w:t>невід’ємною частиною цієї поправки.</w:t>
      </w:r>
    </w:p>
    <w:p w14:paraId="43E67F47" w14:textId="77777777" w:rsidR="0065065C" w:rsidRPr="00F51E49" w:rsidRDefault="0065065C" w:rsidP="0065065C">
      <w:pPr>
        <w:pStyle w:val="Odstavecseseznamem"/>
        <w:ind w:left="360"/>
        <w:jc w:val="both"/>
        <w:rPr>
          <w:rFonts w:ascii="Georgia" w:hAnsi="Georgia"/>
          <w:sz w:val="22"/>
          <w:lang w:val="uk-UA"/>
        </w:rPr>
      </w:pPr>
    </w:p>
    <w:p w14:paraId="7CAD9E28" w14:textId="77777777" w:rsidR="0065065C" w:rsidRPr="00F51E49" w:rsidRDefault="0065065C" w:rsidP="0065065C">
      <w:pPr>
        <w:pStyle w:val="Odstavecseseznamem"/>
        <w:numPr>
          <w:ilvl w:val="0"/>
          <w:numId w:val="35"/>
        </w:numPr>
        <w:spacing w:after="0" w:line="240" w:lineRule="auto"/>
        <w:jc w:val="both"/>
        <w:rPr>
          <w:rFonts w:ascii="Georgia" w:hAnsi="Georgia"/>
          <w:sz w:val="22"/>
          <w:lang w:val="en-GB"/>
        </w:rPr>
      </w:pPr>
      <w:r w:rsidRPr="00F51E49">
        <w:rPr>
          <w:rFonts w:ascii="Georgia" w:hAnsi="Georgia"/>
          <w:sz w:val="22"/>
          <w:lang w:val="en-GB"/>
        </w:rPr>
        <w:t>Based on the mutual agreement of the Supplier and the CzDA the Annex No. 1 – Time schedule of this amendment replaces in full extent Annex No. 5 – Time schedule of the contract.</w:t>
      </w:r>
    </w:p>
    <w:p w14:paraId="2B995CCB" w14:textId="77777777" w:rsidR="0065065C" w:rsidRPr="00F51E49" w:rsidRDefault="0065065C" w:rsidP="0065065C">
      <w:pPr>
        <w:pStyle w:val="Odstavecseseznamem"/>
        <w:ind w:left="360"/>
        <w:jc w:val="both"/>
        <w:rPr>
          <w:rFonts w:ascii="Georgia" w:hAnsi="Georgia"/>
          <w:sz w:val="22"/>
          <w:lang w:val="en-GB"/>
        </w:rPr>
      </w:pPr>
      <w:r w:rsidRPr="00F51E49">
        <w:rPr>
          <w:rFonts w:ascii="Georgia" w:hAnsi="Georgia"/>
          <w:sz w:val="22"/>
          <w:lang w:val="en-GB"/>
        </w:rPr>
        <w:t xml:space="preserve"> </w:t>
      </w:r>
    </w:p>
    <w:p w14:paraId="35899FC1" w14:textId="77777777" w:rsidR="0065065C" w:rsidRPr="00F51E49" w:rsidRDefault="0065065C" w:rsidP="0065065C">
      <w:pPr>
        <w:pStyle w:val="Odstavecseseznamem"/>
        <w:numPr>
          <w:ilvl w:val="0"/>
          <w:numId w:val="36"/>
        </w:numPr>
        <w:spacing w:after="0" w:line="240" w:lineRule="auto"/>
        <w:jc w:val="both"/>
        <w:rPr>
          <w:rFonts w:ascii="Georgia" w:hAnsi="Georgia"/>
          <w:color w:val="002060"/>
          <w:sz w:val="22"/>
          <w:lang w:val="ru-RU"/>
        </w:rPr>
      </w:pPr>
      <w:r w:rsidRPr="00F51E49">
        <w:rPr>
          <w:rFonts w:ascii="Georgia" w:hAnsi="Georgia"/>
          <w:color w:val="002060"/>
          <w:sz w:val="22"/>
          <w:lang w:val="uk-UA"/>
        </w:rPr>
        <w:t xml:space="preserve">На підставі взаємної згоди Постачальника та ЧАР Додаток № 1 – Часовий графік цієї поправки повністю замінює Додаток №5  - Часовий графік договору. </w:t>
      </w:r>
    </w:p>
    <w:p w14:paraId="7BC277F1" w14:textId="77777777" w:rsidR="0065065C" w:rsidRPr="00F51E49" w:rsidRDefault="0065065C" w:rsidP="0065065C">
      <w:pPr>
        <w:jc w:val="both"/>
        <w:rPr>
          <w:rFonts w:ascii="Georgia" w:hAnsi="Georgia"/>
          <w:sz w:val="22"/>
          <w:szCs w:val="22"/>
          <w:lang w:val="ru-RU"/>
        </w:rPr>
      </w:pPr>
    </w:p>
    <w:p w14:paraId="6E8047AB" w14:textId="77777777" w:rsidR="0065065C" w:rsidRPr="00F51E49" w:rsidRDefault="0065065C" w:rsidP="0065065C">
      <w:pPr>
        <w:pStyle w:val="Odstavecseseznamem"/>
        <w:numPr>
          <w:ilvl w:val="0"/>
          <w:numId w:val="35"/>
        </w:numPr>
        <w:spacing w:after="0" w:line="240" w:lineRule="auto"/>
        <w:jc w:val="both"/>
        <w:rPr>
          <w:rFonts w:ascii="Georgia" w:hAnsi="Georgia"/>
          <w:sz w:val="22"/>
          <w:lang w:val="en-GB"/>
        </w:rPr>
      </w:pPr>
      <w:r w:rsidRPr="00F51E49">
        <w:rPr>
          <w:rFonts w:ascii="Georgia" w:hAnsi="Georgia"/>
          <w:sz w:val="22"/>
          <w:lang w:val="en-GB"/>
        </w:rPr>
        <w:t>Provision of the Article 1.4. of the contract changes as follows:</w:t>
      </w:r>
    </w:p>
    <w:p w14:paraId="4A4A5359" w14:textId="77777777" w:rsidR="0065065C" w:rsidRPr="00F51E49" w:rsidRDefault="0065065C" w:rsidP="0065065C">
      <w:pPr>
        <w:jc w:val="both"/>
        <w:rPr>
          <w:rFonts w:ascii="Georgia" w:hAnsi="Georgia"/>
          <w:sz w:val="22"/>
          <w:szCs w:val="22"/>
          <w:lang w:val="en-GB"/>
        </w:rPr>
      </w:pPr>
    </w:p>
    <w:p w14:paraId="7B9D5C5C" w14:textId="77777777" w:rsidR="005427CD" w:rsidRDefault="005427CD" w:rsidP="005427CD">
      <w:pPr>
        <w:tabs>
          <w:tab w:val="left" w:pos="142"/>
        </w:tabs>
        <w:ind w:left="2"/>
        <w:jc w:val="both"/>
        <w:rPr>
          <w:rFonts w:ascii="Georgia" w:eastAsia="Times New Roman" w:hAnsi="Georgia"/>
          <w:i/>
          <w:sz w:val="22"/>
          <w:szCs w:val="22"/>
          <w:lang w:val="en-US" w:eastAsia="cs-CZ"/>
        </w:rPr>
      </w:pPr>
      <w:r w:rsidRPr="005427CD">
        <w:rPr>
          <w:rFonts w:ascii="Georgia" w:eastAsia="Times New Roman" w:hAnsi="Georgia"/>
          <w:i/>
          <w:sz w:val="22"/>
          <w:szCs w:val="22"/>
          <w:lang w:val="en-US" w:eastAsia="cs-CZ"/>
        </w:rPr>
        <w:t xml:space="preserve">1.4. The work is part of the project “Kramatorsk – </w:t>
      </w:r>
      <w:bookmarkStart w:id="2" w:name="_Hlk508219438"/>
      <w:r w:rsidRPr="005427CD">
        <w:rPr>
          <w:rFonts w:ascii="Georgia" w:eastAsia="Times New Roman" w:hAnsi="Georgia"/>
          <w:i/>
          <w:sz w:val="22"/>
          <w:szCs w:val="22"/>
          <w:lang w:val="en-US" w:eastAsia="cs-CZ"/>
        </w:rPr>
        <w:t xml:space="preserve">Reconstruction of the school building </w:t>
      </w:r>
    </w:p>
    <w:p w14:paraId="73B8B91C" w14:textId="77777777" w:rsidR="005427CD" w:rsidRDefault="005427CD" w:rsidP="005427CD">
      <w:pPr>
        <w:tabs>
          <w:tab w:val="left" w:pos="142"/>
        </w:tabs>
        <w:ind w:left="3" w:hanging="1"/>
        <w:jc w:val="both"/>
        <w:rPr>
          <w:rFonts w:ascii="Georgia" w:eastAsia="Times New Roman" w:hAnsi="Georgia"/>
          <w:i/>
          <w:sz w:val="22"/>
          <w:szCs w:val="22"/>
          <w:lang w:val="en-US" w:eastAsia="cs-CZ"/>
        </w:rPr>
      </w:pPr>
      <w:r>
        <w:rPr>
          <w:rFonts w:ascii="Georgia" w:eastAsia="Times New Roman" w:hAnsi="Georgia"/>
          <w:i/>
          <w:sz w:val="22"/>
          <w:szCs w:val="22"/>
          <w:lang w:val="en-US" w:eastAsia="cs-CZ"/>
        </w:rPr>
        <w:tab/>
      </w:r>
      <w:r>
        <w:rPr>
          <w:rFonts w:ascii="Georgia" w:eastAsia="Times New Roman" w:hAnsi="Georgia"/>
          <w:i/>
          <w:sz w:val="22"/>
          <w:szCs w:val="22"/>
          <w:lang w:val="en-US" w:eastAsia="cs-CZ"/>
        </w:rPr>
        <w:tab/>
      </w:r>
      <w:r>
        <w:rPr>
          <w:rFonts w:ascii="Georgia" w:eastAsia="Times New Roman" w:hAnsi="Georgia"/>
          <w:i/>
          <w:sz w:val="22"/>
          <w:szCs w:val="22"/>
          <w:lang w:val="en-US" w:eastAsia="cs-CZ"/>
        </w:rPr>
        <w:tab/>
      </w:r>
      <w:r>
        <w:rPr>
          <w:rFonts w:ascii="Georgia" w:eastAsia="Times New Roman" w:hAnsi="Georgia"/>
          <w:i/>
          <w:sz w:val="22"/>
          <w:szCs w:val="22"/>
          <w:lang w:val="en-US" w:eastAsia="cs-CZ"/>
        </w:rPr>
        <w:tab/>
      </w:r>
      <w:r>
        <w:rPr>
          <w:rFonts w:ascii="Georgia" w:eastAsia="Times New Roman" w:hAnsi="Georgia"/>
          <w:i/>
          <w:sz w:val="22"/>
          <w:szCs w:val="22"/>
          <w:lang w:val="en-US" w:eastAsia="cs-CZ"/>
        </w:rPr>
        <w:tab/>
      </w:r>
      <w:r>
        <w:rPr>
          <w:rFonts w:ascii="Georgia" w:eastAsia="Times New Roman" w:hAnsi="Georgia"/>
          <w:i/>
          <w:sz w:val="22"/>
          <w:szCs w:val="22"/>
          <w:lang w:val="en-US" w:eastAsia="cs-CZ"/>
        </w:rPr>
        <w:tab/>
        <w:t xml:space="preserve">    </w:t>
      </w:r>
      <w:r w:rsidRPr="005427CD">
        <w:rPr>
          <w:rFonts w:ascii="Georgia" w:eastAsia="Times New Roman" w:hAnsi="Georgia"/>
          <w:i/>
          <w:sz w:val="22"/>
          <w:szCs w:val="22"/>
          <w:lang w:val="en-US" w:eastAsia="cs-CZ"/>
        </w:rPr>
        <w:t xml:space="preserve">of </w:t>
      </w:r>
      <w:r w:rsidRPr="005427CD">
        <w:rPr>
          <w:rFonts w:ascii="Georgia" w:eastAsia="Times New Roman" w:hAnsi="Georgia"/>
          <w:i/>
          <w:sz w:val="22"/>
          <w:szCs w:val="22"/>
          <w:lang w:val="en-US" w:eastAsia="cs-CZ"/>
        </w:rPr>
        <w:tab/>
        <w:t xml:space="preserve">the Donbas National Academy of civil engineering and architecture – roof </w:t>
      </w:r>
      <w:r w:rsidRPr="005427CD">
        <w:rPr>
          <w:rFonts w:ascii="Georgia" w:eastAsia="Times New Roman" w:hAnsi="Georgia"/>
          <w:i/>
          <w:sz w:val="22"/>
          <w:szCs w:val="22"/>
          <w:lang w:val="en-US" w:eastAsia="cs-CZ"/>
        </w:rPr>
        <w:tab/>
      </w:r>
      <w:r>
        <w:rPr>
          <w:rFonts w:ascii="Georgia" w:eastAsia="Times New Roman" w:hAnsi="Georgia"/>
          <w:i/>
          <w:sz w:val="22"/>
          <w:szCs w:val="22"/>
          <w:lang w:val="en-US" w:eastAsia="cs-CZ"/>
        </w:rPr>
        <w:t xml:space="preserve">   </w:t>
      </w:r>
    </w:p>
    <w:p w14:paraId="4BC44F1C" w14:textId="3EA17F70" w:rsidR="005427CD" w:rsidRPr="005427CD" w:rsidRDefault="005427CD" w:rsidP="005427CD">
      <w:pPr>
        <w:tabs>
          <w:tab w:val="left" w:pos="142"/>
        </w:tabs>
        <w:ind w:left="3" w:hanging="1"/>
        <w:jc w:val="both"/>
        <w:rPr>
          <w:rFonts w:ascii="Georgia" w:eastAsia="Times New Roman" w:hAnsi="Georgia"/>
          <w:i/>
          <w:sz w:val="22"/>
          <w:szCs w:val="22"/>
          <w:lang w:val="en-US" w:eastAsia="cs-CZ"/>
        </w:rPr>
      </w:pPr>
      <w:r>
        <w:rPr>
          <w:rFonts w:ascii="Georgia" w:eastAsia="Times New Roman" w:hAnsi="Georgia"/>
          <w:i/>
          <w:sz w:val="22"/>
          <w:szCs w:val="22"/>
          <w:lang w:val="en-US" w:eastAsia="cs-CZ"/>
        </w:rPr>
        <w:t xml:space="preserve">       </w:t>
      </w:r>
      <w:r w:rsidRPr="005427CD">
        <w:rPr>
          <w:rFonts w:ascii="Georgia" w:eastAsia="Times New Roman" w:hAnsi="Georgia"/>
          <w:i/>
          <w:sz w:val="22"/>
          <w:szCs w:val="22"/>
          <w:lang w:val="en-US" w:eastAsia="cs-CZ"/>
        </w:rPr>
        <w:t>reconstruction” (hereafter “project”)</w:t>
      </w:r>
      <w:bookmarkEnd w:id="2"/>
      <w:r w:rsidRPr="005427CD">
        <w:rPr>
          <w:rFonts w:ascii="Georgia" w:eastAsia="Times New Roman" w:hAnsi="Georgia"/>
          <w:i/>
          <w:sz w:val="22"/>
          <w:szCs w:val="22"/>
          <w:lang w:val="en-US" w:eastAsia="cs-CZ"/>
        </w:rPr>
        <w:t xml:space="preserve">. </w:t>
      </w:r>
    </w:p>
    <w:p w14:paraId="451BCAA0" w14:textId="77777777" w:rsidR="005427CD" w:rsidRPr="005427CD" w:rsidRDefault="005427CD" w:rsidP="005427CD">
      <w:pPr>
        <w:ind w:left="3"/>
        <w:jc w:val="both"/>
        <w:rPr>
          <w:rFonts w:ascii="Georgia" w:eastAsia="Times New Roman" w:hAnsi="Georgia"/>
          <w:i/>
          <w:sz w:val="22"/>
          <w:lang w:val="en-US" w:eastAsia="cs-CZ"/>
        </w:rPr>
      </w:pPr>
    </w:p>
    <w:p w14:paraId="563933B7" w14:textId="06C5B9C3" w:rsidR="005427CD" w:rsidRPr="005427CD" w:rsidRDefault="005427CD" w:rsidP="005427CD">
      <w:pPr>
        <w:ind w:left="340" w:firstLine="1"/>
        <w:jc w:val="both"/>
        <w:rPr>
          <w:rFonts w:ascii="Georgia" w:eastAsia="Times New Roman" w:hAnsi="Georgia"/>
          <w:bCs/>
          <w:i/>
          <w:color w:val="000000"/>
          <w:sz w:val="22"/>
          <w:lang w:val="en-US" w:eastAsia="cs-CZ"/>
        </w:rPr>
      </w:pPr>
      <w:r w:rsidRPr="005427CD">
        <w:rPr>
          <w:rFonts w:ascii="Georgia" w:eastAsia="Times New Roman" w:hAnsi="Georgia"/>
          <w:i/>
          <w:sz w:val="22"/>
          <w:lang w:val="en-US" w:eastAsia="cs-CZ"/>
        </w:rPr>
        <w:t xml:space="preserve">The performance of the work is finished after the work has been taken over by </w:t>
      </w:r>
      <w:r>
        <w:rPr>
          <w:rFonts w:ascii="Georgia" w:eastAsia="Times New Roman" w:hAnsi="Georgia"/>
          <w:i/>
          <w:sz w:val="22"/>
          <w:lang w:val="en-US" w:eastAsia="cs-CZ"/>
        </w:rPr>
        <w:t xml:space="preserve">  </w:t>
      </w:r>
      <w:r w:rsidRPr="005427CD">
        <w:rPr>
          <w:rFonts w:ascii="Georgia" w:eastAsia="Times New Roman" w:hAnsi="Georgia"/>
          <w:i/>
          <w:sz w:val="22"/>
          <w:lang w:val="en-US" w:eastAsia="cs-CZ"/>
        </w:rPr>
        <w:t>the CzDA or person authorized by the CzDA and the recipient of the project output – Donbas National Academy of Engineering and Architecture, Kramatorsk. Taking over of the work shall be confirmed in writing in hand-over protocol, its Annexes and </w:t>
      </w:r>
      <w:r w:rsidRPr="005427CD">
        <w:rPr>
          <w:rFonts w:ascii="Georgia" w:eastAsia="Times New Roman" w:hAnsi="Georgia"/>
          <w:bCs/>
          <w:i/>
          <w:color w:val="000000"/>
          <w:sz w:val="22"/>
          <w:lang w:val="en-US" w:eastAsia="cs-CZ"/>
        </w:rPr>
        <w:t xml:space="preserve">a warranty agreement specifying the warranty conditions in detail (the form </w:t>
      </w:r>
      <w:r w:rsidRPr="005427CD">
        <w:rPr>
          <w:rFonts w:ascii="Georgia" w:eastAsia="Times New Roman" w:hAnsi="Georgia"/>
          <w:bCs/>
          <w:i/>
          <w:color w:val="000000"/>
          <w:sz w:val="22"/>
          <w:lang w:val="en-US" w:eastAsia="cs-CZ"/>
        </w:rPr>
        <w:lastRenderedPageBreak/>
        <w:t>will be provided by the CzDA)</w:t>
      </w:r>
      <w:r w:rsidRPr="005427CD">
        <w:rPr>
          <w:rFonts w:ascii="Georgia" w:eastAsia="Times New Roman" w:hAnsi="Georgia"/>
          <w:i/>
          <w:sz w:val="22"/>
          <w:lang w:val="en-US" w:eastAsia="cs-CZ"/>
        </w:rPr>
        <w:t xml:space="preserve">. Hand-over protocol Annexes will be formed by </w:t>
      </w:r>
      <w:r w:rsidR="008F546A">
        <w:rPr>
          <w:rFonts w:ascii="Georgia" w:eastAsia="Times New Roman" w:hAnsi="Georgia"/>
          <w:bCs/>
          <w:i/>
          <w:color w:val="000000"/>
          <w:sz w:val="22"/>
          <w:lang w:val="en-US" w:eastAsia="cs-CZ"/>
        </w:rPr>
        <w:t>a </w:t>
      </w:r>
      <w:r w:rsidRPr="005427CD">
        <w:rPr>
          <w:rFonts w:ascii="Georgia" w:eastAsia="Times New Roman" w:hAnsi="Georgia"/>
          <w:bCs/>
          <w:i/>
          <w:color w:val="000000"/>
          <w:sz w:val="22"/>
          <w:lang w:val="en-US" w:eastAsia="cs-CZ"/>
        </w:rPr>
        <w:t>declaration of conformity of delivered mat</w:t>
      </w:r>
      <w:r w:rsidR="008F546A">
        <w:rPr>
          <w:rFonts w:ascii="Georgia" w:eastAsia="Times New Roman" w:hAnsi="Georgia"/>
          <w:bCs/>
          <w:i/>
          <w:color w:val="000000"/>
          <w:sz w:val="22"/>
          <w:lang w:val="en-US" w:eastAsia="cs-CZ"/>
        </w:rPr>
        <w:t>erials and used technologies, a </w:t>
      </w:r>
      <w:r w:rsidRPr="005427CD">
        <w:rPr>
          <w:rFonts w:ascii="Georgia" w:eastAsia="Times New Roman" w:hAnsi="Georgia"/>
          <w:bCs/>
          <w:i/>
          <w:color w:val="000000"/>
          <w:sz w:val="22"/>
          <w:lang w:val="en-US" w:eastAsia="cs-CZ"/>
        </w:rPr>
        <w:t>summary of defects and unfinished work (include time specification of defects removal) and a document proving the deposit of waste in an official landfill. In case of findings of defects or unfinished works, the performance of the work is considered to be finished after signature of written protocol confirming removal of specified defects and unfinished works by the</w:t>
      </w:r>
      <w:r w:rsidRPr="005427CD">
        <w:rPr>
          <w:rFonts w:ascii="Georgia" w:eastAsia="Times New Roman" w:hAnsi="Georgia"/>
          <w:i/>
          <w:sz w:val="22"/>
          <w:lang w:val="en-US" w:eastAsia="cs-CZ"/>
        </w:rPr>
        <w:t xml:space="preserve"> CzDA or person authorized by the CzDA and the recipient of the project output – Donbas National Academy of Engineering and Architecture, Kramatorsk</w:t>
      </w:r>
      <w:r w:rsidRPr="005427CD">
        <w:rPr>
          <w:rFonts w:ascii="Georgia" w:eastAsia="Times New Roman" w:hAnsi="Georgia"/>
          <w:bCs/>
          <w:i/>
          <w:color w:val="000000"/>
          <w:sz w:val="22"/>
          <w:lang w:val="en-US" w:eastAsia="cs-CZ"/>
        </w:rPr>
        <w:t xml:space="preserve">. </w:t>
      </w:r>
    </w:p>
    <w:p w14:paraId="6B81DA48" w14:textId="77777777" w:rsidR="005427CD" w:rsidRPr="005427CD" w:rsidRDefault="005427CD" w:rsidP="005427CD">
      <w:pPr>
        <w:ind w:left="340"/>
        <w:jc w:val="both"/>
        <w:rPr>
          <w:rFonts w:ascii="Georgia" w:eastAsia="Times New Roman" w:hAnsi="Georgia"/>
          <w:i/>
          <w:sz w:val="22"/>
          <w:szCs w:val="22"/>
          <w:lang w:eastAsia="cs-CZ"/>
        </w:rPr>
      </w:pPr>
    </w:p>
    <w:p w14:paraId="6F9FDE16" w14:textId="77777777" w:rsidR="005427CD" w:rsidRPr="005427CD" w:rsidRDefault="005427CD" w:rsidP="005427CD">
      <w:pPr>
        <w:autoSpaceDE w:val="0"/>
        <w:autoSpaceDN w:val="0"/>
        <w:adjustRightInd w:val="0"/>
        <w:spacing w:before="100" w:beforeAutospacing="1" w:after="240" w:line="360" w:lineRule="auto"/>
        <w:ind w:left="340"/>
        <w:contextualSpacing/>
        <w:jc w:val="both"/>
        <w:rPr>
          <w:rFonts w:ascii="Georgia" w:eastAsia="Times New Roman" w:hAnsi="Georgia"/>
          <w:b/>
          <w:i/>
          <w:sz w:val="22"/>
          <w:szCs w:val="22"/>
          <w:lang w:val="en-US"/>
        </w:rPr>
      </w:pPr>
      <w:r w:rsidRPr="005427CD">
        <w:rPr>
          <w:rFonts w:ascii="Georgia" w:eastAsia="Times New Roman" w:hAnsi="Georgia"/>
          <w:b/>
          <w:i/>
          <w:sz w:val="22"/>
          <w:szCs w:val="22"/>
          <w:lang w:val="en-US"/>
        </w:rPr>
        <w:t xml:space="preserve">Period of performance: </w:t>
      </w:r>
    </w:p>
    <w:p w14:paraId="6317DB6A" w14:textId="780CEA51" w:rsidR="005427CD" w:rsidRPr="005427CD" w:rsidRDefault="005427CD" w:rsidP="005427CD">
      <w:pPr>
        <w:autoSpaceDE w:val="0"/>
        <w:autoSpaceDN w:val="0"/>
        <w:adjustRightInd w:val="0"/>
        <w:spacing w:before="100" w:beforeAutospacing="1" w:after="240"/>
        <w:ind w:left="340"/>
        <w:contextualSpacing/>
        <w:jc w:val="both"/>
        <w:rPr>
          <w:rFonts w:ascii="Georgia" w:eastAsia="Times New Roman" w:hAnsi="Georgia"/>
          <w:i/>
          <w:sz w:val="22"/>
          <w:szCs w:val="22"/>
          <w:lang w:val="en-US"/>
        </w:rPr>
      </w:pPr>
      <w:r w:rsidRPr="005427CD">
        <w:rPr>
          <w:rFonts w:ascii="Georgia" w:eastAsia="Times New Roman" w:hAnsi="Georgia"/>
          <w:i/>
          <w:sz w:val="22"/>
          <w:szCs w:val="22"/>
          <w:lang w:val="en-US"/>
        </w:rPr>
        <w:t xml:space="preserve">Total period of the work performance </w:t>
      </w:r>
      <w:r>
        <w:rPr>
          <w:rFonts w:ascii="Georgia" w:eastAsia="Times New Roman" w:hAnsi="Georgia"/>
          <w:i/>
          <w:sz w:val="22"/>
          <w:szCs w:val="22"/>
          <w:lang w:val="en-US"/>
        </w:rPr>
        <w:t>12</w:t>
      </w:r>
      <w:r w:rsidRPr="005427CD">
        <w:rPr>
          <w:rFonts w:ascii="Georgia" w:eastAsia="Times New Roman" w:hAnsi="Georgia"/>
          <w:i/>
          <w:sz w:val="22"/>
          <w:szCs w:val="22"/>
          <w:lang w:val="en-US"/>
        </w:rPr>
        <w:t xml:space="preserve"> weeks.</w:t>
      </w:r>
    </w:p>
    <w:p w14:paraId="0872812F" w14:textId="77777777" w:rsidR="0065065C" w:rsidRPr="00F51E49" w:rsidRDefault="0065065C" w:rsidP="0065065C">
      <w:pPr>
        <w:ind w:left="454"/>
        <w:jc w:val="both"/>
        <w:rPr>
          <w:rFonts w:ascii="Georgia" w:hAnsi="Georgia"/>
          <w:sz w:val="22"/>
          <w:szCs w:val="22"/>
          <w:lang w:val="en-US"/>
        </w:rPr>
      </w:pPr>
    </w:p>
    <w:p w14:paraId="2BD2909D" w14:textId="07AF5271" w:rsidR="0065065C" w:rsidRPr="00743220" w:rsidRDefault="00635AEB" w:rsidP="0065065C">
      <w:pPr>
        <w:pStyle w:val="Odstavecseseznamem"/>
        <w:numPr>
          <w:ilvl w:val="0"/>
          <w:numId w:val="36"/>
        </w:numPr>
        <w:spacing w:after="0" w:line="240" w:lineRule="auto"/>
        <w:jc w:val="both"/>
        <w:rPr>
          <w:rFonts w:ascii="Georgia" w:hAnsi="Georgia"/>
          <w:color w:val="002060"/>
          <w:sz w:val="22"/>
          <w:lang w:val="uk-UA"/>
        </w:rPr>
      </w:pPr>
      <w:r w:rsidRPr="00743220">
        <w:rPr>
          <w:rFonts w:ascii="Georgia" w:hAnsi="Georgia"/>
          <w:color w:val="002060"/>
          <w:sz w:val="22"/>
          <w:lang w:val="uk-UA"/>
        </w:rPr>
        <w:t>До п</w:t>
      </w:r>
      <w:r w:rsidR="0065065C" w:rsidRPr="00743220">
        <w:rPr>
          <w:rFonts w:ascii="Georgia" w:hAnsi="Georgia"/>
          <w:color w:val="002060"/>
          <w:sz w:val="22"/>
          <w:lang w:val="uk-UA"/>
        </w:rPr>
        <w:t xml:space="preserve">оложення пункту 1.4. договору </w:t>
      </w:r>
      <w:r w:rsidR="000E2263" w:rsidRPr="00743220">
        <w:rPr>
          <w:rFonts w:ascii="Georgia" w:hAnsi="Georgia"/>
          <w:color w:val="002060"/>
          <w:sz w:val="22"/>
          <w:lang w:val="uk-UA"/>
        </w:rPr>
        <w:t>ввести</w:t>
      </w:r>
      <w:r w:rsidR="0065065C" w:rsidRPr="00743220">
        <w:rPr>
          <w:rFonts w:ascii="Georgia" w:hAnsi="Georgia"/>
          <w:color w:val="002060"/>
          <w:sz w:val="22"/>
          <w:lang w:val="uk-UA"/>
        </w:rPr>
        <w:t xml:space="preserve"> такі зміни:</w:t>
      </w:r>
    </w:p>
    <w:p w14:paraId="480294C7" w14:textId="77777777" w:rsidR="0065065C" w:rsidRPr="00743220" w:rsidRDefault="0065065C" w:rsidP="0065065C">
      <w:pPr>
        <w:ind w:left="113"/>
        <w:jc w:val="both"/>
        <w:rPr>
          <w:rFonts w:ascii="Georgia" w:hAnsi="Georgia"/>
          <w:sz w:val="22"/>
          <w:szCs w:val="22"/>
          <w:lang w:val="uk-UA"/>
        </w:rPr>
      </w:pPr>
    </w:p>
    <w:p w14:paraId="064FFD6A" w14:textId="77777777" w:rsidR="008F546A" w:rsidRDefault="008F546A" w:rsidP="00196A79">
      <w:pPr>
        <w:tabs>
          <w:tab w:val="left" w:pos="142"/>
        </w:tabs>
        <w:ind w:left="2"/>
        <w:jc w:val="both"/>
        <w:rPr>
          <w:rFonts w:ascii="Georgia" w:hAnsi="Georgia"/>
          <w:i/>
          <w:color w:val="002060"/>
          <w:sz w:val="22"/>
          <w:szCs w:val="22"/>
        </w:rPr>
      </w:pPr>
      <w:r>
        <w:rPr>
          <w:rFonts w:ascii="Georgia" w:hAnsi="Georgia"/>
          <w:i/>
          <w:color w:val="002060"/>
          <w:sz w:val="22"/>
          <w:szCs w:val="22"/>
        </w:rPr>
        <w:t>1.4.</w:t>
      </w:r>
      <w:r w:rsidR="0065065C" w:rsidRPr="00743220">
        <w:rPr>
          <w:rFonts w:ascii="Georgia" w:hAnsi="Georgia"/>
          <w:i/>
          <w:color w:val="002060"/>
          <w:sz w:val="22"/>
          <w:szCs w:val="22"/>
          <w:lang w:val="uk-UA"/>
        </w:rPr>
        <w:t xml:space="preserve">   Робота є частиною проекту "</w:t>
      </w:r>
      <w:r w:rsidR="00196A79" w:rsidRPr="00743220">
        <w:rPr>
          <w:rFonts w:ascii="Georgia" w:hAnsi="Georgia"/>
          <w:i/>
          <w:color w:val="002060"/>
          <w:sz w:val="22"/>
          <w:szCs w:val="22"/>
          <w:lang w:val="uk-UA"/>
        </w:rPr>
        <w:t xml:space="preserve">Краматорськ – Реконструкція навчального </w:t>
      </w:r>
      <w:r>
        <w:rPr>
          <w:rFonts w:ascii="Georgia" w:hAnsi="Georgia"/>
          <w:i/>
          <w:color w:val="002060"/>
          <w:sz w:val="22"/>
          <w:szCs w:val="22"/>
        </w:rPr>
        <w:t xml:space="preserve">   </w:t>
      </w:r>
    </w:p>
    <w:p w14:paraId="44806F96" w14:textId="77777777" w:rsidR="008F546A" w:rsidRDefault="008F546A" w:rsidP="00196A79">
      <w:pPr>
        <w:tabs>
          <w:tab w:val="left" w:pos="142"/>
        </w:tabs>
        <w:ind w:left="2"/>
        <w:jc w:val="both"/>
        <w:rPr>
          <w:rFonts w:ascii="Georgia" w:hAnsi="Georgia"/>
          <w:i/>
          <w:color w:val="002060"/>
          <w:sz w:val="22"/>
          <w:szCs w:val="22"/>
          <w:lang w:val="uk-UA"/>
        </w:rPr>
      </w:pPr>
      <w:r>
        <w:rPr>
          <w:rFonts w:ascii="Georgia" w:hAnsi="Georgia"/>
          <w:i/>
          <w:color w:val="002060"/>
          <w:sz w:val="22"/>
          <w:szCs w:val="22"/>
        </w:rPr>
        <w:t xml:space="preserve">         </w:t>
      </w:r>
      <w:r w:rsidR="00196A79" w:rsidRPr="00743220">
        <w:rPr>
          <w:rFonts w:ascii="Georgia" w:hAnsi="Georgia"/>
          <w:i/>
          <w:color w:val="002060"/>
          <w:sz w:val="22"/>
          <w:szCs w:val="22"/>
          <w:lang w:val="uk-UA"/>
        </w:rPr>
        <w:t>корпусу Донбаської Національної Академії Будівництва та Архітектури</w:t>
      </w:r>
      <w:r w:rsidR="0065065C" w:rsidRPr="00743220">
        <w:rPr>
          <w:rFonts w:ascii="Georgia" w:hAnsi="Georgia"/>
          <w:i/>
          <w:color w:val="002060"/>
          <w:sz w:val="22"/>
          <w:szCs w:val="22"/>
          <w:lang w:val="uk-UA"/>
        </w:rPr>
        <w:t xml:space="preserve">» </w:t>
      </w:r>
    </w:p>
    <w:p w14:paraId="2612638C" w14:textId="68C61AAC" w:rsidR="0065065C" w:rsidRPr="00743220" w:rsidRDefault="008F546A" w:rsidP="00196A79">
      <w:pPr>
        <w:tabs>
          <w:tab w:val="left" w:pos="142"/>
        </w:tabs>
        <w:ind w:left="2"/>
        <w:jc w:val="both"/>
        <w:rPr>
          <w:rFonts w:ascii="Georgia" w:hAnsi="Georgia"/>
          <w:i/>
          <w:color w:val="002060"/>
          <w:sz w:val="22"/>
          <w:szCs w:val="22"/>
          <w:lang w:val="uk-UA"/>
        </w:rPr>
      </w:pPr>
      <w:r>
        <w:rPr>
          <w:rFonts w:ascii="Georgia" w:hAnsi="Georgia"/>
          <w:i/>
          <w:color w:val="002060"/>
          <w:sz w:val="22"/>
          <w:szCs w:val="22"/>
        </w:rPr>
        <w:t xml:space="preserve">         </w:t>
      </w:r>
      <w:r w:rsidR="0065065C" w:rsidRPr="00743220">
        <w:rPr>
          <w:rFonts w:ascii="Georgia" w:hAnsi="Georgia"/>
          <w:i/>
          <w:color w:val="002060"/>
          <w:sz w:val="22"/>
          <w:szCs w:val="22"/>
          <w:lang w:val="uk-UA"/>
        </w:rPr>
        <w:t>(далі ,,проект").</w:t>
      </w:r>
    </w:p>
    <w:p w14:paraId="2A81AFC0" w14:textId="77777777" w:rsidR="0065065C" w:rsidRPr="00743220" w:rsidRDefault="0065065C" w:rsidP="0065065C">
      <w:pPr>
        <w:ind w:left="708"/>
        <w:jc w:val="both"/>
        <w:rPr>
          <w:rFonts w:ascii="Georgia" w:hAnsi="Georgia"/>
          <w:bCs/>
          <w:i/>
          <w:color w:val="000000"/>
          <w:sz w:val="22"/>
          <w:szCs w:val="22"/>
          <w:lang w:val="uk-UA"/>
        </w:rPr>
      </w:pPr>
    </w:p>
    <w:p w14:paraId="4C4033F0" w14:textId="36CF5788" w:rsidR="0065065C" w:rsidRPr="00743220" w:rsidRDefault="0065065C" w:rsidP="008F546A">
      <w:pPr>
        <w:ind w:left="397"/>
        <w:jc w:val="both"/>
        <w:rPr>
          <w:rFonts w:ascii="Georgia" w:hAnsi="Georgia"/>
          <w:i/>
          <w:color w:val="002060"/>
          <w:sz w:val="22"/>
          <w:szCs w:val="22"/>
          <w:lang w:val="uk-UA"/>
        </w:rPr>
      </w:pPr>
      <w:r w:rsidRPr="00743220">
        <w:rPr>
          <w:rFonts w:ascii="Georgia" w:hAnsi="Georgia"/>
          <w:i/>
          <w:color w:val="002060"/>
          <w:sz w:val="22"/>
          <w:szCs w:val="22"/>
          <w:lang w:val="uk-UA"/>
        </w:rPr>
        <w:t xml:space="preserve">Виконання роботи буде закінчено після того, як робота буде передана в ЧАР </w:t>
      </w:r>
      <w:r w:rsidR="008F546A">
        <w:rPr>
          <w:rFonts w:ascii="Georgia" w:hAnsi="Georgia"/>
          <w:i/>
          <w:color w:val="002060"/>
          <w:sz w:val="22"/>
          <w:szCs w:val="22"/>
        </w:rPr>
        <w:t xml:space="preserve"> </w:t>
      </w:r>
      <w:r w:rsidRPr="00743220">
        <w:rPr>
          <w:rFonts w:ascii="Georgia" w:hAnsi="Georgia"/>
          <w:i/>
          <w:color w:val="002060"/>
          <w:sz w:val="22"/>
          <w:szCs w:val="22"/>
          <w:lang w:val="uk-UA"/>
        </w:rPr>
        <w:t xml:space="preserve">або особі, уповноваженої ЧАР і одержувачем проекту </w:t>
      </w:r>
      <w:r w:rsidR="00196A79" w:rsidRPr="00743220">
        <w:rPr>
          <w:rFonts w:ascii="Georgia" w:hAnsi="Georgia"/>
          <w:i/>
          <w:color w:val="002060"/>
          <w:sz w:val="22"/>
          <w:szCs w:val="22"/>
          <w:lang w:val="uk-UA"/>
        </w:rPr>
        <w:t>–</w:t>
      </w:r>
      <w:r w:rsidRPr="00743220">
        <w:rPr>
          <w:rFonts w:ascii="Georgia" w:hAnsi="Georgia"/>
          <w:i/>
          <w:color w:val="002060"/>
          <w:sz w:val="22"/>
          <w:szCs w:val="22"/>
          <w:lang w:val="uk-UA"/>
        </w:rPr>
        <w:t xml:space="preserve"> </w:t>
      </w:r>
      <w:r w:rsidR="00196A79" w:rsidRPr="00743220">
        <w:rPr>
          <w:rFonts w:ascii="Georgia" w:hAnsi="Georgia"/>
          <w:i/>
          <w:color w:val="002060"/>
          <w:sz w:val="22"/>
          <w:szCs w:val="22"/>
          <w:lang w:val="uk-UA"/>
        </w:rPr>
        <w:t>Донбаською Національною Академією Будівництва та Архітектури в м. Краматорськ</w:t>
      </w:r>
      <w:r w:rsidRPr="00743220">
        <w:rPr>
          <w:rFonts w:ascii="Georgia" w:hAnsi="Georgia"/>
          <w:i/>
          <w:color w:val="002060"/>
          <w:sz w:val="22"/>
          <w:szCs w:val="22"/>
          <w:lang w:val="uk-UA"/>
        </w:rPr>
        <w:t>. Отримання робіт повинно бути підтверджено письмово в протоколі передачі і Додатках до нього</w:t>
      </w:r>
      <w:r w:rsidR="0070010E" w:rsidRPr="00743220">
        <w:rPr>
          <w:rFonts w:ascii="Georgia" w:hAnsi="Georgia"/>
          <w:i/>
          <w:color w:val="002060"/>
          <w:sz w:val="22"/>
          <w:szCs w:val="22"/>
          <w:lang w:val="uk-UA"/>
        </w:rPr>
        <w:t xml:space="preserve"> та</w:t>
      </w:r>
      <w:r w:rsidR="00B143E8" w:rsidRPr="00743220">
        <w:rPr>
          <w:rFonts w:ascii="Georgia" w:hAnsi="Georgia"/>
          <w:i/>
          <w:color w:val="002060"/>
          <w:sz w:val="22"/>
          <w:szCs w:val="22"/>
          <w:lang w:val="uk-UA"/>
        </w:rPr>
        <w:t xml:space="preserve"> гарантійною угодою із зазначенням умов гарантії в деталях (форма буде забезпечуватися уповноваженим органом). </w:t>
      </w:r>
      <w:r w:rsidRPr="00743220">
        <w:rPr>
          <w:rFonts w:ascii="Georgia" w:hAnsi="Georgia"/>
          <w:i/>
          <w:color w:val="002060"/>
          <w:sz w:val="22"/>
          <w:szCs w:val="22"/>
          <w:lang w:val="uk-UA"/>
        </w:rPr>
        <w:t>Додатки будуть сформовані декларацією відповідності матеріалів, що поставляються і використовуваних технологій,</w:t>
      </w:r>
      <w:r w:rsidR="0070010E" w:rsidRPr="00743220">
        <w:rPr>
          <w:rFonts w:ascii="Georgia" w:hAnsi="Georgia"/>
          <w:i/>
          <w:color w:val="002060"/>
          <w:sz w:val="22"/>
          <w:szCs w:val="22"/>
          <w:lang w:val="uk-UA"/>
        </w:rPr>
        <w:t xml:space="preserve"> </w:t>
      </w:r>
      <w:r w:rsidRPr="00743220">
        <w:rPr>
          <w:rFonts w:ascii="Georgia" w:hAnsi="Georgia"/>
          <w:i/>
          <w:color w:val="002060"/>
          <w:sz w:val="22"/>
          <w:szCs w:val="22"/>
          <w:lang w:val="uk-UA"/>
        </w:rPr>
        <w:t>виклад</w:t>
      </w:r>
      <w:r w:rsidR="00B143E8" w:rsidRPr="00743220">
        <w:rPr>
          <w:rFonts w:ascii="Georgia" w:hAnsi="Georgia"/>
          <w:i/>
          <w:color w:val="002060"/>
          <w:sz w:val="22"/>
          <w:szCs w:val="22"/>
          <w:lang w:val="uk-UA"/>
        </w:rPr>
        <w:t>ом</w:t>
      </w:r>
      <w:r w:rsidR="008F546A">
        <w:rPr>
          <w:rFonts w:ascii="Georgia" w:hAnsi="Georgia"/>
          <w:i/>
          <w:color w:val="002060"/>
          <w:sz w:val="22"/>
          <w:szCs w:val="22"/>
          <w:lang w:val="uk-UA"/>
        </w:rPr>
        <w:t xml:space="preserve"> дефектів і </w:t>
      </w:r>
      <w:r w:rsidRPr="00743220">
        <w:rPr>
          <w:rFonts w:ascii="Georgia" w:hAnsi="Georgia"/>
          <w:i/>
          <w:color w:val="002060"/>
          <w:sz w:val="22"/>
          <w:szCs w:val="22"/>
          <w:lang w:val="uk-UA"/>
        </w:rPr>
        <w:t>незавершен</w:t>
      </w:r>
      <w:r w:rsidR="00B143E8" w:rsidRPr="00743220">
        <w:rPr>
          <w:rFonts w:ascii="Georgia" w:hAnsi="Georgia"/>
          <w:i/>
          <w:color w:val="002060"/>
          <w:sz w:val="22"/>
          <w:szCs w:val="22"/>
          <w:lang w:val="uk-UA"/>
        </w:rPr>
        <w:t>их</w:t>
      </w:r>
      <w:r w:rsidRPr="00743220">
        <w:rPr>
          <w:rFonts w:ascii="Georgia" w:hAnsi="Georgia"/>
          <w:i/>
          <w:color w:val="002060"/>
          <w:sz w:val="22"/>
          <w:szCs w:val="22"/>
          <w:lang w:val="uk-UA"/>
        </w:rPr>
        <w:t xml:space="preserve"> роб</w:t>
      </w:r>
      <w:r w:rsidR="00B143E8" w:rsidRPr="00743220">
        <w:rPr>
          <w:rFonts w:ascii="Georgia" w:hAnsi="Georgia"/>
          <w:i/>
          <w:color w:val="002060"/>
          <w:sz w:val="22"/>
          <w:szCs w:val="22"/>
          <w:lang w:val="uk-UA"/>
        </w:rPr>
        <w:t>іт</w:t>
      </w:r>
      <w:r w:rsidRPr="00743220">
        <w:rPr>
          <w:rFonts w:ascii="Georgia" w:hAnsi="Georgia"/>
          <w:i/>
          <w:color w:val="002060"/>
          <w:sz w:val="22"/>
          <w:szCs w:val="22"/>
          <w:lang w:val="uk-UA"/>
        </w:rPr>
        <w:t xml:space="preserve"> (в тому числі зазначе</w:t>
      </w:r>
      <w:r w:rsidR="008F546A">
        <w:rPr>
          <w:rFonts w:ascii="Georgia" w:hAnsi="Georgia"/>
          <w:i/>
          <w:color w:val="002060"/>
          <w:sz w:val="22"/>
          <w:szCs w:val="22"/>
          <w:lang w:val="uk-UA"/>
        </w:rPr>
        <w:t>ння часу видалення дефектів), а </w:t>
      </w:r>
      <w:r w:rsidRPr="00743220">
        <w:rPr>
          <w:rFonts w:ascii="Georgia" w:hAnsi="Georgia"/>
          <w:i/>
          <w:color w:val="002060"/>
          <w:sz w:val="22"/>
          <w:szCs w:val="22"/>
          <w:lang w:val="uk-UA"/>
        </w:rPr>
        <w:t>також документ</w:t>
      </w:r>
      <w:r w:rsidR="00B143E8" w:rsidRPr="00743220">
        <w:rPr>
          <w:rFonts w:ascii="Georgia" w:hAnsi="Georgia"/>
          <w:i/>
          <w:color w:val="002060"/>
          <w:sz w:val="22"/>
          <w:szCs w:val="22"/>
          <w:lang w:val="uk-UA"/>
        </w:rPr>
        <w:t>ом</w:t>
      </w:r>
      <w:r w:rsidRPr="00743220">
        <w:rPr>
          <w:rFonts w:ascii="Georgia" w:hAnsi="Georgia"/>
          <w:i/>
          <w:color w:val="002060"/>
          <w:sz w:val="22"/>
          <w:szCs w:val="22"/>
          <w:lang w:val="uk-UA"/>
        </w:rPr>
        <w:t xml:space="preserve">, що підтверджує відвезення  відходів до офіційного звалища. У разі знаходження дефектів або незавершених робіт, виконання робіт вважається закінченим після того, як ЧАР, або особа, уповноважена ЧАР і одержувач проекту </w:t>
      </w:r>
      <w:r w:rsidR="00B143E8" w:rsidRPr="00743220">
        <w:rPr>
          <w:rFonts w:ascii="Georgia" w:hAnsi="Georgia"/>
          <w:i/>
          <w:color w:val="002060"/>
          <w:sz w:val="22"/>
          <w:szCs w:val="22"/>
          <w:lang w:val="uk-UA"/>
        </w:rPr>
        <w:t>–</w:t>
      </w:r>
      <w:r w:rsidRPr="00743220">
        <w:rPr>
          <w:rFonts w:ascii="Georgia" w:hAnsi="Georgia"/>
          <w:i/>
          <w:color w:val="002060"/>
          <w:sz w:val="22"/>
          <w:szCs w:val="22"/>
          <w:lang w:val="uk-UA"/>
        </w:rPr>
        <w:t xml:space="preserve"> </w:t>
      </w:r>
      <w:r w:rsidR="00B143E8" w:rsidRPr="00743220">
        <w:rPr>
          <w:rFonts w:ascii="Georgia" w:hAnsi="Georgia"/>
          <w:i/>
          <w:color w:val="002060"/>
          <w:sz w:val="22"/>
          <w:szCs w:val="22"/>
          <w:lang w:val="uk-UA"/>
        </w:rPr>
        <w:t>Донбаська Національна Академія Будівництва та Архитектури</w:t>
      </w:r>
      <w:r w:rsidRPr="00743220">
        <w:rPr>
          <w:rFonts w:ascii="Georgia" w:hAnsi="Georgia"/>
          <w:i/>
          <w:color w:val="002060"/>
          <w:sz w:val="22"/>
          <w:szCs w:val="22"/>
          <w:lang w:val="uk-UA"/>
        </w:rPr>
        <w:t xml:space="preserve"> підпише письмовий протокол, що підтверджує усунення зазначених дефектів і недоробок. </w:t>
      </w:r>
    </w:p>
    <w:p w14:paraId="56155A33" w14:textId="77777777" w:rsidR="0065065C" w:rsidRPr="00743220" w:rsidRDefault="0065065C" w:rsidP="0065065C">
      <w:pPr>
        <w:ind w:left="708"/>
        <w:rPr>
          <w:rFonts w:ascii="Georgia" w:hAnsi="Georgia"/>
          <w:i/>
          <w:color w:val="002060"/>
          <w:sz w:val="22"/>
          <w:szCs w:val="22"/>
        </w:rPr>
      </w:pPr>
    </w:p>
    <w:p w14:paraId="0C323278" w14:textId="77777777" w:rsidR="0065065C" w:rsidRPr="00743220" w:rsidRDefault="0065065C" w:rsidP="008F546A">
      <w:pPr>
        <w:autoSpaceDE w:val="0"/>
        <w:autoSpaceDN w:val="0"/>
        <w:adjustRightInd w:val="0"/>
        <w:spacing w:before="100" w:beforeAutospacing="1" w:after="240" w:line="360" w:lineRule="auto"/>
        <w:ind w:left="397"/>
        <w:contextualSpacing/>
        <w:jc w:val="both"/>
        <w:rPr>
          <w:rFonts w:ascii="Georgia" w:hAnsi="Georgia"/>
          <w:b/>
          <w:i/>
          <w:color w:val="002060"/>
          <w:sz w:val="22"/>
          <w:szCs w:val="22"/>
          <w:lang w:val="ru-RU"/>
        </w:rPr>
      </w:pPr>
      <w:r w:rsidRPr="00743220">
        <w:rPr>
          <w:rFonts w:ascii="Georgia" w:hAnsi="Georgia"/>
          <w:b/>
          <w:i/>
          <w:color w:val="002060"/>
          <w:sz w:val="22"/>
          <w:szCs w:val="22"/>
          <w:lang w:val="ru-RU"/>
        </w:rPr>
        <w:t>Термін виконання:</w:t>
      </w:r>
      <w:r w:rsidRPr="00743220">
        <w:rPr>
          <w:rFonts w:ascii="Georgia" w:hAnsi="Georgia"/>
          <w:b/>
          <w:i/>
          <w:color w:val="002060"/>
          <w:sz w:val="22"/>
          <w:szCs w:val="22"/>
          <w:lang w:val="ru-RU"/>
        </w:rPr>
        <w:tab/>
      </w:r>
    </w:p>
    <w:p w14:paraId="7CC6D432" w14:textId="7580EADC" w:rsidR="0065065C" w:rsidRPr="00F51E49" w:rsidRDefault="0065065C" w:rsidP="008F546A">
      <w:pPr>
        <w:autoSpaceDE w:val="0"/>
        <w:autoSpaceDN w:val="0"/>
        <w:adjustRightInd w:val="0"/>
        <w:spacing w:before="100" w:beforeAutospacing="1" w:after="240"/>
        <w:ind w:left="397"/>
        <w:contextualSpacing/>
        <w:jc w:val="both"/>
        <w:rPr>
          <w:rFonts w:ascii="Georgia" w:hAnsi="Georgia"/>
          <w:i/>
          <w:color w:val="002060"/>
          <w:sz w:val="22"/>
          <w:szCs w:val="22"/>
          <w:lang w:val="ru-RU"/>
        </w:rPr>
      </w:pPr>
      <w:r w:rsidRPr="00743220">
        <w:rPr>
          <w:rFonts w:ascii="Georgia" w:hAnsi="Georgia"/>
          <w:i/>
          <w:color w:val="002060"/>
          <w:sz w:val="22"/>
          <w:szCs w:val="22"/>
          <w:lang w:val="ru-RU"/>
        </w:rPr>
        <w:t>Загальн</w:t>
      </w:r>
      <w:r w:rsidRPr="00743220">
        <w:rPr>
          <w:rFonts w:ascii="Georgia" w:hAnsi="Georgia"/>
          <w:i/>
          <w:color w:val="002060"/>
          <w:sz w:val="22"/>
          <w:szCs w:val="22"/>
          <w:lang w:val="uk-UA"/>
        </w:rPr>
        <w:t>ий</w:t>
      </w:r>
      <w:r w:rsidRPr="00743220">
        <w:rPr>
          <w:rFonts w:ascii="Georgia" w:hAnsi="Georgia"/>
          <w:i/>
          <w:color w:val="002060"/>
          <w:sz w:val="22"/>
          <w:szCs w:val="22"/>
          <w:lang w:val="ru-RU"/>
        </w:rPr>
        <w:t xml:space="preserve"> період виконання </w:t>
      </w:r>
      <w:r w:rsidR="00B143E8" w:rsidRPr="00743220">
        <w:rPr>
          <w:rFonts w:ascii="Georgia" w:hAnsi="Georgia"/>
          <w:i/>
          <w:color w:val="002060"/>
          <w:sz w:val="22"/>
          <w:szCs w:val="22"/>
          <w:lang w:val="ru-RU"/>
        </w:rPr>
        <w:t>робіт 12</w:t>
      </w:r>
      <w:r w:rsidRPr="00743220">
        <w:rPr>
          <w:rFonts w:ascii="Georgia" w:hAnsi="Georgia"/>
          <w:i/>
          <w:color w:val="002060"/>
          <w:sz w:val="22"/>
          <w:szCs w:val="22"/>
          <w:lang w:val="ru-RU"/>
        </w:rPr>
        <w:t xml:space="preserve"> тижнів.</w:t>
      </w:r>
    </w:p>
    <w:p w14:paraId="72C7819D" w14:textId="77777777" w:rsidR="0065065C" w:rsidRPr="00F51E49" w:rsidRDefault="0065065C" w:rsidP="0065065C">
      <w:pPr>
        <w:ind w:left="360"/>
        <w:rPr>
          <w:rFonts w:ascii="Georgia" w:hAnsi="Georgia"/>
          <w:i/>
          <w:sz w:val="22"/>
          <w:szCs w:val="22"/>
          <w:lang w:val="ru-RU"/>
        </w:rPr>
      </w:pPr>
    </w:p>
    <w:p w14:paraId="6AC46330" w14:textId="77777777" w:rsidR="0065065C" w:rsidRPr="00F51E49" w:rsidRDefault="0065065C" w:rsidP="0065065C">
      <w:pPr>
        <w:pStyle w:val="Odstavecseseznamem"/>
        <w:numPr>
          <w:ilvl w:val="0"/>
          <w:numId w:val="35"/>
        </w:numPr>
        <w:spacing w:after="0" w:line="240" w:lineRule="auto"/>
        <w:jc w:val="both"/>
        <w:rPr>
          <w:rFonts w:ascii="Georgia" w:hAnsi="Georgia"/>
          <w:sz w:val="22"/>
          <w:lang w:val="en-GB"/>
        </w:rPr>
      </w:pPr>
      <w:r w:rsidRPr="00F51E49">
        <w:rPr>
          <w:rFonts w:ascii="Georgia" w:hAnsi="Georgia"/>
          <w:sz w:val="22"/>
          <w:lang w:val="en-GB"/>
        </w:rPr>
        <w:t>Other parts of the contract remain unchanged.</w:t>
      </w:r>
    </w:p>
    <w:p w14:paraId="0B1E0BB9" w14:textId="77777777" w:rsidR="0065065C" w:rsidRPr="00F51E49" w:rsidRDefault="0065065C" w:rsidP="0065065C">
      <w:pPr>
        <w:pStyle w:val="Odstavecseseznamem"/>
        <w:ind w:left="360"/>
        <w:jc w:val="both"/>
        <w:rPr>
          <w:rFonts w:ascii="Georgia" w:hAnsi="Georgia"/>
          <w:sz w:val="22"/>
          <w:lang w:val="en-GB"/>
        </w:rPr>
      </w:pPr>
    </w:p>
    <w:p w14:paraId="1AB45F3F" w14:textId="77777777" w:rsidR="0065065C" w:rsidRPr="00F51E49" w:rsidRDefault="0065065C" w:rsidP="0065065C">
      <w:pPr>
        <w:pStyle w:val="Odstavecseseznamem"/>
        <w:numPr>
          <w:ilvl w:val="0"/>
          <w:numId w:val="39"/>
        </w:numPr>
        <w:spacing w:after="0" w:line="240" w:lineRule="auto"/>
        <w:jc w:val="both"/>
        <w:rPr>
          <w:rFonts w:ascii="Georgia" w:hAnsi="Georgia"/>
          <w:color w:val="002060"/>
          <w:sz w:val="22"/>
          <w:lang w:val="ru-RU"/>
        </w:rPr>
      </w:pPr>
      <w:r w:rsidRPr="00F51E49">
        <w:rPr>
          <w:rStyle w:val="shorttext"/>
          <w:rFonts w:ascii="Georgia" w:hAnsi="Georgia"/>
          <w:color w:val="002060"/>
          <w:sz w:val="22"/>
          <w:lang w:val="ru-RU"/>
        </w:rPr>
        <w:t>Інші частини договору залишаються незміненими.</w:t>
      </w:r>
    </w:p>
    <w:p w14:paraId="6E07FA50" w14:textId="77777777" w:rsidR="0065065C" w:rsidRDefault="0065065C" w:rsidP="0065065C">
      <w:pPr>
        <w:tabs>
          <w:tab w:val="left" w:pos="843"/>
          <w:tab w:val="right" w:leader="dot" w:pos="9014"/>
        </w:tabs>
        <w:suppressAutoHyphens/>
        <w:ind w:left="360"/>
        <w:rPr>
          <w:rFonts w:ascii="Georgia" w:hAnsi="Georgia"/>
          <w:b/>
          <w:smallCaps/>
          <w:spacing w:val="-3"/>
          <w:sz w:val="22"/>
          <w:szCs w:val="22"/>
          <w:lang w:val="ru-RU"/>
        </w:rPr>
      </w:pPr>
    </w:p>
    <w:p w14:paraId="095061EA" w14:textId="77777777" w:rsidR="00743220" w:rsidRPr="00F51E49" w:rsidRDefault="00743220" w:rsidP="0065065C">
      <w:pPr>
        <w:tabs>
          <w:tab w:val="left" w:pos="843"/>
          <w:tab w:val="right" w:leader="dot" w:pos="9014"/>
        </w:tabs>
        <w:suppressAutoHyphens/>
        <w:ind w:left="360"/>
        <w:rPr>
          <w:rFonts w:ascii="Georgia" w:hAnsi="Georgia"/>
          <w:b/>
          <w:smallCaps/>
          <w:spacing w:val="-3"/>
          <w:sz w:val="22"/>
          <w:szCs w:val="22"/>
          <w:lang w:val="ru-RU"/>
        </w:rPr>
      </w:pPr>
    </w:p>
    <w:p w14:paraId="431AC78C" w14:textId="77777777" w:rsidR="0065065C" w:rsidRPr="00F51E49" w:rsidRDefault="0065065C" w:rsidP="0065065C">
      <w:pPr>
        <w:numPr>
          <w:ilvl w:val="0"/>
          <w:numId w:val="34"/>
        </w:numPr>
        <w:jc w:val="center"/>
        <w:rPr>
          <w:rFonts w:ascii="Georgia" w:hAnsi="Georgia"/>
          <w:b/>
          <w:smallCaps/>
          <w:sz w:val="22"/>
          <w:szCs w:val="22"/>
          <w:lang w:val="en-US"/>
        </w:rPr>
      </w:pPr>
      <w:r w:rsidRPr="00F51E49">
        <w:rPr>
          <w:rFonts w:ascii="Georgia" w:hAnsi="Georgia"/>
          <w:b/>
          <w:smallCaps/>
          <w:sz w:val="22"/>
          <w:szCs w:val="22"/>
          <w:lang w:val="en-US"/>
        </w:rPr>
        <w:t>Final provisions</w:t>
      </w:r>
    </w:p>
    <w:p w14:paraId="756622B1" w14:textId="77777777" w:rsidR="0065065C" w:rsidRPr="00F51E49" w:rsidRDefault="0065065C" w:rsidP="0065065C">
      <w:pPr>
        <w:jc w:val="center"/>
        <w:rPr>
          <w:rFonts w:ascii="Georgia" w:hAnsi="Georgia"/>
          <w:b/>
          <w:color w:val="002060"/>
          <w:sz w:val="22"/>
          <w:szCs w:val="22"/>
          <w:lang w:val="ru-RU"/>
        </w:rPr>
      </w:pPr>
      <w:r w:rsidRPr="00F51E49">
        <w:rPr>
          <w:rFonts w:ascii="Georgia" w:hAnsi="Georgia"/>
          <w:b/>
          <w:color w:val="002060"/>
          <w:sz w:val="22"/>
          <w:szCs w:val="22"/>
        </w:rPr>
        <w:t xml:space="preserve">3. </w:t>
      </w:r>
      <w:r w:rsidRPr="00F51E49">
        <w:rPr>
          <w:rFonts w:ascii="Georgia" w:hAnsi="Georgia"/>
          <w:b/>
          <w:color w:val="002060"/>
          <w:sz w:val="22"/>
          <w:szCs w:val="22"/>
          <w:lang w:val="ru-RU"/>
        </w:rPr>
        <w:t>ЗАКЛЮЧНІ</w:t>
      </w:r>
      <w:r w:rsidRPr="00F51E49">
        <w:rPr>
          <w:rFonts w:ascii="Georgia" w:hAnsi="Georgia"/>
          <w:b/>
          <w:color w:val="002060"/>
          <w:sz w:val="22"/>
          <w:szCs w:val="22"/>
          <w:lang w:val="en-US"/>
        </w:rPr>
        <w:t xml:space="preserve"> </w:t>
      </w:r>
      <w:r w:rsidRPr="00F51E49">
        <w:rPr>
          <w:rFonts w:ascii="Georgia" w:hAnsi="Georgia"/>
          <w:b/>
          <w:color w:val="002060"/>
          <w:sz w:val="22"/>
          <w:szCs w:val="22"/>
          <w:lang w:val="ru-RU"/>
        </w:rPr>
        <w:t>ПОЛОЖЕННЯ</w:t>
      </w:r>
    </w:p>
    <w:p w14:paraId="6A4DE286" w14:textId="77777777" w:rsidR="0065065C" w:rsidRPr="00F51E49" w:rsidRDefault="0065065C" w:rsidP="0065065C">
      <w:pPr>
        <w:ind w:left="1416"/>
        <w:jc w:val="both"/>
        <w:rPr>
          <w:rFonts w:ascii="Georgia" w:hAnsi="Georgia"/>
          <w:sz w:val="22"/>
          <w:szCs w:val="22"/>
          <w:lang w:val="en-US"/>
        </w:rPr>
      </w:pPr>
    </w:p>
    <w:p w14:paraId="48F82331" w14:textId="77777777" w:rsidR="0065065C" w:rsidRPr="00F51E49" w:rsidRDefault="0065065C" w:rsidP="0065065C">
      <w:pPr>
        <w:pStyle w:val="Odstavecseseznamem"/>
        <w:numPr>
          <w:ilvl w:val="0"/>
          <w:numId w:val="40"/>
        </w:numPr>
        <w:spacing w:after="0" w:line="240" w:lineRule="auto"/>
        <w:jc w:val="both"/>
        <w:rPr>
          <w:rFonts w:ascii="Georgia" w:hAnsi="Georgia"/>
          <w:sz w:val="22"/>
        </w:rPr>
      </w:pPr>
      <w:r w:rsidRPr="00F51E49">
        <w:rPr>
          <w:rFonts w:ascii="Georgia" w:hAnsi="Georgia"/>
          <w:sz w:val="22"/>
        </w:rPr>
        <w:t>This amendment shall be governed by the national substantive and procedural law of the Czech Republic.</w:t>
      </w:r>
    </w:p>
    <w:p w14:paraId="726AF9F2" w14:textId="77777777" w:rsidR="0065065C" w:rsidRPr="00F51E49" w:rsidRDefault="0065065C" w:rsidP="0065065C">
      <w:pPr>
        <w:pStyle w:val="Odstavecseseznamem"/>
        <w:jc w:val="both"/>
        <w:rPr>
          <w:rFonts w:ascii="Georgia" w:hAnsi="Georgia"/>
          <w:sz w:val="22"/>
        </w:rPr>
      </w:pPr>
    </w:p>
    <w:p w14:paraId="0D03AF61" w14:textId="77777777" w:rsidR="0065065C" w:rsidRPr="00F51E49" w:rsidRDefault="0065065C" w:rsidP="0065065C">
      <w:pPr>
        <w:pStyle w:val="Odstavecseseznamem"/>
        <w:numPr>
          <w:ilvl w:val="1"/>
          <w:numId w:val="34"/>
        </w:numPr>
        <w:spacing w:after="0" w:line="240" w:lineRule="auto"/>
        <w:jc w:val="both"/>
        <w:rPr>
          <w:rFonts w:ascii="Georgia" w:hAnsi="Georgia"/>
          <w:color w:val="002060"/>
          <w:sz w:val="22"/>
          <w:lang w:val="uk-UA"/>
        </w:rPr>
      </w:pPr>
      <w:r w:rsidRPr="00F51E49">
        <w:rPr>
          <w:rStyle w:val="shorttext"/>
          <w:rFonts w:ascii="Georgia" w:hAnsi="Georgia"/>
          <w:color w:val="002060"/>
          <w:sz w:val="22"/>
          <w:lang w:val="uk-UA"/>
        </w:rPr>
        <w:t>Ця Поправка регулюється національним матеріальним на процесуальним правом Чеської Республіки.</w:t>
      </w:r>
    </w:p>
    <w:p w14:paraId="616BD675" w14:textId="77777777" w:rsidR="0065065C" w:rsidRPr="00F51E49" w:rsidRDefault="0065065C" w:rsidP="0065065C">
      <w:pPr>
        <w:jc w:val="both"/>
        <w:rPr>
          <w:rFonts w:ascii="Georgia" w:hAnsi="Georgia"/>
          <w:sz w:val="22"/>
          <w:szCs w:val="22"/>
          <w:lang w:val="ru-RU"/>
        </w:rPr>
      </w:pPr>
    </w:p>
    <w:p w14:paraId="010F2584" w14:textId="681995C4" w:rsidR="0065065C" w:rsidRPr="00F51E49" w:rsidRDefault="0065065C" w:rsidP="0065065C">
      <w:pPr>
        <w:autoSpaceDE w:val="0"/>
        <w:autoSpaceDN w:val="0"/>
        <w:adjustRightInd w:val="0"/>
        <w:ind w:left="426" w:hanging="426"/>
        <w:jc w:val="both"/>
        <w:rPr>
          <w:rFonts w:ascii="Georgia" w:hAnsi="Georgia"/>
          <w:spacing w:val="-4"/>
          <w:sz w:val="22"/>
          <w:szCs w:val="22"/>
          <w:lang w:val="en-US"/>
        </w:rPr>
      </w:pPr>
      <w:r w:rsidRPr="00F51E49">
        <w:rPr>
          <w:rFonts w:ascii="Georgia" w:hAnsi="Georgia"/>
          <w:spacing w:val="-4"/>
          <w:sz w:val="22"/>
          <w:szCs w:val="22"/>
          <w:lang w:val="en-US"/>
        </w:rPr>
        <w:lastRenderedPageBreak/>
        <w:t>3.2.</w:t>
      </w:r>
      <w:r w:rsidRPr="00F51E49">
        <w:rPr>
          <w:rFonts w:ascii="Georgia" w:hAnsi="Georgia"/>
          <w:spacing w:val="-4"/>
          <w:sz w:val="22"/>
          <w:szCs w:val="22"/>
          <w:lang w:val="en-US"/>
        </w:rPr>
        <w:tab/>
      </w:r>
      <w:r w:rsidRPr="00F51E49">
        <w:rPr>
          <w:rFonts w:ascii="Georgia" w:hAnsi="Georgia"/>
          <w:spacing w:val="-4"/>
          <w:sz w:val="22"/>
          <w:szCs w:val="22"/>
          <w:lang w:val="en-US"/>
        </w:rPr>
        <w:tab/>
        <w:t xml:space="preserve"> The Parties acknowledge that this amendment will be published in the contracts register in accordance with Act No. 340/2015 Coll., on the contr</w:t>
      </w:r>
      <w:r w:rsidR="008F546A">
        <w:rPr>
          <w:rFonts w:ascii="Georgia" w:hAnsi="Georgia"/>
          <w:spacing w:val="-4"/>
          <w:sz w:val="22"/>
          <w:szCs w:val="22"/>
          <w:lang w:val="en-US"/>
        </w:rPr>
        <w:t>acts register, as the CzDA is a </w:t>
      </w:r>
      <w:r w:rsidRPr="00F51E49">
        <w:rPr>
          <w:rFonts w:ascii="Georgia" w:hAnsi="Georgia"/>
          <w:spacing w:val="-4"/>
          <w:sz w:val="22"/>
          <w:szCs w:val="22"/>
          <w:lang w:val="en-US"/>
        </w:rPr>
        <w:t>liable party within the meaning of the act, and the Parties agree with the publication hereof. Publication shall be arranged by the CzDA within 30 days from signature of the Amendment by both Parties.</w:t>
      </w:r>
    </w:p>
    <w:p w14:paraId="3D1EF8B8" w14:textId="77777777" w:rsidR="0065065C" w:rsidRPr="00F51E49" w:rsidRDefault="0065065C" w:rsidP="0065065C">
      <w:pPr>
        <w:autoSpaceDE w:val="0"/>
        <w:autoSpaceDN w:val="0"/>
        <w:adjustRightInd w:val="0"/>
        <w:ind w:left="360"/>
        <w:jc w:val="both"/>
        <w:rPr>
          <w:rFonts w:ascii="Georgia" w:hAnsi="Georgia"/>
          <w:spacing w:val="-4"/>
          <w:sz w:val="22"/>
          <w:szCs w:val="22"/>
          <w:lang w:val="en-US"/>
        </w:rPr>
      </w:pPr>
    </w:p>
    <w:p w14:paraId="6838746C" w14:textId="77777777" w:rsidR="0065065C" w:rsidRPr="00F51E49" w:rsidRDefault="0065065C" w:rsidP="0065065C">
      <w:pPr>
        <w:autoSpaceDE w:val="0"/>
        <w:autoSpaceDN w:val="0"/>
        <w:adjustRightInd w:val="0"/>
        <w:ind w:left="426" w:hanging="426"/>
        <w:jc w:val="both"/>
        <w:rPr>
          <w:rFonts w:ascii="Georgia" w:hAnsi="Georgia"/>
          <w:color w:val="002060"/>
          <w:spacing w:val="-4"/>
          <w:sz w:val="22"/>
          <w:szCs w:val="22"/>
          <w:lang w:val="ru-RU"/>
        </w:rPr>
      </w:pPr>
      <w:r w:rsidRPr="00F51E49">
        <w:rPr>
          <w:rFonts w:ascii="Georgia" w:hAnsi="Georgia"/>
          <w:color w:val="002060"/>
          <w:spacing w:val="-4"/>
          <w:sz w:val="22"/>
          <w:szCs w:val="22"/>
        </w:rPr>
        <w:t xml:space="preserve">3.2. </w:t>
      </w:r>
      <w:r w:rsidRPr="00F51E49">
        <w:rPr>
          <w:rFonts w:ascii="Georgia" w:hAnsi="Georgia"/>
          <w:color w:val="002060"/>
          <w:spacing w:val="-4"/>
          <w:sz w:val="22"/>
          <w:szCs w:val="22"/>
        </w:rPr>
        <w:tab/>
        <w:t>Сторони визнають, що ця Поправка буде опублікована в реєстрі контрактів відповідно до Закону № 340/2015</w:t>
      </w:r>
      <w:r w:rsidRPr="00F51E49">
        <w:rPr>
          <w:rFonts w:ascii="Georgia" w:hAnsi="Georgia"/>
          <w:color w:val="002060"/>
          <w:spacing w:val="-4"/>
          <w:sz w:val="22"/>
          <w:szCs w:val="22"/>
          <w:lang w:val="uk-UA"/>
        </w:rPr>
        <w:t xml:space="preserve"> про </w:t>
      </w:r>
      <w:r w:rsidRPr="00F51E49">
        <w:rPr>
          <w:rFonts w:ascii="Georgia" w:hAnsi="Georgia"/>
          <w:color w:val="002060"/>
          <w:spacing w:val="-4"/>
          <w:sz w:val="22"/>
          <w:szCs w:val="22"/>
        </w:rPr>
        <w:t xml:space="preserve">реєстр контрактів, оскільки </w:t>
      </w:r>
      <w:r w:rsidRPr="00F51E49">
        <w:rPr>
          <w:rFonts w:ascii="Georgia" w:hAnsi="Georgia"/>
          <w:color w:val="002060"/>
          <w:spacing w:val="-4"/>
          <w:sz w:val="22"/>
          <w:szCs w:val="22"/>
          <w:lang w:val="uk-UA"/>
        </w:rPr>
        <w:t>ЧАР</w:t>
      </w:r>
      <w:r w:rsidRPr="00F51E49">
        <w:rPr>
          <w:rFonts w:ascii="Georgia" w:hAnsi="Georgia"/>
          <w:color w:val="002060"/>
          <w:spacing w:val="-4"/>
          <w:sz w:val="22"/>
          <w:szCs w:val="22"/>
        </w:rPr>
        <w:t xml:space="preserve"> є відповідальною стороною в сенсі закону, і Сторони погоджуються з її опублікуванням. </w:t>
      </w:r>
      <w:r w:rsidRPr="00F51E49">
        <w:rPr>
          <w:rFonts w:ascii="Georgia" w:hAnsi="Georgia"/>
          <w:color w:val="002060"/>
          <w:spacing w:val="-4"/>
          <w:sz w:val="22"/>
          <w:szCs w:val="22"/>
          <w:lang w:val="ru-RU"/>
        </w:rPr>
        <w:t xml:space="preserve">Публікація буде організована </w:t>
      </w:r>
      <w:r w:rsidRPr="00F51E49">
        <w:rPr>
          <w:rFonts w:ascii="Georgia" w:hAnsi="Georgia"/>
          <w:color w:val="002060"/>
          <w:spacing w:val="-4"/>
          <w:sz w:val="22"/>
          <w:szCs w:val="22"/>
          <w:lang w:val="uk-UA"/>
        </w:rPr>
        <w:t>ЧАР</w:t>
      </w:r>
      <w:r w:rsidRPr="00F51E49">
        <w:rPr>
          <w:rFonts w:ascii="Georgia" w:hAnsi="Georgia"/>
          <w:color w:val="002060"/>
          <w:spacing w:val="-4"/>
          <w:sz w:val="22"/>
          <w:szCs w:val="22"/>
          <w:lang w:val="ru-RU"/>
        </w:rPr>
        <w:t xml:space="preserve"> протягом 30 днів після підписання Поправки обома Сторонами.</w:t>
      </w:r>
    </w:p>
    <w:p w14:paraId="58D746C6" w14:textId="77777777" w:rsidR="0065065C" w:rsidRPr="00F51E49" w:rsidRDefault="0065065C" w:rsidP="0065065C">
      <w:pPr>
        <w:autoSpaceDE w:val="0"/>
        <w:autoSpaceDN w:val="0"/>
        <w:adjustRightInd w:val="0"/>
        <w:ind w:left="360"/>
        <w:jc w:val="both"/>
        <w:rPr>
          <w:rFonts w:ascii="Georgia" w:hAnsi="Georgia"/>
          <w:spacing w:val="-4"/>
          <w:sz w:val="22"/>
          <w:szCs w:val="22"/>
          <w:lang w:val="ru-RU"/>
        </w:rPr>
      </w:pPr>
    </w:p>
    <w:p w14:paraId="55C2F737" w14:textId="77777777" w:rsidR="0065065C" w:rsidRPr="00F51E49" w:rsidRDefault="0065065C" w:rsidP="0065065C">
      <w:pPr>
        <w:autoSpaceDE w:val="0"/>
        <w:autoSpaceDN w:val="0"/>
        <w:adjustRightInd w:val="0"/>
        <w:ind w:left="426" w:hanging="426"/>
        <w:jc w:val="both"/>
        <w:rPr>
          <w:rFonts w:ascii="Georgia" w:hAnsi="Georgia"/>
          <w:spacing w:val="-4"/>
          <w:sz w:val="22"/>
          <w:szCs w:val="22"/>
        </w:rPr>
      </w:pPr>
      <w:r w:rsidRPr="00F51E49">
        <w:rPr>
          <w:rFonts w:ascii="Georgia" w:hAnsi="Georgia"/>
          <w:spacing w:val="-4"/>
          <w:sz w:val="22"/>
          <w:szCs w:val="22"/>
        </w:rPr>
        <w:t>3.3.</w:t>
      </w:r>
      <w:r w:rsidRPr="00F51E49">
        <w:rPr>
          <w:rFonts w:ascii="Georgia" w:hAnsi="Georgia"/>
          <w:spacing w:val="-4"/>
          <w:sz w:val="22"/>
          <w:szCs w:val="22"/>
          <w:lang w:val="uk-UA"/>
        </w:rPr>
        <w:t xml:space="preserve"> </w:t>
      </w:r>
      <w:r w:rsidRPr="00F51E49">
        <w:rPr>
          <w:rFonts w:ascii="Georgia" w:hAnsi="Georgia"/>
          <w:spacing w:val="-4"/>
          <w:sz w:val="22"/>
          <w:szCs w:val="22"/>
          <w:lang w:val="uk-UA"/>
        </w:rPr>
        <w:tab/>
      </w:r>
      <w:r w:rsidRPr="00F51E49">
        <w:rPr>
          <w:rFonts w:ascii="Georgia" w:hAnsi="Georgia"/>
          <w:spacing w:val="-4"/>
          <w:sz w:val="22"/>
          <w:szCs w:val="22"/>
          <w:lang w:val="en-US"/>
        </w:rPr>
        <w:t xml:space="preserve">This amendment shall come into force and take effect on the day of its publishing in the contracts register. The CzDA shall inform the Supplier about date of publishing in the </w:t>
      </w:r>
      <w:r w:rsidRPr="00F51E49">
        <w:rPr>
          <w:rFonts w:ascii="Georgia" w:hAnsi="Georgia"/>
          <w:sz w:val="22"/>
          <w:szCs w:val="22"/>
          <w:lang w:val="en-US"/>
        </w:rPr>
        <w:t>contract register within two working days from the date of publishing via email message</w:t>
      </w:r>
      <w:r w:rsidRPr="00F51E49">
        <w:rPr>
          <w:rFonts w:ascii="Georgia" w:hAnsi="Georgia"/>
          <w:spacing w:val="-4"/>
          <w:sz w:val="22"/>
          <w:szCs w:val="22"/>
          <w:lang w:val="en-US"/>
        </w:rPr>
        <w:t xml:space="preserve"> sent to the email address of the Supplier stated in this amendment.</w:t>
      </w:r>
    </w:p>
    <w:p w14:paraId="3392D84A" w14:textId="77777777" w:rsidR="0065065C" w:rsidRPr="00F51E49" w:rsidRDefault="0065065C" w:rsidP="0065065C">
      <w:pPr>
        <w:ind w:left="340"/>
        <w:jc w:val="both"/>
        <w:rPr>
          <w:rFonts w:ascii="Georgia" w:hAnsi="Georgia"/>
          <w:color w:val="002060"/>
          <w:spacing w:val="-4"/>
          <w:sz w:val="22"/>
          <w:szCs w:val="22"/>
          <w:lang w:val="en-US"/>
        </w:rPr>
      </w:pPr>
    </w:p>
    <w:p w14:paraId="23806A86" w14:textId="77777777" w:rsidR="0065065C" w:rsidRPr="00F51E49" w:rsidRDefault="0065065C" w:rsidP="0065065C">
      <w:pPr>
        <w:autoSpaceDE w:val="0"/>
        <w:autoSpaceDN w:val="0"/>
        <w:adjustRightInd w:val="0"/>
        <w:ind w:left="426" w:hanging="426"/>
        <w:jc w:val="both"/>
        <w:rPr>
          <w:rFonts w:ascii="Georgia" w:hAnsi="Georgia"/>
          <w:sz w:val="22"/>
          <w:szCs w:val="22"/>
          <w:lang w:val="ru-RU"/>
        </w:rPr>
      </w:pPr>
      <w:r w:rsidRPr="00F51E49">
        <w:rPr>
          <w:rFonts w:ascii="Georgia" w:hAnsi="Georgia"/>
          <w:color w:val="002060"/>
          <w:sz w:val="22"/>
          <w:szCs w:val="22"/>
        </w:rPr>
        <w:t xml:space="preserve">3.3. </w:t>
      </w:r>
      <w:r w:rsidRPr="00F51E49">
        <w:rPr>
          <w:rFonts w:ascii="Georgia" w:hAnsi="Georgia"/>
          <w:color w:val="002060"/>
          <w:sz w:val="22"/>
          <w:szCs w:val="22"/>
        </w:rPr>
        <w:tab/>
      </w:r>
      <w:r w:rsidRPr="00F51E49">
        <w:rPr>
          <w:rFonts w:ascii="Georgia" w:hAnsi="Georgia"/>
          <w:color w:val="002060"/>
          <w:sz w:val="22"/>
          <w:szCs w:val="22"/>
          <w:lang w:val="uk-UA"/>
        </w:rPr>
        <w:t>Ця Поправка набирає чинності з дня її опублікування в реєстрі договорів. ЧАР повідомить Постачальника про дату публікації в реєстрі контрактів протягом двох робочих днів від дати публікації через електронну пошту, надіслану на електронну адресу Постачальника, яка вказана в цій Поправці.</w:t>
      </w:r>
    </w:p>
    <w:p w14:paraId="10834FC7" w14:textId="77777777" w:rsidR="0065065C" w:rsidRPr="00F51E49" w:rsidRDefault="0065065C" w:rsidP="0065065C">
      <w:pPr>
        <w:pStyle w:val="Odstavecseseznamem"/>
        <w:ind w:left="142"/>
        <w:jc w:val="both"/>
        <w:rPr>
          <w:rFonts w:ascii="Georgia" w:hAnsi="Georgia"/>
          <w:color w:val="002060"/>
          <w:sz w:val="22"/>
          <w:lang w:val="ru-RU"/>
        </w:rPr>
      </w:pPr>
    </w:p>
    <w:p w14:paraId="18984882" w14:textId="368981F2" w:rsidR="0065065C" w:rsidRPr="00F51E49" w:rsidRDefault="0042232A" w:rsidP="0065065C">
      <w:pPr>
        <w:pStyle w:val="Odstavecseseznamem"/>
        <w:ind w:left="426" w:hanging="426"/>
        <w:jc w:val="both"/>
        <w:rPr>
          <w:rFonts w:ascii="Georgia" w:hAnsi="Georgia"/>
          <w:sz w:val="22"/>
        </w:rPr>
      </w:pPr>
      <w:r>
        <w:rPr>
          <w:rFonts w:ascii="Georgia" w:hAnsi="Georgia"/>
          <w:sz w:val="22"/>
        </w:rPr>
        <w:t xml:space="preserve">3.4. </w:t>
      </w:r>
      <w:r>
        <w:rPr>
          <w:rFonts w:ascii="Georgia" w:hAnsi="Georgia"/>
          <w:sz w:val="22"/>
        </w:rPr>
        <w:tab/>
        <w:t xml:space="preserve">This amendment is made </w:t>
      </w:r>
      <w:r w:rsidR="0065065C" w:rsidRPr="00F51E49">
        <w:rPr>
          <w:rFonts w:ascii="Georgia" w:hAnsi="Georgia"/>
          <w:sz w:val="22"/>
        </w:rPr>
        <w:t>in English and Ukrainian languag</w:t>
      </w:r>
      <w:r w:rsidR="005229B4">
        <w:rPr>
          <w:rFonts w:ascii="Georgia" w:hAnsi="Georgia"/>
          <w:sz w:val="22"/>
        </w:rPr>
        <w:t xml:space="preserve">e. In the case of discrepancies </w:t>
      </w:r>
      <w:r w:rsidR="0065065C" w:rsidRPr="00F51E49">
        <w:rPr>
          <w:rFonts w:ascii="Georgia" w:hAnsi="Georgia"/>
          <w:sz w:val="22"/>
        </w:rPr>
        <w:t xml:space="preserve">between English and Ukrainian version of this amendment, the English version prevails. </w:t>
      </w:r>
    </w:p>
    <w:p w14:paraId="25225415" w14:textId="77777777" w:rsidR="0065065C" w:rsidRPr="00F51E49" w:rsidRDefault="0065065C" w:rsidP="0065065C">
      <w:pPr>
        <w:rPr>
          <w:rFonts w:ascii="Georgia" w:hAnsi="Georgia"/>
          <w:color w:val="002060"/>
          <w:sz w:val="22"/>
          <w:szCs w:val="22"/>
          <w:lang w:val="en-US"/>
        </w:rPr>
      </w:pPr>
    </w:p>
    <w:p w14:paraId="31006D97" w14:textId="77777777" w:rsidR="0065065C" w:rsidRPr="00F51E49" w:rsidRDefault="0065065C" w:rsidP="0065065C">
      <w:pPr>
        <w:ind w:left="426" w:hanging="426"/>
        <w:rPr>
          <w:rFonts w:ascii="Georgia" w:hAnsi="Georgia"/>
          <w:color w:val="002060"/>
          <w:sz w:val="22"/>
          <w:szCs w:val="22"/>
          <w:lang w:val="ru-RU"/>
        </w:rPr>
      </w:pPr>
      <w:r w:rsidRPr="00F51E49">
        <w:rPr>
          <w:rFonts w:ascii="Georgia" w:hAnsi="Georgia"/>
          <w:color w:val="002060"/>
          <w:sz w:val="22"/>
          <w:szCs w:val="22"/>
          <w:lang w:val="ru-RU"/>
        </w:rPr>
        <w:t>3.</w:t>
      </w:r>
      <w:r w:rsidRPr="00F51E49">
        <w:rPr>
          <w:rFonts w:ascii="Georgia" w:hAnsi="Georgia"/>
          <w:color w:val="002060"/>
          <w:sz w:val="22"/>
          <w:szCs w:val="22"/>
        </w:rPr>
        <w:t>4</w:t>
      </w:r>
      <w:r w:rsidRPr="00F51E49">
        <w:rPr>
          <w:rFonts w:ascii="Georgia" w:hAnsi="Georgia"/>
          <w:color w:val="002060"/>
          <w:sz w:val="22"/>
          <w:szCs w:val="22"/>
          <w:lang w:val="ru-RU"/>
        </w:rPr>
        <w:t xml:space="preserve">. </w:t>
      </w:r>
      <w:r w:rsidRPr="00F51E49">
        <w:rPr>
          <w:rFonts w:ascii="Georgia" w:hAnsi="Georgia"/>
          <w:color w:val="002060"/>
          <w:sz w:val="22"/>
          <w:szCs w:val="22"/>
          <w:lang w:val="ru-RU"/>
        </w:rPr>
        <w:tab/>
        <w:t>Поправка виготовлена на англійській та українській мові. У разі розбіжностей між англійською та українською версією поправки, англійська версія матиме перевагу.</w:t>
      </w:r>
    </w:p>
    <w:p w14:paraId="78790A07" w14:textId="77777777" w:rsidR="0065065C" w:rsidRPr="00F51E49" w:rsidRDefault="0065065C" w:rsidP="0065065C">
      <w:pPr>
        <w:ind w:left="426" w:hanging="426"/>
        <w:rPr>
          <w:rFonts w:ascii="Georgia" w:hAnsi="Georgia"/>
          <w:color w:val="002060"/>
          <w:sz w:val="22"/>
          <w:szCs w:val="22"/>
          <w:lang w:val="ru-RU"/>
        </w:rPr>
      </w:pPr>
    </w:p>
    <w:p w14:paraId="56829605" w14:textId="77777777" w:rsidR="0065065C" w:rsidRPr="00F51E49" w:rsidRDefault="0065065C" w:rsidP="0065065C">
      <w:pPr>
        <w:ind w:left="426" w:hanging="426"/>
        <w:jc w:val="both"/>
        <w:rPr>
          <w:rFonts w:ascii="Georgia" w:hAnsi="Georgia"/>
          <w:sz w:val="22"/>
          <w:szCs w:val="22"/>
          <w:lang w:val="en-US"/>
        </w:rPr>
      </w:pPr>
      <w:r w:rsidRPr="00F51E49">
        <w:rPr>
          <w:rFonts w:ascii="Georgia" w:hAnsi="Georgia"/>
          <w:sz w:val="22"/>
          <w:szCs w:val="22"/>
          <w:lang w:val="en-US"/>
        </w:rPr>
        <w:t xml:space="preserve">3.5. </w:t>
      </w:r>
      <w:r w:rsidRPr="00F51E49">
        <w:rPr>
          <w:rFonts w:ascii="Georgia" w:hAnsi="Georgia"/>
          <w:sz w:val="22"/>
          <w:szCs w:val="22"/>
          <w:lang w:val="en-US"/>
        </w:rPr>
        <w:tab/>
        <w:t xml:space="preserve">Done in Prague in three original counterparts in the English and Ukrainian language on ………………… 2018. </w:t>
      </w:r>
    </w:p>
    <w:p w14:paraId="6AC211CF" w14:textId="77777777" w:rsidR="0065065C" w:rsidRPr="00F51E49" w:rsidRDefault="0065065C" w:rsidP="0065065C">
      <w:pPr>
        <w:jc w:val="both"/>
        <w:rPr>
          <w:rFonts w:ascii="Georgia" w:hAnsi="Georgia"/>
          <w:sz w:val="22"/>
          <w:szCs w:val="22"/>
          <w:lang w:val="en-US"/>
        </w:rPr>
      </w:pPr>
    </w:p>
    <w:p w14:paraId="323223CB" w14:textId="65F01A35" w:rsidR="0065065C" w:rsidRPr="00F51E49" w:rsidRDefault="0065065C" w:rsidP="0065065C">
      <w:pPr>
        <w:ind w:left="426" w:hanging="426"/>
        <w:rPr>
          <w:rFonts w:ascii="Georgia" w:hAnsi="Georgia"/>
          <w:color w:val="002060"/>
          <w:sz w:val="22"/>
          <w:szCs w:val="22"/>
          <w:lang w:val="en-US"/>
        </w:rPr>
      </w:pPr>
      <w:r w:rsidRPr="005229B4">
        <w:rPr>
          <w:rFonts w:ascii="Georgia" w:hAnsi="Georgia"/>
          <w:color w:val="002060"/>
          <w:sz w:val="22"/>
          <w:szCs w:val="22"/>
          <w:lang w:val="ru-RU"/>
        </w:rPr>
        <w:t>3.5.</w:t>
      </w:r>
      <w:r w:rsidRPr="00F51E49">
        <w:rPr>
          <w:rFonts w:ascii="Georgia" w:hAnsi="Georgia"/>
          <w:color w:val="002060"/>
          <w:sz w:val="22"/>
          <w:szCs w:val="22"/>
        </w:rPr>
        <w:t xml:space="preserve">   </w:t>
      </w:r>
      <w:r w:rsidRPr="00F51E49">
        <w:rPr>
          <w:rFonts w:ascii="Georgia" w:hAnsi="Georgia"/>
          <w:color w:val="002060"/>
          <w:sz w:val="22"/>
          <w:szCs w:val="22"/>
          <w:lang w:val="ru-RU"/>
        </w:rPr>
        <w:t xml:space="preserve">Вчинено в Празі в трьох оригінальних примірниках англійською та </w:t>
      </w:r>
      <w:r w:rsidRPr="00F51E49">
        <w:rPr>
          <w:rFonts w:ascii="Georgia" w:hAnsi="Georgia"/>
          <w:color w:val="002060"/>
          <w:sz w:val="22"/>
          <w:szCs w:val="22"/>
        </w:rPr>
        <w:t xml:space="preserve">  </w:t>
      </w:r>
      <w:r w:rsidRPr="00F51E49">
        <w:rPr>
          <w:rFonts w:ascii="Georgia" w:hAnsi="Georgia"/>
          <w:color w:val="002060"/>
          <w:sz w:val="22"/>
          <w:szCs w:val="22"/>
          <w:lang w:val="ru-RU"/>
        </w:rPr>
        <w:t xml:space="preserve">українською мовою ............ </w:t>
      </w:r>
      <w:r w:rsidR="00743220">
        <w:rPr>
          <w:rFonts w:ascii="Georgia" w:hAnsi="Georgia"/>
          <w:color w:val="002060"/>
          <w:sz w:val="22"/>
          <w:szCs w:val="22"/>
          <w:lang w:val="en-US"/>
        </w:rPr>
        <w:t>2018.</w:t>
      </w:r>
    </w:p>
    <w:p w14:paraId="7E77B120" w14:textId="77777777" w:rsidR="0065065C" w:rsidRPr="00F51E49" w:rsidRDefault="0065065C" w:rsidP="0065065C">
      <w:pPr>
        <w:rPr>
          <w:rFonts w:ascii="Georgia" w:hAnsi="Georgia"/>
          <w:sz w:val="22"/>
          <w:szCs w:val="22"/>
        </w:rPr>
      </w:pPr>
    </w:p>
    <w:p w14:paraId="50D30BDD" w14:textId="77777777" w:rsidR="0065065C" w:rsidRPr="00F51E49" w:rsidRDefault="0065065C" w:rsidP="0065065C">
      <w:pPr>
        <w:jc w:val="both"/>
        <w:rPr>
          <w:rFonts w:ascii="Georgia" w:hAnsi="Georgia"/>
          <w:sz w:val="22"/>
          <w:szCs w:val="22"/>
          <w:lang w:val="en-US"/>
        </w:rPr>
      </w:pPr>
      <w:r w:rsidRPr="00F51E49">
        <w:rPr>
          <w:rFonts w:ascii="Georgia" w:hAnsi="Georgia"/>
          <w:sz w:val="22"/>
          <w:szCs w:val="22"/>
          <w:lang w:val="en-US"/>
        </w:rPr>
        <w:t>List of Annexes:</w:t>
      </w:r>
    </w:p>
    <w:p w14:paraId="4B7B0536" w14:textId="77777777" w:rsidR="0065065C" w:rsidRPr="00F51E49" w:rsidRDefault="0065065C" w:rsidP="0065065C">
      <w:pPr>
        <w:jc w:val="both"/>
        <w:rPr>
          <w:rFonts w:ascii="Georgia" w:hAnsi="Georgia"/>
          <w:sz w:val="22"/>
          <w:szCs w:val="22"/>
        </w:rPr>
      </w:pPr>
      <w:r w:rsidRPr="00F51E49">
        <w:rPr>
          <w:rFonts w:ascii="Georgia" w:hAnsi="Georgia"/>
          <w:sz w:val="22"/>
          <w:szCs w:val="22"/>
          <w:lang w:val="en-GB"/>
        </w:rPr>
        <w:t>Annex No. 1 – Time schedule</w:t>
      </w:r>
    </w:p>
    <w:p w14:paraId="4983BFFC" w14:textId="77777777" w:rsidR="0065065C" w:rsidRPr="00F51E49" w:rsidRDefault="0065065C" w:rsidP="0065065C">
      <w:pPr>
        <w:rPr>
          <w:rFonts w:ascii="Georgia" w:hAnsi="Georgia"/>
          <w:sz w:val="22"/>
          <w:szCs w:val="22"/>
        </w:rPr>
      </w:pPr>
    </w:p>
    <w:p w14:paraId="5E68F871" w14:textId="77777777" w:rsidR="0065065C" w:rsidRPr="00F51E49" w:rsidRDefault="0065065C" w:rsidP="0065065C">
      <w:pPr>
        <w:rPr>
          <w:rFonts w:ascii="Georgia" w:hAnsi="Georgia"/>
          <w:color w:val="002060"/>
          <w:sz w:val="22"/>
          <w:szCs w:val="22"/>
          <w:lang w:val="uk-UA"/>
        </w:rPr>
      </w:pPr>
      <w:r w:rsidRPr="00F51E49">
        <w:rPr>
          <w:rFonts w:ascii="Georgia" w:hAnsi="Georgia"/>
          <w:color w:val="002060"/>
          <w:sz w:val="22"/>
          <w:szCs w:val="22"/>
        </w:rPr>
        <w:t>Список Додатків:</w:t>
      </w:r>
    </w:p>
    <w:p w14:paraId="7C0FF558" w14:textId="77777777" w:rsidR="0065065C" w:rsidRPr="00F51E49" w:rsidRDefault="0065065C" w:rsidP="0065065C">
      <w:pPr>
        <w:rPr>
          <w:rFonts w:ascii="Georgia" w:hAnsi="Georgia"/>
          <w:color w:val="002060"/>
          <w:sz w:val="22"/>
          <w:szCs w:val="22"/>
        </w:rPr>
      </w:pPr>
      <w:r w:rsidRPr="00F51E49">
        <w:rPr>
          <w:rFonts w:ascii="Georgia" w:hAnsi="Georgia"/>
          <w:color w:val="002060"/>
          <w:sz w:val="22"/>
          <w:szCs w:val="22"/>
          <w:lang w:val="uk-UA"/>
        </w:rPr>
        <w:t>Додаток №</w:t>
      </w:r>
      <w:r w:rsidRPr="00F51E49">
        <w:rPr>
          <w:rFonts w:ascii="Georgia" w:hAnsi="Georgia"/>
          <w:color w:val="002060"/>
          <w:sz w:val="22"/>
          <w:szCs w:val="22"/>
        </w:rPr>
        <w:t>1</w:t>
      </w:r>
      <w:r w:rsidRPr="00F51E49">
        <w:rPr>
          <w:rFonts w:ascii="Georgia" w:hAnsi="Georgia"/>
          <w:color w:val="002060"/>
          <w:sz w:val="22"/>
          <w:szCs w:val="22"/>
          <w:lang w:val="uk-UA"/>
        </w:rPr>
        <w:t xml:space="preserve"> – Часовий графік</w:t>
      </w:r>
    </w:p>
    <w:p w14:paraId="0B441933" w14:textId="1D29F246" w:rsidR="0065065C" w:rsidRDefault="0065065C" w:rsidP="0065065C">
      <w:pPr>
        <w:rPr>
          <w:rFonts w:ascii="Georgia" w:hAnsi="Georgia"/>
          <w:sz w:val="22"/>
          <w:szCs w:val="22"/>
        </w:rPr>
      </w:pPr>
    </w:p>
    <w:p w14:paraId="6D401B34" w14:textId="77777777" w:rsidR="000F5368" w:rsidRPr="00F51E49" w:rsidRDefault="000F5368" w:rsidP="0065065C">
      <w:pPr>
        <w:rPr>
          <w:rFonts w:ascii="Georgia" w:hAnsi="Georgia"/>
          <w:sz w:val="22"/>
          <w:szCs w:val="22"/>
        </w:rPr>
      </w:pPr>
    </w:p>
    <w:p w14:paraId="3B12BA77" w14:textId="77777777" w:rsidR="0065065C" w:rsidRPr="00F51E49" w:rsidRDefault="0065065C" w:rsidP="0065065C">
      <w:pPr>
        <w:jc w:val="both"/>
        <w:rPr>
          <w:rFonts w:ascii="Georgia" w:hAnsi="Georgia"/>
          <w:sz w:val="22"/>
          <w:szCs w:val="22"/>
          <w:lang w:val="en-US"/>
        </w:rPr>
      </w:pPr>
      <w:r w:rsidRPr="00F51E49">
        <w:rPr>
          <w:rFonts w:ascii="Georgia" w:hAnsi="Georgia"/>
          <w:sz w:val="22"/>
          <w:szCs w:val="22"/>
          <w:lang w:val="en-US"/>
        </w:rPr>
        <w:t xml:space="preserve">For and on behalf of the CzDA                   </w:t>
      </w:r>
      <w:r w:rsidRPr="00F51E49">
        <w:rPr>
          <w:rFonts w:ascii="Georgia" w:hAnsi="Georgia"/>
          <w:sz w:val="22"/>
          <w:szCs w:val="22"/>
          <w:lang w:val="en-US"/>
        </w:rPr>
        <w:tab/>
        <w:t xml:space="preserve">For and on behalf of the Supplier </w:t>
      </w:r>
    </w:p>
    <w:p w14:paraId="588841BE" w14:textId="6498B9D3" w:rsidR="0065065C" w:rsidRPr="00F51E49" w:rsidRDefault="0065065C" w:rsidP="0065065C">
      <w:pPr>
        <w:spacing w:before="120" w:after="120"/>
        <w:jc w:val="both"/>
        <w:rPr>
          <w:rFonts w:ascii="Georgia" w:hAnsi="Georgia"/>
          <w:color w:val="002060"/>
          <w:sz w:val="22"/>
          <w:szCs w:val="22"/>
          <w:lang w:val="ru-RU"/>
        </w:rPr>
      </w:pPr>
      <w:r w:rsidRPr="00F51E49">
        <w:rPr>
          <w:rFonts w:ascii="Georgia" w:hAnsi="Georgia"/>
          <w:color w:val="002060"/>
          <w:sz w:val="22"/>
          <w:szCs w:val="22"/>
          <w:lang w:val="ru-RU"/>
        </w:rPr>
        <w:t>За і від імені ЧАР</w:t>
      </w:r>
      <w:r w:rsidRPr="00F51E49">
        <w:rPr>
          <w:rFonts w:ascii="Georgia" w:hAnsi="Georgia"/>
          <w:color w:val="002060"/>
          <w:sz w:val="22"/>
          <w:szCs w:val="22"/>
          <w:lang w:val="ru-RU"/>
        </w:rPr>
        <w:tab/>
      </w:r>
      <w:r w:rsidRPr="00F51E49">
        <w:rPr>
          <w:rFonts w:ascii="Georgia" w:hAnsi="Georgia"/>
          <w:color w:val="002060"/>
          <w:sz w:val="22"/>
          <w:szCs w:val="22"/>
          <w:lang w:val="ru-RU"/>
        </w:rPr>
        <w:tab/>
      </w:r>
      <w:r w:rsidRPr="00F51E49">
        <w:rPr>
          <w:rFonts w:ascii="Georgia" w:hAnsi="Georgia"/>
          <w:color w:val="002060"/>
          <w:sz w:val="22"/>
          <w:szCs w:val="22"/>
          <w:lang w:val="ru-RU"/>
        </w:rPr>
        <w:tab/>
      </w:r>
      <w:r w:rsidRPr="00F51E49">
        <w:rPr>
          <w:rFonts w:ascii="Georgia" w:hAnsi="Georgia"/>
          <w:color w:val="002060"/>
          <w:sz w:val="22"/>
          <w:szCs w:val="22"/>
          <w:lang w:val="ru-RU"/>
        </w:rPr>
        <w:tab/>
      </w:r>
      <w:r w:rsidRPr="00F51E49">
        <w:rPr>
          <w:rFonts w:ascii="Georgia" w:hAnsi="Georgia"/>
          <w:color w:val="002060"/>
          <w:sz w:val="22"/>
          <w:szCs w:val="22"/>
          <w:lang w:val="ru-RU"/>
        </w:rPr>
        <w:tab/>
      </w:r>
      <w:r w:rsidR="00921A54">
        <w:rPr>
          <w:rFonts w:ascii="Georgia" w:hAnsi="Georgia"/>
          <w:color w:val="002060"/>
          <w:sz w:val="22"/>
          <w:szCs w:val="22"/>
          <w:lang w:val="ru-RU"/>
        </w:rPr>
        <w:tab/>
      </w:r>
      <w:r w:rsidR="00921A54">
        <w:rPr>
          <w:rFonts w:ascii="Georgia" w:hAnsi="Georgia"/>
          <w:color w:val="002060"/>
          <w:sz w:val="22"/>
          <w:szCs w:val="22"/>
          <w:lang w:val="ru-RU"/>
        </w:rPr>
        <w:tab/>
      </w:r>
      <w:r w:rsidR="00921A54">
        <w:rPr>
          <w:rFonts w:ascii="Georgia" w:hAnsi="Georgia"/>
          <w:color w:val="002060"/>
          <w:sz w:val="22"/>
          <w:szCs w:val="22"/>
        </w:rPr>
        <w:t xml:space="preserve">                                         </w:t>
      </w:r>
      <w:r w:rsidRPr="00F51E49">
        <w:rPr>
          <w:rFonts w:ascii="Georgia" w:hAnsi="Georgia"/>
          <w:color w:val="002060"/>
          <w:sz w:val="22"/>
          <w:szCs w:val="22"/>
          <w:lang w:val="ru-RU"/>
        </w:rPr>
        <w:t>За і від імені Постачальника</w:t>
      </w:r>
    </w:p>
    <w:p w14:paraId="7E4F000B" w14:textId="77777777" w:rsidR="0065065C" w:rsidRPr="00F51E49" w:rsidRDefault="0065065C" w:rsidP="0065065C">
      <w:pPr>
        <w:jc w:val="both"/>
        <w:rPr>
          <w:rFonts w:ascii="Georgia" w:hAnsi="Georgia"/>
          <w:sz w:val="22"/>
          <w:szCs w:val="22"/>
          <w:lang w:val="ru-RU"/>
        </w:rPr>
      </w:pPr>
    </w:p>
    <w:p w14:paraId="50ACFE74" w14:textId="3C64FD26" w:rsidR="0065065C" w:rsidRPr="00921A54" w:rsidRDefault="00743220" w:rsidP="0065065C">
      <w:pPr>
        <w:jc w:val="both"/>
        <w:rPr>
          <w:rFonts w:ascii="Georgia" w:hAnsi="Georgia"/>
          <w:sz w:val="22"/>
          <w:szCs w:val="22"/>
        </w:rPr>
      </w:pPr>
      <w:r>
        <w:rPr>
          <w:rFonts w:ascii="Georgia" w:hAnsi="Georgia"/>
          <w:sz w:val="22"/>
          <w:szCs w:val="22"/>
        </w:rPr>
        <w:t>.</w:t>
      </w:r>
      <w:r w:rsidR="0065065C" w:rsidRPr="00921A54">
        <w:rPr>
          <w:rFonts w:ascii="Georgia" w:hAnsi="Georgia"/>
          <w:sz w:val="22"/>
          <w:szCs w:val="22"/>
        </w:rPr>
        <w:t>……………………………….</w:t>
      </w:r>
      <w:r w:rsidR="0065065C" w:rsidRPr="00921A54">
        <w:rPr>
          <w:rFonts w:ascii="Georgia" w:hAnsi="Georgia"/>
          <w:sz w:val="22"/>
          <w:szCs w:val="22"/>
        </w:rPr>
        <w:tab/>
      </w:r>
      <w:r w:rsidR="0065065C" w:rsidRPr="00921A54">
        <w:rPr>
          <w:rFonts w:ascii="Georgia" w:hAnsi="Georgia"/>
          <w:sz w:val="22"/>
          <w:szCs w:val="22"/>
        </w:rPr>
        <w:tab/>
      </w:r>
      <w:r w:rsidR="0065065C" w:rsidRPr="00921A54">
        <w:rPr>
          <w:rFonts w:ascii="Georgia" w:hAnsi="Georgia"/>
          <w:sz w:val="22"/>
          <w:szCs w:val="22"/>
        </w:rPr>
        <w:tab/>
      </w:r>
      <w:r w:rsidR="0065065C" w:rsidRPr="00921A54">
        <w:rPr>
          <w:rFonts w:ascii="Georgia" w:hAnsi="Georgia"/>
          <w:sz w:val="22"/>
          <w:szCs w:val="22"/>
        </w:rPr>
        <w:tab/>
        <w:t>………</w:t>
      </w:r>
      <w:r w:rsidR="00921A54" w:rsidRPr="00921A54">
        <w:rPr>
          <w:rFonts w:ascii="Georgia" w:hAnsi="Georgia"/>
          <w:sz w:val="22"/>
          <w:szCs w:val="22"/>
        </w:rPr>
        <w:tab/>
      </w:r>
      <w:r w:rsidR="00921A54" w:rsidRPr="00921A54">
        <w:rPr>
          <w:rFonts w:ascii="Georgia" w:hAnsi="Georgia"/>
          <w:sz w:val="22"/>
          <w:szCs w:val="22"/>
        </w:rPr>
        <w:tab/>
      </w:r>
      <w:r w:rsidR="00921A54" w:rsidRPr="00921A54">
        <w:rPr>
          <w:rFonts w:ascii="Georgia" w:hAnsi="Georgia"/>
          <w:sz w:val="22"/>
          <w:szCs w:val="22"/>
        </w:rPr>
        <w:tab/>
        <w:t xml:space="preserve">                        ………………………………….</w:t>
      </w:r>
      <w:r w:rsidR="00921A54" w:rsidRPr="00921A54">
        <w:rPr>
          <w:rFonts w:ascii="Georgia" w:hAnsi="Georgia"/>
          <w:sz w:val="22"/>
          <w:szCs w:val="22"/>
        </w:rPr>
        <w:tab/>
      </w:r>
      <w:r w:rsidR="00921A54" w:rsidRPr="00921A54">
        <w:rPr>
          <w:rFonts w:ascii="Georgia" w:hAnsi="Georgia"/>
          <w:sz w:val="22"/>
          <w:szCs w:val="22"/>
        </w:rPr>
        <w:tab/>
      </w:r>
      <w:r w:rsidR="00921A54" w:rsidRPr="00921A54">
        <w:rPr>
          <w:rFonts w:ascii="Georgia" w:hAnsi="Georgia"/>
          <w:sz w:val="22"/>
          <w:szCs w:val="22"/>
        </w:rPr>
        <w:tab/>
      </w:r>
      <w:r w:rsidR="00921A54" w:rsidRPr="00921A54">
        <w:rPr>
          <w:rFonts w:ascii="Georgia" w:hAnsi="Georgia"/>
          <w:sz w:val="22"/>
          <w:szCs w:val="22"/>
        </w:rPr>
        <w:tab/>
        <w:t>………</w:t>
      </w:r>
    </w:p>
    <w:p w14:paraId="17AA989C" w14:textId="0B7B1322" w:rsidR="0065065C" w:rsidRPr="00921A54" w:rsidRDefault="0065065C" w:rsidP="0065065C">
      <w:pPr>
        <w:jc w:val="both"/>
        <w:rPr>
          <w:rFonts w:ascii="Georgia" w:hAnsi="Georgia"/>
          <w:sz w:val="22"/>
          <w:szCs w:val="22"/>
        </w:rPr>
      </w:pPr>
      <w:r w:rsidRPr="00921A54">
        <w:rPr>
          <w:rFonts w:ascii="Georgia" w:hAnsi="Georgia"/>
          <w:sz w:val="22"/>
          <w:szCs w:val="22"/>
        </w:rPr>
        <w:t>Mr. Pavel Frelich, director</w:t>
      </w:r>
      <w:r w:rsidRPr="00921A54">
        <w:rPr>
          <w:rFonts w:ascii="Georgia" w:hAnsi="Georgia"/>
          <w:sz w:val="22"/>
          <w:szCs w:val="22"/>
        </w:rPr>
        <w:tab/>
        <w:t xml:space="preserve">          </w:t>
      </w:r>
      <w:r w:rsidRPr="00921A54">
        <w:rPr>
          <w:rFonts w:ascii="Georgia" w:hAnsi="Georgia"/>
          <w:sz w:val="22"/>
          <w:szCs w:val="22"/>
        </w:rPr>
        <w:tab/>
      </w:r>
      <w:r w:rsidRPr="00921A54">
        <w:rPr>
          <w:rFonts w:ascii="Georgia" w:hAnsi="Georgia"/>
          <w:sz w:val="22"/>
          <w:szCs w:val="22"/>
        </w:rPr>
        <w:tab/>
      </w:r>
      <w:r w:rsidRPr="00921A54">
        <w:rPr>
          <w:rFonts w:ascii="Georgia" w:hAnsi="Georgia"/>
          <w:sz w:val="22"/>
          <w:szCs w:val="22"/>
        </w:rPr>
        <w:tab/>
      </w:r>
      <w:r w:rsidR="00921A54" w:rsidRPr="00921A54">
        <w:rPr>
          <w:rFonts w:ascii="Georgia" w:hAnsi="Georgia"/>
          <w:sz w:val="22"/>
          <w:szCs w:val="22"/>
        </w:rPr>
        <w:tab/>
      </w:r>
      <w:r w:rsidR="000F5368">
        <w:rPr>
          <w:rFonts w:ascii="Georgia" w:hAnsi="Georgia"/>
          <w:sz w:val="22"/>
          <w:szCs w:val="22"/>
        </w:rPr>
        <w:t xml:space="preserve">                  </w:t>
      </w:r>
      <w:r w:rsidRPr="00921A54">
        <w:rPr>
          <w:rFonts w:ascii="Georgia" w:hAnsi="Georgia"/>
          <w:sz w:val="22"/>
          <w:szCs w:val="22"/>
        </w:rPr>
        <w:t>M</w:t>
      </w:r>
      <w:r w:rsidR="00743220">
        <w:rPr>
          <w:rFonts w:ascii="Georgia" w:hAnsi="Georgia"/>
          <w:sz w:val="22"/>
          <w:szCs w:val="22"/>
        </w:rPr>
        <w:t>r</w:t>
      </w:r>
      <w:r w:rsidRPr="00921A54">
        <w:rPr>
          <w:rFonts w:ascii="Georgia" w:hAnsi="Georgia"/>
          <w:sz w:val="22"/>
          <w:szCs w:val="22"/>
        </w:rPr>
        <w:t>.</w:t>
      </w:r>
      <w:r w:rsidR="00921A54">
        <w:rPr>
          <w:rFonts w:ascii="Georgia" w:hAnsi="Georgia"/>
          <w:sz w:val="22"/>
          <w:szCs w:val="22"/>
        </w:rPr>
        <w:t xml:space="preserve"> </w:t>
      </w:r>
      <w:r w:rsidR="00921A54" w:rsidRPr="00CD50B8">
        <w:rPr>
          <w:rFonts w:ascii="Georgia" w:eastAsia="Times New Roman" w:hAnsi="Georgia"/>
          <w:sz w:val="22"/>
          <w:szCs w:val="22"/>
          <w:lang w:val="en-US" w:eastAsia="cs-CZ"/>
        </w:rPr>
        <w:t>Dmytro Bondarenko</w:t>
      </w:r>
      <w:r w:rsidRPr="00921A54">
        <w:rPr>
          <w:rFonts w:ascii="Georgia" w:hAnsi="Georgia"/>
          <w:sz w:val="22"/>
          <w:szCs w:val="22"/>
        </w:rPr>
        <w:t>, director</w:t>
      </w:r>
      <w:r w:rsidRPr="00921A54">
        <w:rPr>
          <w:rFonts w:ascii="Georgia" w:hAnsi="Georgia"/>
          <w:sz w:val="22"/>
          <w:szCs w:val="22"/>
        </w:rPr>
        <w:tab/>
      </w:r>
    </w:p>
    <w:p w14:paraId="2FA610CD" w14:textId="03BF967D" w:rsidR="0003678A" w:rsidRPr="0065065C" w:rsidRDefault="0065065C" w:rsidP="00743220">
      <w:pPr>
        <w:tabs>
          <w:tab w:val="left" w:pos="6663"/>
        </w:tabs>
        <w:spacing w:before="120" w:after="120"/>
        <w:rPr>
          <w:lang w:val="uk-UA"/>
        </w:rPr>
      </w:pPr>
      <w:r w:rsidRPr="00F51E49">
        <w:rPr>
          <w:rFonts w:ascii="Georgia" w:hAnsi="Georgia"/>
          <w:color w:val="002060"/>
          <w:sz w:val="22"/>
          <w:szCs w:val="22"/>
          <w:lang w:val="uk-UA"/>
        </w:rPr>
        <w:t xml:space="preserve">Пан Павел Фреліх, </w:t>
      </w:r>
      <w:r w:rsidR="000F5368">
        <w:rPr>
          <w:rFonts w:ascii="Georgia" w:hAnsi="Georgia"/>
          <w:color w:val="002060"/>
          <w:sz w:val="22"/>
          <w:szCs w:val="22"/>
          <w:lang w:val="uk-UA"/>
        </w:rPr>
        <w:t xml:space="preserve">директор                     </w:t>
      </w:r>
      <w:r w:rsidR="00921A54" w:rsidRPr="00F51E49">
        <w:rPr>
          <w:rFonts w:ascii="Georgia" w:hAnsi="Georgia"/>
          <w:color w:val="002060"/>
          <w:sz w:val="22"/>
          <w:szCs w:val="22"/>
          <w:lang w:val="uk-UA"/>
        </w:rPr>
        <w:t>Пан</w:t>
      </w:r>
      <w:r w:rsidR="00921A54" w:rsidRPr="00CD50B8">
        <w:rPr>
          <w:rFonts w:ascii="Georgia" w:eastAsia="Times New Roman" w:hAnsi="Georgia"/>
          <w:color w:val="002060"/>
          <w:sz w:val="22"/>
          <w:szCs w:val="22"/>
          <w:lang w:val="uk-UA" w:eastAsia="cs-CZ"/>
        </w:rPr>
        <w:t xml:space="preserve"> Дмитро Бондаренко</w:t>
      </w:r>
      <w:r w:rsidR="00921A54" w:rsidRPr="00F51E49">
        <w:rPr>
          <w:rFonts w:ascii="Georgia" w:hAnsi="Georgia"/>
          <w:color w:val="002060"/>
          <w:sz w:val="22"/>
          <w:szCs w:val="22"/>
          <w:lang w:val="uk-UA"/>
        </w:rPr>
        <w:t xml:space="preserve">, директор            </w:t>
      </w:r>
    </w:p>
    <w:sectPr w:rsidR="0003678A" w:rsidRPr="0065065C" w:rsidSect="000A34F9">
      <w:headerReference w:type="first" r:id="rId13"/>
      <w:footerReference w:type="first" r:id="rId14"/>
      <w:pgSz w:w="11900" w:h="16840"/>
      <w:pgMar w:top="1531" w:right="1123" w:bottom="1985" w:left="21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9F9E0" w14:textId="77777777" w:rsidR="00E6640C" w:rsidRDefault="00E6640C" w:rsidP="00053B66">
      <w:r>
        <w:separator/>
      </w:r>
    </w:p>
  </w:endnote>
  <w:endnote w:type="continuationSeparator" w:id="0">
    <w:p w14:paraId="34F5B3FE" w14:textId="77777777" w:rsidR="00E6640C" w:rsidRDefault="00E6640C" w:rsidP="0005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E">
    <w:charset w:val="58"/>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E">
    <w:altName w:val="Times New Roman"/>
    <w:charset w:val="EE"/>
    <w:family w:val="swiss"/>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81682"/>
      <w:docPartObj>
        <w:docPartGallery w:val="Page Numbers (Bottom of Page)"/>
        <w:docPartUnique/>
      </w:docPartObj>
    </w:sdtPr>
    <w:sdtEndPr/>
    <w:sdtContent>
      <w:p w14:paraId="427528D7" w14:textId="5D30C35E" w:rsidR="0042232A" w:rsidRDefault="0042232A">
        <w:pPr>
          <w:pStyle w:val="Zpat"/>
          <w:jc w:val="right"/>
        </w:pPr>
        <w:r w:rsidRPr="00420D0C">
          <w:rPr>
            <w:rFonts w:ascii="Georgia" w:hAnsi="Georgia"/>
            <w:noProof/>
            <w:lang w:eastAsia="cs-CZ"/>
          </w:rPr>
          <w:drawing>
            <wp:anchor distT="0" distB="0" distL="114300" distR="114300" simplePos="0" relativeHeight="251665408" behindDoc="0" locked="0" layoutInCell="1" allowOverlap="1" wp14:anchorId="63F9F63F" wp14:editId="0768B8C4">
              <wp:simplePos x="0" y="0"/>
              <wp:positionH relativeFrom="column">
                <wp:posOffset>-819150</wp:posOffset>
              </wp:positionH>
              <wp:positionV relativeFrom="paragraph">
                <wp:posOffset>-247650</wp:posOffset>
              </wp:positionV>
              <wp:extent cx="2007235" cy="61468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7235" cy="614680"/>
                      </a:xfrm>
                      <a:prstGeom prst="rect">
                        <a:avLst/>
                      </a:prstGeom>
                      <a:noFill/>
                      <a:ln>
                        <a:noFill/>
                      </a:ln>
                    </pic:spPr>
                  </pic:pic>
                </a:graphicData>
              </a:graphic>
            </wp:anchor>
          </w:drawing>
        </w:r>
        <w:r>
          <w:fldChar w:fldCharType="begin"/>
        </w:r>
        <w:r>
          <w:instrText>PAGE   \* MERGEFORMAT</w:instrText>
        </w:r>
        <w:r>
          <w:fldChar w:fldCharType="separate"/>
        </w:r>
        <w:r w:rsidR="00453C08">
          <w:rPr>
            <w:noProof/>
          </w:rPr>
          <w:t>5</w:t>
        </w:r>
        <w:r>
          <w:rPr>
            <w:noProof/>
          </w:rPr>
          <w:fldChar w:fldCharType="end"/>
        </w:r>
      </w:p>
    </w:sdtContent>
  </w:sdt>
  <w:p w14:paraId="23AC924E" w14:textId="77777777" w:rsidR="0042232A" w:rsidRDefault="004223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8BC7" w14:textId="77777777" w:rsidR="0042232A" w:rsidRDefault="0042232A">
    <w:pPr>
      <w:pStyle w:val="Zpat"/>
      <w:jc w:val="right"/>
    </w:pPr>
  </w:p>
  <w:p w14:paraId="60F74954" w14:textId="77777777" w:rsidR="0042232A" w:rsidRDefault="0042232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145717"/>
      <w:docPartObj>
        <w:docPartGallery w:val="Page Numbers (Bottom of Page)"/>
        <w:docPartUnique/>
      </w:docPartObj>
    </w:sdtPr>
    <w:sdtEndPr/>
    <w:sdtContent>
      <w:p w14:paraId="175CB904" w14:textId="366978CC" w:rsidR="00B2684E" w:rsidRDefault="00B2684E" w:rsidP="000A34F9">
        <w:pPr>
          <w:pStyle w:val="Zpat"/>
          <w:tabs>
            <w:tab w:val="left" w:pos="1260"/>
            <w:tab w:val="right" w:pos="8594"/>
          </w:tabs>
        </w:pPr>
        <w:r w:rsidRPr="00420D0C">
          <w:rPr>
            <w:rFonts w:ascii="Georgia" w:hAnsi="Georgia"/>
            <w:noProof/>
            <w:lang w:eastAsia="cs-CZ"/>
          </w:rPr>
          <w:drawing>
            <wp:anchor distT="0" distB="0" distL="114300" distR="114300" simplePos="0" relativeHeight="251661312" behindDoc="0" locked="0" layoutInCell="1" allowOverlap="1" wp14:anchorId="2DE496C8" wp14:editId="35793DC4">
              <wp:simplePos x="0" y="0"/>
              <wp:positionH relativeFrom="column">
                <wp:posOffset>-885825</wp:posOffset>
              </wp:positionH>
              <wp:positionV relativeFrom="paragraph">
                <wp:posOffset>-238125</wp:posOffset>
              </wp:positionV>
              <wp:extent cx="2007394" cy="614783"/>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7394" cy="614783"/>
                      </a:xfrm>
                      <a:prstGeom prst="rect">
                        <a:avLst/>
                      </a:prstGeom>
                      <a:noFill/>
                      <a:ln>
                        <a:noFill/>
                      </a:ln>
                    </pic:spPr>
                  </pic:pic>
                </a:graphicData>
              </a:graphic>
            </wp:anchor>
          </w:drawing>
        </w:r>
        <w:r>
          <w:tab/>
        </w:r>
        <w:r>
          <w:tab/>
        </w:r>
        <w:r>
          <w:tab/>
        </w:r>
        <w:r>
          <w:tab/>
        </w:r>
        <w:r>
          <w:fldChar w:fldCharType="begin"/>
        </w:r>
        <w:r>
          <w:instrText>PAGE   \* MERGEFORMAT</w:instrText>
        </w:r>
        <w:r>
          <w:fldChar w:fldCharType="separate"/>
        </w:r>
        <w:r w:rsidR="00453C08">
          <w:rPr>
            <w:noProof/>
          </w:rPr>
          <w:t>2</w:t>
        </w:r>
        <w:r>
          <w:rPr>
            <w:noProof/>
          </w:rPr>
          <w:fldChar w:fldCharType="end"/>
        </w:r>
      </w:p>
    </w:sdtContent>
  </w:sdt>
  <w:p w14:paraId="5B3292B6" w14:textId="77777777" w:rsidR="00B2684E" w:rsidRDefault="00B268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B7074" w14:textId="77777777" w:rsidR="00E6640C" w:rsidRDefault="00E6640C" w:rsidP="00053B66">
      <w:r>
        <w:separator/>
      </w:r>
    </w:p>
  </w:footnote>
  <w:footnote w:type="continuationSeparator" w:id="0">
    <w:p w14:paraId="205CE4CF" w14:textId="77777777" w:rsidR="00E6640C" w:rsidRDefault="00E6640C" w:rsidP="00053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0E508" w14:textId="77777777" w:rsidR="0042232A" w:rsidRDefault="0042232A">
    <w:pPr>
      <w:pStyle w:val="Zhlav"/>
    </w:pPr>
    <w:r>
      <w:rPr>
        <w:noProof/>
        <w:lang w:eastAsia="cs-CZ"/>
      </w:rPr>
      <w:drawing>
        <wp:anchor distT="0" distB="0" distL="114300" distR="114300" simplePos="0" relativeHeight="251664384" behindDoc="1" locked="0" layoutInCell="1" allowOverlap="1" wp14:anchorId="5784DD91" wp14:editId="1F34DD84">
          <wp:simplePos x="0" y="0"/>
          <wp:positionH relativeFrom="column">
            <wp:posOffset>-1381125</wp:posOffset>
          </wp:positionH>
          <wp:positionV relativeFrom="paragraph">
            <wp:posOffset>-429260</wp:posOffset>
          </wp:positionV>
          <wp:extent cx="7558405" cy="1239520"/>
          <wp:effectExtent l="0" t="0" r="10795" b="5080"/>
          <wp:wrapNone/>
          <wp:docPr id="1" name="Picture 4" descr="CRA_hlavickovy_papi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_hlavickovy_papi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2395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1F42" w14:textId="56D93052" w:rsidR="00B2684E" w:rsidRPr="0065065C" w:rsidRDefault="00B2684E" w:rsidP="006506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00F7"/>
    <w:multiLevelType w:val="multilevel"/>
    <w:tmpl w:val="C6AEAA4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1" w15:restartNumberingAfterBreak="0">
    <w:nsid w:val="07544E5E"/>
    <w:multiLevelType w:val="hybridMultilevel"/>
    <w:tmpl w:val="6C8CD726"/>
    <w:lvl w:ilvl="0" w:tplc="742C5AF0">
      <w:start w:val="1"/>
      <w:numFmt w:val="decimal"/>
      <w:lvlText w:val="2.%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D314ECC"/>
    <w:multiLevelType w:val="multilevel"/>
    <w:tmpl w:val="C6AEAA4C"/>
    <w:styleLink w:val="Styl1"/>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3" w15:restartNumberingAfterBreak="0">
    <w:nsid w:val="10B22D5C"/>
    <w:multiLevelType w:val="hybridMultilevel"/>
    <w:tmpl w:val="E08294BE"/>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4" w15:restartNumberingAfterBreak="0">
    <w:nsid w:val="14820675"/>
    <w:multiLevelType w:val="multilevel"/>
    <w:tmpl w:val="0E588A32"/>
    <w:lvl w:ilvl="0">
      <w:start w:val="2"/>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5" w15:restartNumberingAfterBreak="0">
    <w:nsid w:val="1B5A74E3"/>
    <w:multiLevelType w:val="hybridMultilevel"/>
    <w:tmpl w:val="01182CE4"/>
    <w:lvl w:ilvl="0" w:tplc="04050015">
      <w:start w:val="1"/>
      <w:numFmt w:val="upp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 w15:restartNumberingAfterBreak="0">
    <w:nsid w:val="1DF16CD3"/>
    <w:multiLevelType w:val="multilevel"/>
    <w:tmpl w:val="77660A94"/>
    <w:lvl w:ilvl="0">
      <w:start w:val="2"/>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7" w15:restartNumberingAfterBreak="0">
    <w:nsid w:val="246E5760"/>
    <w:multiLevelType w:val="hybridMultilevel"/>
    <w:tmpl w:val="28105E04"/>
    <w:lvl w:ilvl="0" w:tplc="86387DC8">
      <w:start w:val="1"/>
      <w:numFmt w:val="decimal"/>
      <w:lvlText w:val="1.%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837586"/>
    <w:multiLevelType w:val="hybridMultilevel"/>
    <w:tmpl w:val="C7E2B282"/>
    <w:lvl w:ilvl="0" w:tplc="04050015">
      <w:start w:val="1"/>
      <w:numFmt w:val="upperLetter"/>
      <w:lvlText w:val="%1."/>
      <w:lvlJc w:val="left"/>
      <w:pPr>
        <w:ind w:left="2143" w:hanging="360"/>
      </w:pPr>
    </w:lvl>
    <w:lvl w:ilvl="1" w:tplc="04050019" w:tentative="1">
      <w:start w:val="1"/>
      <w:numFmt w:val="lowerLetter"/>
      <w:lvlText w:val="%2."/>
      <w:lvlJc w:val="left"/>
      <w:pPr>
        <w:ind w:left="2863" w:hanging="360"/>
      </w:pPr>
    </w:lvl>
    <w:lvl w:ilvl="2" w:tplc="0405001B" w:tentative="1">
      <w:start w:val="1"/>
      <w:numFmt w:val="lowerRoman"/>
      <w:lvlText w:val="%3."/>
      <w:lvlJc w:val="right"/>
      <w:pPr>
        <w:ind w:left="3583" w:hanging="180"/>
      </w:pPr>
    </w:lvl>
    <w:lvl w:ilvl="3" w:tplc="0405000F" w:tentative="1">
      <w:start w:val="1"/>
      <w:numFmt w:val="decimal"/>
      <w:lvlText w:val="%4."/>
      <w:lvlJc w:val="left"/>
      <w:pPr>
        <w:ind w:left="4303" w:hanging="360"/>
      </w:pPr>
    </w:lvl>
    <w:lvl w:ilvl="4" w:tplc="04050019" w:tentative="1">
      <w:start w:val="1"/>
      <w:numFmt w:val="lowerLetter"/>
      <w:lvlText w:val="%5."/>
      <w:lvlJc w:val="left"/>
      <w:pPr>
        <w:ind w:left="5023" w:hanging="360"/>
      </w:pPr>
    </w:lvl>
    <w:lvl w:ilvl="5" w:tplc="0405001B" w:tentative="1">
      <w:start w:val="1"/>
      <w:numFmt w:val="lowerRoman"/>
      <w:lvlText w:val="%6."/>
      <w:lvlJc w:val="right"/>
      <w:pPr>
        <w:ind w:left="5743" w:hanging="180"/>
      </w:pPr>
    </w:lvl>
    <w:lvl w:ilvl="6" w:tplc="0405000F" w:tentative="1">
      <w:start w:val="1"/>
      <w:numFmt w:val="decimal"/>
      <w:lvlText w:val="%7."/>
      <w:lvlJc w:val="left"/>
      <w:pPr>
        <w:ind w:left="6463" w:hanging="360"/>
      </w:pPr>
    </w:lvl>
    <w:lvl w:ilvl="7" w:tplc="04050019" w:tentative="1">
      <w:start w:val="1"/>
      <w:numFmt w:val="lowerLetter"/>
      <w:lvlText w:val="%8."/>
      <w:lvlJc w:val="left"/>
      <w:pPr>
        <w:ind w:left="7183" w:hanging="360"/>
      </w:pPr>
    </w:lvl>
    <w:lvl w:ilvl="8" w:tplc="0405001B" w:tentative="1">
      <w:start w:val="1"/>
      <w:numFmt w:val="lowerRoman"/>
      <w:lvlText w:val="%9."/>
      <w:lvlJc w:val="right"/>
      <w:pPr>
        <w:ind w:left="7903" w:hanging="180"/>
      </w:pPr>
    </w:lvl>
  </w:abstractNum>
  <w:abstractNum w:abstractNumId="9" w15:restartNumberingAfterBreak="0">
    <w:nsid w:val="29FD7969"/>
    <w:multiLevelType w:val="hybridMultilevel"/>
    <w:tmpl w:val="5E486458"/>
    <w:lvl w:ilvl="0" w:tplc="23E0B7DA">
      <w:start w:val="2"/>
      <w:numFmt w:val="decimal"/>
      <w:lvlText w:val="6.%1"/>
      <w:lvlJc w:val="left"/>
      <w:pPr>
        <w:ind w:left="360" w:hanging="360"/>
      </w:pPr>
      <w:rPr>
        <w:rFonts w:ascii="Georgia" w:hAnsi="Georgia" w:hint="default"/>
        <w:b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9F7543"/>
    <w:multiLevelType w:val="hybridMultilevel"/>
    <w:tmpl w:val="70AE3468"/>
    <w:lvl w:ilvl="0" w:tplc="E9B09124">
      <w:start w:val="1"/>
      <w:numFmt w:val="lowerRoman"/>
      <w:lvlText w:val="%1)"/>
      <w:lvlJc w:val="left"/>
      <w:pPr>
        <w:tabs>
          <w:tab w:val="num" w:pos="1080"/>
        </w:tabs>
        <w:ind w:left="1080" w:hanging="720"/>
      </w:pPr>
      <w:rPr>
        <w:rFonts w:hint="default"/>
      </w:rPr>
    </w:lvl>
    <w:lvl w:ilvl="1" w:tplc="37E25208">
      <w:numFmt w:val="bullet"/>
      <w:lvlText w:val="-"/>
      <w:lvlJc w:val="left"/>
      <w:pPr>
        <w:tabs>
          <w:tab w:val="num" w:pos="1440"/>
        </w:tabs>
        <w:ind w:left="1440" w:hanging="360"/>
      </w:pPr>
      <w:rPr>
        <w:rFonts w:ascii="Times New Roman" w:eastAsia="Times New Roman" w:hAnsi="Times New Roman" w:cs="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B05466"/>
    <w:multiLevelType w:val="hybridMultilevel"/>
    <w:tmpl w:val="1E1435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E65FE"/>
    <w:multiLevelType w:val="multilevel"/>
    <w:tmpl w:val="BB8EE21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5D86EDB"/>
    <w:multiLevelType w:val="hybridMultilevel"/>
    <w:tmpl w:val="2B26CE9A"/>
    <w:lvl w:ilvl="0" w:tplc="04050001">
      <w:start w:val="1"/>
      <w:numFmt w:val="bullet"/>
      <w:lvlText w:val=""/>
      <w:lvlJc w:val="left"/>
      <w:pPr>
        <w:ind w:left="859" w:hanging="360"/>
      </w:pPr>
      <w:rPr>
        <w:rFonts w:ascii="Symbol" w:hAnsi="Symbol" w:hint="default"/>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14" w15:restartNumberingAfterBreak="0">
    <w:nsid w:val="36592BDE"/>
    <w:multiLevelType w:val="hybridMultilevel"/>
    <w:tmpl w:val="3DCC30F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15:restartNumberingAfterBreak="0">
    <w:nsid w:val="377A08E8"/>
    <w:multiLevelType w:val="hybridMultilevel"/>
    <w:tmpl w:val="A49C64C8"/>
    <w:lvl w:ilvl="0" w:tplc="04050001">
      <w:start w:val="1"/>
      <w:numFmt w:val="bullet"/>
      <w:lvlText w:val=""/>
      <w:lvlJc w:val="left"/>
      <w:pPr>
        <w:ind w:left="859" w:hanging="360"/>
      </w:pPr>
      <w:rPr>
        <w:rFonts w:ascii="Symbol" w:hAnsi="Symbol" w:hint="default"/>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16" w15:restartNumberingAfterBreak="0">
    <w:nsid w:val="38D62311"/>
    <w:multiLevelType w:val="multilevel"/>
    <w:tmpl w:val="C6AEAA4C"/>
    <w:numStyleLink w:val="Styl1"/>
  </w:abstractNum>
  <w:abstractNum w:abstractNumId="17" w15:restartNumberingAfterBreak="0">
    <w:nsid w:val="39F11083"/>
    <w:multiLevelType w:val="hybridMultilevel"/>
    <w:tmpl w:val="3E7EEEDA"/>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18" w15:restartNumberingAfterBreak="0">
    <w:nsid w:val="417436F8"/>
    <w:multiLevelType w:val="hybridMultilevel"/>
    <w:tmpl w:val="19BC94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5C130F7"/>
    <w:multiLevelType w:val="hybridMultilevel"/>
    <w:tmpl w:val="D4567676"/>
    <w:lvl w:ilvl="0" w:tplc="C9DCA92C">
      <w:start w:val="4"/>
      <w:numFmt w:val="decimal"/>
      <w:lvlText w:val="1.%1."/>
      <w:lvlJc w:val="left"/>
      <w:pPr>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A207631"/>
    <w:multiLevelType w:val="hybridMultilevel"/>
    <w:tmpl w:val="F64C6410"/>
    <w:lvl w:ilvl="0" w:tplc="6F58FE3C">
      <w:start w:val="1"/>
      <w:numFmt w:val="decimal"/>
      <w:lvlText w:val="14.%1"/>
      <w:lvlJc w:val="left"/>
      <w:pPr>
        <w:ind w:left="644" w:hanging="360"/>
      </w:pPr>
      <w:rPr>
        <w:rFonts w:hint="default"/>
        <w:b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4A4465B6"/>
    <w:multiLevelType w:val="hybridMultilevel"/>
    <w:tmpl w:val="AA36506A"/>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2" w15:restartNumberingAfterBreak="0">
    <w:nsid w:val="4B29234E"/>
    <w:multiLevelType w:val="hybridMultilevel"/>
    <w:tmpl w:val="2FF2B94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4E264EBF"/>
    <w:multiLevelType w:val="hybridMultilevel"/>
    <w:tmpl w:val="87A64DEA"/>
    <w:lvl w:ilvl="0" w:tplc="37E25208">
      <w:numFmt w:val="bullet"/>
      <w:lvlText w:val="-"/>
      <w:lvlJc w:val="left"/>
      <w:pPr>
        <w:tabs>
          <w:tab w:val="num" w:pos="2433"/>
        </w:tabs>
        <w:ind w:left="2433" w:hanging="360"/>
      </w:pPr>
      <w:rPr>
        <w:rFonts w:ascii="Times New Roman" w:eastAsia="Times New Roman" w:hAnsi="Times New Roman" w:cs="Times New Roman" w:hint="default"/>
        <w:sz w:val="24"/>
      </w:rPr>
    </w:lvl>
    <w:lvl w:ilvl="1" w:tplc="04050003" w:tentative="1">
      <w:start w:val="1"/>
      <w:numFmt w:val="bullet"/>
      <w:lvlText w:val="o"/>
      <w:lvlJc w:val="left"/>
      <w:pPr>
        <w:tabs>
          <w:tab w:val="num" w:pos="3153"/>
        </w:tabs>
        <w:ind w:left="3153" w:hanging="360"/>
      </w:pPr>
      <w:rPr>
        <w:rFonts w:ascii="Courier New" w:hAnsi="Courier New" w:cs="Courier New" w:hint="default"/>
      </w:rPr>
    </w:lvl>
    <w:lvl w:ilvl="2" w:tplc="04050005" w:tentative="1">
      <w:start w:val="1"/>
      <w:numFmt w:val="bullet"/>
      <w:lvlText w:val=""/>
      <w:lvlJc w:val="left"/>
      <w:pPr>
        <w:tabs>
          <w:tab w:val="num" w:pos="3873"/>
        </w:tabs>
        <w:ind w:left="3873" w:hanging="360"/>
      </w:pPr>
      <w:rPr>
        <w:rFonts w:ascii="Wingdings" w:hAnsi="Wingdings" w:hint="default"/>
      </w:rPr>
    </w:lvl>
    <w:lvl w:ilvl="3" w:tplc="04050001" w:tentative="1">
      <w:start w:val="1"/>
      <w:numFmt w:val="bullet"/>
      <w:lvlText w:val=""/>
      <w:lvlJc w:val="left"/>
      <w:pPr>
        <w:tabs>
          <w:tab w:val="num" w:pos="4593"/>
        </w:tabs>
        <w:ind w:left="4593" w:hanging="360"/>
      </w:pPr>
      <w:rPr>
        <w:rFonts w:ascii="Symbol" w:hAnsi="Symbol" w:hint="default"/>
      </w:rPr>
    </w:lvl>
    <w:lvl w:ilvl="4" w:tplc="04050003" w:tentative="1">
      <w:start w:val="1"/>
      <w:numFmt w:val="bullet"/>
      <w:lvlText w:val="o"/>
      <w:lvlJc w:val="left"/>
      <w:pPr>
        <w:tabs>
          <w:tab w:val="num" w:pos="5313"/>
        </w:tabs>
        <w:ind w:left="5313" w:hanging="360"/>
      </w:pPr>
      <w:rPr>
        <w:rFonts w:ascii="Courier New" w:hAnsi="Courier New" w:cs="Courier New" w:hint="default"/>
      </w:rPr>
    </w:lvl>
    <w:lvl w:ilvl="5" w:tplc="04050005" w:tentative="1">
      <w:start w:val="1"/>
      <w:numFmt w:val="bullet"/>
      <w:lvlText w:val=""/>
      <w:lvlJc w:val="left"/>
      <w:pPr>
        <w:tabs>
          <w:tab w:val="num" w:pos="6033"/>
        </w:tabs>
        <w:ind w:left="6033" w:hanging="360"/>
      </w:pPr>
      <w:rPr>
        <w:rFonts w:ascii="Wingdings" w:hAnsi="Wingdings" w:hint="default"/>
      </w:rPr>
    </w:lvl>
    <w:lvl w:ilvl="6" w:tplc="04050001" w:tentative="1">
      <w:start w:val="1"/>
      <w:numFmt w:val="bullet"/>
      <w:lvlText w:val=""/>
      <w:lvlJc w:val="left"/>
      <w:pPr>
        <w:tabs>
          <w:tab w:val="num" w:pos="6753"/>
        </w:tabs>
        <w:ind w:left="6753" w:hanging="360"/>
      </w:pPr>
      <w:rPr>
        <w:rFonts w:ascii="Symbol" w:hAnsi="Symbol" w:hint="default"/>
      </w:rPr>
    </w:lvl>
    <w:lvl w:ilvl="7" w:tplc="04050003" w:tentative="1">
      <w:start w:val="1"/>
      <w:numFmt w:val="bullet"/>
      <w:lvlText w:val="o"/>
      <w:lvlJc w:val="left"/>
      <w:pPr>
        <w:tabs>
          <w:tab w:val="num" w:pos="7473"/>
        </w:tabs>
        <w:ind w:left="7473" w:hanging="360"/>
      </w:pPr>
      <w:rPr>
        <w:rFonts w:ascii="Courier New" w:hAnsi="Courier New" w:cs="Courier New" w:hint="default"/>
      </w:rPr>
    </w:lvl>
    <w:lvl w:ilvl="8" w:tplc="04050005" w:tentative="1">
      <w:start w:val="1"/>
      <w:numFmt w:val="bullet"/>
      <w:lvlText w:val=""/>
      <w:lvlJc w:val="left"/>
      <w:pPr>
        <w:tabs>
          <w:tab w:val="num" w:pos="8193"/>
        </w:tabs>
        <w:ind w:left="8193" w:hanging="360"/>
      </w:pPr>
      <w:rPr>
        <w:rFonts w:ascii="Wingdings" w:hAnsi="Wingdings" w:hint="default"/>
      </w:rPr>
    </w:lvl>
  </w:abstractNum>
  <w:abstractNum w:abstractNumId="24" w15:restartNumberingAfterBreak="0">
    <w:nsid w:val="4F6A505E"/>
    <w:multiLevelType w:val="multilevel"/>
    <w:tmpl w:val="D7D46A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86485B"/>
    <w:multiLevelType w:val="hybridMultilevel"/>
    <w:tmpl w:val="342AB0D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 w15:restartNumberingAfterBreak="0">
    <w:nsid w:val="51E510DE"/>
    <w:multiLevelType w:val="hybridMultilevel"/>
    <w:tmpl w:val="A06003FE"/>
    <w:lvl w:ilvl="0" w:tplc="9F9A818E">
      <w:start w:val="4"/>
      <w:numFmt w:val="decimal"/>
      <w:lvlText w:val="2.%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A4263B7"/>
    <w:multiLevelType w:val="multilevel"/>
    <w:tmpl w:val="12220C72"/>
    <w:lvl w:ilvl="0">
      <w:start w:val="2"/>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840"/>
        </w:tabs>
        <w:ind w:left="840" w:hanging="84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8" w15:restartNumberingAfterBreak="0">
    <w:nsid w:val="66CB4E33"/>
    <w:multiLevelType w:val="hybridMultilevel"/>
    <w:tmpl w:val="89DC5B1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6ADC3602"/>
    <w:multiLevelType w:val="hybridMultilevel"/>
    <w:tmpl w:val="A6441054"/>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C08446B"/>
    <w:multiLevelType w:val="hybridMultilevel"/>
    <w:tmpl w:val="0FF45CAA"/>
    <w:lvl w:ilvl="0" w:tplc="918C2684">
      <w:start w:val="4"/>
      <w:numFmt w:val="decimal"/>
      <w:lvlText w:val="1.%1."/>
      <w:lvlJc w:val="left"/>
      <w:pPr>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CF36607"/>
    <w:multiLevelType w:val="hybridMultilevel"/>
    <w:tmpl w:val="D2DE45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F21079E"/>
    <w:multiLevelType w:val="hybridMultilevel"/>
    <w:tmpl w:val="CEFE9CF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71314558"/>
    <w:multiLevelType w:val="hybridMultilevel"/>
    <w:tmpl w:val="0158FD2C"/>
    <w:lvl w:ilvl="0" w:tplc="2ECA6A84">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4" w15:restartNumberingAfterBreak="0">
    <w:nsid w:val="75697F63"/>
    <w:multiLevelType w:val="hybridMultilevel"/>
    <w:tmpl w:val="9C6C8AD6"/>
    <w:lvl w:ilvl="0" w:tplc="0405000F">
      <w:start w:val="1"/>
      <w:numFmt w:val="decimal"/>
      <w:lvlText w:val="%1."/>
      <w:lvlJc w:val="left"/>
      <w:pPr>
        <w:tabs>
          <w:tab w:val="num" w:pos="360"/>
        </w:tabs>
        <w:ind w:left="360" w:hanging="360"/>
      </w:pPr>
    </w:lvl>
    <w:lvl w:ilvl="1" w:tplc="04050015">
      <w:start w:val="1"/>
      <w:numFmt w:val="upp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8204855"/>
    <w:multiLevelType w:val="hybridMultilevel"/>
    <w:tmpl w:val="F1C231E0"/>
    <w:lvl w:ilvl="0" w:tplc="04050015">
      <w:start w:val="1"/>
      <w:numFmt w:val="upperLetter"/>
      <w:lvlText w:val="%1."/>
      <w:lvlJc w:val="left"/>
      <w:pPr>
        <w:ind w:left="722" w:hanging="360"/>
      </w:p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6" w15:restartNumberingAfterBreak="0">
    <w:nsid w:val="7912775C"/>
    <w:multiLevelType w:val="hybridMultilevel"/>
    <w:tmpl w:val="39D2A8CA"/>
    <w:lvl w:ilvl="0" w:tplc="AA202F02">
      <w:start w:val="1"/>
      <w:numFmt w:val="decimal"/>
      <w:lvlText w:val="3.%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7" w15:restartNumberingAfterBreak="0">
    <w:nsid w:val="7A030D4B"/>
    <w:multiLevelType w:val="hybridMultilevel"/>
    <w:tmpl w:val="EF8C5240"/>
    <w:lvl w:ilvl="0" w:tplc="D0A002EE">
      <w:start w:val="1"/>
      <w:numFmt w:val="decimal"/>
      <w:lvlText w:val="2.%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C145A4D"/>
    <w:multiLevelType w:val="hybridMultilevel"/>
    <w:tmpl w:val="F76806C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num w:numId="1">
    <w:abstractNumId w:val="23"/>
  </w:num>
  <w:num w:numId="2">
    <w:abstractNumId w:val="10"/>
  </w:num>
  <w:num w:numId="3">
    <w:abstractNumId w:val="24"/>
  </w:num>
  <w:num w:numId="4">
    <w:abstractNumId w:val="16"/>
  </w:num>
  <w:num w:numId="5">
    <w:abstractNumId w:val="2"/>
  </w:num>
  <w:num w:numId="6">
    <w:abstractNumId w:val="29"/>
  </w:num>
  <w:num w:numId="7">
    <w:abstractNumId w:val="25"/>
  </w:num>
  <w:num w:numId="8">
    <w:abstractNumId w:val="14"/>
  </w:num>
  <w:num w:numId="9">
    <w:abstractNumId w:val="18"/>
  </w:num>
  <w:num w:numId="10">
    <w:abstractNumId w:val="22"/>
  </w:num>
  <w:num w:numId="11">
    <w:abstractNumId w:val="32"/>
  </w:num>
  <w:num w:numId="12">
    <w:abstractNumId w:val="28"/>
  </w:num>
  <w:num w:numId="13">
    <w:abstractNumId w:val="31"/>
  </w:num>
  <w:num w:numId="14">
    <w:abstractNumId w:val="7"/>
  </w:num>
  <w:num w:numId="15">
    <w:abstractNumId w:val="34"/>
  </w:num>
  <w:num w:numId="16">
    <w:abstractNumId w:val="5"/>
  </w:num>
  <w:num w:numId="17">
    <w:abstractNumId w:val="21"/>
  </w:num>
  <w:num w:numId="18">
    <w:abstractNumId w:val="11"/>
  </w:num>
  <w:num w:numId="19">
    <w:abstractNumId w:val="0"/>
  </w:num>
  <w:num w:numId="20">
    <w:abstractNumId w:val="4"/>
  </w:num>
  <w:num w:numId="21">
    <w:abstractNumId w:val="6"/>
  </w:num>
  <w:num w:numId="22">
    <w:abstractNumId w:val="27"/>
  </w:num>
  <w:num w:numId="23">
    <w:abstractNumId w:val="3"/>
  </w:num>
  <w:num w:numId="24">
    <w:abstractNumId w:val="35"/>
  </w:num>
  <w:num w:numId="25">
    <w:abstractNumId w:val="8"/>
  </w:num>
  <w:num w:numId="26">
    <w:abstractNumId w:val="20"/>
  </w:num>
  <w:num w:numId="27">
    <w:abstractNumId w:val="33"/>
  </w:num>
  <w:num w:numId="28">
    <w:abstractNumId w:val="17"/>
  </w:num>
  <w:num w:numId="29">
    <w:abstractNumId w:val="13"/>
  </w:num>
  <w:num w:numId="30">
    <w:abstractNumId w:val="15"/>
  </w:num>
  <w:num w:numId="31">
    <w:abstractNumId w:val="38"/>
  </w:num>
  <w:num w:numId="32">
    <w:abstractNumId w:val="9"/>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A"/>
    <w:rsid w:val="000001A4"/>
    <w:rsid w:val="0000285D"/>
    <w:rsid w:val="00005140"/>
    <w:rsid w:val="00006676"/>
    <w:rsid w:val="000125E8"/>
    <w:rsid w:val="00014E10"/>
    <w:rsid w:val="0001513B"/>
    <w:rsid w:val="00017FE6"/>
    <w:rsid w:val="00021FF8"/>
    <w:rsid w:val="00023068"/>
    <w:rsid w:val="00023F2B"/>
    <w:rsid w:val="000322BF"/>
    <w:rsid w:val="0003488B"/>
    <w:rsid w:val="0003678A"/>
    <w:rsid w:val="00053B66"/>
    <w:rsid w:val="00054FE6"/>
    <w:rsid w:val="000559BD"/>
    <w:rsid w:val="00062FD5"/>
    <w:rsid w:val="0006658D"/>
    <w:rsid w:val="000743D1"/>
    <w:rsid w:val="000745FF"/>
    <w:rsid w:val="00077ABD"/>
    <w:rsid w:val="0008094E"/>
    <w:rsid w:val="000816F5"/>
    <w:rsid w:val="00082FD2"/>
    <w:rsid w:val="00083752"/>
    <w:rsid w:val="00084AF0"/>
    <w:rsid w:val="00084B87"/>
    <w:rsid w:val="00084CFE"/>
    <w:rsid w:val="000864C9"/>
    <w:rsid w:val="0008710B"/>
    <w:rsid w:val="0009094A"/>
    <w:rsid w:val="00090FAD"/>
    <w:rsid w:val="000914E9"/>
    <w:rsid w:val="000933CF"/>
    <w:rsid w:val="00093E4F"/>
    <w:rsid w:val="000A34F9"/>
    <w:rsid w:val="000A5061"/>
    <w:rsid w:val="000A7522"/>
    <w:rsid w:val="000B028A"/>
    <w:rsid w:val="000B15DE"/>
    <w:rsid w:val="000B283C"/>
    <w:rsid w:val="000C14C5"/>
    <w:rsid w:val="000C485F"/>
    <w:rsid w:val="000C5601"/>
    <w:rsid w:val="000C5FFC"/>
    <w:rsid w:val="000D0187"/>
    <w:rsid w:val="000D7181"/>
    <w:rsid w:val="000E2263"/>
    <w:rsid w:val="000E281E"/>
    <w:rsid w:val="000E2A7F"/>
    <w:rsid w:val="000E3D9F"/>
    <w:rsid w:val="000E451B"/>
    <w:rsid w:val="000E66D2"/>
    <w:rsid w:val="000E6D6D"/>
    <w:rsid w:val="000F10ED"/>
    <w:rsid w:val="000F11C1"/>
    <w:rsid w:val="000F2C0F"/>
    <w:rsid w:val="000F42B3"/>
    <w:rsid w:val="000F474A"/>
    <w:rsid w:val="000F5368"/>
    <w:rsid w:val="00101C5B"/>
    <w:rsid w:val="00104BC2"/>
    <w:rsid w:val="00112ABD"/>
    <w:rsid w:val="001163CE"/>
    <w:rsid w:val="001224C8"/>
    <w:rsid w:val="00122D2A"/>
    <w:rsid w:val="001277B7"/>
    <w:rsid w:val="00130215"/>
    <w:rsid w:val="001309A3"/>
    <w:rsid w:val="00133EF6"/>
    <w:rsid w:val="00134252"/>
    <w:rsid w:val="00140566"/>
    <w:rsid w:val="001409BE"/>
    <w:rsid w:val="0014658C"/>
    <w:rsid w:val="00150051"/>
    <w:rsid w:val="001542B3"/>
    <w:rsid w:val="001577AD"/>
    <w:rsid w:val="00164A60"/>
    <w:rsid w:val="00167518"/>
    <w:rsid w:val="00171663"/>
    <w:rsid w:val="00174818"/>
    <w:rsid w:val="0017698F"/>
    <w:rsid w:val="001779F4"/>
    <w:rsid w:val="001934E9"/>
    <w:rsid w:val="00196A79"/>
    <w:rsid w:val="00197216"/>
    <w:rsid w:val="001A0A1C"/>
    <w:rsid w:val="001A0DE7"/>
    <w:rsid w:val="001A1EE0"/>
    <w:rsid w:val="001A39C2"/>
    <w:rsid w:val="001A5AD5"/>
    <w:rsid w:val="001A7D91"/>
    <w:rsid w:val="001B1F53"/>
    <w:rsid w:val="001B23BA"/>
    <w:rsid w:val="001B28FF"/>
    <w:rsid w:val="001B305D"/>
    <w:rsid w:val="001C3BA2"/>
    <w:rsid w:val="001C5847"/>
    <w:rsid w:val="001C6C31"/>
    <w:rsid w:val="001D7FD5"/>
    <w:rsid w:val="001E343C"/>
    <w:rsid w:val="001E4C0B"/>
    <w:rsid w:val="001E609F"/>
    <w:rsid w:val="001E786C"/>
    <w:rsid w:val="001F5777"/>
    <w:rsid w:val="001F5DD2"/>
    <w:rsid w:val="00203069"/>
    <w:rsid w:val="002075A1"/>
    <w:rsid w:val="00217182"/>
    <w:rsid w:val="00221E8A"/>
    <w:rsid w:val="00225AD6"/>
    <w:rsid w:val="00230FA5"/>
    <w:rsid w:val="00235460"/>
    <w:rsid w:val="00235855"/>
    <w:rsid w:val="0023683B"/>
    <w:rsid w:val="00237AE8"/>
    <w:rsid w:val="00246B33"/>
    <w:rsid w:val="00247829"/>
    <w:rsid w:val="00256B62"/>
    <w:rsid w:val="00263D53"/>
    <w:rsid w:val="002712E0"/>
    <w:rsid w:val="00271AC4"/>
    <w:rsid w:val="00271D9E"/>
    <w:rsid w:val="002731B5"/>
    <w:rsid w:val="00274DC3"/>
    <w:rsid w:val="00276D77"/>
    <w:rsid w:val="0028015C"/>
    <w:rsid w:val="00282379"/>
    <w:rsid w:val="00283CCA"/>
    <w:rsid w:val="00283E3F"/>
    <w:rsid w:val="00283FE1"/>
    <w:rsid w:val="00285091"/>
    <w:rsid w:val="002879CE"/>
    <w:rsid w:val="00293EE2"/>
    <w:rsid w:val="002951ED"/>
    <w:rsid w:val="00295DA3"/>
    <w:rsid w:val="002A3061"/>
    <w:rsid w:val="002A3BB8"/>
    <w:rsid w:val="002A6544"/>
    <w:rsid w:val="002B3302"/>
    <w:rsid w:val="002B4D61"/>
    <w:rsid w:val="002B5153"/>
    <w:rsid w:val="002B54C7"/>
    <w:rsid w:val="002B69D6"/>
    <w:rsid w:val="002C0183"/>
    <w:rsid w:val="002D172B"/>
    <w:rsid w:val="002D20F7"/>
    <w:rsid w:val="002D2544"/>
    <w:rsid w:val="002D29D0"/>
    <w:rsid w:val="002D4113"/>
    <w:rsid w:val="002D7A44"/>
    <w:rsid w:val="002E02C0"/>
    <w:rsid w:val="002E5C0A"/>
    <w:rsid w:val="002E5E59"/>
    <w:rsid w:val="002F2EB8"/>
    <w:rsid w:val="002F54F4"/>
    <w:rsid w:val="00302BB5"/>
    <w:rsid w:val="00307D31"/>
    <w:rsid w:val="00312101"/>
    <w:rsid w:val="00313574"/>
    <w:rsid w:val="00313C1F"/>
    <w:rsid w:val="00316355"/>
    <w:rsid w:val="003202DC"/>
    <w:rsid w:val="003365B1"/>
    <w:rsid w:val="00342356"/>
    <w:rsid w:val="003438BB"/>
    <w:rsid w:val="00344335"/>
    <w:rsid w:val="003457A2"/>
    <w:rsid w:val="0034639E"/>
    <w:rsid w:val="003471D4"/>
    <w:rsid w:val="0034791D"/>
    <w:rsid w:val="00356DB7"/>
    <w:rsid w:val="00357678"/>
    <w:rsid w:val="0036092B"/>
    <w:rsid w:val="00362071"/>
    <w:rsid w:val="00363ABA"/>
    <w:rsid w:val="00365935"/>
    <w:rsid w:val="00365AE9"/>
    <w:rsid w:val="00367FD6"/>
    <w:rsid w:val="003709C2"/>
    <w:rsid w:val="00371ECA"/>
    <w:rsid w:val="00372127"/>
    <w:rsid w:val="00374163"/>
    <w:rsid w:val="003741C3"/>
    <w:rsid w:val="00380462"/>
    <w:rsid w:val="00380753"/>
    <w:rsid w:val="00380AFA"/>
    <w:rsid w:val="00397A87"/>
    <w:rsid w:val="003A1481"/>
    <w:rsid w:val="003A4544"/>
    <w:rsid w:val="003B375F"/>
    <w:rsid w:val="003B6A8C"/>
    <w:rsid w:val="003C0689"/>
    <w:rsid w:val="003C3715"/>
    <w:rsid w:val="003D5B53"/>
    <w:rsid w:val="003D72E3"/>
    <w:rsid w:val="003E3D9B"/>
    <w:rsid w:val="003F3F2D"/>
    <w:rsid w:val="003F4A9E"/>
    <w:rsid w:val="004002A5"/>
    <w:rsid w:val="0040063F"/>
    <w:rsid w:val="00401586"/>
    <w:rsid w:val="004025A3"/>
    <w:rsid w:val="00404AEA"/>
    <w:rsid w:val="00413568"/>
    <w:rsid w:val="00413EAD"/>
    <w:rsid w:val="00414A02"/>
    <w:rsid w:val="00415272"/>
    <w:rsid w:val="0042232A"/>
    <w:rsid w:val="00426DDE"/>
    <w:rsid w:val="00432F57"/>
    <w:rsid w:val="004348C2"/>
    <w:rsid w:val="0043567C"/>
    <w:rsid w:val="00437BAD"/>
    <w:rsid w:val="00440FCC"/>
    <w:rsid w:val="00443CDF"/>
    <w:rsid w:val="0044721C"/>
    <w:rsid w:val="00447EE5"/>
    <w:rsid w:val="00451412"/>
    <w:rsid w:val="0045228D"/>
    <w:rsid w:val="00452C21"/>
    <w:rsid w:val="00453C08"/>
    <w:rsid w:val="00462551"/>
    <w:rsid w:val="00462702"/>
    <w:rsid w:val="00464B0F"/>
    <w:rsid w:val="0046569E"/>
    <w:rsid w:val="00465D24"/>
    <w:rsid w:val="004665BC"/>
    <w:rsid w:val="004666B8"/>
    <w:rsid w:val="00471D9A"/>
    <w:rsid w:val="00473F5A"/>
    <w:rsid w:val="004761EC"/>
    <w:rsid w:val="004803F7"/>
    <w:rsid w:val="00482FF2"/>
    <w:rsid w:val="004837CC"/>
    <w:rsid w:val="00484010"/>
    <w:rsid w:val="00486782"/>
    <w:rsid w:val="00487B24"/>
    <w:rsid w:val="00490541"/>
    <w:rsid w:val="00490738"/>
    <w:rsid w:val="0049462E"/>
    <w:rsid w:val="00494AA8"/>
    <w:rsid w:val="004A2420"/>
    <w:rsid w:val="004A5781"/>
    <w:rsid w:val="004B13C2"/>
    <w:rsid w:val="004B22FA"/>
    <w:rsid w:val="004B4FD5"/>
    <w:rsid w:val="004B69FE"/>
    <w:rsid w:val="004B786F"/>
    <w:rsid w:val="004C27EA"/>
    <w:rsid w:val="004C3177"/>
    <w:rsid w:val="004C6587"/>
    <w:rsid w:val="004C743A"/>
    <w:rsid w:val="004D4CC2"/>
    <w:rsid w:val="004D53F7"/>
    <w:rsid w:val="004D78EB"/>
    <w:rsid w:val="004E1C23"/>
    <w:rsid w:val="004E6B18"/>
    <w:rsid w:val="004F228C"/>
    <w:rsid w:val="00507268"/>
    <w:rsid w:val="00507B0B"/>
    <w:rsid w:val="00510A99"/>
    <w:rsid w:val="005137DC"/>
    <w:rsid w:val="00522090"/>
    <w:rsid w:val="005229B4"/>
    <w:rsid w:val="00522D92"/>
    <w:rsid w:val="0052501C"/>
    <w:rsid w:val="005266D2"/>
    <w:rsid w:val="00526E1F"/>
    <w:rsid w:val="0053097A"/>
    <w:rsid w:val="0053417C"/>
    <w:rsid w:val="00534966"/>
    <w:rsid w:val="00536465"/>
    <w:rsid w:val="005427CD"/>
    <w:rsid w:val="00543CB8"/>
    <w:rsid w:val="005442B7"/>
    <w:rsid w:val="005446CB"/>
    <w:rsid w:val="0054525C"/>
    <w:rsid w:val="005459F3"/>
    <w:rsid w:val="00545CF0"/>
    <w:rsid w:val="005464AF"/>
    <w:rsid w:val="00552003"/>
    <w:rsid w:val="00553DD8"/>
    <w:rsid w:val="00555C58"/>
    <w:rsid w:val="00557B39"/>
    <w:rsid w:val="00566FDB"/>
    <w:rsid w:val="00575606"/>
    <w:rsid w:val="00577AAC"/>
    <w:rsid w:val="00580ACB"/>
    <w:rsid w:val="00580D3B"/>
    <w:rsid w:val="00580EF6"/>
    <w:rsid w:val="00581D52"/>
    <w:rsid w:val="00582B64"/>
    <w:rsid w:val="00582DA3"/>
    <w:rsid w:val="005847B4"/>
    <w:rsid w:val="00584B57"/>
    <w:rsid w:val="005908AC"/>
    <w:rsid w:val="005A084F"/>
    <w:rsid w:val="005A3359"/>
    <w:rsid w:val="005A4661"/>
    <w:rsid w:val="005A56BF"/>
    <w:rsid w:val="005B0A1E"/>
    <w:rsid w:val="005B227F"/>
    <w:rsid w:val="005B2FEA"/>
    <w:rsid w:val="005C44A7"/>
    <w:rsid w:val="005C564F"/>
    <w:rsid w:val="005C705F"/>
    <w:rsid w:val="005C7E32"/>
    <w:rsid w:val="005D16B7"/>
    <w:rsid w:val="005D6AD9"/>
    <w:rsid w:val="005E0D43"/>
    <w:rsid w:val="005E1806"/>
    <w:rsid w:val="005E2CE2"/>
    <w:rsid w:val="005E4293"/>
    <w:rsid w:val="005E693A"/>
    <w:rsid w:val="005F1350"/>
    <w:rsid w:val="005F2E28"/>
    <w:rsid w:val="005F394E"/>
    <w:rsid w:val="005F4783"/>
    <w:rsid w:val="005F6988"/>
    <w:rsid w:val="006015DA"/>
    <w:rsid w:val="006071DC"/>
    <w:rsid w:val="00613EA3"/>
    <w:rsid w:val="006145CC"/>
    <w:rsid w:val="00621B76"/>
    <w:rsid w:val="006221E4"/>
    <w:rsid w:val="00623F03"/>
    <w:rsid w:val="0063291C"/>
    <w:rsid w:val="0063399A"/>
    <w:rsid w:val="006343E9"/>
    <w:rsid w:val="00635AEB"/>
    <w:rsid w:val="006434D2"/>
    <w:rsid w:val="006437B9"/>
    <w:rsid w:val="0065065C"/>
    <w:rsid w:val="0065210D"/>
    <w:rsid w:val="00654BFC"/>
    <w:rsid w:val="006563A7"/>
    <w:rsid w:val="00657BB1"/>
    <w:rsid w:val="00664E63"/>
    <w:rsid w:val="00665D6C"/>
    <w:rsid w:val="00670922"/>
    <w:rsid w:val="00674B08"/>
    <w:rsid w:val="00676B7C"/>
    <w:rsid w:val="00681984"/>
    <w:rsid w:val="0068736F"/>
    <w:rsid w:val="00687ED0"/>
    <w:rsid w:val="00690B29"/>
    <w:rsid w:val="00695A2C"/>
    <w:rsid w:val="006A4153"/>
    <w:rsid w:val="006A5131"/>
    <w:rsid w:val="006B2486"/>
    <w:rsid w:val="006B40E0"/>
    <w:rsid w:val="006B61CD"/>
    <w:rsid w:val="006B7F0A"/>
    <w:rsid w:val="006C22D0"/>
    <w:rsid w:val="006C5CE2"/>
    <w:rsid w:val="006C7138"/>
    <w:rsid w:val="006C753E"/>
    <w:rsid w:val="006F1EE2"/>
    <w:rsid w:val="006F6535"/>
    <w:rsid w:val="0070010E"/>
    <w:rsid w:val="00701A0A"/>
    <w:rsid w:val="007040EE"/>
    <w:rsid w:val="00706BDF"/>
    <w:rsid w:val="00706E47"/>
    <w:rsid w:val="007077D4"/>
    <w:rsid w:val="00710969"/>
    <w:rsid w:val="007208A5"/>
    <w:rsid w:val="00723330"/>
    <w:rsid w:val="007273D9"/>
    <w:rsid w:val="00727F4E"/>
    <w:rsid w:val="00734C93"/>
    <w:rsid w:val="00742A05"/>
    <w:rsid w:val="00743220"/>
    <w:rsid w:val="00745183"/>
    <w:rsid w:val="00745BBE"/>
    <w:rsid w:val="00745F74"/>
    <w:rsid w:val="007463BF"/>
    <w:rsid w:val="00747EA2"/>
    <w:rsid w:val="00757692"/>
    <w:rsid w:val="00765AB5"/>
    <w:rsid w:val="00766C6C"/>
    <w:rsid w:val="00767FB1"/>
    <w:rsid w:val="00777420"/>
    <w:rsid w:val="00781A70"/>
    <w:rsid w:val="007934B7"/>
    <w:rsid w:val="007952F0"/>
    <w:rsid w:val="007A0040"/>
    <w:rsid w:val="007A2456"/>
    <w:rsid w:val="007A43EE"/>
    <w:rsid w:val="007A54D3"/>
    <w:rsid w:val="007A5B53"/>
    <w:rsid w:val="007A5EB9"/>
    <w:rsid w:val="007B1779"/>
    <w:rsid w:val="007B3A73"/>
    <w:rsid w:val="007B6950"/>
    <w:rsid w:val="007E1C1C"/>
    <w:rsid w:val="007E2D25"/>
    <w:rsid w:val="007E3851"/>
    <w:rsid w:val="007E62CE"/>
    <w:rsid w:val="007E69BC"/>
    <w:rsid w:val="007F51FB"/>
    <w:rsid w:val="007F6C54"/>
    <w:rsid w:val="007F7AC8"/>
    <w:rsid w:val="00821752"/>
    <w:rsid w:val="008225F1"/>
    <w:rsid w:val="00830454"/>
    <w:rsid w:val="008377B1"/>
    <w:rsid w:val="008458CB"/>
    <w:rsid w:val="00846736"/>
    <w:rsid w:val="008576B0"/>
    <w:rsid w:val="00861A88"/>
    <w:rsid w:val="00863EF1"/>
    <w:rsid w:val="00865770"/>
    <w:rsid w:val="00865BD3"/>
    <w:rsid w:val="00871AA4"/>
    <w:rsid w:val="00880119"/>
    <w:rsid w:val="008812DC"/>
    <w:rsid w:val="00882748"/>
    <w:rsid w:val="00887540"/>
    <w:rsid w:val="00891B2A"/>
    <w:rsid w:val="008A40AA"/>
    <w:rsid w:val="008B001F"/>
    <w:rsid w:val="008B0134"/>
    <w:rsid w:val="008B2AB1"/>
    <w:rsid w:val="008B4A3C"/>
    <w:rsid w:val="008B4CE3"/>
    <w:rsid w:val="008C4F25"/>
    <w:rsid w:val="008C6679"/>
    <w:rsid w:val="008C676D"/>
    <w:rsid w:val="008D4744"/>
    <w:rsid w:val="008D4E13"/>
    <w:rsid w:val="008D5FE7"/>
    <w:rsid w:val="008D6231"/>
    <w:rsid w:val="008E5F16"/>
    <w:rsid w:val="008F148D"/>
    <w:rsid w:val="008F41A2"/>
    <w:rsid w:val="008F49FF"/>
    <w:rsid w:val="008F546A"/>
    <w:rsid w:val="0090036E"/>
    <w:rsid w:val="009010B8"/>
    <w:rsid w:val="00903A51"/>
    <w:rsid w:val="00904CCB"/>
    <w:rsid w:val="0090504D"/>
    <w:rsid w:val="009073FB"/>
    <w:rsid w:val="009105B8"/>
    <w:rsid w:val="00912C82"/>
    <w:rsid w:val="0091417C"/>
    <w:rsid w:val="00920877"/>
    <w:rsid w:val="00921A54"/>
    <w:rsid w:val="00921E32"/>
    <w:rsid w:val="00925EDB"/>
    <w:rsid w:val="00926A99"/>
    <w:rsid w:val="00927C17"/>
    <w:rsid w:val="00932DB1"/>
    <w:rsid w:val="00936A7A"/>
    <w:rsid w:val="009408BB"/>
    <w:rsid w:val="00940A52"/>
    <w:rsid w:val="009410F0"/>
    <w:rsid w:val="009425DD"/>
    <w:rsid w:val="00944CBF"/>
    <w:rsid w:val="00946F9F"/>
    <w:rsid w:val="00947C9D"/>
    <w:rsid w:val="00953534"/>
    <w:rsid w:val="00955737"/>
    <w:rsid w:val="00957AC0"/>
    <w:rsid w:val="009603E4"/>
    <w:rsid w:val="00960FEB"/>
    <w:rsid w:val="00962EDB"/>
    <w:rsid w:val="00964C02"/>
    <w:rsid w:val="009654D3"/>
    <w:rsid w:val="00966074"/>
    <w:rsid w:val="00972AAE"/>
    <w:rsid w:val="00973044"/>
    <w:rsid w:val="009812BF"/>
    <w:rsid w:val="0098133B"/>
    <w:rsid w:val="009816FB"/>
    <w:rsid w:val="00982A4E"/>
    <w:rsid w:val="00996436"/>
    <w:rsid w:val="0099797D"/>
    <w:rsid w:val="009A3930"/>
    <w:rsid w:val="009A5037"/>
    <w:rsid w:val="009A5C09"/>
    <w:rsid w:val="009A5E3F"/>
    <w:rsid w:val="009A6FB4"/>
    <w:rsid w:val="009B3740"/>
    <w:rsid w:val="009B4288"/>
    <w:rsid w:val="009B4331"/>
    <w:rsid w:val="009B4BC2"/>
    <w:rsid w:val="009B4E28"/>
    <w:rsid w:val="009B51BB"/>
    <w:rsid w:val="009B6459"/>
    <w:rsid w:val="009B74B3"/>
    <w:rsid w:val="009C7142"/>
    <w:rsid w:val="009D0143"/>
    <w:rsid w:val="009D2B23"/>
    <w:rsid w:val="009D3465"/>
    <w:rsid w:val="009D42AF"/>
    <w:rsid w:val="009D7036"/>
    <w:rsid w:val="009E03BC"/>
    <w:rsid w:val="009E6F7B"/>
    <w:rsid w:val="009F035B"/>
    <w:rsid w:val="009F4046"/>
    <w:rsid w:val="009F4DD6"/>
    <w:rsid w:val="00A01DEA"/>
    <w:rsid w:val="00A06D11"/>
    <w:rsid w:val="00A11E6C"/>
    <w:rsid w:val="00A12026"/>
    <w:rsid w:val="00A141B2"/>
    <w:rsid w:val="00A1673A"/>
    <w:rsid w:val="00A16BD5"/>
    <w:rsid w:val="00A2202B"/>
    <w:rsid w:val="00A267BF"/>
    <w:rsid w:val="00A32845"/>
    <w:rsid w:val="00A34E60"/>
    <w:rsid w:val="00A4220D"/>
    <w:rsid w:val="00A43432"/>
    <w:rsid w:val="00A46C71"/>
    <w:rsid w:val="00A5070C"/>
    <w:rsid w:val="00A525C5"/>
    <w:rsid w:val="00A53AED"/>
    <w:rsid w:val="00A55AA6"/>
    <w:rsid w:val="00A61753"/>
    <w:rsid w:val="00A642EF"/>
    <w:rsid w:val="00A72C7B"/>
    <w:rsid w:val="00A812E0"/>
    <w:rsid w:val="00A833F5"/>
    <w:rsid w:val="00A834C8"/>
    <w:rsid w:val="00A842D1"/>
    <w:rsid w:val="00A84C7B"/>
    <w:rsid w:val="00AA40DF"/>
    <w:rsid w:val="00AA47EC"/>
    <w:rsid w:val="00AA4954"/>
    <w:rsid w:val="00AA5186"/>
    <w:rsid w:val="00AA56D9"/>
    <w:rsid w:val="00AA7A21"/>
    <w:rsid w:val="00AB1418"/>
    <w:rsid w:val="00AB5EB7"/>
    <w:rsid w:val="00AC1BE9"/>
    <w:rsid w:val="00AC61AB"/>
    <w:rsid w:val="00AC69D8"/>
    <w:rsid w:val="00AC7E98"/>
    <w:rsid w:val="00AD0180"/>
    <w:rsid w:val="00AD3F0C"/>
    <w:rsid w:val="00AE4EDB"/>
    <w:rsid w:val="00AF23B6"/>
    <w:rsid w:val="00AF35C9"/>
    <w:rsid w:val="00AF4B9B"/>
    <w:rsid w:val="00AF5FA4"/>
    <w:rsid w:val="00AF6934"/>
    <w:rsid w:val="00AF6D6A"/>
    <w:rsid w:val="00B14152"/>
    <w:rsid w:val="00B143E8"/>
    <w:rsid w:val="00B2684E"/>
    <w:rsid w:val="00B27AF1"/>
    <w:rsid w:val="00B27B7A"/>
    <w:rsid w:val="00B33F1F"/>
    <w:rsid w:val="00B34427"/>
    <w:rsid w:val="00B35ADA"/>
    <w:rsid w:val="00B36E53"/>
    <w:rsid w:val="00B44E9A"/>
    <w:rsid w:val="00B4725E"/>
    <w:rsid w:val="00B51834"/>
    <w:rsid w:val="00B54007"/>
    <w:rsid w:val="00B5578E"/>
    <w:rsid w:val="00B558D1"/>
    <w:rsid w:val="00B5662B"/>
    <w:rsid w:val="00B56B7D"/>
    <w:rsid w:val="00B63429"/>
    <w:rsid w:val="00B63F11"/>
    <w:rsid w:val="00B67CC2"/>
    <w:rsid w:val="00B70C40"/>
    <w:rsid w:val="00B752D5"/>
    <w:rsid w:val="00B76356"/>
    <w:rsid w:val="00B7678C"/>
    <w:rsid w:val="00B767C9"/>
    <w:rsid w:val="00B77004"/>
    <w:rsid w:val="00B8095C"/>
    <w:rsid w:val="00B81D05"/>
    <w:rsid w:val="00B82B3B"/>
    <w:rsid w:val="00B84BB9"/>
    <w:rsid w:val="00B954B2"/>
    <w:rsid w:val="00B970E2"/>
    <w:rsid w:val="00BA7C0D"/>
    <w:rsid w:val="00BB0594"/>
    <w:rsid w:val="00BB3D39"/>
    <w:rsid w:val="00BB4E92"/>
    <w:rsid w:val="00BC1F37"/>
    <w:rsid w:val="00BC40B6"/>
    <w:rsid w:val="00BC4942"/>
    <w:rsid w:val="00BC5817"/>
    <w:rsid w:val="00BC591A"/>
    <w:rsid w:val="00BD3D62"/>
    <w:rsid w:val="00BD4EC0"/>
    <w:rsid w:val="00BE2A9A"/>
    <w:rsid w:val="00BE4591"/>
    <w:rsid w:val="00BE602D"/>
    <w:rsid w:val="00BF0153"/>
    <w:rsid w:val="00BF1AEF"/>
    <w:rsid w:val="00BF51FA"/>
    <w:rsid w:val="00BF55AF"/>
    <w:rsid w:val="00BF7459"/>
    <w:rsid w:val="00BF79E2"/>
    <w:rsid w:val="00C00CCE"/>
    <w:rsid w:val="00C054A8"/>
    <w:rsid w:val="00C06B1C"/>
    <w:rsid w:val="00C10237"/>
    <w:rsid w:val="00C11198"/>
    <w:rsid w:val="00C12750"/>
    <w:rsid w:val="00C16981"/>
    <w:rsid w:val="00C17633"/>
    <w:rsid w:val="00C2460F"/>
    <w:rsid w:val="00C26BD4"/>
    <w:rsid w:val="00C322D9"/>
    <w:rsid w:val="00C32E7C"/>
    <w:rsid w:val="00C34127"/>
    <w:rsid w:val="00C364F5"/>
    <w:rsid w:val="00C4135F"/>
    <w:rsid w:val="00C41DDC"/>
    <w:rsid w:val="00C42965"/>
    <w:rsid w:val="00C444F0"/>
    <w:rsid w:val="00C457BD"/>
    <w:rsid w:val="00C46423"/>
    <w:rsid w:val="00C46C0F"/>
    <w:rsid w:val="00C50135"/>
    <w:rsid w:val="00C518A7"/>
    <w:rsid w:val="00C52891"/>
    <w:rsid w:val="00C54C62"/>
    <w:rsid w:val="00C607E9"/>
    <w:rsid w:val="00C617A2"/>
    <w:rsid w:val="00C62277"/>
    <w:rsid w:val="00C66BD4"/>
    <w:rsid w:val="00C67AB8"/>
    <w:rsid w:val="00C74EA0"/>
    <w:rsid w:val="00C75552"/>
    <w:rsid w:val="00C86FB8"/>
    <w:rsid w:val="00C9167B"/>
    <w:rsid w:val="00C916DE"/>
    <w:rsid w:val="00C91D71"/>
    <w:rsid w:val="00C97D09"/>
    <w:rsid w:val="00CA1F75"/>
    <w:rsid w:val="00CB1CF9"/>
    <w:rsid w:val="00CB3CAE"/>
    <w:rsid w:val="00CB4B57"/>
    <w:rsid w:val="00CB6162"/>
    <w:rsid w:val="00CC0C32"/>
    <w:rsid w:val="00CC343A"/>
    <w:rsid w:val="00CC5C97"/>
    <w:rsid w:val="00CC7975"/>
    <w:rsid w:val="00CD1A92"/>
    <w:rsid w:val="00CD1E69"/>
    <w:rsid w:val="00CD50B8"/>
    <w:rsid w:val="00CD5502"/>
    <w:rsid w:val="00CE601A"/>
    <w:rsid w:val="00CE69A4"/>
    <w:rsid w:val="00CF037F"/>
    <w:rsid w:val="00CF19D9"/>
    <w:rsid w:val="00CF47CF"/>
    <w:rsid w:val="00CF5582"/>
    <w:rsid w:val="00CF586D"/>
    <w:rsid w:val="00CF5F52"/>
    <w:rsid w:val="00CF7D58"/>
    <w:rsid w:val="00D02C4D"/>
    <w:rsid w:val="00D0771F"/>
    <w:rsid w:val="00D1077F"/>
    <w:rsid w:val="00D15870"/>
    <w:rsid w:val="00D23E45"/>
    <w:rsid w:val="00D265B8"/>
    <w:rsid w:val="00D26C0F"/>
    <w:rsid w:val="00D27113"/>
    <w:rsid w:val="00D2779C"/>
    <w:rsid w:val="00D30049"/>
    <w:rsid w:val="00D303D6"/>
    <w:rsid w:val="00D31953"/>
    <w:rsid w:val="00D4093A"/>
    <w:rsid w:val="00D43327"/>
    <w:rsid w:val="00D4756A"/>
    <w:rsid w:val="00D522AB"/>
    <w:rsid w:val="00D55916"/>
    <w:rsid w:val="00D644EB"/>
    <w:rsid w:val="00D64B46"/>
    <w:rsid w:val="00D6640E"/>
    <w:rsid w:val="00D72B39"/>
    <w:rsid w:val="00D743C6"/>
    <w:rsid w:val="00D80EC8"/>
    <w:rsid w:val="00D84399"/>
    <w:rsid w:val="00D8579B"/>
    <w:rsid w:val="00D86E72"/>
    <w:rsid w:val="00D955D3"/>
    <w:rsid w:val="00DA0624"/>
    <w:rsid w:val="00DA13AB"/>
    <w:rsid w:val="00DA14BA"/>
    <w:rsid w:val="00DA4453"/>
    <w:rsid w:val="00DB3A9C"/>
    <w:rsid w:val="00DB785E"/>
    <w:rsid w:val="00DC14F2"/>
    <w:rsid w:val="00DC5780"/>
    <w:rsid w:val="00DC5858"/>
    <w:rsid w:val="00DC72EF"/>
    <w:rsid w:val="00DD38B2"/>
    <w:rsid w:val="00DE0222"/>
    <w:rsid w:val="00DE186F"/>
    <w:rsid w:val="00DE2227"/>
    <w:rsid w:val="00DE4591"/>
    <w:rsid w:val="00DE7444"/>
    <w:rsid w:val="00DF37DB"/>
    <w:rsid w:val="00E034F3"/>
    <w:rsid w:val="00E25A90"/>
    <w:rsid w:val="00E275E2"/>
    <w:rsid w:val="00E277DF"/>
    <w:rsid w:val="00E30591"/>
    <w:rsid w:val="00E337BD"/>
    <w:rsid w:val="00E3574A"/>
    <w:rsid w:val="00E416D9"/>
    <w:rsid w:val="00E42609"/>
    <w:rsid w:val="00E450BE"/>
    <w:rsid w:val="00E528E6"/>
    <w:rsid w:val="00E538DE"/>
    <w:rsid w:val="00E55DA9"/>
    <w:rsid w:val="00E6032A"/>
    <w:rsid w:val="00E61A75"/>
    <w:rsid w:val="00E6640C"/>
    <w:rsid w:val="00E71ABA"/>
    <w:rsid w:val="00E7267F"/>
    <w:rsid w:val="00E727C3"/>
    <w:rsid w:val="00E90856"/>
    <w:rsid w:val="00E91B78"/>
    <w:rsid w:val="00E928A0"/>
    <w:rsid w:val="00E9303B"/>
    <w:rsid w:val="00EA10CF"/>
    <w:rsid w:val="00EA33C6"/>
    <w:rsid w:val="00EA372B"/>
    <w:rsid w:val="00EA73C3"/>
    <w:rsid w:val="00EB3A82"/>
    <w:rsid w:val="00EB3CEE"/>
    <w:rsid w:val="00EB5103"/>
    <w:rsid w:val="00EC0704"/>
    <w:rsid w:val="00EC1876"/>
    <w:rsid w:val="00EC293F"/>
    <w:rsid w:val="00EC3E92"/>
    <w:rsid w:val="00EC48C8"/>
    <w:rsid w:val="00EC55D3"/>
    <w:rsid w:val="00EC5F88"/>
    <w:rsid w:val="00ED1010"/>
    <w:rsid w:val="00ED52E0"/>
    <w:rsid w:val="00ED6E13"/>
    <w:rsid w:val="00ED7AC4"/>
    <w:rsid w:val="00ED7CE6"/>
    <w:rsid w:val="00EE2502"/>
    <w:rsid w:val="00EE5D51"/>
    <w:rsid w:val="00EE600C"/>
    <w:rsid w:val="00EE6E33"/>
    <w:rsid w:val="00EF0054"/>
    <w:rsid w:val="00EF596B"/>
    <w:rsid w:val="00F01114"/>
    <w:rsid w:val="00F054ED"/>
    <w:rsid w:val="00F10B67"/>
    <w:rsid w:val="00F14CB7"/>
    <w:rsid w:val="00F14D7D"/>
    <w:rsid w:val="00F14F2E"/>
    <w:rsid w:val="00F15D61"/>
    <w:rsid w:val="00F1637A"/>
    <w:rsid w:val="00F2167B"/>
    <w:rsid w:val="00F21C4D"/>
    <w:rsid w:val="00F261F4"/>
    <w:rsid w:val="00F27102"/>
    <w:rsid w:val="00F2756B"/>
    <w:rsid w:val="00F32D4B"/>
    <w:rsid w:val="00F33947"/>
    <w:rsid w:val="00F340D2"/>
    <w:rsid w:val="00F35215"/>
    <w:rsid w:val="00F51E49"/>
    <w:rsid w:val="00F60646"/>
    <w:rsid w:val="00F625CB"/>
    <w:rsid w:val="00F631B7"/>
    <w:rsid w:val="00F71151"/>
    <w:rsid w:val="00F85615"/>
    <w:rsid w:val="00F85814"/>
    <w:rsid w:val="00F9000D"/>
    <w:rsid w:val="00F935D5"/>
    <w:rsid w:val="00F948D8"/>
    <w:rsid w:val="00F94A08"/>
    <w:rsid w:val="00FA18B5"/>
    <w:rsid w:val="00FA28E5"/>
    <w:rsid w:val="00FA2CE1"/>
    <w:rsid w:val="00FA3275"/>
    <w:rsid w:val="00FB18BF"/>
    <w:rsid w:val="00FB1CA1"/>
    <w:rsid w:val="00FC66CE"/>
    <w:rsid w:val="00FD1F02"/>
    <w:rsid w:val="00FD2806"/>
    <w:rsid w:val="00FD3FF2"/>
    <w:rsid w:val="00FD5A10"/>
    <w:rsid w:val="00FD6590"/>
    <w:rsid w:val="00FD689C"/>
    <w:rsid w:val="00FD6FEC"/>
    <w:rsid w:val="00FE1A37"/>
    <w:rsid w:val="00FF22A5"/>
    <w:rsid w:val="00FF23EB"/>
    <w:rsid w:val="00FF438E"/>
    <w:rsid w:val="00FF46A2"/>
    <w:rsid w:val="00FF59D2"/>
    <w:rsid w:val="00FF6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B801AEC"/>
  <w15:docId w15:val="{5A38B81B-5A02-4D8C-8C00-CB20C6BF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6E1F"/>
    <w:rPr>
      <w:sz w:val="24"/>
      <w:szCs w:val="24"/>
    </w:rPr>
  </w:style>
  <w:style w:type="paragraph" w:styleId="Nadpis1">
    <w:name w:val="heading 1"/>
    <w:basedOn w:val="Normln"/>
    <w:next w:val="Normln"/>
    <w:link w:val="Nadpis1Char"/>
    <w:qFormat/>
    <w:rsid w:val="0003678A"/>
    <w:pPr>
      <w:keepNext/>
      <w:ind w:left="2832" w:firstLine="708"/>
      <w:outlineLvl w:val="0"/>
    </w:pPr>
    <w:rPr>
      <w:rFonts w:ascii="Times New Roman" w:eastAsia="Times New Roman" w:hAnsi="Times New Roman"/>
      <w:b/>
      <w:bCs/>
      <w:lang w:eastAsia="cs-CZ"/>
    </w:rPr>
  </w:style>
  <w:style w:type="paragraph" w:styleId="Nadpis2">
    <w:name w:val="heading 2"/>
    <w:basedOn w:val="Normln"/>
    <w:next w:val="Normln"/>
    <w:link w:val="Nadpis2Char"/>
    <w:qFormat/>
    <w:rsid w:val="0003678A"/>
    <w:pPr>
      <w:keepNext/>
      <w:outlineLvl w:val="1"/>
    </w:pPr>
    <w:rPr>
      <w:rFonts w:ascii="Times New Roman" w:eastAsia="Times New Roman" w:hAnsi="Times New Roman"/>
      <w:b/>
      <w:bCs/>
      <w:lang w:eastAsia="cs-CZ"/>
    </w:rPr>
  </w:style>
  <w:style w:type="paragraph" w:styleId="Nadpis3">
    <w:name w:val="heading 3"/>
    <w:basedOn w:val="Normln"/>
    <w:next w:val="Normln"/>
    <w:link w:val="Nadpis3Char"/>
    <w:qFormat/>
    <w:rsid w:val="0003678A"/>
    <w:pPr>
      <w:keepNext/>
      <w:outlineLvl w:val="2"/>
    </w:pPr>
    <w:rPr>
      <w:rFonts w:ascii="Times New Roman" w:eastAsia="Times New Roman" w:hAnsi="Times New Roman"/>
      <w:b/>
      <w:smallCaps/>
      <w:sz w:val="28"/>
      <w:lang w:val="en-US" w:eastAsia="cs-CZ"/>
    </w:rPr>
  </w:style>
  <w:style w:type="paragraph" w:styleId="Nadpis7">
    <w:name w:val="heading 7"/>
    <w:basedOn w:val="Normln"/>
    <w:next w:val="Normln"/>
    <w:link w:val="Nadpis7Char"/>
    <w:qFormat/>
    <w:rsid w:val="0003678A"/>
    <w:pPr>
      <w:keepNext/>
      <w:outlineLvl w:val="6"/>
    </w:pPr>
    <w:rPr>
      <w:rFonts w:ascii="Times New Roman" w:eastAsia="Times New Roman" w:hAnsi="Times New Roman"/>
      <w:b/>
      <w:bCs/>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sid w:val="00D4093A"/>
    <w:rPr>
      <w:rFonts w:ascii="Lucida Grande CE" w:hAnsi="Lucida Grande CE" w:cs="Lucida Grande CE"/>
      <w:sz w:val="18"/>
      <w:szCs w:val="18"/>
    </w:rPr>
  </w:style>
  <w:style w:type="character" w:customStyle="1" w:styleId="TextbublinyChar">
    <w:name w:val="Text bubliny Char"/>
    <w:link w:val="Textbubliny"/>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053B66"/>
    <w:pPr>
      <w:tabs>
        <w:tab w:val="center" w:pos="4153"/>
        <w:tab w:val="right" w:pos="8306"/>
      </w:tabs>
    </w:pPr>
  </w:style>
  <w:style w:type="character" w:customStyle="1" w:styleId="ZhlavChar">
    <w:name w:val="Záhlaví Char"/>
    <w:basedOn w:val="Standardnpsmoodstavce"/>
    <w:link w:val="Zhlav"/>
    <w:rsid w:val="00053B66"/>
    <w:rPr>
      <w:sz w:val="24"/>
      <w:szCs w:val="24"/>
    </w:rPr>
  </w:style>
  <w:style w:type="paragraph" w:styleId="Zpat">
    <w:name w:val="footer"/>
    <w:basedOn w:val="Normln"/>
    <w:link w:val="ZpatChar"/>
    <w:uiPriority w:val="99"/>
    <w:unhideWhenUsed/>
    <w:rsid w:val="00053B66"/>
    <w:pPr>
      <w:tabs>
        <w:tab w:val="center" w:pos="4153"/>
        <w:tab w:val="right" w:pos="8306"/>
      </w:tabs>
    </w:pPr>
  </w:style>
  <w:style w:type="character" w:customStyle="1" w:styleId="ZpatChar">
    <w:name w:val="Zápatí Char"/>
    <w:basedOn w:val="Standardnpsmoodstavce"/>
    <w:link w:val="Zpat"/>
    <w:uiPriority w:val="99"/>
    <w:rsid w:val="00053B66"/>
    <w:rPr>
      <w:sz w:val="24"/>
      <w:szCs w:val="24"/>
    </w:rPr>
  </w:style>
  <w:style w:type="character" w:customStyle="1" w:styleId="Nadpis1Char">
    <w:name w:val="Nadpis 1 Char"/>
    <w:basedOn w:val="Standardnpsmoodstavce"/>
    <w:link w:val="Nadpis1"/>
    <w:rsid w:val="0003678A"/>
    <w:rPr>
      <w:rFonts w:ascii="Times New Roman" w:eastAsia="Times New Roman" w:hAnsi="Times New Roman"/>
      <w:b/>
      <w:bCs/>
      <w:sz w:val="24"/>
      <w:szCs w:val="24"/>
      <w:lang w:eastAsia="cs-CZ"/>
    </w:rPr>
  </w:style>
  <w:style w:type="character" w:customStyle="1" w:styleId="Nadpis2Char">
    <w:name w:val="Nadpis 2 Char"/>
    <w:basedOn w:val="Standardnpsmoodstavce"/>
    <w:link w:val="Nadpis2"/>
    <w:rsid w:val="0003678A"/>
    <w:rPr>
      <w:rFonts w:ascii="Times New Roman" w:eastAsia="Times New Roman" w:hAnsi="Times New Roman"/>
      <w:b/>
      <w:bCs/>
      <w:sz w:val="24"/>
      <w:szCs w:val="24"/>
      <w:lang w:eastAsia="cs-CZ"/>
    </w:rPr>
  </w:style>
  <w:style w:type="character" w:customStyle="1" w:styleId="Nadpis3Char">
    <w:name w:val="Nadpis 3 Char"/>
    <w:basedOn w:val="Standardnpsmoodstavce"/>
    <w:link w:val="Nadpis3"/>
    <w:rsid w:val="0003678A"/>
    <w:rPr>
      <w:rFonts w:ascii="Times New Roman" w:eastAsia="Times New Roman" w:hAnsi="Times New Roman"/>
      <w:b/>
      <w:smallCaps/>
      <w:sz w:val="28"/>
      <w:szCs w:val="24"/>
      <w:lang w:val="en-US" w:eastAsia="cs-CZ"/>
    </w:rPr>
  </w:style>
  <w:style w:type="character" w:customStyle="1" w:styleId="Nadpis7Char">
    <w:name w:val="Nadpis 7 Char"/>
    <w:basedOn w:val="Standardnpsmoodstavce"/>
    <w:link w:val="Nadpis7"/>
    <w:rsid w:val="0003678A"/>
    <w:rPr>
      <w:rFonts w:ascii="Times New Roman" w:eastAsia="Times New Roman" w:hAnsi="Times New Roman"/>
      <w:b/>
      <w:bCs/>
      <w:sz w:val="24"/>
      <w:szCs w:val="24"/>
      <w:lang w:val="en-GB" w:eastAsia="cs-CZ"/>
    </w:rPr>
  </w:style>
  <w:style w:type="numbering" w:customStyle="1" w:styleId="Bezseznamu1">
    <w:name w:val="Bez seznamu1"/>
    <w:next w:val="Bezseznamu"/>
    <w:uiPriority w:val="99"/>
    <w:semiHidden/>
    <w:unhideWhenUsed/>
    <w:rsid w:val="0003678A"/>
  </w:style>
  <w:style w:type="paragraph" w:styleId="Zkladntext">
    <w:name w:val="Body Text"/>
    <w:basedOn w:val="Normln"/>
    <w:link w:val="ZkladntextChar"/>
    <w:semiHidden/>
    <w:rsid w:val="0003678A"/>
    <w:rPr>
      <w:rFonts w:ascii="Times New Roman" w:eastAsia="Times New Roman" w:hAnsi="Times New Roman"/>
      <w:b/>
      <w:bCs/>
      <w:lang w:eastAsia="cs-CZ"/>
    </w:rPr>
  </w:style>
  <w:style w:type="character" w:customStyle="1" w:styleId="ZkladntextChar">
    <w:name w:val="Základní text Char"/>
    <w:basedOn w:val="Standardnpsmoodstavce"/>
    <w:link w:val="Zkladntext"/>
    <w:semiHidden/>
    <w:rsid w:val="0003678A"/>
    <w:rPr>
      <w:rFonts w:ascii="Times New Roman" w:eastAsia="Times New Roman" w:hAnsi="Times New Roman"/>
      <w:b/>
      <w:bCs/>
      <w:sz w:val="24"/>
      <w:szCs w:val="24"/>
      <w:lang w:eastAsia="cs-CZ"/>
    </w:rPr>
  </w:style>
  <w:style w:type="paragraph" w:styleId="Zkladntextodsazen2">
    <w:name w:val="Body Text Indent 2"/>
    <w:basedOn w:val="Normln"/>
    <w:link w:val="Zkladntextodsazen2Char"/>
    <w:semiHidden/>
    <w:rsid w:val="0003678A"/>
    <w:pPr>
      <w:spacing w:after="120" w:line="480" w:lineRule="auto"/>
      <w:ind w:left="283"/>
    </w:pPr>
    <w:rPr>
      <w:rFonts w:ascii="Times New Roman" w:eastAsia="Times New Roman" w:hAnsi="Times New Roman"/>
      <w:lang w:eastAsia="cs-CZ"/>
    </w:rPr>
  </w:style>
  <w:style w:type="character" w:customStyle="1" w:styleId="Zkladntextodsazen2Char">
    <w:name w:val="Základní text odsazený 2 Char"/>
    <w:basedOn w:val="Standardnpsmoodstavce"/>
    <w:link w:val="Zkladntextodsazen2"/>
    <w:semiHidden/>
    <w:rsid w:val="0003678A"/>
    <w:rPr>
      <w:rFonts w:ascii="Times New Roman" w:eastAsia="Times New Roman" w:hAnsi="Times New Roman"/>
      <w:sz w:val="24"/>
      <w:szCs w:val="24"/>
      <w:lang w:eastAsia="cs-CZ"/>
    </w:rPr>
  </w:style>
  <w:style w:type="paragraph" w:styleId="Zkladntext3">
    <w:name w:val="Body Text 3"/>
    <w:basedOn w:val="Normln"/>
    <w:link w:val="Zkladntext3Char"/>
    <w:semiHidden/>
    <w:rsid w:val="0003678A"/>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semiHidden/>
    <w:rsid w:val="0003678A"/>
    <w:rPr>
      <w:rFonts w:ascii="Times New Roman" w:eastAsia="Times New Roman" w:hAnsi="Times New Roman"/>
      <w:sz w:val="16"/>
      <w:szCs w:val="16"/>
      <w:lang w:eastAsia="cs-CZ"/>
    </w:rPr>
  </w:style>
  <w:style w:type="paragraph" w:customStyle="1" w:styleId="Textbubliny1">
    <w:name w:val="Text bubliny1"/>
    <w:basedOn w:val="Normln"/>
    <w:semiHidden/>
    <w:rsid w:val="0003678A"/>
    <w:rPr>
      <w:rFonts w:ascii="Tahoma" w:eastAsia="Times New Roman" w:hAnsi="Tahoma" w:cs="Tahoma"/>
      <w:sz w:val="16"/>
      <w:szCs w:val="16"/>
      <w:lang w:eastAsia="cs-CZ"/>
    </w:rPr>
  </w:style>
  <w:style w:type="character" w:styleId="slostrnky">
    <w:name w:val="page number"/>
    <w:basedOn w:val="Standardnpsmoodstavce"/>
    <w:semiHidden/>
    <w:rsid w:val="0003678A"/>
  </w:style>
  <w:style w:type="character" w:styleId="Odkaznakoment">
    <w:name w:val="annotation reference"/>
    <w:semiHidden/>
    <w:rsid w:val="0003678A"/>
    <w:rPr>
      <w:sz w:val="16"/>
      <w:szCs w:val="16"/>
    </w:rPr>
  </w:style>
  <w:style w:type="paragraph" w:styleId="Textkomente">
    <w:name w:val="annotation text"/>
    <w:basedOn w:val="Normln"/>
    <w:link w:val="TextkomenteChar"/>
    <w:semiHidden/>
    <w:rsid w:val="0003678A"/>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semiHidden/>
    <w:rsid w:val="0003678A"/>
    <w:rPr>
      <w:rFonts w:ascii="Times New Roman" w:eastAsia="Times New Roman" w:hAnsi="Times New Roman"/>
      <w:lang w:eastAsia="cs-CZ"/>
    </w:rPr>
  </w:style>
  <w:style w:type="paragraph" w:customStyle="1" w:styleId="Pedmtkomente1">
    <w:name w:val="Předmět komentáře1"/>
    <w:basedOn w:val="Textkomente"/>
    <w:next w:val="Textkomente"/>
    <w:semiHidden/>
    <w:rsid w:val="0003678A"/>
    <w:rPr>
      <w:b/>
      <w:bCs/>
    </w:rPr>
  </w:style>
  <w:style w:type="paragraph" w:customStyle="1" w:styleId="ListParagraph1">
    <w:name w:val="List Paragraph1"/>
    <w:basedOn w:val="Normln"/>
    <w:qFormat/>
    <w:rsid w:val="0003678A"/>
    <w:pPr>
      <w:spacing w:after="360" w:line="360" w:lineRule="auto"/>
      <w:ind w:left="720"/>
      <w:contextualSpacing/>
    </w:pPr>
    <w:rPr>
      <w:rFonts w:ascii="Arial" w:eastAsia="Times New Roman" w:hAnsi="Arial"/>
      <w:sz w:val="22"/>
      <w:szCs w:val="22"/>
    </w:rPr>
  </w:style>
  <w:style w:type="paragraph" w:styleId="Pedmtkomente">
    <w:name w:val="annotation subject"/>
    <w:basedOn w:val="Textkomente"/>
    <w:next w:val="Textkomente"/>
    <w:link w:val="PedmtkomenteChar"/>
    <w:semiHidden/>
    <w:rsid w:val="0003678A"/>
    <w:rPr>
      <w:b/>
      <w:bCs/>
    </w:rPr>
  </w:style>
  <w:style w:type="character" w:customStyle="1" w:styleId="PedmtkomenteChar">
    <w:name w:val="Předmět komentáře Char"/>
    <w:basedOn w:val="TextkomenteChar"/>
    <w:link w:val="Pedmtkomente"/>
    <w:semiHidden/>
    <w:rsid w:val="0003678A"/>
    <w:rPr>
      <w:rFonts w:ascii="Times New Roman" w:eastAsia="Times New Roman" w:hAnsi="Times New Roman"/>
      <w:b/>
      <w:bCs/>
      <w:lang w:eastAsia="cs-CZ"/>
    </w:rPr>
  </w:style>
  <w:style w:type="paragraph" w:styleId="Odstavecseseznamem">
    <w:name w:val="List Paragraph"/>
    <w:basedOn w:val="Normln"/>
    <w:uiPriority w:val="34"/>
    <w:qFormat/>
    <w:rsid w:val="0003678A"/>
    <w:pPr>
      <w:spacing w:after="200" w:line="276" w:lineRule="auto"/>
      <w:ind w:left="720"/>
      <w:contextualSpacing/>
    </w:pPr>
    <w:rPr>
      <w:rFonts w:ascii="Times New Roman" w:eastAsia="Calibri" w:hAnsi="Times New Roman"/>
      <w:szCs w:val="22"/>
      <w:lang w:val="en-US"/>
    </w:rPr>
  </w:style>
  <w:style w:type="character" w:styleId="Siln">
    <w:name w:val="Strong"/>
    <w:uiPriority w:val="22"/>
    <w:qFormat/>
    <w:rsid w:val="0003678A"/>
    <w:rPr>
      <w:b/>
      <w:bCs/>
    </w:rPr>
  </w:style>
  <w:style w:type="paragraph" w:styleId="Zkladntextodsazen">
    <w:name w:val="Body Text Indent"/>
    <w:basedOn w:val="Normln"/>
    <w:link w:val="ZkladntextodsazenChar"/>
    <w:semiHidden/>
    <w:rsid w:val="0003678A"/>
    <w:pPr>
      <w:autoSpaceDE w:val="0"/>
      <w:autoSpaceDN w:val="0"/>
      <w:adjustRightInd w:val="0"/>
      <w:ind w:left="360" w:hanging="360"/>
      <w:jc w:val="both"/>
    </w:pPr>
    <w:rPr>
      <w:rFonts w:ascii="Times New Roman" w:eastAsia="Times New Roman" w:hAnsi="Times New Roman"/>
      <w:lang w:val="en-US" w:eastAsia="cs-CZ"/>
    </w:rPr>
  </w:style>
  <w:style w:type="character" w:customStyle="1" w:styleId="ZkladntextodsazenChar">
    <w:name w:val="Základní text odsazený Char"/>
    <w:basedOn w:val="Standardnpsmoodstavce"/>
    <w:link w:val="Zkladntextodsazen"/>
    <w:semiHidden/>
    <w:rsid w:val="0003678A"/>
    <w:rPr>
      <w:rFonts w:ascii="Times New Roman" w:eastAsia="Times New Roman" w:hAnsi="Times New Roman"/>
      <w:sz w:val="24"/>
      <w:szCs w:val="24"/>
      <w:lang w:val="en-US" w:eastAsia="cs-CZ"/>
    </w:rPr>
  </w:style>
  <w:style w:type="paragraph" w:styleId="Textvbloku">
    <w:name w:val="Block Text"/>
    <w:basedOn w:val="Normln"/>
    <w:semiHidden/>
    <w:rsid w:val="0003678A"/>
    <w:pPr>
      <w:widowControl w:val="0"/>
      <w:tabs>
        <w:tab w:val="left" w:pos="567"/>
      </w:tabs>
      <w:autoSpaceDE w:val="0"/>
      <w:autoSpaceDN w:val="0"/>
      <w:adjustRightInd w:val="0"/>
      <w:spacing w:line="360" w:lineRule="auto"/>
      <w:ind w:left="147" w:right="193"/>
      <w:jc w:val="both"/>
    </w:pPr>
    <w:rPr>
      <w:rFonts w:ascii="Times New Roman" w:eastAsia="OpenSymbol" w:hAnsi="Times New Roman"/>
      <w:b/>
      <w:bCs/>
      <w:szCs w:val="22"/>
      <w:u w:val="single"/>
      <w:lang w:val="en-GB" w:eastAsia="cs-CZ"/>
    </w:rPr>
  </w:style>
  <w:style w:type="paragraph" w:styleId="Normlnweb">
    <w:name w:val="Normal (Web)"/>
    <w:basedOn w:val="Normln"/>
    <w:semiHidden/>
    <w:rsid w:val="0003678A"/>
    <w:pPr>
      <w:spacing w:before="240" w:after="240" w:line="360" w:lineRule="atLeast"/>
    </w:pPr>
    <w:rPr>
      <w:rFonts w:ascii="Times New Roman" w:eastAsia="Times New Roman" w:hAnsi="Times New Roman"/>
      <w:lang w:eastAsia="cs-CZ"/>
    </w:rPr>
  </w:style>
  <w:style w:type="character" w:styleId="Hypertextovodkaz">
    <w:name w:val="Hyperlink"/>
    <w:semiHidden/>
    <w:rsid w:val="0003678A"/>
    <w:rPr>
      <w:color w:val="0000FF"/>
      <w:u w:val="single"/>
    </w:rPr>
  </w:style>
  <w:style w:type="character" w:styleId="Sledovanodkaz">
    <w:name w:val="FollowedHyperlink"/>
    <w:semiHidden/>
    <w:rsid w:val="0003678A"/>
    <w:rPr>
      <w:color w:val="800080"/>
      <w:u w:val="single"/>
    </w:rPr>
  </w:style>
  <w:style w:type="paragraph" w:styleId="Zkladntext2">
    <w:name w:val="Body Text 2"/>
    <w:basedOn w:val="Normln"/>
    <w:link w:val="Zkladntext2Char"/>
    <w:uiPriority w:val="99"/>
    <w:semiHidden/>
    <w:unhideWhenUsed/>
    <w:rsid w:val="0003678A"/>
    <w:pPr>
      <w:spacing w:after="120" w:line="480" w:lineRule="auto"/>
    </w:pPr>
    <w:rPr>
      <w:rFonts w:ascii="Times New Roman" w:eastAsia="Times New Roman" w:hAnsi="Times New Roman"/>
      <w:lang w:eastAsia="cs-CZ"/>
    </w:rPr>
  </w:style>
  <w:style w:type="character" w:customStyle="1" w:styleId="Zkladntext2Char">
    <w:name w:val="Základní text 2 Char"/>
    <w:basedOn w:val="Standardnpsmoodstavce"/>
    <w:link w:val="Zkladntext2"/>
    <w:uiPriority w:val="99"/>
    <w:semiHidden/>
    <w:rsid w:val="0003678A"/>
    <w:rPr>
      <w:rFonts w:ascii="Times New Roman" w:eastAsia="Times New Roman" w:hAnsi="Times New Roman"/>
      <w:sz w:val="24"/>
      <w:szCs w:val="24"/>
      <w:lang w:eastAsia="cs-CZ"/>
    </w:rPr>
  </w:style>
  <w:style w:type="paragraph" w:customStyle="1" w:styleId="ZchnZchnChar">
    <w:name w:val="Zchn Zchn Char"/>
    <w:basedOn w:val="Normln"/>
    <w:next w:val="Normln"/>
    <w:rsid w:val="0003678A"/>
    <w:pPr>
      <w:spacing w:after="160" w:line="240" w:lineRule="exact"/>
    </w:pPr>
    <w:rPr>
      <w:rFonts w:ascii="Tahoma" w:eastAsia="Times New Roman" w:hAnsi="Tahoma"/>
      <w:szCs w:val="20"/>
      <w:lang w:val="en-US"/>
    </w:rPr>
  </w:style>
  <w:style w:type="paragraph" w:styleId="Prosttext">
    <w:name w:val="Plain Text"/>
    <w:basedOn w:val="Normln"/>
    <w:link w:val="ProsttextChar"/>
    <w:unhideWhenUsed/>
    <w:rsid w:val="0003678A"/>
    <w:rPr>
      <w:rFonts w:ascii="Consolas" w:eastAsia="Calibri" w:hAnsi="Consolas"/>
      <w:sz w:val="21"/>
      <w:szCs w:val="21"/>
    </w:rPr>
  </w:style>
  <w:style w:type="character" w:customStyle="1" w:styleId="ProsttextChar">
    <w:name w:val="Prostý text Char"/>
    <w:basedOn w:val="Standardnpsmoodstavce"/>
    <w:link w:val="Prosttext"/>
    <w:rsid w:val="0003678A"/>
    <w:rPr>
      <w:rFonts w:ascii="Consolas" w:eastAsia="Calibri" w:hAnsi="Consolas"/>
      <w:sz w:val="21"/>
      <w:szCs w:val="21"/>
    </w:rPr>
  </w:style>
  <w:style w:type="paragraph" w:customStyle="1" w:styleId="Zkladntextodsazen1">
    <w:name w:val="Základní text odsazený1"/>
    <w:basedOn w:val="Normln"/>
    <w:rsid w:val="0003678A"/>
    <w:pPr>
      <w:spacing w:after="120" w:line="480" w:lineRule="auto"/>
    </w:pPr>
    <w:rPr>
      <w:rFonts w:ascii="Times New Roman" w:eastAsia="Times New Roman" w:hAnsi="Times New Roman"/>
      <w:lang w:eastAsia="cs-CZ"/>
    </w:rPr>
  </w:style>
  <w:style w:type="paragraph" w:customStyle="1" w:styleId="dka">
    <w:name w:val="Řádka"/>
    <w:rsid w:val="0003678A"/>
    <w:pPr>
      <w:widowControl w:val="0"/>
      <w:suppressAutoHyphens/>
      <w:autoSpaceDE w:val="0"/>
    </w:pPr>
    <w:rPr>
      <w:rFonts w:ascii="TimesE" w:eastAsia="Times New Roman" w:hAnsi="TimesE"/>
      <w:color w:val="000000"/>
      <w:sz w:val="24"/>
      <w:szCs w:val="24"/>
      <w:lang w:eastAsia="ar-SA"/>
    </w:rPr>
  </w:style>
  <w:style w:type="character" w:customStyle="1" w:styleId="hps">
    <w:name w:val="hps"/>
    <w:basedOn w:val="Standardnpsmoodstavce"/>
    <w:rsid w:val="0003678A"/>
  </w:style>
  <w:style w:type="numbering" w:customStyle="1" w:styleId="Styl1">
    <w:name w:val="Styl1"/>
    <w:uiPriority w:val="99"/>
    <w:rsid w:val="0003678A"/>
    <w:pPr>
      <w:numPr>
        <w:numId w:val="5"/>
      </w:numPr>
    </w:pPr>
  </w:style>
  <w:style w:type="character" w:styleId="Zdraznnintenzivn">
    <w:name w:val="Intense Emphasis"/>
    <w:uiPriority w:val="21"/>
    <w:qFormat/>
    <w:rsid w:val="0003678A"/>
    <w:rPr>
      <w:i/>
      <w:color w:val="C00000"/>
      <w:spacing w:val="10"/>
      <w:sz w:val="20"/>
    </w:rPr>
  </w:style>
  <w:style w:type="character" w:customStyle="1" w:styleId="shorttext">
    <w:name w:val="short_text"/>
    <w:basedOn w:val="Standardnpsmoodstavce"/>
    <w:rsid w:val="0003678A"/>
  </w:style>
  <w:style w:type="character" w:customStyle="1" w:styleId="st">
    <w:name w:val="st"/>
    <w:basedOn w:val="Standardnpsmoodstavce"/>
    <w:rsid w:val="0003678A"/>
  </w:style>
  <w:style w:type="character" w:styleId="Zdraznn">
    <w:name w:val="Emphasis"/>
    <w:basedOn w:val="Standardnpsmoodstavce"/>
    <w:uiPriority w:val="20"/>
    <w:qFormat/>
    <w:rsid w:val="0003678A"/>
    <w:rPr>
      <w:i/>
      <w:iCs/>
    </w:rPr>
  </w:style>
  <w:style w:type="character" w:customStyle="1" w:styleId="Nevyeenzmnka1">
    <w:name w:val="Nevyřešená zmínka1"/>
    <w:basedOn w:val="Standardnpsmoodstavce"/>
    <w:uiPriority w:val="99"/>
    <w:semiHidden/>
    <w:unhideWhenUsed/>
    <w:rsid w:val="00E538DE"/>
    <w:rPr>
      <w:color w:val="808080"/>
      <w:shd w:val="clear" w:color="auto" w:fill="E6E6E6"/>
    </w:rPr>
  </w:style>
  <w:style w:type="character" w:customStyle="1" w:styleId="m8561536550237222038xfm58430412">
    <w:name w:val="m_8561536550237222038xfm_58430412"/>
    <w:basedOn w:val="Standardnpsmoodstavce"/>
    <w:rsid w:val="0065065C"/>
  </w:style>
  <w:style w:type="table" w:styleId="Mkatabulky">
    <w:name w:val="Table Grid"/>
    <w:basedOn w:val="Normlntabulka"/>
    <w:uiPriority w:val="59"/>
    <w:rsid w:val="000F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82169">
      <w:bodyDiv w:val="1"/>
      <w:marLeft w:val="0"/>
      <w:marRight w:val="0"/>
      <w:marTop w:val="0"/>
      <w:marBottom w:val="0"/>
      <w:divBdr>
        <w:top w:val="none" w:sz="0" w:space="0" w:color="auto"/>
        <w:left w:val="none" w:sz="0" w:space="0" w:color="auto"/>
        <w:bottom w:val="none" w:sz="0" w:space="0" w:color="auto"/>
        <w:right w:val="none" w:sz="0" w:space="0" w:color="auto"/>
      </w:divBdr>
    </w:div>
    <w:div w:id="1137646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grad.ltd@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gagrad.ltd@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DD5C0-1D9B-4070-A10F-C5FA0371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8816</Characters>
  <Application>Microsoft Office Word</Application>
  <DocSecurity>0</DocSecurity>
  <Lines>73</Lines>
  <Paragraphs>20</Paragraphs>
  <ScaleCrop>false</ScaleCrop>
  <HeadingPairs>
    <vt:vector size="8" baseType="variant">
      <vt:variant>
        <vt:lpstr>Název</vt:lpstr>
      </vt:variant>
      <vt:variant>
        <vt:i4>1</vt:i4>
      </vt: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4" baseType="lpstr">
      <vt:lpstr/>
      <vt:lpstr/>
      <vt:lpstr/>
      <vt:lpstr/>
    </vt:vector>
  </TitlesOfParts>
  <Company>Microsoft</Company>
  <LinksUpToDate>false</LinksUpToDate>
  <CharactersWithSpaces>10290</CharactersWithSpaces>
  <SharedDoc>false</SharedDoc>
  <HLinks>
    <vt:vector size="6" baseType="variant">
      <vt:variant>
        <vt:i4>3276825</vt:i4>
      </vt:variant>
      <vt:variant>
        <vt:i4>-1</vt:i4>
      </vt:variant>
      <vt:variant>
        <vt:i4>1028</vt:i4>
      </vt:variant>
      <vt:variant>
        <vt:i4>1</vt:i4>
      </vt:variant>
      <vt:variant>
        <vt:lpwstr>CRA_hlavickovy_papir_ENG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Ludvík Eger</dc:creator>
  <cp:keywords/>
  <dc:description/>
  <cp:lastModifiedBy>Hajciarova Daniela</cp:lastModifiedBy>
  <cp:revision>2</cp:revision>
  <cp:lastPrinted>2017-05-29T03:18:00Z</cp:lastPrinted>
  <dcterms:created xsi:type="dcterms:W3CDTF">2018-04-19T13:10:00Z</dcterms:created>
  <dcterms:modified xsi:type="dcterms:W3CDTF">2018-04-19T13:10:00Z</dcterms:modified>
</cp:coreProperties>
</file>