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3E31A913"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D47766">
        <w:t>FV30379</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2C061CCB" w:rsidR="00402AFA" w:rsidRDefault="00402AFA">
      <w:pPr>
        <w:tabs>
          <w:tab w:val="left" w:pos="1985"/>
        </w:tabs>
        <w:spacing w:line="230" w:lineRule="exact"/>
        <w:jc w:val="both"/>
        <w:rPr>
          <w:b/>
          <w:bCs/>
          <w:sz w:val="24"/>
        </w:rPr>
      </w:pPr>
      <w:r>
        <w:rPr>
          <w:sz w:val="24"/>
        </w:rPr>
        <w:t>organizace:</w:t>
      </w:r>
      <w:r w:rsidR="005E36AD">
        <w:rPr>
          <w:sz w:val="24"/>
        </w:rPr>
        <w:t xml:space="preserve"> </w:t>
      </w:r>
      <w:r w:rsidR="00C2283C">
        <w:rPr>
          <w:sz w:val="24"/>
        </w:rPr>
        <w:tab/>
      </w:r>
      <w:r w:rsidR="00D47766" w:rsidRPr="00D47766">
        <w:rPr>
          <w:b/>
          <w:sz w:val="24"/>
        </w:rPr>
        <w:t>HESTEGO a.s.</w:t>
      </w:r>
      <w:r>
        <w:rPr>
          <w:b/>
          <w:sz w:val="24"/>
        </w:rPr>
        <w:tab/>
      </w:r>
    </w:p>
    <w:p w14:paraId="0BEA128C" w14:textId="4A82A021" w:rsidR="00402AFA" w:rsidRDefault="00402AFA">
      <w:pPr>
        <w:tabs>
          <w:tab w:val="left" w:pos="1985"/>
        </w:tabs>
        <w:spacing w:line="230" w:lineRule="exact"/>
        <w:jc w:val="both"/>
        <w:rPr>
          <w:b/>
          <w:bCs/>
          <w:sz w:val="24"/>
        </w:rPr>
      </w:pPr>
      <w:r>
        <w:rPr>
          <w:sz w:val="24"/>
        </w:rPr>
        <w:t>se sídlem:</w:t>
      </w:r>
      <w:r w:rsidR="005E36AD">
        <w:rPr>
          <w:sz w:val="24"/>
        </w:rPr>
        <w:t xml:space="preserve"> </w:t>
      </w:r>
      <w:r w:rsidR="00C2283C">
        <w:rPr>
          <w:sz w:val="24"/>
        </w:rPr>
        <w:tab/>
      </w:r>
      <w:r w:rsidR="00772597" w:rsidRPr="00772597">
        <w:rPr>
          <w:b/>
          <w:sz w:val="24"/>
        </w:rPr>
        <w:t xml:space="preserve">Na </w:t>
      </w:r>
      <w:proofErr w:type="spellStart"/>
      <w:r w:rsidR="00772597" w:rsidRPr="00772597">
        <w:rPr>
          <w:b/>
          <w:sz w:val="24"/>
        </w:rPr>
        <w:t>Nouzce</w:t>
      </w:r>
      <w:proofErr w:type="spellEnd"/>
      <w:r w:rsidR="00772597" w:rsidRPr="00772597">
        <w:rPr>
          <w:b/>
          <w:sz w:val="24"/>
        </w:rPr>
        <w:t xml:space="preserve"> 470/7</w:t>
      </w:r>
      <w:r w:rsidR="005E36AD" w:rsidRPr="002511BC">
        <w:rPr>
          <w:b/>
          <w:sz w:val="24"/>
        </w:rPr>
        <w:t xml:space="preserve">, </w:t>
      </w:r>
      <w:r w:rsidR="00772597" w:rsidRPr="00772597">
        <w:rPr>
          <w:b/>
          <w:sz w:val="24"/>
        </w:rPr>
        <w:t>Vyškov-Město, 682 01 Vyškov</w:t>
      </w:r>
      <w:r>
        <w:rPr>
          <w:b/>
          <w:bCs/>
          <w:sz w:val="24"/>
        </w:rPr>
        <w:tab/>
      </w:r>
    </w:p>
    <w:p w14:paraId="2DD63736" w14:textId="0778D0A0" w:rsidR="003D0091" w:rsidRDefault="00402AFA">
      <w:pPr>
        <w:tabs>
          <w:tab w:val="left" w:pos="1985"/>
        </w:tabs>
        <w:spacing w:line="230" w:lineRule="exact"/>
        <w:jc w:val="both"/>
        <w:rPr>
          <w:sz w:val="24"/>
        </w:rPr>
      </w:pPr>
      <w:r>
        <w:rPr>
          <w:sz w:val="24"/>
        </w:rPr>
        <w:t>IČ:</w:t>
      </w:r>
      <w:r w:rsidR="005E36AD">
        <w:rPr>
          <w:sz w:val="24"/>
        </w:rPr>
        <w:t xml:space="preserve"> </w:t>
      </w:r>
      <w:r w:rsidR="00C2283C">
        <w:rPr>
          <w:sz w:val="24"/>
        </w:rPr>
        <w:tab/>
      </w:r>
      <w:r w:rsidR="00772597" w:rsidRPr="00772597">
        <w:rPr>
          <w:sz w:val="24"/>
        </w:rPr>
        <w:t>634 75 073</w:t>
      </w:r>
    </w:p>
    <w:p w14:paraId="0E10EEDB" w14:textId="0BE10AE0" w:rsidR="00402AFA" w:rsidRDefault="003D0091">
      <w:pPr>
        <w:tabs>
          <w:tab w:val="left" w:pos="1985"/>
        </w:tabs>
        <w:spacing w:line="230" w:lineRule="exact"/>
        <w:jc w:val="both"/>
        <w:rPr>
          <w:b/>
          <w:bCs/>
          <w:sz w:val="24"/>
        </w:rPr>
      </w:pPr>
      <w:r>
        <w:rPr>
          <w:sz w:val="24"/>
        </w:rPr>
        <w:t>DIČ:</w:t>
      </w:r>
      <w:r w:rsidR="005E36AD">
        <w:rPr>
          <w:sz w:val="24"/>
        </w:rPr>
        <w:t xml:space="preserve"> </w:t>
      </w:r>
      <w:r w:rsidR="00C2283C">
        <w:rPr>
          <w:sz w:val="24"/>
        </w:rPr>
        <w:tab/>
      </w:r>
      <w:r w:rsidR="005E36AD" w:rsidRPr="002511BC">
        <w:rPr>
          <w:b/>
          <w:sz w:val="24"/>
        </w:rPr>
        <w:t>CZ</w:t>
      </w:r>
      <w:r w:rsidR="00C2283C" w:rsidRPr="002511BC">
        <w:rPr>
          <w:b/>
          <w:sz w:val="24"/>
        </w:rPr>
        <w:t xml:space="preserve"> </w:t>
      </w:r>
      <w:r w:rsidR="00772597" w:rsidRPr="00772597">
        <w:rPr>
          <w:b/>
          <w:sz w:val="24"/>
        </w:rPr>
        <w:t>634 75 073</w:t>
      </w:r>
      <w:r w:rsidR="00402AFA">
        <w:rPr>
          <w:b/>
          <w:bCs/>
          <w:sz w:val="24"/>
        </w:rPr>
        <w:tab/>
      </w:r>
    </w:p>
    <w:p w14:paraId="3AA8120A" w14:textId="26A9289A" w:rsidR="00402AFA" w:rsidRDefault="00402AFA">
      <w:pPr>
        <w:tabs>
          <w:tab w:val="left" w:pos="1985"/>
        </w:tabs>
        <w:spacing w:line="230" w:lineRule="exact"/>
        <w:jc w:val="both"/>
        <w:rPr>
          <w:sz w:val="24"/>
        </w:rPr>
      </w:pPr>
      <w:r>
        <w:rPr>
          <w:sz w:val="24"/>
        </w:rPr>
        <w:t>zápis v</w:t>
      </w:r>
      <w:r w:rsidR="00707F50">
        <w:rPr>
          <w:sz w:val="24"/>
        </w:rPr>
        <w:t> </w:t>
      </w:r>
      <w:r>
        <w:rPr>
          <w:sz w:val="24"/>
        </w:rPr>
        <w:t>OR:</w:t>
      </w:r>
      <w:r w:rsidR="005E36AD">
        <w:rPr>
          <w:sz w:val="24"/>
        </w:rPr>
        <w:t xml:space="preserve"> </w:t>
      </w:r>
      <w:r w:rsidR="005E36AD">
        <w:rPr>
          <w:sz w:val="24"/>
        </w:rPr>
        <w:tab/>
      </w:r>
      <w:r w:rsidR="00772597">
        <w:rPr>
          <w:sz w:val="24"/>
        </w:rPr>
        <w:t>K</w:t>
      </w:r>
      <w:r>
        <w:rPr>
          <w:sz w:val="24"/>
        </w:rPr>
        <w:t>S v</w:t>
      </w:r>
      <w:r w:rsidR="00707F50">
        <w:rPr>
          <w:sz w:val="24"/>
        </w:rPr>
        <w:t> </w:t>
      </w:r>
      <w:r w:rsidR="00772597">
        <w:rPr>
          <w:sz w:val="24"/>
        </w:rPr>
        <w:t>Brně</w:t>
      </w:r>
      <w:r>
        <w:rPr>
          <w:sz w:val="24"/>
        </w:rPr>
        <w:t>, oddíl</w:t>
      </w:r>
      <w:r w:rsidR="00772597">
        <w:rPr>
          <w:sz w:val="24"/>
        </w:rPr>
        <w:t xml:space="preserve"> B</w:t>
      </w:r>
      <w:r>
        <w:rPr>
          <w:sz w:val="24"/>
        </w:rPr>
        <w:t>,</w:t>
      </w:r>
      <w:r w:rsidR="00D74815">
        <w:rPr>
          <w:sz w:val="24"/>
        </w:rPr>
        <w:t xml:space="preserve"> </w:t>
      </w:r>
      <w:r>
        <w:rPr>
          <w:sz w:val="24"/>
        </w:rPr>
        <w:t>vložka</w:t>
      </w:r>
      <w:r w:rsidR="005E36AD">
        <w:rPr>
          <w:sz w:val="24"/>
        </w:rPr>
        <w:t xml:space="preserve"> </w:t>
      </w:r>
      <w:r w:rsidR="00772597" w:rsidRPr="00772597">
        <w:rPr>
          <w:sz w:val="24"/>
        </w:rPr>
        <w:t>6368</w:t>
      </w:r>
    </w:p>
    <w:p w14:paraId="5CC8D23D" w14:textId="77777777" w:rsidR="00402AFA" w:rsidRDefault="00402AFA">
      <w:pPr>
        <w:tabs>
          <w:tab w:val="left" w:pos="1985"/>
        </w:tabs>
        <w:spacing w:line="230" w:lineRule="exact"/>
        <w:jc w:val="both"/>
        <w:rPr>
          <w:sz w:val="24"/>
        </w:rPr>
      </w:pPr>
    </w:p>
    <w:p w14:paraId="1F364860" w14:textId="750B3839" w:rsidR="00402AFA" w:rsidRDefault="00402AFA">
      <w:pPr>
        <w:tabs>
          <w:tab w:val="left" w:pos="1985"/>
        </w:tabs>
        <w:spacing w:line="230" w:lineRule="exact"/>
        <w:jc w:val="both"/>
        <w:rPr>
          <w:b/>
          <w:bCs/>
          <w:sz w:val="24"/>
        </w:rPr>
      </w:pPr>
      <w:r>
        <w:rPr>
          <w:sz w:val="24"/>
        </w:rPr>
        <w:t>zastoupená:</w:t>
      </w:r>
      <w:r w:rsidR="005E36AD">
        <w:rPr>
          <w:sz w:val="24"/>
        </w:rPr>
        <w:t xml:space="preserve"> </w:t>
      </w:r>
      <w:r w:rsidR="00C2283C">
        <w:rPr>
          <w:sz w:val="24"/>
        </w:rPr>
        <w:tab/>
      </w:r>
      <w:r w:rsidR="007A784D">
        <w:rPr>
          <w:b/>
          <w:sz w:val="24"/>
        </w:rPr>
        <w:t>Ing</w:t>
      </w:r>
      <w:r w:rsidR="005E36AD" w:rsidRPr="002511BC">
        <w:rPr>
          <w:b/>
          <w:sz w:val="24"/>
        </w:rPr>
        <w:t xml:space="preserve">. </w:t>
      </w:r>
      <w:r w:rsidR="007A784D">
        <w:rPr>
          <w:b/>
          <w:sz w:val="24"/>
        </w:rPr>
        <w:t>Monikou Šimánkovou, Ph.D.</w:t>
      </w:r>
      <w:r>
        <w:rPr>
          <w:b/>
          <w:sz w:val="24"/>
        </w:rPr>
        <w:tab/>
      </w:r>
    </w:p>
    <w:p w14:paraId="00835908" w14:textId="1824D329" w:rsidR="00CC4A2A" w:rsidRDefault="00402AFA">
      <w:pPr>
        <w:tabs>
          <w:tab w:val="left" w:pos="1985"/>
        </w:tabs>
        <w:spacing w:line="230" w:lineRule="exact"/>
        <w:jc w:val="both"/>
        <w:rPr>
          <w:sz w:val="24"/>
        </w:rPr>
      </w:pPr>
      <w:r>
        <w:rPr>
          <w:sz w:val="24"/>
        </w:rPr>
        <w:t>funkce:</w:t>
      </w:r>
      <w:r w:rsidR="005E36AD">
        <w:rPr>
          <w:sz w:val="24"/>
        </w:rPr>
        <w:t xml:space="preserve"> </w:t>
      </w:r>
      <w:r w:rsidR="00C2283C">
        <w:rPr>
          <w:sz w:val="24"/>
        </w:rPr>
        <w:tab/>
      </w:r>
      <w:r w:rsidR="007A784D">
        <w:rPr>
          <w:sz w:val="24"/>
        </w:rPr>
        <w:t>statutární ředitelkou</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1F9AB0A4"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D47766" w:rsidRPr="00D47766">
        <w:rPr>
          <w:b/>
          <w:sz w:val="24"/>
        </w:rPr>
        <w:t xml:space="preserve">FV30379 </w:t>
      </w:r>
      <w:r w:rsidRPr="00C2283C">
        <w:rPr>
          <w:b/>
          <w:sz w:val="24"/>
        </w:rPr>
        <w:t>„</w:t>
      </w:r>
      <w:r w:rsidR="00D47766" w:rsidRPr="00D47766">
        <w:rPr>
          <w:b/>
          <w:sz w:val="24"/>
        </w:rPr>
        <w:t>Energeticky efektivní krytování pro pokročilé výrobní stroje</w:t>
      </w:r>
      <w:r w:rsidRPr="00C2283C">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Default="00402AFA">
      <w:pPr>
        <w:pStyle w:val="Zkladntext"/>
        <w:tabs>
          <w:tab w:val="left" w:pos="3969"/>
        </w:tabs>
        <w:ind w:right="-227"/>
        <w:jc w:val="center"/>
      </w:pPr>
      <w:r w:rsidRPr="00992FBC">
        <w:t>Další účastník projektu (1)</w:t>
      </w:r>
    </w:p>
    <w:p w14:paraId="67F47DF1" w14:textId="77777777" w:rsidR="00C561F9" w:rsidRPr="00992FBC" w:rsidRDefault="00C561F9">
      <w:pPr>
        <w:pStyle w:val="Zkladntext"/>
        <w:tabs>
          <w:tab w:val="left" w:pos="3969"/>
        </w:tabs>
        <w:ind w:right="-227"/>
        <w:jc w:val="center"/>
      </w:pPr>
    </w:p>
    <w:p w14:paraId="4A7D9BF6" w14:textId="77A3DBF6" w:rsidR="00402AFA" w:rsidRPr="00992FBC" w:rsidRDefault="00402AFA">
      <w:pPr>
        <w:pStyle w:val="Zkladntext"/>
        <w:tabs>
          <w:tab w:val="left" w:pos="1843"/>
        </w:tabs>
        <w:ind w:right="-227"/>
        <w:rPr>
          <w:b/>
          <w:bCs/>
        </w:rPr>
      </w:pPr>
      <w:r w:rsidRPr="00992FBC">
        <w:t>Obchodní jméno:</w:t>
      </w:r>
      <w:r w:rsidRPr="00992FBC">
        <w:rPr>
          <w:b/>
          <w:bCs/>
        </w:rPr>
        <w:tab/>
      </w:r>
      <w:r w:rsidR="00D46832" w:rsidRPr="00D46832">
        <w:rPr>
          <w:b/>
          <w:bCs/>
        </w:rPr>
        <w:t>České vysoké učení technické v Praze - Fakulta strojní</w:t>
      </w:r>
    </w:p>
    <w:p w14:paraId="4FD5095A" w14:textId="2F95069C" w:rsidR="00402AFA" w:rsidRPr="00992FBC" w:rsidRDefault="00402AFA">
      <w:pPr>
        <w:pStyle w:val="Zkladntext"/>
        <w:tabs>
          <w:tab w:val="left" w:pos="1843"/>
        </w:tabs>
        <w:ind w:right="-227"/>
      </w:pPr>
      <w:r w:rsidRPr="00992FBC">
        <w:t>Sídlo:</w:t>
      </w:r>
      <w:r w:rsidRPr="00992FBC">
        <w:rPr>
          <w:b/>
          <w:bCs/>
        </w:rPr>
        <w:tab/>
      </w:r>
      <w:r w:rsidR="00D46832" w:rsidRPr="00D46832">
        <w:rPr>
          <w:b/>
          <w:bCs/>
        </w:rPr>
        <w:t>Zikova</w:t>
      </w:r>
      <w:r w:rsidR="00D46832">
        <w:rPr>
          <w:b/>
          <w:bCs/>
        </w:rPr>
        <w:t xml:space="preserve"> 1903/4, 160 00 Praha 6</w:t>
      </w:r>
    </w:p>
    <w:p w14:paraId="3AD4AB7F" w14:textId="757EDD8E" w:rsidR="00402AFA" w:rsidRPr="00992FBC" w:rsidRDefault="00402AFA">
      <w:pPr>
        <w:pStyle w:val="Zkladntext"/>
        <w:tabs>
          <w:tab w:val="left" w:pos="1843"/>
        </w:tabs>
        <w:ind w:right="-227"/>
        <w:rPr>
          <w:b/>
          <w:bCs/>
        </w:rPr>
      </w:pPr>
      <w:r w:rsidRPr="00992FBC">
        <w:t>Identifikační číslo:</w:t>
      </w:r>
      <w:r w:rsidRPr="00992FBC">
        <w:rPr>
          <w:b/>
          <w:bCs/>
        </w:rPr>
        <w:tab/>
      </w:r>
      <w:r w:rsidR="00B35BF2" w:rsidRPr="00B35BF2">
        <w:rPr>
          <w:b/>
          <w:bCs/>
        </w:rPr>
        <w:t>684</w:t>
      </w:r>
      <w:r w:rsidR="00B35BF2">
        <w:rPr>
          <w:b/>
          <w:bCs/>
        </w:rPr>
        <w:t xml:space="preserve"> </w:t>
      </w:r>
      <w:r w:rsidR="00B35BF2" w:rsidRPr="00B35BF2">
        <w:rPr>
          <w:b/>
          <w:bCs/>
        </w:rPr>
        <w:t>07</w:t>
      </w:r>
      <w:r w:rsidR="00B35BF2">
        <w:rPr>
          <w:b/>
          <w:bCs/>
        </w:rPr>
        <w:t xml:space="preserve"> </w:t>
      </w:r>
      <w:r w:rsidR="00B35BF2" w:rsidRPr="00B35BF2">
        <w:rPr>
          <w:b/>
          <w:bCs/>
        </w:rPr>
        <w:t>700</w:t>
      </w:r>
    </w:p>
    <w:p w14:paraId="0BC3ECE6" w14:textId="77777777" w:rsidR="00402AFA" w:rsidRPr="00992FBC" w:rsidRDefault="00402AFA">
      <w:pPr>
        <w:pStyle w:val="Zkladntext"/>
        <w:tabs>
          <w:tab w:val="left" w:pos="1843"/>
        </w:tabs>
        <w:ind w:right="-227"/>
        <w:rPr>
          <w:b/>
          <w:bCs/>
          <w:color w:val="FFC000"/>
        </w:rPr>
      </w:pPr>
    </w:p>
    <w:p w14:paraId="7663EB26" w14:textId="77777777" w:rsidR="00992FBC" w:rsidRDefault="00992FBC" w:rsidP="00992FBC">
      <w:pPr>
        <w:pStyle w:val="Zkladntext"/>
        <w:tabs>
          <w:tab w:val="left" w:pos="3969"/>
        </w:tabs>
        <w:ind w:right="-227"/>
        <w:jc w:val="center"/>
      </w:pPr>
      <w:r w:rsidRPr="00992FBC">
        <w:t>Další účastník projektu (</w:t>
      </w:r>
      <w:r w:rsidR="005412BD">
        <w:t>2</w:t>
      </w:r>
      <w:r w:rsidRPr="00992FBC">
        <w:t>)</w:t>
      </w:r>
    </w:p>
    <w:p w14:paraId="299085DB" w14:textId="77777777" w:rsidR="00C561F9" w:rsidRPr="00992FBC" w:rsidRDefault="00C561F9" w:rsidP="00992FBC">
      <w:pPr>
        <w:pStyle w:val="Zkladntext"/>
        <w:tabs>
          <w:tab w:val="left" w:pos="3969"/>
        </w:tabs>
        <w:ind w:right="-227"/>
        <w:jc w:val="center"/>
      </w:pPr>
    </w:p>
    <w:p w14:paraId="72410876" w14:textId="3CBDE919" w:rsidR="00992FBC" w:rsidRPr="00992FBC" w:rsidRDefault="00992FBC" w:rsidP="00992FBC">
      <w:pPr>
        <w:pStyle w:val="Zkladntext"/>
        <w:tabs>
          <w:tab w:val="left" w:pos="1843"/>
        </w:tabs>
        <w:ind w:right="-227"/>
        <w:rPr>
          <w:b/>
          <w:bCs/>
        </w:rPr>
      </w:pPr>
      <w:r w:rsidRPr="00992FBC">
        <w:t>Obchodní jméno:</w:t>
      </w:r>
      <w:r w:rsidRPr="00992FBC">
        <w:rPr>
          <w:b/>
          <w:bCs/>
        </w:rPr>
        <w:tab/>
      </w:r>
      <w:r w:rsidR="00D919ED" w:rsidRPr="00D919ED">
        <w:rPr>
          <w:b/>
          <w:bCs/>
        </w:rPr>
        <w:t>Ústav makromolekulární chemie AV ČR, v. v. i.</w:t>
      </w:r>
    </w:p>
    <w:p w14:paraId="43EE9A37" w14:textId="0408EE27" w:rsidR="00992FBC" w:rsidRPr="00992FBC" w:rsidRDefault="00992FBC" w:rsidP="00992FBC">
      <w:pPr>
        <w:pStyle w:val="Zkladntext"/>
        <w:tabs>
          <w:tab w:val="left" w:pos="1843"/>
        </w:tabs>
        <w:ind w:right="-227"/>
      </w:pPr>
      <w:r w:rsidRPr="00992FBC">
        <w:t>Sídlo:</w:t>
      </w:r>
      <w:r w:rsidRPr="00992FBC">
        <w:rPr>
          <w:b/>
          <w:bCs/>
        </w:rPr>
        <w:tab/>
      </w:r>
      <w:r w:rsidR="00B35BF2" w:rsidRPr="00B35BF2">
        <w:rPr>
          <w:b/>
          <w:bCs/>
        </w:rPr>
        <w:t>Heyrovského náměstí</w:t>
      </w:r>
      <w:r w:rsidR="00B35BF2">
        <w:rPr>
          <w:b/>
          <w:bCs/>
        </w:rPr>
        <w:t xml:space="preserve"> 1888/2, 162 06 Praha 6</w:t>
      </w:r>
    </w:p>
    <w:p w14:paraId="339F19DB" w14:textId="384C1DB4" w:rsidR="00992FBC" w:rsidRDefault="00992FBC" w:rsidP="00992FBC">
      <w:pPr>
        <w:pStyle w:val="Zkladntext"/>
        <w:tabs>
          <w:tab w:val="left" w:pos="1843"/>
        </w:tabs>
        <w:ind w:right="-227"/>
        <w:rPr>
          <w:b/>
          <w:bCs/>
        </w:rPr>
      </w:pPr>
      <w:r w:rsidRPr="00992FBC">
        <w:t>Identifikační číslo:</w:t>
      </w:r>
      <w:r w:rsidRPr="00992FBC">
        <w:rPr>
          <w:b/>
          <w:bCs/>
        </w:rPr>
        <w:tab/>
      </w:r>
      <w:r w:rsidR="00C2283C">
        <w:rPr>
          <w:b/>
          <w:bCs/>
        </w:rPr>
        <w:t xml:space="preserve"> </w:t>
      </w:r>
      <w:r w:rsidR="00B35BF2" w:rsidRPr="00B35BF2">
        <w:rPr>
          <w:b/>
          <w:bCs/>
        </w:rPr>
        <w:t>613</w:t>
      </w:r>
      <w:r w:rsidR="00B35BF2">
        <w:rPr>
          <w:b/>
          <w:bCs/>
        </w:rPr>
        <w:t xml:space="preserve"> </w:t>
      </w:r>
      <w:r w:rsidR="00B35BF2" w:rsidRPr="00B35BF2">
        <w:rPr>
          <w:b/>
          <w:bCs/>
        </w:rPr>
        <w:t>89</w:t>
      </w:r>
      <w:r w:rsidR="00B35BF2">
        <w:rPr>
          <w:b/>
          <w:bCs/>
        </w:rPr>
        <w:t xml:space="preserve"> </w:t>
      </w:r>
      <w:r w:rsidR="00B35BF2" w:rsidRPr="00B35BF2">
        <w:rPr>
          <w:b/>
          <w:bCs/>
        </w:rPr>
        <w:t>013</w:t>
      </w:r>
    </w:p>
    <w:p w14:paraId="13697D24" w14:textId="5CDAC2CE" w:rsidR="006909E1" w:rsidRDefault="001E221B" w:rsidP="00C22E61">
      <w:pPr>
        <w:jc w:val="both"/>
        <w:rPr>
          <w:bCs/>
          <w:sz w:val="24"/>
          <w:szCs w:val="24"/>
        </w:rPr>
      </w:pPr>
      <w:r>
        <w:rPr>
          <w:bCs/>
          <w:sz w:val="24"/>
          <w:szCs w:val="24"/>
        </w:rPr>
        <w:t xml:space="preserve">                                                                                                                                                                                                                                                                                                                                                                                                                                                                                                                                                                                                                                                                                                                                                                                                                                                                                                                                                                                                                                                                                                                                                                                                                                                                                                                                                                                                                                                                                                                                                                                                                                                                                                                                                                                                                                                                                                                                                                                                                                                   </w:t>
      </w:r>
      <w:r w:rsidR="00462C3F">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35AB7E0C" w14:textId="77777777" w:rsidR="00462C3F" w:rsidRDefault="00257DB9" w:rsidP="00462C3F">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4F7049C1" w14:textId="77777777" w:rsidR="00462C3F" w:rsidRDefault="00462C3F" w:rsidP="00462C3F">
      <w:pPr>
        <w:jc w:val="both"/>
        <w:rPr>
          <w:sz w:val="24"/>
        </w:rPr>
      </w:pPr>
    </w:p>
    <w:p w14:paraId="11DB3197" w14:textId="0F0F6F46" w:rsidR="00C22E61" w:rsidRPr="00462C3F" w:rsidRDefault="00762980" w:rsidP="00462C3F">
      <w:pPr>
        <w:jc w:val="both"/>
        <w:rPr>
          <w:sz w:val="24"/>
          <w:szCs w:val="24"/>
        </w:rPr>
      </w:pPr>
      <w:r w:rsidRPr="00462C3F">
        <w:rPr>
          <w:sz w:val="24"/>
        </w:rPr>
        <w:t xml:space="preserve">3. </w:t>
      </w:r>
      <w:r w:rsidR="00C22E61" w:rsidRPr="00462C3F">
        <w:rPr>
          <w:sz w:val="24"/>
        </w:rPr>
        <w:t xml:space="preserve">Řešení projektu je rozloženo do období:  </w:t>
      </w:r>
      <w:r w:rsidR="00C22E61" w:rsidRPr="00462C3F">
        <w:rPr>
          <w:b/>
          <w:sz w:val="24"/>
        </w:rPr>
        <w:t xml:space="preserve"> </w:t>
      </w:r>
      <w:r w:rsidR="00C561F9" w:rsidRPr="00462C3F">
        <w:rPr>
          <w:b/>
          <w:sz w:val="24"/>
        </w:rPr>
        <w:t>01</w:t>
      </w:r>
      <w:r w:rsidR="009B4F78" w:rsidRPr="00462C3F">
        <w:rPr>
          <w:sz w:val="24"/>
        </w:rPr>
        <w:t>/</w:t>
      </w:r>
      <w:r w:rsidR="00353155" w:rsidRPr="00462C3F">
        <w:rPr>
          <w:b/>
          <w:bCs/>
          <w:sz w:val="24"/>
        </w:rPr>
        <w:t>201</w:t>
      </w:r>
      <w:r w:rsidR="00B85D1D" w:rsidRPr="00462C3F">
        <w:rPr>
          <w:b/>
          <w:bCs/>
          <w:sz w:val="24"/>
        </w:rPr>
        <w:t>8</w:t>
      </w:r>
      <w:r w:rsidR="00353155" w:rsidRPr="00462C3F">
        <w:rPr>
          <w:b/>
          <w:bCs/>
          <w:sz w:val="24"/>
        </w:rPr>
        <w:t xml:space="preserve"> </w:t>
      </w:r>
      <w:r w:rsidR="00C561F9" w:rsidRPr="00462C3F">
        <w:rPr>
          <w:b/>
          <w:bCs/>
          <w:sz w:val="24"/>
        </w:rPr>
        <w:t>– 12/2021</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lastRenderedPageBreak/>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42309ACF" w:rsidR="003D775D" w:rsidRPr="00C561F9"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C561F9">
        <w:rPr>
          <w:bCs/>
        </w:rPr>
        <w:t xml:space="preserve"> </w:t>
      </w:r>
      <w:r w:rsidR="00B35BF2" w:rsidRPr="00B35BF2">
        <w:rPr>
          <w:b/>
          <w:bCs/>
        </w:rPr>
        <w:t>2057970605/</w:t>
      </w:r>
      <w:r w:rsidR="00B35BF2">
        <w:rPr>
          <w:b/>
          <w:bCs/>
        </w:rPr>
        <w:t>2600</w:t>
      </w:r>
    </w:p>
    <w:p w14:paraId="3074B087" w14:textId="3D7A583A" w:rsidR="00092127" w:rsidRDefault="003D775D" w:rsidP="00266A7F">
      <w:pPr>
        <w:pStyle w:val="Zkladntext"/>
        <w:tabs>
          <w:tab w:val="left" w:pos="5387"/>
        </w:tabs>
        <w:ind w:firstLine="4962"/>
      </w:pPr>
      <w:r>
        <w:t>vedeného u</w:t>
      </w:r>
      <w:r w:rsidR="00C561F9">
        <w:t xml:space="preserve">: </w:t>
      </w:r>
      <w:proofErr w:type="spellStart"/>
      <w:r w:rsidR="00B35BF2">
        <w:t>Citibank</w:t>
      </w:r>
      <w:proofErr w:type="spellEnd"/>
      <w:r w:rsidR="00B35BF2">
        <w:t xml:space="preserve"> </w:t>
      </w:r>
      <w:proofErr w:type="spellStart"/>
      <w:r w:rsidR="00B35BF2">
        <w:t>Europe</w:t>
      </w:r>
      <w:proofErr w:type="spellEnd"/>
      <w:r w:rsidR="00B35BF2">
        <w:t xml:space="preserve"> </w:t>
      </w:r>
      <w:proofErr w:type="spellStart"/>
      <w:r w:rsidR="00B35BF2">
        <w:t>plc</w:t>
      </w:r>
      <w:proofErr w:type="spellEnd"/>
    </w:p>
    <w:p w14:paraId="07A4F321" w14:textId="372B6037" w:rsidR="003D775D" w:rsidRDefault="003D775D" w:rsidP="00266A7F">
      <w:pPr>
        <w:pStyle w:val="Zkladntext"/>
        <w:tabs>
          <w:tab w:val="left" w:pos="5387"/>
        </w:tabs>
      </w:pPr>
      <w:r>
        <w:tab/>
      </w:r>
      <w:r w:rsidR="00C561F9">
        <w:tab/>
        <w:t xml:space="preserve">       </w:t>
      </w:r>
      <w:r w:rsidR="00B35BF2">
        <w:t xml:space="preserve"> Bucharova 2641/14, Praha 5</w:t>
      </w:r>
    </w:p>
    <w:p w14:paraId="5E0FE26C" w14:textId="77777777" w:rsidR="00835949" w:rsidRDefault="00835949" w:rsidP="00517445">
      <w:pPr>
        <w:pStyle w:val="Zkladntext"/>
        <w:tabs>
          <w:tab w:val="left" w:pos="3402"/>
          <w:tab w:val="left" w:pos="4253"/>
        </w:tabs>
      </w:pPr>
    </w:p>
    <w:p w14:paraId="78D6A3F5" w14:textId="360CCB4B" w:rsidR="00D215BA" w:rsidRDefault="004872B8" w:rsidP="00462C3F">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 xml:space="preserve">Uznány mohou být náklady / výdaje </w:t>
      </w:r>
      <w:r w:rsidR="003D78F6" w:rsidRPr="003D78F6">
        <w:rPr>
          <w:sz w:val="24"/>
        </w:rPr>
        <w:lastRenderedPageBreak/>
        <w:t>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3B021007"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C561F9" w:rsidRPr="00C561F9">
        <w:rPr>
          <w:spacing w:val="4"/>
          <w:sz w:val="24"/>
          <w:szCs w:val="24"/>
        </w:rPr>
        <w:t>„</w:t>
      </w:r>
      <w:proofErr w:type="spellStart"/>
      <w:r w:rsidR="00C561F9" w:rsidRPr="00C561F9">
        <w:rPr>
          <w:b/>
          <w:spacing w:val="4"/>
          <w:sz w:val="24"/>
          <w:szCs w:val="24"/>
        </w:rPr>
        <w:t>flat</w:t>
      </w:r>
      <w:proofErr w:type="spellEnd"/>
      <w:r w:rsidR="00C561F9" w:rsidRPr="00C561F9">
        <w:rPr>
          <w:b/>
          <w:spacing w:val="4"/>
          <w:sz w:val="24"/>
          <w:szCs w:val="24"/>
        </w:rPr>
        <w:t xml:space="preserve"> </w:t>
      </w:r>
      <w:proofErr w:type="spellStart"/>
      <w:r w:rsidR="00C561F9" w:rsidRPr="00C561F9">
        <w:rPr>
          <w:b/>
          <w:spacing w:val="4"/>
          <w:sz w:val="24"/>
          <w:szCs w:val="24"/>
        </w:rPr>
        <w:t>rate</w:t>
      </w:r>
      <w:proofErr w:type="spellEnd"/>
      <w:r w:rsidR="00561899" w:rsidRPr="00C561F9">
        <w:rPr>
          <w:spacing w:val="4"/>
          <w:sz w:val="24"/>
          <w:szCs w:val="24"/>
        </w:rPr>
        <w: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3AF383E0" w14:textId="77777777" w:rsidR="00533ED2" w:rsidRPr="00190554" w:rsidRDefault="00BB4166" w:rsidP="00BB4166">
      <w:pPr>
        <w:pStyle w:val="Zkladntext"/>
        <w:widowControl/>
        <w:tabs>
          <w:tab w:val="left" w:pos="284"/>
        </w:tabs>
        <w:ind w:left="3"/>
      </w:pPr>
      <w:r>
        <w:lastRenderedPageBreak/>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7D4E7F93"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E067C5">
        <w:t xml:space="preserve"> </w:t>
      </w:r>
      <w:r w:rsidR="00E067C5">
        <w:rPr>
          <w:spacing w:val="-8"/>
          <w:sz w:val="24"/>
          <w:szCs w:val="24"/>
        </w:rPr>
        <w:t>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60B88737" w14:textId="77777777" w:rsidR="00462C3F" w:rsidRDefault="00462C3F" w:rsidP="00266A7F">
      <w:pPr>
        <w:jc w:val="both"/>
        <w:rPr>
          <w:spacing w:val="4"/>
          <w:sz w:val="24"/>
        </w:rPr>
      </w:pPr>
    </w:p>
    <w:p w14:paraId="32DB220A" w14:textId="56F064A3" w:rsidR="00402AFA" w:rsidRDefault="00DA7857" w:rsidP="00266A7F">
      <w:pPr>
        <w:jc w:val="both"/>
        <w:rPr>
          <w:spacing w:val="4"/>
          <w:sz w:val="24"/>
        </w:rPr>
      </w:pPr>
      <w:r>
        <w:rPr>
          <w:spacing w:val="4"/>
          <w:sz w:val="24"/>
        </w:rPr>
        <w:lastRenderedPageBreak/>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4C7D8046" w14:textId="77777777" w:rsidR="00462C3F" w:rsidRDefault="00462C3F" w:rsidP="00266A7F">
      <w:pPr>
        <w:jc w:val="both"/>
        <w:rPr>
          <w:spacing w:val="-12"/>
          <w:sz w:val="24"/>
        </w:rPr>
      </w:pPr>
    </w:p>
    <w:p w14:paraId="05AECF55" w14:textId="77777777" w:rsidR="00462C3F" w:rsidRDefault="00462C3F" w:rsidP="00266A7F">
      <w:pPr>
        <w:jc w:val="both"/>
        <w:rPr>
          <w:spacing w:val="-12"/>
          <w:sz w:val="24"/>
        </w:rPr>
      </w:pPr>
    </w:p>
    <w:p w14:paraId="098FD067" w14:textId="054B81A7" w:rsidR="00402AFA" w:rsidRPr="00A45E58" w:rsidRDefault="00402AFA" w:rsidP="00266A7F">
      <w:pPr>
        <w:jc w:val="both"/>
        <w:rPr>
          <w:color w:val="0070C0"/>
          <w:spacing w:val="-2"/>
          <w:sz w:val="24"/>
        </w:rPr>
      </w:pPr>
      <w:r w:rsidRPr="00A45E58">
        <w:rPr>
          <w:spacing w:val="-12"/>
          <w:sz w:val="24"/>
        </w:rPr>
        <w:lastRenderedPageBreak/>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14237165" w14:textId="77777777" w:rsidR="00E13B78"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39E27FA5" w14:textId="2EC1DBFA" w:rsidR="00402AFA" w:rsidRPr="005571A7" w:rsidRDefault="00A45E58" w:rsidP="00266A7F">
      <w:pPr>
        <w:jc w:val="both"/>
        <w:rPr>
          <w:sz w:val="24"/>
        </w:rPr>
      </w:pPr>
      <w:r w:rsidRPr="005571A7">
        <w:rPr>
          <w:sz w:val="24"/>
        </w:rPr>
        <w:lastRenderedPageBreak/>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4C3478C5" w14:textId="77777777" w:rsidR="00462C3F" w:rsidRDefault="00462C3F"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168193C5" w14:textId="77777777" w:rsidR="00462C3F" w:rsidRDefault="00462C3F" w:rsidP="00266A7F">
      <w:pPr>
        <w:jc w:val="both"/>
        <w:rPr>
          <w:b/>
          <w:sz w:val="24"/>
          <w:u w:val="single"/>
        </w:rPr>
      </w:pPr>
    </w:p>
    <w:p w14:paraId="2A73F322" w14:textId="77777777" w:rsidR="00E13B7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1F053BBE" w14:textId="3D432FFA" w:rsidR="00402AFA" w:rsidRPr="00462C3F" w:rsidRDefault="001C38A0" w:rsidP="00266A7F">
      <w:pPr>
        <w:jc w:val="both"/>
        <w:rPr>
          <w:spacing w:val="-6"/>
          <w:sz w:val="24"/>
        </w:rPr>
      </w:pPr>
      <w:r>
        <w:rPr>
          <w:sz w:val="24"/>
        </w:rPr>
        <w:lastRenderedPageBreak/>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6242A461" w14:textId="77777777" w:rsidR="00AD73BF" w:rsidRDefault="00AD73BF" w:rsidP="00266A7F">
      <w:pPr>
        <w:jc w:val="center"/>
        <w:rPr>
          <w:b/>
          <w:bCs/>
          <w:sz w:val="24"/>
        </w:rPr>
      </w:pPr>
    </w:p>
    <w:p w14:paraId="47106A59" w14:textId="77777777" w:rsidR="00462C3F" w:rsidRDefault="00462C3F" w:rsidP="00266A7F">
      <w:pPr>
        <w:jc w:val="center"/>
        <w:rPr>
          <w:b/>
          <w:bCs/>
          <w:sz w:val="24"/>
        </w:rPr>
      </w:pPr>
    </w:p>
    <w:p w14:paraId="65F8F2AD" w14:textId="77777777" w:rsidR="00462C3F" w:rsidRDefault="00462C3F" w:rsidP="00266A7F">
      <w:pPr>
        <w:jc w:val="center"/>
        <w:rPr>
          <w:b/>
          <w:bCs/>
          <w:sz w:val="24"/>
        </w:rPr>
      </w:pPr>
    </w:p>
    <w:p w14:paraId="1A82BA81" w14:textId="77777777" w:rsidR="00462C3F" w:rsidRDefault="00462C3F" w:rsidP="00266A7F">
      <w:pPr>
        <w:jc w:val="center"/>
        <w:rPr>
          <w:b/>
          <w:bCs/>
          <w:sz w:val="24"/>
        </w:rPr>
      </w:pPr>
    </w:p>
    <w:p w14:paraId="55944E61" w14:textId="77777777" w:rsidR="00E13B78" w:rsidRDefault="00E13B78" w:rsidP="00E13B78">
      <w:pPr>
        <w:jc w:val="center"/>
        <w:rPr>
          <w:b/>
          <w:bCs/>
          <w:sz w:val="24"/>
        </w:rPr>
      </w:pPr>
    </w:p>
    <w:p w14:paraId="31A91859" w14:textId="77777777" w:rsidR="00402AFA" w:rsidRDefault="00402AFA" w:rsidP="00E13B78">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201723FD" w14:textId="77777777" w:rsidR="00462C3F" w:rsidRDefault="00462C3F" w:rsidP="00866392">
      <w:pPr>
        <w:keepNext/>
        <w:jc w:val="center"/>
        <w:rPr>
          <w:b/>
          <w:sz w:val="24"/>
        </w:rPr>
      </w:pPr>
    </w:p>
    <w:p w14:paraId="32CC62D9" w14:textId="77777777" w:rsidR="00462C3F" w:rsidRDefault="00462C3F" w:rsidP="00866392">
      <w:pPr>
        <w:keepNext/>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97EFD79" w14:textId="33BEFEB6" w:rsidR="00402AFA" w:rsidRPr="00012F66" w:rsidRDefault="00707F50" w:rsidP="00266A7F">
      <w:pPr>
        <w:pStyle w:val="Default"/>
        <w:jc w:val="both"/>
        <w:rPr>
          <w:rFonts w:ascii="Times New Roman" w:hAnsi="Times New Roman" w:cs="Times New Roman"/>
          <w:color w:val="auto"/>
        </w:rPr>
      </w:pPr>
      <w:bookmarkStart w:id="0" w:name="_GoBack"/>
      <w:bookmarkEnd w:id="0"/>
      <w:r w:rsidRPr="00012F66">
        <w:rPr>
          <w:rFonts w:ascii="Times New Roman" w:hAnsi="Times New Roman" w:cs="Times New Roman"/>
          <w:color w:val="auto"/>
        </w:rPr>
        <w:lastRenderedPageBreak/>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5BCCBADD" w14:textId="77777777" w:rsidR="00462C3F" w:rsidRDefault="00462C3F">
      <w:pPr>
        <w:jc w:val="both"/>
        <w:rPr>
          <w:sz w:val="24"/>
        </w:rPr>
      </w:pPr>
    </w:p>
    <w:p w14:paraId="582984A7" w14:textId="77777777" w:rsidR="00462C3F" w:rsidRDefault="00462C3F">
      <w:pPr>
        <w:jc w:val="both"/>
        <w:rPr>
          <w:sz w:val="24"/>
        </w:rPr>
      </w:pPr>
    </w:p>
    <w:p w14:paraId="4BD2E8BD" w14:textId="77777777" w:rsidR="00462C3F" w:rsidRDefault="00462C3F">
      <w:pPr>
        <w:jc w:val="both"/>
        <w:rPr>
          <w:sz w:val="24"/>
        </w:rPr>
      </w:pPr>
    </w:p>
    <w:p w14:paraId="75376DFA" w14:textId="77777777" w:rsidR="00462C3F" w:rsidRDefault="00462C3F">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4C4C79BA"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Ing. Martin Švolba</w:t>
      </w:r>
      <w:r w:rsidR="00E52C79">
        <w:rPr>
          <w:b/>
          <w:bCs/>
          <w:sz w:val="24"/>
        </w:rPr>
        <w:t xml:space="preserve">                                                       Ing. Monika Šimánková</w:t>
      </w:r>
    </w:p>
    <w:p w14:paraId="6CEC3B33" w14:textId="3C54F7D5" w:rsidR="00402AFA" w:rsidRPr="006A60D0" w:rsidRDefault="00CC4A2A" w:rsidP="00E52C79">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E52C79">
        <w:rPr>
          <w:b/>
        </w:rPr>
        <w:t xml:space="preserve">                  </w:t>
      </w:r>
      <w:r w:rsidR="00E52C79">
        <w:rPr>
          <w:bCs/>
        </w:rPr>
        <w:t>statutární ředitelka</w:t>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E13B78">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7112534E" w:rsidR="0019527E" w:rsidRPr="008D4108" w:rsidRDefault="0019527E" w:rsidP="008D4108">
    <w:pPr>
      <w:pStyle w:val="Zhlav"/>
      <w:jc w:val="right"/>
      <w:rPr>
        <w:sz w:val="16"/>
        <w:szCs w:val="16"/>
      </w:rPr>
    </w:pPr>
    <w:r>
      <w:rPr>
        <w:sz w:val="16"/>
        <w:szCs w:val="16"/>
      </w:rPr>
      <w:t>FV</w:t>
    </w:r>
    <w:r w:rsidR="00462C3F">
      <w:rPr>
        <w:sz w:val="16"/>
        <w:szCs w:val="16"/>
      </w:rPr>
      <w:t>30379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11462"/>
    <w:rsid w:val="0021308F"/>
    <w:rsid w:val="00214F37"/>
    <w:rsid w:val="00215306"/>
    <w:rsid w:val="00220405"/>
    <w:rsid w:val="00223B33"/>
    <w:rsid w:val="00223BA7"/>
    <w:rsid w:val="00224F9A"/>
    <w:rsid w:val="00241B3B"/>
    <w:rsid w:val="002450AC"/>
    <w:rsid w:val="00246E90"/>
    <w:rsid w:val="002508BF"/>
    <w:rsid w:val="002511BC"/>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97D51"/>
    <w:rsid w:val="003A134C"/>
    <w:rsid w:val="003B12DB"/>
    <w:rsid w:val="003B49DE"/>
    <w:rsid w:val="003B7726"/>
    <w:rsid w:val="003D0091"/>
    <w:rsid w:val="003D723C"/>
    <w:rsid w:val="003D775D"/>
    <w:rsid w:val="003D78F6"/>
    <w:rsid w:val="003E1CFA"/>
    <w:rsid w:val="003E3F45"/>
    <w:rsid w:val="003E6ADA"/>
    <w:rsid w:val="003F649A"/>
    <w:rsid w:val="003F792D"/>
    <w:rsid w:val="00402AFA"/>
    <w:rsid w:val="00403E76"/>
    <w:rsid w:val="0042553E"/>
    <w:rsid w:val="004262EC"/>
    <w:rsid w:val="004330F9"/>
    <w:rsid w:val="0043682E"/>
    <w:rsid w:val="004429DA"/>
    <w:rsid w:val="00443B7B"/>
    <w:rsid w:val="0045129F"/>
    <w:rsid w:val="004567BE"/>
    <w:rsid w:val="00462C3F"/>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36A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72597"/>
    <w:rsid w:val="00784037"/>
    <w:rsid w:val="007969F6"/>
    <w:rsid w:val="007A4FF3"/>
    <w:rsid w:val="007A784D"/>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846A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35BF2"/>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83C"/>
    <w:rsid w:val="00C22E61"/>
    <w:rsid w:val="00C24432"/>
    <w:rsid w:val="00C24ED6"/>
    <w:rsid w:val="00C45CA9"/>
    <w:rsid w:val="00C561F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46832"/>
    <w:rsid w:val="00D47766"/>
    <w:rsid w:val="00D5506F"/>
    <w:rsid w:val="00D6166D"/>
    <w:rsid w:val="00D6413D"/>
    <w:rsid w:val="00D74815"/>
    <w:rsid w:val="00D80624"/>
    <w:rsid w:val="00D86772"/>
    <w:rsid w:val="00D919ED"/>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067C5"/>
    <w:rsid w:val="00E10BD1"/>
    <w:rsid w:val="00E1236F"/>
    <w:rsid w:val="00E13B78"/>
    <w:rsid w:val="00E14786"/>
    <w:rsid w:val="00E2579B"/>
    <w:rsid w:val="00E273BD"/>
    <w:rsid w:val="00E332FF"/>
    <w:rsid w:val="00E45270"/>
    <w:rsid w:val="00E4696F"/>
    <w:rsid w:val="00E51165"/>
    <w:rsid w:val="00E52C79"/>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4776-7734-4DFB-A208-F3058804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A3EF9746</Template>
  <TotalTime>190</TotalTime>
  <Pages>11</Pages>
  <Words>4822</Words>
  <Characters>30813</Characters>
  <Application>Microsoft Office Word</Application>
  <DocSecurity>0</DocSecurity>
  <Lines>256</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15</cp:revision>
  <cp:lastPrinted>2018-02-12T13:26:00Z</cp:lastPrinted>
  <dcterms:created xsi:type="dcterms:W3CDTF">2018-02-26T08:26:00Z</dcterms:created>
  <dcterms:modified xsi:type="dcterms:W3CDTF">2018-03-12T11:39:00Z</dcterms:modified>
</cp:coreProperties>
</file>