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042F9" w14:textId="77777777" w:rsidR="005F5EEB" w:rsidRDefault="005F5EEB" w:rsidP="003E071E">
      <w:pPr>
        <w:spacing w:after="0" w:line="240" w:lineRule="auto"/>
        <w:jc w:val="center"/>
        <w:rPr>
          <w:rFonts w:ascii="Arial" w:hAnsi="Arial" w:cs="Arial"/>
          <w:b/>
          <w:sz w:val="36"/>
          <w:szCs w:val="36"/>
        </w:rPr>
      </w:pPr>
    </w:p>
    <w:p w14:paraId="73F627E4"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45654313" w14:textId="77777777" w:rsidR="005A3B45" w:rsidRPr="008D17FE" w:rsidRDefault="005A3B45" w:rsidP="00E3686F">
      <w:pPr>
        <w:spacing w:after="0" w:line="240" w:lineRule="auto"/>
        <w:jc w:val="center"/>
        <w:rPr>
          <w:rFonts w:ascii="Arial" w:hAnsi="Arial" w:cs="Arial"/>
          <w:sz w:val="23"/>
          <w:szCs w:val="23"/>
        </w:rPr>
      </w:pPr>
    </w:p>
    <w:p w14:paraId="58CB0372"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F501A8E"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3F17BA3D" w14:textId="77777777" w:rsidR="003E071E" w:rsidRPr="008D17FE" w:rsidRDefault="003E071E" w:rsidP="007C7279">
      <w:pPr>
        <w:spacing w:after="60" w:line="240" w:lineRule="auto"/>
        <w:rPr>
          <w:rFonts w:ascii="Arial" w:hAnsi="Arial" w:cs="Arial"/>
          <w:sz w:val="23"/>
          <w:szCs w:val="23"/>
        </w:rPr>
      </w:pPr>
    </w:p>
    <w:p w14:paraId="0C508B5B" w14:textId="77777777" w:rsidR="00605F71" w:rsidRPr="006F3A75" w:rsidRDefault="000B0FC6" w:rsidP="00605F71">
      <w:pPr>
        <w:spacing w:after="60" w:line="240" w:lineRule="auto"/>
        <w:rPr>
          <w:rFonts w:ascii="Arial" w:hAnsi="Arial" w:cs="Arial"/>
          <w:b/>
          <w:sz w:val="23"/>
          <w:szCs w:val="23"/>
        </w:rPr>
      </w:pPr>
      <w:proofErr w:type="spellStart"/>
      <w:r w:rsidRPr="006F3A75">
        <w:rPr>
          <w:rFonts w:ascii="Arial" w:hAnsi="Arial" w:cs="Arial"/>
          <w:b/>
          <w:sz w:val="23"/>
          <w:szCs w:val="23"/>
        </w:rPr>
        <w:t>Lynax</w:t>
      </w:r>
      <w:proofErr w:type="spellEnd"/>
      <w:r w:rsidRPr="006F3A75">
        <w:rPr>
          <w:rFonts w:ascii="Arial" w:hAnsi="Arial" w:cs="Arial"/>
          <w:b/>
          <w:sz w:val="23"/>
          <w:szCs w:val="23"/>
        </w:rPr>
        <w:t xml:space="preserve"> s.r.o.</w:t>
      </w:r>
    </w:p>
    <w:p w14:paraId="08FEE9B2" w14:textId="77777777" w:rsidR="00605F71" w:rsidRPr="006F3A75" w:rsidRDefault="00605F71" w:rsidP="00605F71">
      <w:pPr>
        <w:spacing w:after="60" w:line="240" w:lineRule="auto"/>
        <w:rPr>
          <w:rStyle w:val="platne1"/>
          <w:rFonts w:ascii="Arial" w:hAnsi="Arial" w:cs="Arial"/>
          <w:sz w:val="23"/>
          <w:szCs w:val="23"/>
        </w:rPr>
      </w:pPr>
      <w:r w:rsidRPr="006F3A75">
        <w:rPr>
          <w:rFonts w:ascii="Arial" w:hAnsi="Arial" w:cs="Arial"/>
          <w:sz w:val="23"/>
          <w:szCs w:val="23"/>
        </w:rPr>
        <w:t>IČ</w:t>
      </w:r>
      <w:r w:rsidR="008645D8" w:rsidRPr="006F3A75">
        <w:rPr>
          <w:rFonts w:ascii="Arial" w:hAnsi="Arial" w:cs="Arial"/>
          <w:sz w:val="23"/>
          <w:szCs w:val="23"/>
        </w:rPr>
        <w:t>O</w:t>
      </w:r>
      <w:r w:rsidRPr="006F3A75">
        <w:rPr>
          <w:rFonts w:ascii="Arial" w:hAnsi="Arial" w:cs="Arial"/>
          <w:sz w:val="23"/>
          <w:szCs w:val="23"/>
        </w:rPr>
        <w:t>:</w:t>
      </w:r>
      <w:r w:rsidR="008645D8" w:rsidRPr="006F3A75">
        <w:rPr>
          <w:rFonts w:ascii="Arial" w:hAnsi="Arial" w:cs="Arial"/>
          <w:sz w:val="23"/>
          <w:szCs w:val="23"/>
        </w:rPr>
        <w:t xml:space="preserve"> </w:t>
      </w:r>
      <w:r w:rsidR="006F3A75" w:rsidRPr="006F3A75">
        <w:rPr>
          <w:rFonts w:ascii="Arial" w:hAnsi="Arial" w:cs="Arial"/>
          <w:sz w:val="23"/>
          <w:szCs w:val="23"/>
        </w:rPr>
        <w:t>29054966</w:t>
      </w:r>
    </w:p>
    <w:p w14:paraId="3657F7A7" w14:textId="77777777" w:rsidR="00605F71" w:rsidRPr="00A67AE8" w:rsidRDefault="00605F71" w:rsidP="00605F71">
      <w:pPr>
        <w:spacing w:after="60" w:line="240" w:lineRule="auto"/>
        <w:rPr>
          <w:rStyle w:val="platne1"/>
          <w:rFonts w:ascii="Arial" w:hAnsi="Arial" w:cs="Arial"/>
          <w:sz w:val="23"/>
          <w:szCs w:val="23"/>
        </w:rPr>
      </w:pPr>
      <w:r w:rsidRPr="006F3A75">
        <w:rPr>
          <w:rStyle w:val="platne1"/>
          <w:rFonts w:ascii="Arial" w:hAnsi="Arial" w:cs="Arial"/>
          <w:sz w:val="23"/>
          <w:szCs w:val="23"/>
        </w:rPr>
        <w:t xml:space="preserve">DIČ: </w:t>
      </w:r>
      <w:r w:rsidR="006F3A75" w:rsidRPr="006F3A75">
        <w:rPr>
          <w:rStyle w:val="platne1"/>
          <w:rFonts w:ascii="Arial" w:hAnsi="Arial" w:cs="Arial"/>
          <w:sz w:val="23"/>
          <w:szCs w:val="23"/>
        </w:rPr>
        <w:t>CZ29054966</w:t>
      </w:r>
    </w:p>
    <w:p w14:paraId="67C49F07"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6F3A75">
        <w:rPr>
          <w:rStyle w:val="platne1"/>
          <w:rFonts w:ascii="Arial" w:hAnsi="Arial" w:cs="Arial"/>
          <w:sz w:val="23"/>
          <w:szCs w:val="23"/>
        </w:rPr>
        <w:t>Půlkruhová 158/1, 160 00 Praha 6</w:t>
      </w:r>
    </w:p>
    <w:p w14:paraId="4229C90A" w14:textId="77777777" w:rsidR="00332566" w:rsidRPr="00A67AE8" w:rsidRDefault="00332566" w:rsidP="0033256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Pr="0045678C">
        <w:rPr>
          <w:rStyle w:val="platne1"/>
          <w:rFonts w:ascii="Arial" w:hAnsi="Arial" w:cs="Arial"/>
        </w:rPr>
        <w:t>Městským</w:t>
      </w:r>
      <w:r w:rsidRPr="00A5100E">
        <w:rPr>
          <w:rStyle w:val="platne1"/>
          <w:rFonts w:ascii="Arial" w:hAnsi="Arial" w:cs="Arial"/>
          <w:sz w:val="23"/>
          <w:szCs w:val="23"/>
        </w:rPr>
        <w:t xml:space="preserve"> </w:t>
      </w:r>
      <w:r w:rsidRPr="00A67AE8">
        <w:rPr>
          <w:rStyle w:val="platne1"/>
          <w:rFonts w:ascii="Arial" w:hAnsi="Arial" w:cs="Arial"/>
          <w:sz w:val="23"/>
          <w:szCs w:val="23"/>
        </w:rPr>
        <w:t>soudem v </w:t>
      </w:r>
      <w:r>
        <w:rPr>
          <w:rStyle w:val="platne1"/>
          <w:rFonts w:ascii="Arial" w:hAnsi="Arial" w:cs="Arial"/>
          <w:sz w:val="23"/>
          <w:szCs w:val="23"/>
        </w:rPr>
        <w:t>Praze</w:t>
      </w:r>
      <w:r w:rsidRPr="00A67AE8">
        <w:rPr>
          <w:rStyle w:val="platne1"/>
          <w:rFonts w:ascii="Arial" w:hAnsi="Arial" w:cs="Arial"/>
          <w:sz w:val="23"/>
          <w:szCs w:val="23"/>
        </w:rPr>
        <w:t xml:space="preserve">, oddíl </w:t>
      </w:r>
      <w:r>
        <w:rPr>
          <w:rStyle w:val="platne1"/>
          <w:rFonts w:ascii="Arial" w:hAnsi="Arial" w:cs="Arial"/>
          <w:sz w:val="23"/>
          <w:szCs w:val="23"/>
        </w:rPr>
        <w:t>C</w:t>
      </w:r>
      <w:r w:rsidRPr="00A67AE8">
        <w:rPr>
          <w:rStyle w:val="platne1"/>
          <w:rFonts w:ascii="Arial" w:hAnsi="Arial" w:cs="Arial"/>
          <w:sz w:val="23"/>
          <w:szCs w:val="23"/>
        </w:rPr>
        <w:t xml:space="preserve"> vložka </w:t>
      </w:r>
      <w:r w:rsidRPr="0045678C">
        <w:rPr>
          <w:rStyle w:val="platne1"/>
          <w:rFonts w:ascii="Arial" w:hAnsi="Arial" w:cs="Arial"/>
        </w:rPr>
        <w:t>163291.</w:t>
      </w:r>
    </w:p>
    <w:p w14:paraId="58126F41" w14:textId="72C74234" w:rsidR="00332566" w:rsidRPr="002F4115" w:rsidRDefault="00332566" w:rsidP="00332566">
      <w:pPr>
        <w:spacing w:after="60" w:line="240" w:lineRule="auto"/>
        <w:rPr>
          <w:rStyle w:val="platne1"/>
          <w:rFonts w:ascii="Arial" w:hAnsi="Arial" w:cs="Arial"/>
          <w:sz w:val="23"/>
          <w:szCs w:val="23"/>
        </w:rPr>
      </w:pPr>
      <w:r w:rsidRPr="002F4115">
        <w:rPr>
          <w:rStyle w:val="platne1"/>
          <w:rFonts w:ascii="Arial" w:hAnsi="Arial" w:cs="Arial"/>
          <w:sz w:val="23"/>
          <w:szCs w:val="23"/>
        </w:rPr>
        <w:t>zastoupena: Jiřím Králíkem</w:t>
      </w:r>
      <w:r w:rsidR="002F4115" w:rsidRPr="002F4115">
        <w:rPr>
          <w:rStyle w:val="platne1"/>
          <w:rFonts w:ascii="Arial" w:hAnsi="Arial" w:cs="Arial"/>
          <w:sz w:val="23"/>
          <w:szCs w:val="23"/>
        </w:rPr>
        <w:t>, jednatelem</w:t>
      </w:r>
    </w:p>
    <w:p w14:paraId="5642FCA9" w14:textId="77777777" w:rsidR="00332566" w:rsidRPr="002F4115" w:rsidRDefault="00332566" w:rsidP="002F4115">
      <w:pPr>
        <w:spacing w:line="240" w:lineRule="atLeast"/>
        <w:rPr>
          <w:rFonts w:ascii="Arial" w:hAnsi="Arial" w:cs="Arial"/>
          <w:sz w:val="23"/>
          <w:szCs w:val="23"/>
        </w:rPr>
      </w:pPr>
      <w:r w:rsidRPr="002F4115">
        <w:rPr>
          <w:rStyle w:val="platne1"/>
          <w:rFonts w:ascii="Arial" w:hAnsi="Arial" w:cs="Arial"/>
          <w:sz w:val="23"/>
          <w:szCs w:val="23"/>
        </w:rPr>
        <w:t xml:space="preserve">bankovní spojení: </w:t>
      </w:r>
      <w:r w:rsidRPr="002F4115">
        <w:rPr>
          <w:rFonts w:ascii="Arial" w:hAnsi="Arial" w:cs="Arial"/>
          <w:sz w:val="23"/>
          <w:szCs w:val="23"/>
        </w:rPr>
        <w:t>Komerční Banka, a.s.</w:t>
      </w:r>
    </w:p>
    <w:p w14:paraId="62E3B662" w14:textId="07403344" w:rsidR="00332566" w:rsidRPr="002F4115" w:rsidRDefault="00332566" w:rsidP="00332566">
      <w:pPr>
        <w:spacing w:after="60" w:line="240" w:lineRule="auto"/>
        <w:rPr>
          <w:rStyle w:val="platne1"/>
          <w:rFonts w:ascii="Arial" w:hAnsi="Arial" w:cs="Arial"/>
          <w:sz w:val="23"/>
          <w:szCs w:val="23"/>
        </w:rPr>
      </w:pPr>
      <w:r w:rsidRPr="002F4115">
        <w:rPr>
          <w:rStyle w:val="platne1"/>
          <w:rFonts w:ascii="Arial" w:hAnsi="Arial" w:cs="Arial"/>
          <w:sz w:val="23"/>
          <w:szCs w:val="23"/>
        </w:rPr>
        <w:t xml:space="preserve">číslo bankovního účtu: </w:t>
      </w:r>
      <w:r w:rsidR="00D456EC">
        <w:rPr>
          <w:rFonts w:ascii="Arial" w:hAnsi="Arial" w:cs="Arial"/>
          <w:sz w:val="23"/>
          <w:szCs w:val="23"/>
        </w:rPr>
        <w:t>……………….</w:t>
      </w:r>
    </w:p>
    <w:p w14:paraId="4FB5ACF5" w14:textId="77777777" w:rsidR="00E32B69" w:rsidRPr="008D17FE" w:rsidRDefault="00E32B69" w:rsidP="007C7279">
      <w:pPr>
        <w:spacing w:after="60" w:line="240" w:lineRule="auto"/>
        <w:rPr>
          <w:rStyle w:val="platne1"/>
          <w:rFonts w:ascii="Arial" w:hAnsi="Arial" w:cs="Arial"/>
          <w:sz w:val="23"/>
          <w:szCs w:val="23"/>
        </w:rPr>
      </w:pPr>
    </w:p>
    <w:p w14:paraId="07B91F34"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3EECC74" w14:textId="77777777" w:rsidR="007C7279" w:rsidRPr="008D17FE" w:rsidRDefault="007C7279" w:rsidP="007C7279">
      <w:pPr>
        <w:spacing w:after="60" w:line="240" w:lineRule="auto"/>
        <w:rPr>
          <w:rStyle w:val="platne1"/>
          <w:rFonts w:ascii="Arial" w:hAnsi="Arial" w:cs="Arial"/>
          <w:sz w:val="23"/>
          <w:szCs w:val="23"/>
        </w:rPr>
      </w:pPr>
    </w:p>
    <w:p w14:paraId="5B2671AE"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6CE3FD7F" w14:textId="77777777" w:rsidR="007C7279" w:rsidRPr="008D17FE" w:rsidRDefault="007C7279" w:rsidP="007C7279">
      <w:pPr>
        <w:spacing w:after="60" w:line="240" w:lineRule="auto"/>
        <w:rPr>
          <w:rStyle w:val="platne1"/>
          <w:rFonts w:ascii="Arial" w:hAnsi="Arial" w:cs="Arial"/>
          <w:sz w:val="23"/>
          <w:szCs w:val="23"/>
        </w:rPr>
      </w:pPr>
    </w:p>
    <w:p w14:paraId="0180D073" w14:textId="77777777"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45C9810D"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5E68AF2E"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1156CBF"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5DF9D0F3"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53D1D3F7" w14:textId="77777777"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14:paraId="33BD94D4" w14:textId="36F40F86"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D456EC">
        <w:rPr>
          <w:rFonts w:ascii="Arial" w:hAnsi="Arial" w:cs="Arial"/>
          <w:sz w:val="23"/>
          <w:szCs w:val="23"/>
        </w:rPr>
        <w:t>…………….</w:t>
      </w:r>
    </w:p>
    <w:p w14:paraId="0B036AA7"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1D1F2FC8" w14:textId="77777777" w:rsidR="00E32B69" w:rsidRPr="008D17FE" w:rsidRDefault="00E32B69" w:rsidP="007C7279">
      <w:pPr>
        <w:spacing w:after="60" w:line="240" w:lineRule="auto"/>
        <w:rPr>
          <w:rStyle w:val="platne1"/>
          <w:rFonts w:ascii="Arial" w:hAnsi="Arial" w:cs="Arial"/>
          <w:sz w:val="23"/>
          <w:szCs w:val="23"/>
        </w:rPr>
      </w:pPr>
    </w:p>
    <w:p w14:paraId="5078DE74"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7FAD6F7" w14:textId="77777777" w:rsidR="00E32B69" w:rsidRPr="008D17FE" w:rsidRDefault="00E32B69" w:rsidP="007C7279">
      <w:pPr>
        <w:spacing w:after="60" w:line="240" w:lineRule="auto"/>
        <w:rPr>
          <w:rStyle w:val="platne1"/>
          <w:rFonts w:ascii="Arial" w:hAnsi="Arial" w:cs="Arial"/>
          <w:sz w:val="23"/>
          <w:szCs w:val="23"/>
        </w:rPr>
      </w:pPr>
    </w:p>
    <w:p w14:paraId="7D159ED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417C7C05" w14:textId="77777777" w:rsidR="008D17FE" w:rsidRPr="008D17FE" w:rsidRDefault="008D17FE" w:rsidP="007C7279">
      <w:pPr>
        <w:spacing w:after="60" w:line="240" w:lineRule="auto"/>
        <w:rPr>
          <w:rStyle w:val="platne1"/>
          <w:rFonts w:ascii="Arial" w:hAnsi="Arial" w:cs="Arial"/>
          <w:sz w:val="23"/>
          <w:szCs w:val="23"/>
        </w:rPr>
      </w:pPr>
    </w:p>
    <w:p w14:paraId="5FAEAFD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B9CDE1D"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5C01E6E9" w14:textId="77777777" w:rsidR="00D86891" w:rsidRPr="008D17FE" w:rsidRDefault="00D86891" w:rsidP="000E777A">
      <w:pPr>
        <w:spacing w:after="0" w:line="240" w:lineRule="auto"/>
        <w:rPr>
          <w:rFonts w:ascii="Arial" w:hAnsi="Arial" w:cs="Arial"/>
          <w:b/>
          <w:bCs/>
          <w:sz w:val="23"/>
          <w:szCs w:val="23"/>
        </w:rPr>
      </w:pPr>
    </w:p>
    <w:p w14:paraId="50045375"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w:t>
      </w:r>
      <w:r w:rsidRPr="008D17FE">
        <w:rPr>
          <w:rFonts w:ascii="Arial" w:hAnsi="Arial" w:cs="Arial"/>
          <w:sz w:val="23"/>
          <w:szCs w:val="23"/>
        </w:rPr>
        <w:lastRenderedPageBreak/>
        <w:t>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51028F09" w14:textId="77777777" w:rsidR="008D17FE" w:rsidRPr="000E777A" w:rsidRDefault="008D17FE" w:rsidP="000E777A">
      <w:pPr>
        <w:pStyle w:val="Zkladntext3"/>
        <w:rPr>
          <w:rFonts w:ascii="Arial" w:hAnsi="Arial" w:cs="Arial"/>
          <w:sz w:val="23"/>
          <w:szCs w:val="23"/>
          <w:lang w:val="cs-CZ"/>
        </w:rPr>
      </w:pPr>
    </w:p>
    <w:p w14:paraId="6A363CCF"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3DC7CAA9"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34B679BB" w14:textId="77777777" w:rsidR="003A1056" w:rsidRPr="000E777A" w:rsidRDefault="003A1056" w:rsidP="000E777A">
      <w:pPr>
        <w:pStyle w:val="Zkladntext3"/>
        <w:rPr>
          <w:rFonts w:ascii="Arial" w:hAnsi="Arial" w:cs="Arial"/>
          <w:sz w:val="23"/>
          <w:szCs w:val="23"/>
          <w:lang w:val="cs-CZ"/>
        </w:rPr>
      </w:pPr>
    </w:p>
    <w:p w14:paraId="5768C796" w14:textId="6565B4A9"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304A14">
        <w:rPr>
          <w:rFonts w:ascii="Arial" w:hAnsi="Arial" w:cs="Arial"/>
          <w:b/>
          <w:sz w:val="23"/>
          <w:szCs w:val="23"/>
          <w:lang w:val="cs-CZ"/>
        </w:rPr>
        <w:t>1 ks stojanu s měřením aktivity</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332566" w:rsidRPr="008235A8">
        <w:rPr>
          <w:rFonts w:ascii="Arial" w:hAnsi="Arial" w:cs="Arial"/>
          <w:b/>
          <w:sz w:val="23"/>
          <w:szCs w:val="23"/>
          <w:lang w:val="cs-CZ"/>
        </w:rPr>
        <w:t>PT342R3.1</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69BD985C" w14:textId="77777777" w:rsidR="00AF2763" w:rsidRPr="008D17FE" w:rsidRDefault="00AF2763" w:rsidP="00D813B7">
      <w:pPr>
        <w:pStyle w:val="Zkladntext3"/>
        <w:ind w:left="709" w:hanging="709"/>
        <w:rPr>
          <w:rFonts w:ascii="Arial" w:hAnsi="Arial" w:cs="Arial"/>
          <w:sz w:val="23"/>
          <w:szCs w:val="23"/>
        </w:rPr>
      </w:pPr>
    </w:p>
    <w:p w14:paraId="298AFD9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542EEFC8" w14:textId="77777777" w:rsidR="003A1056" w:rsidRPr="008D17FE" w:rsidRDefault="003A1056" w:rsidP="00D813B7">
      <w:pPr>
        <w:pStyle w:val="Zkladntext3"/>
        <w:ind w:left="709" w:hanging="709"/>
        <w:rPr>
          <w:rFonts w:ascii="Arial" w:hAnsi="Arial" w:cs="Arial"/>
          <w:sz w:val="23"/>
          <w:szCs w:val="23"/>
        </w:rPr>
      </w:pPr>
    </w:p>
    <w:p w14:paraId="27B19D68"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63F058C6"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168A9466" w14:textId="641A7CFD"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w:t>
      </w:r>
    </w:p>
    <w:p w14:paraId="5D6BD92E" w14:textId="77777777" w:rsidR="00B9193B" w:rsidRPr="000E777A" w:rsidRDefault="00B9193B" w:rsidP="000E777A">
      <w:pPr>
        <w:pStyle w:val="Zkladntext3"/>
        <w:rPr>
          <w:rFonts w:ascii="Arial" w:hAnsi="Arial" w:cs="Arial"/>
          <w:sz w:val="23"/>
          <w:szCs w:val="23"/>
          <w:lang w:val="cs-CZ"/>
        </w:rPr>
      </w:pPr>
    </w:p>
    <w:p w14:paraId="0D77A889"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428935AF"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24DD50F8" w14:textId="77777777" w:rsidR="003A1056" w:rsidRPr="000E777A" w:rsidRDefault="003A1056" w:rsidP="000E777A">
      <w:pPr>
        <w:pStyle w:val="Zkladntext3"/>
        <w:rPr>
          <w:rFonts w:ascii="Arial" w:hAnsi="Arial" w:cs="Arial"/>
          <w:sz w:val="23"/>
          <w:szCs w:val="23"/>
          <w:lang w:val="cs-CZ"/>
        </w:rPr>
      </w:pPr>
    </w:p>
    <w:p w14:paraId="5977FE21"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D02CDB">
        <w:rPr>
          <w:rFonts w:ascii="Arial" w:hAnsi="Arial" w:cs="Arial"/>
          <w:b/>
          <w:sz w:val="23"/>
          <w:szCs w:val="23"/>
          <w:lang w:val="cs-CZ"/>
        </w:rPr>
        <w:t>12</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C8381E">
        <w:rPr>
          <w:rFonts w:ascii="Arial" w:hAnsi="Arial" w:cs="Arial"/>
          <w:sz w:val="23"/>
          <w:szCs w:val="23"/>
          <w:lang w:val="cs-CZ"/>
        </w:rPr>
        <w:t>nabytí účinnosti</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6B5D0F21" w14:textId="77777777" w:rsidR="003F7B02" w:rsidRPr="008D17FE" w:rsidRDefault="003F7B02" w:rsidP="00D813B7">
      <w:pPr>
        <w:pStyle w:val="Zkladntext3"/>
        <w:tabs>
          <w:tab w:val="left" w:pos="709"/>
        </w:tabs>
        <w:ind w:left="709" w:hanging="709"/>
        <w:rPr>
          <w:rFonts w:ascii="Arial" w:hAnsi="Arial" w:cs="Arial"/>
          <w:sz w:val="23"/>
          <w:szCs w:val="23"/>
        </w:rPr>
      </w:pPr>
    </w:p>
    <w:p w14:paraId="6C1A4857" w14:textId="77777777" w:rsidR="00BE2371" w:rsidRPr="00D02CDB" w:rsidRDefault="003F7B02" w:rsidP="00B02DCA">
      <w:pPr>
        <w:pStyle w:val="Zkladntext3"/>
        <w:numPr>
          <w:ilvl w:val="0"/>
          <w:numId w:val="17"/>
        </w:numPr>
        <w:tabs>
          <w:tab w:val="left" w:pos="709"/>
        </w:tabs>
        <w:ind w:hanging="720"/>
        <w:rPr>
          <w:rFonts w:ascii="Arial" w:hAnsi="Arial" w:cs="Arial"/>
          <w:sz w:val="23"/>
          <w:szCs w:val="23"/>
        </w:rPr>
      </w:pPr>
      <w:r w:rsidRPr="00D02CDB">
        <w:rPr>
          <w:rFonts w:ascii="Arial" w:hAnsi="Arial" w:cs="Arial"/>
          <w:sz w:val="23"/>
          <w:szCs w:val="23"/>
        </w:rPr>
        <w:t xml:space="preserve">Místem dodání Zboží </w:t>
      </w:r>
      <w:r w:rsidR="00AA4B53" w:rsidRPr="00D02CDB">
        <w:rPr>
          <w:rFonts w:ascii="Arial" w:hAnsi="Arial" w:cs="Arial"/>
          <w:sz w:val="23"/>
          <w:szCs w:val="23"/>
        </w:rPr>
        <w:t xml:space="preserve">je </w:t>
      </w:r>
      <w:r w:rsidR="00D02CDB" w:rsidRPr="00D02CDB">
        <w:rPr>
          <w:rFonts w:ascii="Arial" w:hAnsi="Arial" w:cs="Arial"/>
          <w:sz w:val="22"/>
          <w:szCs w:val="22"/>
        </w:rPr>
        <w:t>Klinik</w:t>
      </w:r>
      <w:r w:rsidR="00D02CDB" w:rsidRPr="00D02CDB">
        <w:rPr>
          <w:rFonts w:ascii="Arial" w:hAnsi="Arial" w:cs="Arial"/>
          <w:sz w:val="22"/>
          <w:szCs w:val="22"/>
          <w:lang w:val="cs-CZ"/>
        </w:rPr>
        <w:t>a</w:t>
      </w:r>
      <w:r w:rsidR="00D02CDB" w:rsidRPr="00D02CDB">
        <w:rPr>
          <w:rFonts w:ascii="Arial" w:hAnsi="Arial" w:cs="Arial"/>
          <w:sz w:val="22"/>
          <w:szCs w:val="22"/>
        </w:rPr>
        <w:t xml:space="preserve"> radiologie a nukleární medicíny</w:t>
      </w:r>
      <w:r w:rsidR="00D02CDB" w:rsidRPr="00D02CDB">
        <w:rPr>
          <w:rFonts w:ascii="Arial" w:hAnsi="Arial" w:cs="Arial"/>
          <w:sz w:val="22"/>
          <w:szCs w:val="22"/>
          <w:lang w:val="cs-CZ"/>
        </w:rPr>
        <w:t xml:space="preserve">, </w:t>
      </w:r>
      <w:r w:rsidR="003F0898" w:rsidRPr="00D02CDB">
        <w:rPr>
          <w:rFonts w:ascii="Arial" w:hAnsi="Arial" w:cs="Arial"/>
          <w:sz w:val="23"/>
          <w:szCs w:val="23"/>
          <w:lang w:val="cs-CZ"/>
        </w:rPr>
        <w:t>Fakultní nemocnice Brno, Pracoviště medicíny dospělého věku, Jihlavská 20, 625 00 Brno.</w:t>
      </w:r>
    </w:p>
    <w:p w14:paraId="47562C6A" w14:textId="77777777" w:rsidR="00BE2371" w:rsidRPr="008D17FE" w:rsidRDefault="00BE2371" w:rsidP="00BE2371">
      <w:pPr>
        <w:pStyle w:val="Zkladntext3"/>
        <w:tabs>
          <w:tab w:val="left" w:pos="709"/>
        </w:tabs>
        <w:ind w:left="709" w:hanging="709"/>
        <w:rPr>
          <w:rFonts w:ascii="Arial" w:hAnsi="Arial" w:cs="Arial"/>
          <w:sz w:val="23"/>
          <w:szCs w:val="23"/>
        </w:rPr>
      </w:pPr>
    </w:p>
    <w:p w14:paraId="4FF2AD42" w14:textId="315AD9F2"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D02CDB">
        <w:rPr>
          <w:rFonts w:ascii="Arial" w:hAnsi="Arial" w:cs="Arial"/>
          <w:sz w:val="23"/>
          <w:szCs w:val="23"/>
        </w:rPr>
        <w:t>Brno</w:t>
      </w:r>
      <w:r w:rsidR="00B41494" w:rsidRPr="00D02CDB">
        <w:rPr>
          <w:rFonts w:ascii="Arial" w:hAnsi="Arial" w:cs="Arial"/>
          <w:sz w:val="23"/>
          <w:szCs w:val="23"/>
        </w:rPr>
        <w:t xml:space="preserve"> </w:t>
      </w:r>
      <w:r w:rsidR="00D456EC">
        <w:rPr>
          <w:rFonts w:ascii="Arial" w:hAnsi="Arial" w:cs="Arial"/>
          <w:sz w:val="23"/>
          <w:szCs w:val="23"/>
          <w:lang w:val="cs-CZ"/>
        </w:rPr>
        <w:t>…………….</w:t>
      </w:r>
      <w:r w:rsidR="006C3751" w:rsidRPr="00D02CDB">
        <w:rPr>
          <w:rFonts w:ascii="Arial" w:hAnsi="Arial" w:cs="Arial"/>
          <w:sz w:val="23"/>
          <w:szCs w:val="23"/>
        </w:rPr>
        <w:t xml:space="preserve"> </w:t>
      </w:r>
      <w:r w:rsidR="00B02DCA" w:rsidRPr="00D02CDB">
        <w:rPr>
          <w:rFonts w:ascii="Arial" w:hAnsi="Arial" w:cs="Arial"/>
          <w:sz w:val="23"/>
          <w:szCs w:val="23"/>
        </w:rPr>
        <w:t xml:space="preserve">tel: </w:t>
      </w:r>
      <w:r w:rsidR="00D456EC">
        <w:rPr>
          <w:rFonts w:ascii="Arial" w:hAnsi="Arial" w:cs="Arial"/>
          <w:sz w:val="23"/>
          <w:szCs w:val="23"/>
          <w:lang w:val="cs-CZ"/>
        </w:rPr>
        <w:t>………….</w:t>
      </w:r>
      <w:r w:rsidR="00B02DCA" w:rsidRPr="00D02CDB">
        <w:rPr>
          <w:rFonts w:ascii="Arial" w:hAnsi="Arial" w:cs="Arial"/>
          <w:sz w:val="23"/>
          <w:szCs w:val="23"/>
        </w:rPr>
        <w:t xml:space="preserve"> </w:t>
      </w:r>
      <w:r w:rsidR="006C3751" w:rsidRPr="00D02CDB">
        <w:rPr>
          <w:rFonts w:ascii="Arial" w:hAnsi="Arial" w:cs="Arial"/>
          <w:sz w:val="23"/>
          <w:szCs w:val="23"/>
        </w:rPr>
        <w:t xml:space="preserve">a písemně na </w:t>
      </w:r>
      <w:r w:rsidR="00A131FD" w:rsidRPr="00D02CDB">
        <w:rPr>
          <w:rFonts w:ascii="Arial" w:hAnsi="Arial" w:cs="Arial"/>
          <w:sz w:val="23"/>
          <w:szCs w:val="23"/>
          <w:lang w:val="cs-CZ"/>
        </w:rPr>
        <w:t xml:space="preserve">e-mail: </w:t>
      </w:r>
      <w:r w:rsidR="00D456EC">
        <w:rPr>
          <w:rFonts w:ascii="Arial" w:hAnsi="Arial" w:cs="Arial"/>
          <w:sz w:val="23"/>
          <w:szCs w:val="23"/>
          <w:lang w:val="cs-CZ"/>
        </w:rPr>
        <w:t>..</w:t>
      </w:r>
      <w:bookmarkStart w:id="0" w:name="_GoBack"/>
      <w:bookmarkEnd w:id="0"/>
      <w:r w:rsidR="00D456EC">
        <w:rPr>
          <w:rFonts w:ascii="Arial" w:hAnsi="Arial" w:cs="Arial"/>
          <w:sz w:val="23"/>
          <w:szCs w:val="23"/>
          <w:lang w:val="cs-CZ"/>
        </w:rPr>
        <w:t>.............</w:t>
      </w:r>
      <w:r w:rsidRPr="00D02CDB">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2BED9325" w14:textId="77777777" w:rsidR="009A3D16" w:rsidRPr="008D17FE" w:rsidRDefault="009A3D16" w:rsidP="00D813B7">
      <w:pPr>
        <w:pStyle w:val="Zkladntext3"/>
        <w:tabs>
          <w:tab w:val="left" w:pos="709"/>
        </w:tabs>
        <w:ind w:left="709" w:hanging="709"/>
        <w:rPr>
          <w:rFonts w:ascii="Arial" w:hAnsi="Arial" w:cs="Arial"/>
          <w:sz w:val="23"/>
          <w:szCs w:val="23"/>
        </w:rPr>
      </w:pPr>
    </w:p>
    <w:p w14:paraId="5432C7EF"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w:t>
      </w:r>
      <w:r w:rsidRPr="002F4EDA">
        <w:rPr>
          <w:rFonts w:ascii="Arial" w:hAnsi="Arial" w:cs="Arial"/>
          <w:sz w:val="22"/>
          <w:szCs w:val="22"/>
        </w:rPr>
        <w:lastRenderedPageBreak/>
        <w:t>personálu dle § 61 zákona č. 268/2014 Sb., o zdravotnických prostředcích a o změně zákona č 634/2004 Sb., o správních poplatcích, ve znění pozdějších předpisů, v platném znění.</w:t>
      </w:r>
    </w:p>
    <w:p w14:paraId="3B2CFF54" w14:textId="77777777" w:rsidR="00250E90" w:rsidRPr="008D17FE" w:rsidRDefault="00250E90" w:rsidP="00D813B7">
      <w:pPr>
        <w:pStyle w:val="Zkladntext3"/>
        <w:tabs>
          <w:tab w:val="left" w:pos="709"/>
        </w:tabs>
        <w:ind w:left="709" w:hanging="709"/>
        <w:rPr>
          <w:rFonts w:ascii="Arial" w:hAnsi="Arial" w:cs="Arial"/>
          <w:sz w:val="23"/>
          <w:szCs w:val="23"/>
        </w:rPr>
      </w:pPr>
    </w:p>
    <w:p w14:paraId="484C1BBF"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2AD14D3F" w14:textId="77777777" w:rsidR="00A4060F" w:rsidRPr="000E777A" w:rsidRDefault="00A4060F" w:rsidP="000E777A">
      <w:pPr>
        <w:pStyle w:val="Zkladntext3"/>
        <w:tabs>
          <w:tab w:val="left" w:pos="709"/>
        </w:tabs>
        <w:rPr>
          <w:rFonts w:ascii="Arial" w:hAnsi="Arial" w:cs="Arial"/>
          <w:sz w:val="23"/>
          <w:szCs w:val="23"/>
          <w:lang w:val="cs-CZ"/>
        </w:rPr>
      </w:pPr>
    </w:p>
    <w:p w14:paraId="3A8D421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582CCB16" w14:textId="77777777" w:rsidR="00AF2763" w:rsidRPr="008D17FE" w:rsidRDefault="00AF2763" w:rsidP="00D813B7">
      <w:pPr>
        <w:pStyle w:val="Zkladntext3"/>
        <w:tabs>
          <w:tab w:val="left" w:pos="709"/>
        </w:tabs>
        <w:ind w:left="709" w:hanging="709"/>
        <w:rPr>
          <w:rFonts w:ascii="Arial" w:hAnsi="Arial" w:cs="Arial"/>
          <w:sz w:val="23"/>
          <w:szCs w:val="23"/>
        </w:rPr>
      </w:pPr>
    </w:p>
    <w:p w14:paraId="4977F251"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14:paraId="1997F9C6" w14:textId="77777777" w:rsidR="00BB16E5" w:rsidRPr="000E777A" w:rsidRDefault="00BB16E5" w:rsidP="000E777A">
      <w:pPr>
        <w:pStyle w:val="Zkladntext3"/>
        <w:rPr>
          <w:rFonts w:ascii="Arial" w:hAnsi="Arial" w:cs="Arial"/>
          <w:sz w:val="23"/>
          <w:szCs w:val="23"/>
          <w:lang w:val="cs-CZ"/>
        </w:rPr>
      </w:pPr>
    </w:p>
    <w:p w14:paraId="7655ED6E"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59828042"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E7F4202" w14:textId="77777777" w:rsidR="00AF2763" w:rsidRPr="000E777A" w:rsidRDefault="00AF2763" w:rsidP="000E777A">
      <w:pPr>
        <w:pStyle w:val="Zkladntext3"/>
        <w:rPr>
          <w:rFonts w:ascii="Arial" w:hAnsi="Arial" w:cs="Arial"/>
          <w:sz w:val="23"/>
          <w:szCs w:val="23"/>
          <w:lang w:val="cs-CZ"/>
        </w:rPr>
      </w:pPr>
    </w:p>
    <w:p w14:paraId="7314455A"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6BB58CFF"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661B3FA0" w14:textId="77777777" w:rsidTr="002F4EDA">
        <w:tc>
          <w:tcPr>
            <w:tcW w:w="2977" w:type="dxa"/>
            <w:shd w:val="clear" w:color="auto" w:fill="auto"/>
          </w:tcPr>
          <w:p w14:paraId="2EEF03DB" w14:textId="77777777" w:rsidR="00FC6465" w:rsidRPr="00415B16" w:rsidRDefault="00FC6465" w:rsidP="00605F71">
            <w:pPr>
              <w:pStyle w:val="Zkladntext3"/>
              <w:ind w:left="709" w:hanging="709"/>
              <w:jc w:val="left"/>
              <w:rPr>
                <w:rFonts w:ascii="Arial" w:hAnsi="Arial" w:cs="Arial"/>
                <w:b/>
                <w:sz w:val="23"/>
                <w:szCs w:val="23"/>
                <w:lang w:val="cs-CZ"/>
              </w:rPr>
            </w:pPr>
          </w:p>
          <w:p w14:paraId="2273ADB8"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ADC386C" w14:textId="04453F60" w:rsidR="00FC6465" w:rsidRPr="00415B16" w:rsidRDefault="00BF083B" w:rsidP="00BF083B">
            <w:pPr>
              <w:pStyle w:val="Zkladntext3"/>
              <w:jc w:val="left"/>
              <w:rPr>
                <w:rFonts w:ascii="Arial" w:hAnsi="Arial" w:cs="Arial"/>
                <w:b/>
                <w:sz w:val="23"/>
                <w:szCs w:val="23"/>
                <w:lang w:val="cs-CZ"/>
              </w:rPr>
            </w:pPr>
            <w:r w:rsidRPr="00BF083B">
              <w:rPr>
                <w:rFonts w:ascii="Arial" w:hAnsi="Arial" w:cs="Arial"/>
                <w:b/>
                <w:sz w:val="23"/>
                <w:szCs w:val="23"/>
                <w:lang w:val="cs-CZ"/>
              </w:rPr>
              <w:t>361 210,00</w:t>
            </w:r>
            <w:r w:rsidR="00FC6465" w:rsidRPr="00415B16">
              <w:rPr>
                <w:rFonts w:ascii="Arial" w:hAnsi="Arial" w:cs="Arial"/>
                <w:b/>
                <w:sz w:val="23"/>
                <w:szCs w:val="23"/>
                <w:lang w:val="cs-CZ"/>
              </w:rPr>
              <w:t xml:space="preserve"> Kč</w:t>
            </w:r>
          </w:p>
          <w:p w14:paraId="7D6D5322" w14:textId="51F3D988"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BF083B">
              <w:rPr>
                <w:rFonts w:ascii="Arial" w:hAnsi="Arial" w:cs="Arial"/>
                <w:b/>
                <w:sz w:val="23"/>
                <w:szCs w:val="23"/>
                <w:lang w:val="cs-CZ"/>
              </w:rPr>
              <w:t xml:space="preserve"> </w:t>
            </w:r>
            <w:proofErr w:type="spellStart"/>
            <w:r w:rsidR="00BF083B">
              <w:rPr>
                <w:rFonts w:ascii="Arial" w:hAnsi="Arial" w:cs="Arial"/>
                <w:b/>
                <w:sz w:val="23"/>
                <w:szCs w:val="23"/>
                <w:lang w:val="cs-CZ"/>
              </w:rPr>
              <w:t>třistašedesátjedentisícdvěstědeset</w:t>
            </w:r>
            <w:proofErr w:type="spellEnd"/>
            <w:r w:rsidR="00BF083B">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702C565F" w14:textId="77777777" w:rsidTr="002F4EDA">
        <w:tc>
          <w:tcPr>
            <w:tcW w:w="2977" w:type="dxa"/>
            <w:shd w:val="clear" w:color="auto" w:fill="auto"/>
          </w:tcPr>
          <w:p w14:paraId="3E64DC21" w14:textId="77777777" w:rsidR="00FC6465" w:rsidRPr="00415B16" w:rsidRDefault="00FC6465" w:rsidP="00FC6465">
            <w:pPr>
              <w:pStyle w:val="Zkladntext3"/>
              <w:ind w:left="709" w:hanging="709"/>
              <w:rPr>
                <w:rFonts w:ascii="Arial" w:hAnsi="Arial" w:cs="Arial"/>
                <w:b/>
                <w:sz w:val="23"/>
                <w:szCs w:val="23"/>
                <w:lang w:val="cs-CZ"/>
              </w:rPr>
            </w:pPr>
          </w:p>
          <w:p w14:paraId="3E5DB342" w14:textId="5F9B1558"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DPH</w:t>
            </w:r>
            <w:r w:rsidR="00BF083B">
              <w:rPr>
                <w:rFonts w:ascii="Arial" w:hAnsi="Arial" w:cs="Arial"/>
                <w:b/>
                <w:sz w:val="23"/>
                <w:szCs w:val="23"/>
                <w:lang w:val="cs-CZ"/>
              </w:rPr>
              <w:t xml:space="preserve"> 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7489B818" w14:textId="77777777" w:rsidR="00BF083B" w:rsidRDefault="00BF083B" w:rsidP="00BF083B">
            <w:pPr>
              <w:pStyle w:val="Zkladntext3"/>
              <w:rPr>
                <w:rFonts w:ascii="Arial" w:hAnsi="Arial" w:cs="Arial"/>
                <w:b/>
                <w:sz w:val="23"/>
                <w:szCs w:val="23"/>
                <w:lang w:val="cs-CZ"/>
              </w:rPr>
            </w:pPr>
          </w:p>
          <w:p w14:paraId="02862B00" w14:textId="33C255B4" w:rsidR="00FC6465" w:rsidRPr="00415B16" w:rsidRDefault="00BF083B" w:rsidP="00BF083B">
            <w:pPr>
              <w:pStyle w:val="Zkladntext3"/>
              <w:rPr>
                <w:rFonts w:ascii="Arial" w:hAnsi="Arial" w:cs="Arial"/>
                <w:b/>
                <w:sz w:val="23"/>
                <w:szCs w:val="23"/>
                <w:lang w:val="cs-CZ"/>
              </w:rPr>
            </w:pPr>
            <w:r>
              <w:rPr>
                <w:rFonts w:ascii="Arial" w:hAnsi="Arial" w:cs="Arial"/>
                <w:b/>
                <w:sz w:val="23"/>
                <w:szCs w:val="23"/>
                <w:lang w:val="cs-CZ"/>
              </w:rPr>
              <w:t xml:space="preserve">75 854,10 </w:t>
            </w:r>
            <w:r w:rsidR="00FC6465" w:rsidRPr="00415B16">
              <w:rPr>
                <w:rFonts w:ascii="Arial" w:hAnsi="Arial" w:cs="Arial"/>
                <w:b/>
                <w:sz w:val="23"/>
                <w:szCs w:val="23"/>
                <w:lang w:val="cs-CZ"/>
              </w:rPr>
              <w:t>Kč</w:t>
            </w:r>
          </w:p>
        </w:tc>
      </w:tr>
      <w:tr w:rsidR="00FC6465" w:rsidRPr="008D17FE" w14:paraId="1FD915F0" w14:textId="77777777" w:rsidTr="002F4EDA">
        <w:tc>
          <w:tcPr>
            <w:tcW w:w="2977" w:type="dxa"/>
            <w:shd w:val="clear" w:color="auto" w:fill="auto"/>
          </w:tcPr>
          <w:p w14:paraId="6FFA5D44" w14:textId="77777777" w:rsidR="00FC6465" w:rsidRPr="00415B16" w:rsidRDefault="00FC6465" w:rsidP="00FC6465">
            <w:pPr>
              <w:pStyle w:val="Zkladntext3"/>
              <w:ind w:left="709" w:hanging="709"/>
              <w:rPr>
                <w:rFonts w:ascii="Arial" w:hAnsi="Arial" w:cs="Arial"/>
                <w:b/>
                <w:sz w:val="23"/>
                <w:szCs w:val="23"/>
                <w:lang w:val="cs-CZ"/>
              </w:rPr>
            </w:pPr>
          </w:p>
          <w:p w14:paraId="72D8FA0D"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8FDCAC6" w14:textId="77777777" w:rsidR="00FC6465" w:rsidRPr="00415B16" w:rsidRDefault="00FC6465" w:rsidP="00FC6465">
            <w:pPr>
              <w:pStyle w:val="Zkladntext3"/>
              <w:ind w:left="709" w:hanging="709"/>
              <w:rPr>
                <w:rFonts w:ascii="Arial" w:hAnsi="Arial" w:cs="Arial"/>
                <w:b/>
                <w:sz w:val="23"/>
                <w:szCs w:val="23"/>
                <w:lang w:val="cs-CZ"/>
              </w:rPr>
            </w:pPr>
          </w:p>
          <w:p w14:paraId="0B58BFC3" w14:textId="1C37EEB7" w:rsidR="00FC6465" w:rsidRPr="00415B16" w:rsidRDefault="00BF083B" w:rsidP="00BF083B">
            <w:pPr>
              <w:pStyle w:val="Zkladntext3"/>
              <w:rPr>
                <w:rFonts w:ascii="Arial" w:hAnsi="Arial" w:cs="Arial"/>
                <w:b/>
                <w:sz w:val="23"/>
                <w:szCs w:val="23"/>
                <w:lang w:val="cs-CZ"/>
              </w:rPr>
            </w:pPr>
            <w:r w:rsidRPr="00BF083B">
              <w:rPr>
                <w:rFonts w:ascii="Arial" w:hAnsi="Arial" w:cs="Arial"/>
                <w:b/>
                <w:sz w:val="23"/>
                <w:szCs w:val="23"/>
                <w:lang w:val="cs-CZ"/>
              </w:rPr>
              <w:t>437 064,10</w:t>
            </w:r>
            <w:r>
              <w:rPr>
                <w:rFonts w:ascii="Arial" w:hAnsi="Arial" w:cs="Arial"/>
                <w:b/>
                <w:sz w:val="23"/>
                <w:szCs w:val="23"/>
                <w:lang w:val="cs-CZ"/>
              </w:rPr>
              <w:t xml:space="preserve"> </w:t>
            </w:r>
            <w:r w:rsidR="00FC6465" w:rsidRPr="00BF083B">
              <w:rPr>
                <w:rFonts w:ascii="Arial" w:hAnsi="Arial" w:cs="Arial"/>
                <w:b/>
                <w:sz w:val="23"/>
                <w:szCs w:val="23"/>
                <w:lang w:val="cs-CZ"/>
              </w:rPr>
              <w:t>Kč</w:t>
            </w:r>
          </w:p>
          <w:p w14:paraId="66C1474C" w14:textId="582C91A2"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w:t>
            </w:r>
            <w:proofErr w:type="spellStart"/>
            <w:r w:rsidRPr="00415B16">
              <w:rPr>
                <w:rFonts w:ascii="Arial" w:hAnsi="Arial" w:cs="Arial"/>
                <w:b/>
                <w:sz w:val="23"/>
                <w:szCs w:val="23"/>
                <w:lang w:val="cs-CZ"/>
              </w:rPr>
              <w:t>slovy:</w:t>
            </w:r>
            <w:r w:rsidR="00BF083B">
              <w:rPr>
                <w:rFonts w:ascii="Arial" w:hAnsi="Arial" w:cs="Arial"/>
                <w:b/>
                <w:sz w:val="23"/>
                <w:szCs w:val="23"/>
                <w:lang w:val="cs-CZ"/>
              </w:rPr>
              <w:t>čtyřistatřicetsedmtisícšedesátčtyři</w:t>
            </w:r>
            <w:proofErr w:type="spellEnd"/>
            <w:r w:rsidR="00BF083B">
              <w:rPr>
                <w:rFonts w:ascii="Arial" w:hAnsi="Arial" w:cs="Arial"/>
                <w:b/>
                <w:sz w:val="23"/>
                <w:szCs w:val="23"/>
                <w:lang w:val="cs-CZ"/>
              </w:rPr>
              <w:t xml:space="preserve"> </w:t>
            </w:r>
            <w:r w:rsidRPr="00415B16">
              <w:rPr>
                <w:rFonts w:ascii="Arial" w:hAnsi="Arial" w:cs="Arial"/>
                <w:b/>
                <w:sz w:val="23"/>
                <w:szCs w:val="23"/>
                <w:lang w:val="cs-CZ"/>
              </w:rPr>
              <w:t>korun českých</w:t>
            </w:r>
            <w:r w:rsidR="002F4115">
              <w:rPr>
                <w:rFonts w:ascii="Arial" w:hAnsi="Arial" w:cs="Arial"/>
                <w:b/>
                <w:sz w:val="23"/>
                <w:szCs w:val="23"/>
                <w:lang w:val="cs-CZ"/>
              </w:rPr>
              <w:t xml:space="preserve"> a deset haléřů</w:t>
            </w:r>
            <w:r w:rsidRPr="00415B16">
              <w:rPr>
                <w:rFonts w:ascii="Arial" w:hAnsi="Arial" w:cs="Arial"/>
                <w:b/>
                <w:sz w:val="23"/>
                <w:szCs w:val="23"/>
                <w:lang w:val="cs-CZ"/>
              </w:rPr>
              <w:t>)</w:t>
            </w:r>
          </w:p>
        </w:tc>
      </w:tr>
    </w:tbl>
    <w:p w14:paraId="662B5E2B" w14:textId="77777777" w:rsidR="00AF2763" w:rsidRDefault="00AF2763" w:rsidP="00D813B7">
      <w:pPr>
        <w:pStyle w:val="Zkladntext3"/>
        <w:ind w:left="709" w:hanging="709"/>
        <w:rPr>
          <w:rFonts w:ascii="Arial" w:hAnsi="Arial" w:cs="Arial"/>
          <w:sz w:val="23"/>
          <w:szCs w:val="23"/>
        </w:rPr>
      </w:pPr>
    </w:p>
    <w:p w14:paraId="28C88A7D" w14:textId="77777777" w:rsidR="00A03BF1" w:rsidRPr="008D17FE" w:rsidRDefault="00A03BF1" w:rsidP="00D813B7">
      <w:pPr>
        <w:pStyle w:val="Zkladntext3"/>
        <w:ind w:left="709" w:hanging="709"/>
        <w:rPr>
          <w:rFonts w:ascii="Arial" w:hAnsi="Arial" w:cs="Arial"/>
          <w:sz w:val="23"/>
          <w:szCs w:val="23"/>
        </w:rPr>
      </w:pPr>
    </w:p>
    <w:p w14:paraId="3075A258"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w:t>
      </w:r>
      <w:r w:rsidR="00811524">
        <w:rPr>
          <w:rFonts w:ascii="Arial" w:hAnsi="Arial" w:cs="Arial"/>
          <w:sz w:val="23"/>
          <w:szCs w:val="23"/>
        </w:rPr>
        <w:t xml:space="preserve"> přístroje na pracovní </w:t>
      </w:r>
      <w:r w:rsidR="00811524">
        <w:rPr>
          <w:rFonts w:ascii="Arial" w:hAnsi="Arial" w:cs="Arial"/>
          <w:sz w:val="23"/>
          <w:szCs w:val="23"/>
        </w:rPr>
        <w:lastRenderedPageBreak/>
        <w:t xml:space="preserve">stanici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2BE1E801" w14:textId="77777777" w:rsidR="00B436FD" w:rsidRPr="000E777A" w:rsidRDefault="00B436FD" w:rsidP="000E777A">
      <w:pPr>
        <w:pStyle w:val="Zkladntext3"/>
        <w:rPr>
          <w:rFonts w:ascii="Arial" w:hAnsi="Arial" w:cs="Arial"/>
          <w:sz w:val="23"/>
          <w:szCs w:val="23"/>
          <w:lang w:val="cs-CZ"/>
        </w:rPr>
      </w:pPr>
    </w:p>
    <w:p w14:paraId="148E46A2"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31386748" w14:textId="77777777" w:rsidR="002E1388" w:rsidRPr="008D17FE" w:rsidRDefault="002E1388" w:rsidP="00D813B7">
      <w:pPr>
        <w:pStyle w:val="Zkladntext3"/>
        <w:ind w:left="709" w:hanging="709"/>
        <w:rPr>
          <w:rFonts w:ascii="Arial" w:hAnsi="Arial" w:cs="Arial"/>
          <w:sz w:val="23"/>
          <w:szCs w:val="23"/>
        </w:rPr>
      </w:pPr>
    </w:p>
    <w:p w14:paraId="5BDEF1FF"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14:paraId="12F6B05C" w14:textId="77777777" w:rsidR="002E1388" w:rsidRPr="008D17FE" w:rsidRDefault="002E1388" w:rsidP="00D813B7">
      <w:pPr>
        <w:pStyle w:val="Zkladntext3"/>
        <w:ind w:left="709" w:hanging="709"/>
        <w:rPr>
          <w:rFonts w:ascii="Arial" w:hAnsi="Arial" w:cs="Arial"/>
          <w:sz w:val="23"/>
          <w:szCs w:val="23"/>
        </w:rPr>
      </w:pPr>
    </w:p>
    <w:p w14:paraId="1CD88268"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390F801C" w14:textId="77777777" w:rsidR="00F25BC8" w:rsidRPr="008D17FE" w:rsidRDefault="00F25BC8" w:rsidP="00D813B7">
      <w:pPr>
        <w:pStyle w:val="Zkladntext3"/>
        <w:ind w:left="709" w:hanging="709"/>
        <w:rPr>
          <w:rFonts w:ascii="Arial" w:hAnsi="Arial" w:cs="Arial"/>
          <w:sz w:val="23"/>
          <w:szCs w:val="23"/>
        </w:rPr>
      </w:pPr>
    </w:p>
    <w:p w14:paraId="22B29215" w14:textId="77777777" w:rsidR="00F25BC8" w:rsidRPr="00D214E7" w:rsidRDefault="00A17F49" w:rsidP="00D813B7">
      <w:pPr>
        <w:pStyle w:val="Zkladntext3"/>
        <w:numPr>
          <w:ilvl w:val="0"/>
          <w:numId w:val="19"/>
        </w:numPr>
        <w:ind w:left="709" w:hanging="709"/>
        <w:rPr>
          <w:rFonts w:ascii="Arial" w:hAnsi="Arial" w:cs="Arial"/>
          <w:sz w:val="23"/>
          <w:szCs w:val="23"/>
        </w:rPr>
      </w:pPr>
      <w:r w:rsidRPr="00D214E7">
        <w:rPr>
          <w:rFonts w:ascii="Arial" w:hAnsi="Arial" w:cs="Arial"/>
          <w:sz w:val="22"/>
          <w:szCs w:val="22"/>
        </w:rPr>
        <w:t xml:space="preserve">Kupující se zavazuje uhradit kupní cenu na základě </w:t>
      </w:r>
      <w:r w:rsidR="008C0F7F" w:rsidRPr="00D214E7">
        <w:rPr>
          <w:rFonts w:ascii="Arial" w:hAnsi="Arial" w:cs="Arial"/>
          <w:sz w:val="22"/>
          <w:szCs w:val="22"/>
          <w:lang w:val="cs-CZ"/>
        </w:rPr>
        <w:t xml:space="preserve">jedné </w:t>
      </w:r>
      <w:r w:rsidRPr="00D214E7">
        <w:rPr>
          <w:rFonts w:ascii="Arial" w:hAnsi="Arial" w:cs="Arial"/>
          <w:sz w:val="22"/>
          <w:szCs w:val="22"/>
        </w:rPr>
        <w:t xml:space="preserve">faktury – daňového dokladu. </w:t>
      </w:r>
      <w:r w:rsidR="008C0F7F" w:rsidRPr="00D214E7">
        <w:rPr>
          <w:rFonts w:ascii="Arial" w:hAnsi="Arial" w:cs="Arial"/>
          <w:sz w:val="22"/>
          <w:szCs w:val="22"/>
        </w:rPr>
        <w:t xml:space="preserve">Úhrada kupní ceny bude rozložena do </w:t>
      </w:r>
      <w:r w:rsidR="00D214E7" w:rsidRPr="00D214E7">
        <w:rPr>
          <w:rFonts w:ascii="Arial" w:hAnsi="Arial" w:cs="Arial"/>
          <w:sz w:val="22"/>
          <w:szCs w:val="22"/>
          <w:lang w:val="cs-CZ"/>
        </w:rPr>
        <w:t>3</w:t>
      </w:r>
      <w:r w:rsidR="008C0F7F" w:rsidRPr="00D214E7">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14:paraId="379AF64A" w14:textId="77777777" w:rsidR="00A74BD6" w:rsidRPr="000E777A" w:rsidRDefault="00A74BD6" w:rsidP="000E777A">
      <w:pPr>
        <w:pStyle w:val="Zkladntext3"/>
        <w:rPr>
          <w:rFonts w:ascii="Arial" w:hAnsi="Arial" w:cs="Arial"/>
          <w:sz w:val="23"/>
          <w:szCs w:val="23"/>
          <w:lang w:val="cs-CZ"/>
        </w:rPr>
      </w:pPr>
    </w:p>
    <w:p w14:paraId="4EE7335F"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16AAB016" w14:textId="77777777" w:rsidR="006412CC" w:rsidRPr="006412CC" w:rsidRDefault="006412CC" w:rsidP="006412CC">
      <w:pPr>
        <w:pStyle w:val="Zkladntext3"/>
        <w:rPr>
          <w:rFonts w:ascii="Arial" w:hAnsi="Arial" w:cs="Arial"/>
          <w:sz w:val="23"/>
          <w:szCs w:val="23"/>
        </w:rPr>
      </w:pPr>
    </w:p>
    <w:p w14:paraId="2D31F70A"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0DEF333" w14:textId="77777777" w:rsidR="00F25BC8" w:rsidRPr="008D17FE" w:rsidRDefault="00F25BC8" w:rsidP="00D813B7">
      <w:pPr>
        <w:pStyle w:val="Zkladntext3"/>
        <w:ind w:left="709" w:hanging="709"/>
        <w:rPr>
          <w:rFonts w:ascii="Arial" w:hAnsi="Arial" w:cs="Arial"/>
          <w:sz w:val="23"/>
          <w:szCs w:val="23"/>
        </w:rPr>
      </w:pPr>
    </w:p>
    <w:p w14:paraId="3424F10D"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08404D94" w14:textId="77777777" w:rsidR="00183727" w:rsidRPr="000E777A" w:rsidRDefault="00183727" w:rsidP="000E777A">
      <w:pPr>
        <w:pStyle w:val="Zkladntext3"/>
        <w:rPr>
          <w:rFonts w:ascii="Arial" w:hAnsi="Arial" w:cs="Arial"/>
          <w:sz w:val="23"/>
          <w:szCs w:val="23"/>
          <w:lang w:val="cs-CZ"/>
        </w:rPr>
      </w:pPr>
    </w:p>
    <w:p w14:paraId="25ECCFAE"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08E8006F" w14:textId="77777777" w:rsidR="009A4F9F" w:rsidRPr="009A4F9F" w:rsidRDefault="009A4F9F" w:rsidP="009A4F9F">
      <w:pPr>
        <w:pStyle w:val="Zkladntext3"/>
        <w:rPr>
          <w:rFonts w:ascii="Arial" w:hAnsi="Arial" w:cs="Arial"/>
          <w:sz w:val="23"/>
          <w:szCs w:val="23"/>
        </w:rPr>
      </w:pPr>
    </w:p>
    <w:p w14:paraId="47655AF8"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165FC239" w14:textId="77777777" w:rsidR="009A4F9F" w:rsidRPr="000E777A" w:rsidRDefault="009A4F9F" w:rsidP="000E777A">
      <w:pPr>
        <w:pStyle w:val="Zkladntext3"/>
        <w:rPr>
          <w:rFonts w:ascii="Arial" w:hAnsi="Arial" w:cs="Arial"/>
          <w:color w:val="000000"/>
          <w:sz w:val="22"/>
          <w:szCs w:val="22"/>
          <w:lang w:val="cs-CZ"/>
        </w:rPr>
      </w:pPr>
    </w:p>
    <w:p w14:paraId="72AACE49"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1DB8AE99" w14:textId="77777777" w:rsidR="00183727" w:rsidRPr="000E777A" w:rsidRDefault="00183727" w:rsidP="000E777A">
      <w:pPr>
        <w:pStyle w:val="Zkladntext3"/>
        <w:rPr>
          <w:rFonts w:ascii="Arial" w:hAnsi="Arial" w:cs="Arial"/>
          <w:sz w:val="23"/>
          <w:szCs w:val="23"/>
          <w:lang w:val="cs-CZ"/>
        </w:rPr>
      </w:pPr>
    </w:p>
    <w:p w14:paraId="510EE299"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4317D834" w14:textId="77777777" w:rsidR="00916EE4" w:rsidRPr="008D17FE" w:rsidRDefault="00916EE4" w:rsidP="00916EE4">
      <w:pPr>
        <w:pStyle w:val="Zkladntext3"/>
        <w:rPr>
          <w:rFonts w:ascii="Arial" w:hAnsi="Arial" w:cs="Arial"/>
          <w:sz w:val="23"/>
          <w:szCs w:val="23"/>
        </w:rPr>
      </w:pPr>
    </w:p>
    <w:p w14:paraId="04CE2DD1"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4C0661E"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141A79C6" w14:textId="77777777" w:rsidR="001A3D28" w:rsidRPr="000E777A" w:rsidRDefault="001A3D28" w:rsidP="000E777A">
      <w:pPr>
        <w:pStyle w:val="Zkladntext3"/>
        <w:rPr>
          <w:rFonts w:ascii="Arial" w:hAnsi="Arial" w:cs="Arial"/>
          <w:sz w:val="23"/>
          <w:szCs w:val="23"/>
          <w:lang w:val="cs-CZ"/>
        </w:rPr>
      </w:pPr>
    </w:p>
    <w:p w14:paraId="56BE518F"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4BB05E" w14:textId="77777777" w:rsidR="0058691F" w:rsidRPr="008D17FE" w:rsidRDefault="0058691F" w:rsidP="00D813B7">
      <w:pPr>
        <w:pStyle w:val="Zkladntext3"/>
        <w:ind w:left="709" w:hanging="709"/>
        <w:rPr>
          <w:rFonts w:ascii="Arial" w:hAnsi="Arial" w:cs="Arial"/>
          <w:sz w:val="23"/>
          <w:szCs w:val="23"/>
        </w:rPr>
      </w:pPr>
    </w:p>
    <w:p w14:paraId="18B9E2B0"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2E3A39ED" w14:textId="77777777" w:rsidR="001A3D28" w:rsidRPr="008D17FE" w:rsidRDefault="001A3D28" w:rsidP="00D813B7">
      <w:pPr>
        <w:pStyle w:val="Zkladntext3"/>
        <w:ind w:left="709" w:hanging="709"/>
        <w:rPr>
          <w:rFonts w:ascii="Arial" w:hAnsi="Arial" w:cs="Arial"/>
          <w:sz w:val="23"/>
          <w:szCs w:val="23"/>
        </w:rPr>
      </w:pPr>
    </w:p>
    <w:p w14:paraId="0ACD1796"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90E8AD7" w14:textId="77777777" w:rsidR="001A3D28" w:rsidRPr="008D17FE" w:rsidRDefault="001A3D28" w:rsidP="00D813B7">
      <w:pPr>
        <w:pStyle w:val="Zkladntext3"/>
        <w:ind w:left="709" w:hanging="709"/>
        <w:rPr>
          <w:rFonts w:ascii="Arial" w:hAnsi="Arial" w:cs="Arial"/>
          <w:sz w:val="23"/>
          <w:szCs w:val="23"/>
        </w:rPr>
      </w:pPr>
    </w:p>
    <w:p w14:paraId="3DF14088"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6B4586EF" w14:textId="77777777" w:rsidR="001A3D28" w:rsidRPr="008D17FE" w:rsidRDefault="001A3D28" w:rsidP="00D813B7">
      <w:pPr>
        <w:pStyle w:val="Zkladntext3"/>
        <w:ind w:left="709" w:hanging="709"/>
        <w:rPr>
          <w:rFonts w:ascii="Arial" w:hAnsi="Arial" w:cs="Arial"/>
          <w:sz w:val="23"/>
          <w:szCs w:val="23"/>
        </w:rPr>
      </w:pPr>
    </w:p>
    <w:p w14:paraId="65565D62" w14:textId="363D4903"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 xml:space="preserve">v době trvání záruky </w:t>
      </w:r>
      <w:r w:rsidR="00152443" w:rsidRPr="008D17FE">
        <w:rPr>
          <w:rFonts w:ascii="Arial" w:hAnsi="Arial" w:cs="Arial"/>
          <w:sz w:val="23"/>
          <w:szCs w:val="23"/>
        </w:rPr>
        <w:t>do </w:t>
      </w:r>
      <w:r w:rsidR="00152443">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3D495B6F" w14:textId="77777777" w:rsidR="00020A32" w:rsidRPr="00020A32" w:rsidRDefault="00020A32" w:rsidP="00020A32">
      <w:pPr>
        <w:pStyle w:val="Zkladntext3"/>
        <w:ind w:left="709" w:hanging="709"/>
        <w:rPr>
          <w:rFonts w:ascii="Arial" w:hAnsi="Arial" w:cs="Arial"/>
          <w:sz w:val="23"/>
          <w:szCs w:val="23"/>
        </w:rPr>
      </w:pPr>
    </w:p>
    <w:p w14:paraId="42457B34" w14:textId="77777777" w:rsidR="00020A32" w:rsidRPr="005474A8" w:rsidRDefault="00CC7743" w:rsidP="00D813B7">
      <w:pPr>
        <w:pStyle w:val="Zkladntext3"/>
        <w:numPr>
          <w:ilvl w:val="0"/>
          <w:numId w:val="20"/>
        </w:numPr>
        <w:ind w:left="709" w:hanging="709"/>
        <w:rPr>
          <w:rFonts w:ascii="Arial" w:hAnsi="Arial" w:cs="Arial"/>
          <w:sz w:val="23"/>
          <w:szCs w:val="23"/>
        </w:rPr>
      </w:pPr>
      <w:r w:rsidRPr="005474A8">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1BECB824" w14:textId="77777777" w:rsidR="00020A32" w:rsidRPr="005474A8" w:rsidRDefault="00CC7743" w:rsidP="00D813B7">
      <w:pPr>
        <w:pStyle w:val="Zkladntext3"/>
        <w:numPr>
          <w:ilvl w:val="0"/>
          <w:numId w:val="20"/>
        </w:numPr>
        <w:ind w:left="709" w:hanging="709"/>
        <w:rPr>
          <w:rFonts w:ascii="Arial" w:hAnsi="Arial" w:cs="Arial"/>
          <w:sz w:val="23"/>
          <w:szCs w:val="23"/>
        </w:rPr>
      </w:pPr>
      <w:r w:rsidRPr="005474A8">
        <w:rPr>
          <w:rFonts w:ascii="Arial" w:hAnsi="Arial" w:cs="Arial"/>
          <w:sz w:val="23"/>
          <w:szCs w:val="23"/>
          <w:lang w:val="cs-CZ"/>
        </w:rPr>
        <w:lastRenderedPageBreak/>
        <w:t>Prodávající se zavazuje, že v případě provádění servisních výkonů mimo nemocnici, Kupujícímu bezplatně po dobu provádění servisního výkonu zapůjčí náhradní přístroj.</w:t>
      </w:r>
    </w:p>
    <w:p w14:paraId="4D66F7D1" w14:textId="77777777" w:rsidR="00C342FE" w:rsidRPr="008D17FE" w:rsidRDefault="00C342FE" w:rsidP="00C342FE">
      <w:pPr>
        <w:pStyle w:val="Zkladntext3"/>
        <w:rPr>
          <w:rFonts w:ascii="Arial" w:hAnsi="Arial" w:cs="Arial"/>
          <w:sz w:val="23"/>
          <w:szCs w:val="23"/>
        </w:rPr>
      </w:pPr>
    </w:p>
    <w:p w14:paraId="023DDE74"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1A8BAD3C"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B8186E6" w14:textId="77777777" w:rsidR="00C342FE" w:rsidRPr="000E777A" w:rsidRDefault="00C342FE" w:rsidP="000E777A">
      <w:pPr>
        <w:pStyle w:val="Zkladntext3"/>
        <w:rPr>
          <w:rFonts w:ascii="Arial" w:hAnsi="Arial" w:cs="Arial"/>
          <w:sz w:val="23"/>
          <w:szCs w:val="23"/>
          <w:lang w:val="cs-CZ"/>
        </w:rPr>
      </w:pPr>
    </w:p>
    <w:p w14:paraId="33212DED"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14:paraId="1AEBA70E" w14:textId="77777777" w:rsidR="00F7334F" w:rsidRPr="000E777A" w:rsidRDefault="00F7334F" w:rsidP="000E777A">
      <w:pPr>
        <w:pStyle w:val="Zkladntext3"/>
        <w:rPr>
          <w:rFonts w:ascii="Arial" w:hAnsi="Arial" w:cs="Arial"/>
          <w:color w:val="000000"/>
          <w:sz w:val="23"/>
          <w:szCs w:val="23"/>
          <w:lang w:val="cs-CZ"/>
        </w:rPr>
      </w:pPr>
    </w:p>
    <w:p w14:paraId="5D74824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B6AE7D"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5050E34D" w14:textId="77777777" w:rsidR="00B733E1" w:rsidRPr="000E777A" w:rsidRDefault="00B733E1" w:rsidP="000E777A">
      <w:pPr>
        <w:pStyle w:val="Zkladntext3"/>
        <w:rPr>
          <w:rFonts w:ascii="Arial" w:hAnsi="Arial" w:cs="Arial"/>
          <w:sz w:val="23"/>
          <w:szCs w:val="23"/>
          <w:lang w:val="cs-CZ"/>
        </w:rPr>
      </w:pPr>
    </w:p>
    <w:p w14:paraId="4A2CDE68" w14:textId="0379F2CD"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060A91">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365D2907"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EFBC4F1" w14:textId="78644BAE"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060A91">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0BBF0B66"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B25043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161FD314"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F16DF8" w14:textId="6826B6E1"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2D66F8" w:rsidRPr="008D17FE">
        <w:rPr>
          <w:rFonts w:ascii="Arial" w:hAnsi="Arial" w:cs="Arial"/>
          <w:sz w:val="23"/>
          <w:szCs w:val="23"/>
        </w:rPr>
        <w:t>stanovené platnými právními předpisy</w:t>
      </w:r>
      <w:r w:rsidRPr="008D17FE">
        <w:rPr>
          <w:rFonts w:ascii="Arial" w:hAnsi="Arial" w:cs="Arial"/>
          <w:sz w:val="23"/>
          <w:szCs w:val="23"/>
        </w:rPr>
        <w:t>.</w:t>
      </w:r>
    </w:p>
    <w:p w14:paraId="1214BCC8" w14:textId="77777777"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09AF788"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4170310"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1DD2A7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2CB222A5"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48E7D581" w14:textId="77777777" w:rsidR="00D813B7" w:rsidRPr="000E777A" w:rsidRDefault="00D813B7" w:rsidP="000E777A">
      <w:pPr>
        <w:pStyle w:val="Zkladntext3"/>
        <w:rPr>
          <w:rFonts w:ascii="Arial" w:hAnsi="Arial" w:cs="Arial"/>
          <w:sz w:val="23"/>
          <w:szCs w:val="23"/>
          <w:lang w:val="cs-CZ"/>
        </w:rPr>
      </w:pPr>
    </w:p>
    <w:p w14:paraId="00F68D3C"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0D94E255" w14:textId="77777777"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3BB9E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6FC85EE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4EE859F"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D890CF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DC412DD"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361470BE"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935F54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3610615E" w14:textId="77777777"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D74172F" w14:textId="77777777"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59AA3D37" w14:textId="77777777"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FB4A55" w14:textId="77777777"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2D5F998A" w14:textId="77777777"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9203F2"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01D9F9E6"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86C1324" w14:textId="77777777" w:rsidTr="00330DC4">
        <w:tc>
          <w:tcPr>
            <w:tcW w:w="4889" w:type="dxa"/>
          </w:tcPr>
          <w:p w14:paraId="2254B0BE"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260D27BE" w14:textId="77777777" w:rsidR="00D039A9" w:rsidRPr="00415B16" w:rsidRDefault="00D039A9" w:rsidP="00330DC4">
            <w:pPr>
              <w:pStyle w:val="Zkladntext2"/>
              <w:spacing w:line="240" w:lineRule="auto"/>
              <w:jc w:val="center"/>
              <w:rPr>
                <w:rFonts w:ascii="Arial" w:hAnsi="Arial" w:cs="Arial"/>
                <w:sz w:val="23"/>
                <w:szCs w:val="23"/>
                <w:lang w:val="cs-CZ"/>
              </w:rPr>
            </w:pPr>
          </w:p>
          <w:p w14:paraId="61BA6FC6" w14:textId="3042B7D2"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EB0697">
              <w:rPr>
                <w:rFonts w:ascii="Arial" w:hAnsi="Arial" w:cs="Arial"/>
                <w:sz w:val="23"/>
                <w:szCs w:val="23"/>
                <w:lang w:val="cs-CZ"/>
              </w:rPr>
              <w:t xml:space="preserve"> Praze </w:t>
            </w:r>
            <w:r w:rsidRPr="00415B16">
              <w:rPr>
                <w:rFonts w:ascii="Arial" w:hAnsi="Arial" w:cs="Arial"/>
                <w:sz w:val="23"/>
                <w:szCs w:val="23"/>
                <w:lang w:val="cs-CZ"/>
              </w:rPr>
              <w:t xml:space="preserve">dne </w:t>
            </w:r>
            <w:r w:rsidR="0067352E" w:rsidRPr="00415B16">
              <w:rPr>
                <w:rFonts w:ascii="Arial" w:hAnsi="Arial" w:cs="Arial"/>
                <w:sz w:val="23"/>
                <w:szCs w:val="23"/>
                <w:lang w:val="cs-CZ"/>
              </w:rPr>
              <w:t>………………</w:t>
            </w:r>
            <w:proofErr w:type="gramStart"/>
            <w:r w:rsidR="0067352E" w:rsidRPr="00415B16">
              <w:rPr>
                <w:rFonts w:ascii="Arial" w:hAnsi="Arial" w:cs="Arial"/>
                <w:sz w:val="23"/>
                <w:szCs w:val="23"/>
                <w:lang w:val="cs-CZ"/>
              </w:rPr>
              <w:t>…..</w:t>
            </w:r>
            <w:proofErr w:type="gramEnd"/>
          </w:p>
          <w:p w14:paraId="485EF145" w14:textId="77777777" w:rsidR="00D039A9" w:rsidRPr="00415B16" w:rsidRDefault="00D039A9" w:rsidP="00330DC4">
            <w:pPr>
              <w:pStyle w:val="Zkladntext2"/>
              <w:spacing w:line="240" w:lineRule="auto"/>
              <w:jc w:val="center"/>
              <w:rPr>
                <w:rFonts w:ascii="Arial" w:hAnsi="Arial" w:cs="Arial"/>
                <w:sz w:val="23"/>
                <w:szCs w:val="23"/>
                <w:lang w:val="cs-CZ"/>
              </w:rPr>
            </w:pPr>
          </w:p>
          <w:p w14:paraId="7D5AC4F2" w14:textId="77777777" w:rsidR="00D039A9" w:rsidRPr="00415B16" w:rsidRDefault="00D039A9" w:rsidP="00330DC4">
            <w:pPr>
              <w:pStyle w:val="Zkladntext2"/>
              <w:spacing w:line="240" w:lineRule="auto"/>
              <w:jc w:val="center"/>
              <w:rPr>
                <w:rFonts w:ascii="Arial" w:hAnsi="Arial" w:cs="Arial"/>
                <w:sz w:val="23"/>
                <w:szCs w:val="23"/>
                <w:lang w:val="cs-CZ"/>
              </w:rPr>
            </w:pPr>
          </w:p>
          <w:p w14:paraId="1E4272CD" w14:textId="77777777" w:rsidR="00085714" w:rsidRPr="00415B16" w:rsidRDefault="00085714" w:rsidP="00330DC4">
            <w:pPr>
              <w:pStyle w:val="Zkladntext2"/>
              <w:spacing w:line="240" w:lineRule="auto"/>
              <w:jc w:val="center"/>
              <w:rPr>
                <w:rFonts w:ascii="Arial" w:hAnsi="Arial" w:cs="Arial"/>
                <w:sz w:val="23"/>
                <w:szCs w:val="23"/>
                <w:lang w:val="cs-CZ"/>
              </w:rPr>
            </w:pPr>
          </w:p>
          <w:p w14:paraId="763AD1C0" w14:textId="77777777" w:rsidR="00085714" w:rsidRPr="00415B16" w:rsidRDefault="00085714" w:rsidP="00330DC4">
            <w:pPr>
              <w:pStyle w:val="Zkladntext2"/>
              <w:spacing w:line="240" w:lineRule="auto"/>
              <w:jc w:val="center"/>
              <w:rPr>
                <w:rFonts w:ascii="Arial" w:hAnsi="Arial" w:cs="Arial"/>
                <w:sz w:val="23"/>
                <w:szCs w:val="23"/>
                <w:lang w:val="cs-CZ"/>
              </w:rPr>
            </w:pPr>
          </w:p>
          <w:p w14:paraId="498DA43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9E0C5F0" w14:textId="2B3BC968" w:rsidR="007157D9" w:rsidRPr="00EB0697" w:rsidRDefault="007157D9" w:rsidP="00EB0697">
            <w:pPr>
              <w:pStyle w:val="Zkladntext2"/>
              <w:spacing w:line="240" w:lineRule="auto"/>
              <w:jc w:val="both"/>
              <w:rPr>
                <w:rFonts w:ascii="Arial" w:hAnsi="Arial" w:cs="Arial"/>
                <w:b/>
                <w:sz w:val="23"/>
                <w:szCs w:val="23"/>
                <w:lang w:val="cs-CZ"/>
              </w:rPr>
            </w:pPr>
            <w:r w:rsidRPr="00415B16">
              <w:rPr>
                <w:rFonts w:ascii="Arial" w:hAnsi="Arial" w:cs="Arial"/>
                <w:sz w:val="23"/>
                <w:szCs w:val="23"/>
                <w:lang w:val="cs-CZ"/>
              </w:rPr>
              <w:t xml:space="preserve">                </w:t>
            </w:r>
            <w:r w:rsidR="00EB0697">
              <w:rPr>
                <w:rFonts w:ascii="Arial" w:hAnsi="Arial" w:cs="Arial"/>
                <w:sz w:val="23"/>
                <w:szCs w:val="23"/>
                <w:lang w:val="cs-CZ"/>
              </w:rPr>
              <w:t xml:space="preserve">  </w:t>
            </w:r>
            <w:r w:rsidRPr="00415B16">
              <w:rPr>
                <w:rFonts w:ascii="Arial" w:hAnsi="Arial" w:cs="Arial"/>
                <w:sz w:val="23"/>
                <w:szCs w:val="23"/>
                <w:lang w:val="cs-CZ"/>
              </w:rPr>
              <w:t xml:space="preserve"> </w:t>
            </w:r>
            <w:proofErr w:type="spellStart"/>
            <w:r w:rsidR="00EB0697" w:rsidRPr="00EB0697">
              <w:rPr>
                <w:rFonts w:ascii="Arial" w:hAnsi="Arial" w:cs="Arial"/>
                <w:b/>
                <w:sz w:val="23"/>
                <w:szCs w:val="23"/>
                <w:lang w:val="cs-CZ"/>
              </w:rPr>
              <w:t>Lynax</w:t>
            </w:r>
            <w:proofErr w:type="spellEnd"/>
            <w:r w:rsidR="00EB0697" w:rsidRPr="00EB0697">
              <w:rPr>
                <w:rFonts w:ascii="Arial" w:hAnsi="Arial" w:cs="Arial"/>
                <w:b/>
                <w:sz w:val="23"/>
                <w:szCs w:val="23"/>
                <w:lang w:val="cs-CZ"/>
              </w:rPr>
              <w:t xml:space="preserve"> s.r.o.</w:t>
            </w:r>
          </w:p>
          <w:p w14:paraId="1F1675BC" w14:textId="79DD62D9" w:rsidR="007157D9" w:rsidRPr="00EB0697" w:rsidRDefault="007157D9" w:rsidP="007157D9">
            <w:pPr>
              <w:pStyle w:val="Zkladntext2"/>
              <w:spacing w:line="240" w:lineRule="auto"/>
              <w:rPr>
                <w:rFonts w:ascii="Arial" w:hAnsi="Arial" w:cs="Arial"/>
                <w:sz w:val="23"/>
                <w:szCs w:val="23"/>
                <w:lang w:val="cs-CZ"/>
              </w:rPr>
            </w:pPr>
            <w:r w:rsidRPr="00EB0697">
              <w:rPr>
                <w:rFonts w:ascii="Arial" w:hAnsi="Arial" w:cs="Arial"/>
                <w:sz w:val="23"/>
                <w:szCs w:val="23"/>
                <w:lang w:val="cs-CZ"/>
              </w:rPr>
              <w:t xml:space="preserve">                     </w:t>
            </w:r>
            <w:r w:rsidR="00EB0697">
              <w:rPr>
                <w:rFonts w:ascii="Arial" w:hAnsi="Arial" w:cs="Arial"/>
                <w:sz w:val="23"/>
                <w:szCs w:val="23"/>
                <w:lang w:val="cs-CZ"/>
              </w:rPr>
              <w:t>Králík Jiří</w:t>
            </w:r>
          </w:p>
          <w:p w14:paraId="3BAF7634" w14:textId="42F01B2D" w:rsidR="00A51741" w:rsidRPr="00415B16" w:rsidRDefault="00EB0697" w:rsidP="00EB0697">
            <w:pPr>
              <w:pStyle w:val="Zkladntext2"/>
              <w:spacing w:line="240" w:lineRule="auto"/>
              <w:rPr>
                <w:rFonts w:ascii="Arial" w:hAnsi="Arial" w:cs="Arial"/>
                <w:sz w:val="23"/>
                <w:szCs w:val="23"/>
                <w:lang w:val="cs-CZ"/>
              </w:rPr>
            </w:pPr>
            <w:r>
              <w:rPr>
                <w:rFonts w:ascii="Arial" w:hAnsi="Arial" w:cs="Arial"/>
                <w:sz w:val="23"/>
                <w:szCs w:val="23"/>
                <w:lang w:val="cs-CZ"/>
              </w:rPr>
              <w:t xml:space="preserve">                      jednatel</w:t>
            </w:r>
          </w:p>
        </w:tc>
        <w:tc>
          <w:tcPr>
            <w:tcW w:w="4889" w:type="dxa"/>
          </w:tcPr>
          <w:p w14:paraId="5556789D"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15E0310" w14:textId="77777777" w:rsidR="00D039A9" w:rsidRPr="00415B16" w:rsidRDefault="00D039A9" w:rsidP="00330DC4">
            <w:pPr>
              <w:pStyle w:val="Zkladntext2"/>
              <w:spacing w:line="240" w:lineRule="auto"/>
              <w:jc w:val="center"/>
              <w:rPr>
                <w:rFonts w:ascii="Arial" w:hAnsi="Arial" w:cs="Arial"/>
                <w:sz w:val="23"/>
                <w:szCs w:val="23"/>
                <w:lang w:val="cs-CZ"/>
              </w:rPr>
            </w:pPr>
          </w:p>
          <w:p w14:paraId="3EA86975"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5DE29607" w14:textId="77777777" w:rsidR="00D039A9" w:rsidRPr="00415B16" w:rsidRDefault="00D039A9" w:rsidP="00330DC4">
            <w:pPr>
              <w:pStyle w:val="Zkladntext2"/>
              <w:spacing w:line="240" w:lineRule="auto"/>
              <w:jc w:val="center"/>
              <w:rPr>
                <w:rFonts w:ascii="Arial" w:hAnsi="Arial" w:cs="Arial"/>
                <w:sz w:val="23"/>
                <w:szCs w:val="23"/>
                <w:lang w:val="cs-CZ"/>
              </w:rPr>
            </w:pPr>
          </w:p>
          <w:p w14:paraId="58A2734B" w14:textId="77777777" w:rsidR="00D039A9" w:rsidRPr="00415B16" w:rsidRDefault="00D039A9" w:rsidP="00330DC4">
            <w:pPr>
              <w:pStyle w:val="Zkladntext2"/>
              <w:spacing w:line="240" w:lineRule="auto"/>
              <w:jc w:val="center"/>
              <w:rPr>
                <w:rFonts w:ascii="Arial" w:hAnsi="Arial" w:cs="Arial"/>
                <w:sz w:val="23"/>
                <w:szCs w:val="23"/>
                <w:lang w:val="cs-CZ"/>
              </w:rPr>
            </w:pPr>
          </w:p>
          <w:p w14:paraId="6B2DDB89" w14:textId="77777777" w:rsidR="00085714" w:rsidRPr="00415B16" w:rsidRDefault="00085714" w:rsidP="00330DC4">
            <w:pPr>
              <w:pStyle w:val="Zkladntext2"/>
              <w:spacing w:line="240" w:lineRule="auto"/>
              <w:jc w:val="center"/>
              <w:rPr>
                <w:rFonts w:ascii="Arial" w:hAnsi="Arial" w:cs="Arial"/>
                <w:sz w:val="23"/>
                <w:szCs w:val="23"/>
                <w:lang w:val="cs-CZ"/>
              </w:rPr>
            </w:pPr>
          </w:p>
          <w:p w14:paraId="594C080F" w14:textId="77777777" w:rsidR="00085714" w:rsidRPr="00415B16" w:rsidRDefault="00085714" w:rsidP="00330DC4">
            <w:pPr>
              <w:pStyle w:val="Zkladntext2"/>
              <w:spacing w:line="240" w:lineRule="auto"/>
              <w:jc w:val="center"/>
              <w:rPr>
                <w:rFonts w:ascii="Arial" w:hAnsi="Arial" w:cs="Arial"/>
                <w:sz w:val="23"/>
                <w:szCs w:val="23"/>
                <w:lang w:val="cs-CZ"/>
              </w:rPr>
            </w:pPr>
          </w:p>
          <w:p w14:paraId="54DE19D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7931B2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1184DE1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3149D48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652737D3"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C957B49" w14:textId="77777777"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7DA76CFE" w14:textId="77777777"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Přílo</w:t>
      </w:r>
      <w:r w:rsidR="00C8381E">
        <w:rPr>
          <w:rFonts w:ascii="Arial" w:hAnsi="Arial" w:cs="Arial"/>
          <w:sz w:val="22"/>
          <w:szCs w:val="22"/>
        </w:rPr>
        <w:t>ha č. 1 – technická specifikace</w:t>
      </w:r>
    </w:p>
    <w:p w14:paraId="1C4590C1" w14:textId="77777777" w:rsidR="00C7239E" w:rsidRDefault="00C7239E"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CC5F36B"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t xml:space="preserve"> Stojan s měřením aktivity PT342R3.1</w:t>
      </w:r>
      <w:r w:rsidRPr="00060A91">
        <w:rPr>
          <w:rFonts w:ascii="Arial" w:hAnsi="Arial" w:cs="Arial"/>
          <w:sz w:val="23"/>
          <w:szCs w:val="23"/>
        </w:rPr>
        <w:t xml:space="preserve"> – kompletní, včetně PC a SW                      1ks</w:t>
      </w:r>
    </w:p>
    <w:p w14:paraId="4BAD04C8" w14:textId="77777777" w:rsidR="003F7506" w:rsidRPr="00060A91" w:rsidRDefault="00C7239E" w:rsidP="003F7506">
      <w:pPr>
        <w:spacing w:after="0"/>
        <w:rPr>
          <w:rFonts w:ascii="Arial" w:hAnsi="Arial" w:cs="Arial"/>
          <w:sz w:val="23"/>
          <w:szCs w:val="23"/>
        </w:rPr>
      </w:pPr>
      <w:r w:rsidRPr="00060A91">
        <w:rPr>
          <w:rFonts w:ascii="Arial" w:hAnsi="Arial" w:cs="Arial"/>
          <w:sz w:val="23"/>
          <w:szCs w:val="23"/>
        </w:rPr>
        <w:t>Technické parametry:</w:t>
      </w:r>
    </w:p>
    <w:p w14:paraId="312E400A" w14:textId="3EEFE2F8" w:rsidR="00C7239E" w:rsidRPr="00060A91" w:rsidRDefault="0067352E" w:rsidP="003F7506">
      <w:pPr>
        <w:spacing w:after="0"/>
        <w:rPr>
          <w:rFonts w:ascii="Arial" w:hAnsi="Arial" w:cs="Arial"/>
          <w:sz w:val="23"/>
          <w:szCs w:val="23"/>
        </w:rPr>
      </w:pPr>
      <w:r w:rsidRPr="00060A91">
        <w:rPr>
          <w:rFonts w:ascii="Arial" w:hAnsi="Arial" w:cs="Arial"/>
          <w:color w:val="000000"/>
          <w:sz w:val="23"/>
          <w:szCs w:val="23"/>
        </w:rPr>
        <w:t xml:space="preserve">Umožňuje </w:t>
      </w:r>
      <w:proofErr w:type="spellStart"/>
      <w:r w:rsidR="00C7239E" w:rsidRPr="00060A91">
        <w:rPr>
          <w:rFonts w:ascii="Arial" w:hAnsi="Arial" w:cs="Arial"/>
          <w:color w:val="000000"/>
          <w:sz w:val="23"/>
          <w:szCs w:val="23"/>
        </w:rPr>
        <w:t>měření</w:t>
      </w:r>
      <w:proofErr w:type="spellEnd"/>
      <w:r w:rsidR="00C7239E" w:rsidRPr="00060A91">
        <w:rPr>
          <w:rFonts w:ascii="Arial" w:hAnsi="Arial" w:cs="Arial"/>
          <w:color w:val="000000"/>
          <w:sz w:val="23"/>
          <w:szCs w:val="23"/>
        </w:rPr>
        <w:t xml:space="preserve"> a korekci aktivity ve </w:t>
      </w:r>
      <w:proofErr w:type="spellStart"/>
      <w:r w:rsidR="00C7239E" w:rsidRPr="00060A91">
        <w:rPr>
          <w:rFonts w:ascii="Arial" w:hAnsi="Arial" w:cs="Arial"/>
          <w:color w:val="000000"/>
          <w:sz w:val="23"/>
          <w:szCs w:val="23"/>
        </w:rPr>
        <w:t>stříkačce</w:t>
      </w:r>
      <w:proofErr w:type="spellEnd"/>
      <w:r w:rsidR="00C7239E" w:rsidRPr="00060A91">
        <w:rPr>
          <w:rFonts w:ascii="Arial" w:hAnsi="Arial" w:cs="Arial"/>
          <w:color w:val="000000"/>
          <w:sz w:val="23"/>
          <w:szCs w:val="23"/>
        </w:rPr>
        <w:t xml:space="preserve"> </w:t>
      </w:r>
      <w:proofErr w:type="spellStart"/>
      <w:r w:rsidR="00C7239E" w:rsidRPr="00060A91">
        <w:rPr>
          <w:rFonts w:ascii="Arial" w:hAnsi="Arial" w:cs="Arial"/>
          <w:color w:val="000000"/>
          <w:sz w:val="23"/>
          <w:szCs w:val="23"/>
        </w:rPr>
        <w:t>při</w:t>
      </w:r>
      <w:proofErr w:type="spellEnd"/>
      <w:r w:rsidR="00C7239E" w:rsidRPr="00060A91">
        <w:rPr>
          <w:rFonts w:ascii="Arial" w:hAnsi="Arial" w:cs="Arial"/>
          <w:color w:val="000000"/>
          <w:sz w:val="23"/>
          <w:szCs w:val="23"/>
        </w:rPr>
        <w:t xml:space="preserve"> natahování roztoku </w:t>
      </w:r>
      <w:r w:rsidR="003F7506" w:rsidRPr="00060A91">
        <w:rPr>
          <w:rFonts w:ascii="Arial" w:hAnsi="Arial" w:cs="Arial"/>
          <w:color w:val="000000"/>
          <w:sz w:val="23"/>
          <w:szCs w:val="23"/>
        </w:rPr>
        <w:tab/>
      </w:r>
      <w:r w:rsidR="00C7239E" w:rsidRPr="00060A91">
        <w:rPr>
          <w:rFonts w:ascii="Arial" w:hAnsi="Arial" w:cs="Arial"/>
          <w:color w:val="000000"/>
          <w:sz w:val="23"/>
          <w:szCs w:val="23"/>
        </w:rPr>
        <w:t xml:space="preserve">radiofarmaka, bez vyjmutí </w:t>
      </w:r>
      <w:proofErr w:type="spellStart"/>
      <w:r w:rsidR="00C7239E" w:rsidRPr="00060A91">
        <w:rPr>
          <w:rFonts w:ascii="Arial" w:hAnsi="Arial" w:cs="Arial"/>
          <w:color w:val="000000"/>
          <w:sz w:val="23"/>
          <w:szCs w:val="23"/>
        </w:rPr>
        <w:t>stříkačky</w:t>
      </w:r>
      <w:proofErr w:type="spellEnd"/>
      <w:r w:rsidR="00C7239E" w:rsidRPr="00060A91">
        <w:rPr>
          <w:rFonts w:ascii="Arial" w:hAnsi="Arial" w:cs="Arial"/>
          <w:color w:val="000000"/>
          <w:sz w:val="23"/>
          <w:szCs w:val="23"/>
        </w:rPr>
        <w:t xml:space="preserve"> ze </w:t>
      </w:r>
      <w:proofErr w:type="spellStart"/>
      <w:r w:rsidR="00C7239E" w:rsidRPr="00060A91">
        <w:rPr>
          <w:rFonts w:ascii="Arial" w:hAnsi="Arial" w:cs="Arial"/>
          <w:color w:val="000000"/>
          <w:sz w:val="23"/>
          <w:szCs w:val="23"/>
        </w:rPr>
        <w:t>stíně</w:t>
      </w:r>
      <w:r w:rsidRPr="00060A91">
        <w:rPr>
          <w:rFonts w:ascii="Arial" w:hAnsi="Arial" w:cs="Arial"/>
          <w:color w:val="000000"/>
          <w:sz w:val="23"/>
          <w:szCs w:val="23"/>
        </w:rPr>
        <w:t>ní</w:t>
      </w:r>
      <w:proofErr w:type="spellEnd"/>
    </w:p>
    <w:p w14:paraId="565B93A0" w14:textId="6A434529"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Kontrola dlouhodobé stability kontrolním </w:t>
      </w:r>
      <w:proofErr w:type="spellStart"/>
      <w:r w:rsidRPr="00060A91">
        <w:rPr>
          <w:rFonts w:ascii="Arial" w:hAnsi="Arial" w:cs="Arial"/>
          <w:color w:val="000000"/>
          <w:sz w:val="23"/>
          <w:szCs w:val="23"/>
        </w:rPr>
        <w:t>zářičem</w:t>
      </w:r>
      <w:proofErr w:type="spellEnd"/>
      <w:r w:rsidRPr="00060A91">
        <w:rPr>
          <w:rFonts w:ascii="Arial" w:hAnsi="Arial" w:cs="Arial"/>
          <w:color w:val="000000"/>
          <w:sz w:val="23"/>
          <w:szCs w:val="23"/>
        </w:rPr>
        <w:t xml:space="preserve"> </w:t>
      </w:r>
      <w:proofErr w:type="spellStart"/>
      <w:r w:rsidRPr="00060A91">
        <w:rPr>
          <w:rFonts w:ascii="Arial" w:hAnsi="Arial" w:cs="Arial"/>
          <w:color w:val="000000"/>
          <w:sz w:val="23"/>
          <w:szCs w:val="23"/>
        </w:rPr>
        <w:t>místěným</w:t>
      </w:r>
      <w:proofErr w:type="spellEnd"/>
      <w:r w:rsidRPr="00060A91">
        <w:rPr>
          <w:rFonts w:ascii="Arial" w:hAnsi="Arial" w:cs="Arial"/>
          <w:color w:val="000000"/>
          <w:sz w:val="23"/>
          <w:szCs w:val="23"/>
        </w:rPr>
        <w:t xml:space="preserve"> v </w:t>
      </w:r>
      <w:proofErr w:type="spellStart"/>
      <w:r w:rsidRPr="00060A91">
        <w:rPr>
          <w:rFonts w:ascii="Arial" w:hAnsi="Arial" w:cs="Arial"/>
          <w:color w:val="000000"/>
          <w:sz w:val="23"/>
          <w:szCs w:val="23"/>
        </w:rPr>
        <w:t>manipulačním</w:t>
      </w:r>
      <w:proofErr w:type="spellEnd"/>
      <w:r w:rsidRPr="00060A91">
        <w:rPr>
          <w:rFonts w:ascii="Arial" w:hAnsi="Arial" w:cs="Arial"/>
          <w:color w:val="000000"/>
          <w:sz w:val="23"/>
          <w:szCs w:val="23"/>
        </w:rPr>
        <w:t xml:space="preserve"> </w:t>
      </w:r>
      <w:proofErr w:type="spellStart"/>
      <w:r w:rsidRPr="00060A91">
        <w:rPr>
          <w:rFonts w:ascii="Arial" w:hAnsi="Arial" w:cs="Arial"/>
          <w:color w:val="000000"/>
          <w:sz w:val="23"/>
          <w:szCs w:val="23"/>
        </w:rPr>
        <w:t>stíně</w:t>
      </w:r>
      <w:r w:rsidR="0067352E" w:rsidRPr="00060A91">
        <w:rPr>
          <w:rFonts w:ascii="Arial" w:hAnsi="Arial" w:cs="Arial"/>
          <w:color w:val="000000"/>
          <w:sz w:val="23"/>
          <w:szCs w:val="23"/>
        </w:rPr>
        <w:t>ní</w:t>
      </w:r>
      <w:proofErr w:type="spellEnd"/>
    </w:p>
    <w:p w14:paraId="123B52B8" w14:textId="118EE487"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Manuální nebo automatické </w:t>
      </w:r>
      <w:proofErr w:type="spellStart"/>
      <w:r w:rsidRPr="00060A91">
        <w:rPr>
          <w:rFonts w:ascii="Arial" w:hAnsi="Arial" w:cs="Arial"/>
          <w:color w:val="000000"/>
          <w:sz w:val="23"/>
          <w:szCs w:val="23"/>
        </w:rPr>
        <w:t>měření</w:t>
      </w:r>
      <w:proofErr w:type="spellEnd"/>
      <w:r w:rsidRPr="00060A91">
        <w:rPr>
          <w:rFonts w:ascii="Arial" w:hAnsi="Arial" w:cs="Arial"/>
          <w:color w:val="000000"/>
          <w:sz w:val="23"/>
          <w:szCs w:val="23"/>
        </w:rPr>
        <w:t xml:space="preserve"> z </w:t>
      </w:r>
      <w:proofErr w:type="spellStart"/>
      <w:r w:rsidRPr="00060A91">
        <w:rPr>
          <w:rFonts w:ascii="Arial" w:hAnsi="Arial" w:cs="Arial"/>
          <w:color w:val="000000"/>
          <w:sz w:val="23"/>
          <w:szCs w:val="23"/>
        </w:rPr>
        <w:t>připojitelného</w:t>
      </w:r>
      <w:proofErr w:type="spellEnd"/>
      <w:r w:rsidRPr="00060A91">
        <w:rPr>
          <w:rFonts w:ascii="Arial" w:hAnsi="Arial" w:cs="Arial"/>
          <w:color w:val="000000"/>
          <w:sz w:val="23"/>
          <w:szCs w:val="23"/>
        </w:rPr>
        <w:t xml:space="preserve"> </w:t>
      </w:r>
      <w:proofErr w:type="spellStart"/>
      <w:r w:rsidRPr="00060A91">
        <w:rPr>
          <w:rFonts w:ascii="Arial" w:hAnsi="Arial" w:cs="Arial"/>
          <w:color w:val="000000"/>
          <w:sz w:val="23"/>
          <w:szCs w:val="23"/>
        </w:rPr>
        <w:t>zař</w:t>
      </w:r>
      <w:r w:rsidR="0067352E" w:rsidRPr="00060A91">
        <w:rPr>
          <w:rFonts w:ascii="Arial" w:hAnsi="Arial" w:cs="Arial"/>
          <w:color w:val="000000"/>
          <w:sz w:val="23"/>
          <w:szCs w:val="23"/>
        </w:rPr>
        <w:t>ízení</w:t>
      </w:r>
      <w:proofErr w:type="spellEnd"/>
      <w:r w:rsidR="0067352E" w:rsidRPr="00060A91">
        <w:rPr>
          <w:rFonts w:ascii="Arial" w:hAnsi="Arial" w:cs="Arial"/>
          <w:color w:val="000000"/>
          <w:sz w:val="23"/>
          <w:szCs w:val="23"/>
        </w:rPr>
        <w:t xml:space="preserve"> (PC, laptop)</w:t>
      </w:r>
    </w:p>
    <w:p w14:paraId="08E11E69" w14:textId="6570FC06"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kern w:val="1"/>
          <w:sz w:val="23"/>
          <w:szCs w:val="23"/>
        </w:rPr>
        <w:t>U</w:t>
      </w:r>
      <w:r w:rsidRPr="00060A91">
        <w:rPr>
          <w:rFonts w:ascii="Arial" w:hAnsi="Arial" w:cs="Arial"/>
          <w:color w:val="000000"/>
          <w:sz w:val="23"/>
          <w:szCs w:val="23"/>
        </w:rPr>
        <w:t xml:space="preserve">možňuje </w:t>
      </w:r>
      <w:proofErr w:type="spellStart"/>
      <w:r w:rsidRPr="00060A91">
        <w:rPr>
          <w:rFonts w:ascii="Arial" w:hAnsi="Arial" w:cs="Arial"/>
          <w:color w:val="000000"/>
          <w:sz w:val="23"/>
          <w:szCs w:val="23"/>
        </w:rPr>
        <w:t>odeč</w:t>
      </w:r>
      <w:r w:rsidR="0067352E" w:rsidRPr="00060A91">
        <w:rPr>
          <w:rFonts w:ascii="Arial" w:hAnsi="Arial" w:cs="Arial"/>
          <w:color w:val="000000"/>
          <w:sz w:val="23"/>
          <w:szCs w:val="23"/>
        </w:rPr>
        <w:t>et</w:t>
      </w:r>
      <w:proofErr w:type="spellEnd"/>
      <w:r w:rsidR="0067352E" w:rsidRPr="00060A91">
        <w:rPr>
          <w:rFonts w:ascii="Arial" w:hAnsi="Arial" w:cs="Arial"/>
          <w:color w:val="000000"/>
          <w:sz w:val="23"/>
          <w:szCs w:val="23"/>
        </w:rPr>
        <w:t xml:space="preserve"> pozadí</w:t>
      </w:r>
    </w:p>
    <w:p w14:paraId="3F585326" w14:textId="18A4FAC4"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Automatické </w:t>
      </w:r>
      <w:proofErr w:type="spellStart"/>
      <w:r w:rsidRPr="00060A91">
        <w:rPr>
          <w:rFonts w:ascii="Arial" w:hAnsi="Arial" w:cs="Arial"/>
          <w:color w:val="000000"/>
          <w:sz w:val="23"/>
          <w:szCs w:val="23"/>
        </w:rPr>
        <w:t>přepínání</w:t>
      </w:r>
      <w:proofErr w:type="spellEnd"/>
      <w:r w:rsidRPr="00060A91">
        <w:rPr>
          <w:rFonts w:ascii="Arial" w:hAnsi="Arial" w:cs="Arial"/>
          <w:color w:val="000000"/>
          <w:sz w:val="23"/>
          <w:szCs w:val="23"/>
        </w:rPr>
        <w:t xml:space="preserve"> rozsahů </w:t>
      </w:r>
    </w:p>
    <w:p w14:paraId="3A7AAAB4" w14:textId="4B81421D"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Zobrazování </w:t>
      </w:r>
      <w:proofErr w:type="spellStart"/>
      <w:r w:rsidRPr="00060A91">
        <w:rPr>
          <w:rFonts w:ascii="Arial" w:hAnsi="Arial" w:cs="Arial"/>
          <w:color w:val="000000"/>
          <w:sz w:val="23"/>
          <w:szCs w:val="23"/>
        </w:rPr>
        <w:t>naměřených</w:t>
      </w:r>
      <w:proofErr w:type="spellEnd"/>
      <w:r w:rsidRPr="00060A91">
        <w:rPr>
          <w:rFonts w:ascii="Arial" w:hAnsi="Arial" w:cs="Arial"/>
          <w:color w:val="000000"/>
          <w:sz w:val="23"/>
          <w:szCs w:val="23"/>
        </w:rPr>
        <w:t xml:space="preserve"> hodnot v </w:t>
      </w:r>
      <w:proofErr w:type="spellStart"/>
      <w:r w:rsidRPr="00060A91">
        <w:rPr>
          <w:rFonts w:ascii="Arial" w:hAnsi="Arial" w:cs="Arial"/>
          <w:color w:val="000000"/>
          <w:sz w:val="23"/>
          <w:szCs w:val="23"/>
        </w:rPr>
        <w:t>Bq</w:t>
      </w:r>
      <w:proofErr w:type="spellEnd"/>
      <w:r w:rsidRPr="00060A91">
        <w:rPr>
          <w:rFonts w:ascii="Arial" w:hAnsi="Arial" w:cs="Arial"/>
          <w:color w:val="000000"/>
          <w:sz w:val="23"/>
          <w:szCs w:val="23"/>
        </w:rPr>
        <w:t xml:space="preserve"> </w:t>
      </w:r>
    </w:p>
    <w:p w14:paraId="0EF38353" w14:textId="2A5830C1"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w:t>
      </w:r>
      <w:proofErr w:type="spellStart"/>
      <w:r w:rsidRPr="00060A91">
        <w:rPr>
          <w:rFonts w:ascii="Arial" w:hAnsi="Arial" w:cs="Arial"/>
          <w:color w:val="000000"/>
          <w:sz w:val="23"/>
          <w:szCs w:val="23"/>
        </w:rPr>
        <w:t>Předkalibrovaný</w:t>
      </w:r>
      <w:proofErr w:type="spellEnd"/>
      <w:r w:rsidRPr="00060A91">
        <w:rPr>
          <w:rFonts w:ascii="Arial" w:hAnsi="Arial" w:cs="Arial"/>
          <w:color w:val="000000"/>
          <w:sz w:val="23"/>
          <w:szCs w:val="23"/>
        </w:rPr>
        <w:t xml:space="preserve"> faktor pro </w:t>
      </w:r>
      <w:r w:rsidRPr="00060A91">
        <w:rPr>
          <w:rFonts w:ascii="Arial" w:hAnsi="Arial" w:cs="Arial"/>
          <w:color w:val="000000"/>
          <w:position w:val="13"/>
          <w:sz w:val="23"/>
          <w:szCs w:val="23"/>
        </w:rPr>
        <w:t>99m</w:t>
      </w:r>
      <w:proofErr w:type="spellStart"/>
      <w:r w:rsidRPr="00060A91">
        <w:rPr>
          <w:rFonts w:ascii="Arial" w:hAnsi="Arial" w:cs="Arial"/>
          <w:color w:val="000000"/>
          <w:sz w:val="23"/>
          <w:szCs w:val="23"/>
        </w:rPr>
        <w:t>Tc</w:t>
      </w:r>
      <w:proofErr w:type="spellEnd"/>
      <w:r w:rsidRPr="00060A91">
        <w:rPr>
          <w:rFonts w:ascii="Arial" w:hAnsi="Arial" w:cs="Arial"/>
          <w:color w:val="000000"/>
          <w:sz w:val="23"/>
          <w:szCs w:val="23"/>
        </w:rPr>
        <w:t xml:space="preserve"> </w:t>
      </w:r>
    </w:p>
    <w:p w14:paraId="2F01C904" w14:textId="2F297D27"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w:t>
      </w:r>
      <w:proofErr w:type="spellStart"/>
      <w:r w:rsidRPr="00060A91">
        <w:rPr>
          <w:rFonts w:ascii="Arial" w:hAnsi="Arial" w:cs="Arial"/>
          <w:color w:val="000000"/>
          <w:sz w:val="23"/>
          <w:szCs w:val="23"/>
        </w:rPr>
        <w:t>Měřicí</w:t>
      </w:r>
      <w:proofErr w:type="spellEnd"/>
      <w:r w:rsidRPr="00060A91">
        <w:rPr>
          <w:rFonts w:ascii="Arial" w:hAnsi="Arial" w:cs="Arial"/>
          <w:color w:val="000000"/>
          <w:sz w:val="23"/>
          <w:szCs w:val="23"/>
        </w:rPr>
        <w:t xml:space="preserve"> rozsah pro </w:t>
      </w:r>
      <w:r w:rsidRPr="00060A91">
        <w:rPr>
          <w:rFonts w:ascii="Arial" w:hAnsi="Arial" w:cs="Arial"/>
          <w:color w:val="000000"/>
          <w:position w:val="13"/>
          <w:sz w:val="23"/>
          <w:szCs w:val="23"/>
        </w:rPr>
        <w:t>99m</w:t>
      </w:r>
      <w:proofErr w:type="spellStart"/>
      <w:r w:rsidRPr="00060A91">
        <w:rPr>
          <w:rFonts w:ascii="Arial" w:hAnsi="Arial" w:cs="Arial"/>
          <w:color w:val="000000"/>
          <w:sz w:val="23"/>
          <w:szCs w:val="23"/>
        </w:rPr>
        <w:t>Tc</w:t>
      </w:r>
      <w:proofErr w:type="spellEnd"/>
      <w:r w:rsidRPr="00060A91">
        <w:rPr>
          <w:rFonts w:ascii="Arial" w:hAnsi="Arial" w:cs="Arial"/>
          <w:color w:val="000000"/>
          <w:sz w:val="23"/>
          <w:szCs w:val="23"/>
        </w:rPr>
        <w:t xml:space="preserve"> </w:t>
      </w:r>
      <w:proofErr w:type="spellStart"/>
      <w:r w:rsidRPr="00060A91">
        <w:rPr>
          <w:rFonts w:ascii="Arial" w:hAnsi="Arial" w:cs="Arial"/>
          <w:color w:val="000000"/>
          <w:sz w:val="23"/>
          <w:szCs w:val="23"/>
        </w:rPr>
        <w:t>minimálne</w:t>
      </w:r>
      <w:proofErr w:type="spellEnd"/>
      <w:r w:rsidRPr="00060A91">
        <w:rPr>
          <w:rFonts w:ascii="Arial" w:hAnsi="Arial" w:cs="Arial"/>
          <w:color w:val="000000"/>
          <w:sz w:val="23"/>
          <w:szCs w:val="23"/>
        </w:rPr>
        <w:t xml:space="preserve">̌ od 10 </w:t>
      </w:r>
      <w:proofErr w:type="spellStart"/>
      <w:r w:rsidRPr="00060A91">
        <w:rPr>
          <w:rFonts w:ascii="Arial" w:hAnsi="Arial" w:cs="Arial"/>
          <w:color w:val="000000"/>
          <w:sz w:val="23"/>
          <w:szCs w:val="23"/>
        </w:rPr>
        <w:t>MBq</w:t>
      </w:r>
      <w:proofErr w:type="spellEnd"/>
      <w:r w:rsidRPr="00060A91">
        <w:rPr>
          <w:rFonts w:ascii="Arial" w:hAnsi="Arial" w:cs="Arial"/>
          <w:color w:val="000000"/>
          <w:sz w:val="23"/>
          <w:szCs w:val="23"/>
        </w:rPr>
        <w:t xml:space="preserve"> do 30 </w:t>
      </w:r>
      <w:proofErr w:type="spellStart"/>
      <w:r w:rsidRPr="00060A91">
        <w:rPr>
          <w:rFonts w:ascii="Arial" w:hAnsi="Arial" w:cs="Arial"/>
          <w:color w:val="000000"/>
          <w:sz w:val="23"/>
          <w:szCs w:val="23"/>
        </w:rPr>
        <w:t>GBq</w:t>
      </w:r>
      <w:proofErr w:type="spellEnd"/>
      <w:r w:rsidRPr="00060A91">
        <w:rPr>
          <w:rFonts w:ascii="Arial" w:hAnsi="Arial" w:cs="Arial"/>
          <w:color w:val="000000"/>
          <w:sz w:val="23"/>
          <w:szCs w:val="23"/>
        </w:rPr>
        <w:t xml:space="preserve"> </w:t>
      </w:r>
    </w:p>
    <w:p w14:paraId="72896B54" w14:textId="41CEC4D1"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Doba </w:t>
      </w:r>
      <w:proofErr w:type="spellStart"/>
      <w:r w:rsidRPr="00060A91">
        <w:rPr>
          <w:rFonts w:ascii="Arial" w:hAnsi="Arial" w:cs="Arial"/>
          <w:color w:val="000000"/>
          <w:sz w:val="23"/>
          <w:szCs w:val="23"/>
        </w:rPr>
        <w:t>náběhu</w:t>
      </w:r>
      <w:proofErr w:type="spellEnd"/>
      <w:r w:rsidRPr="00060A91">
        <w:rPr>
          <w:rFonts w:ascii="Arial" w:hAnsi="Arial" w:cs="Arial"/>
          <w:color w:val="000000"/>
          <w:sz w:val="23"/>
          <w:szCs w:val="23"/>
        </w:rPr>
        <w:t xml:space="preserve"> 10 s </w:t>
      </w:r>
    </w:p>
    <w:p w14:paraId="1CE75D4B" w14:textId="3598FB44"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w:t>
      </w:r>
      <w:proofErr w:type="spellStart"/>
      <w:r w:rsidRPr="00060A91">
        <w:rPr>
          <w:rFonts w:ascii="Arial" w:hAnsi="Arial" w:cs="Arial"/>
          <w:color w:val="000000"/>
          <w:sz w:val="23"/>
          <w:szCs w:val="23"/>
        </w:rPr>
        <w:t>Přesnost</w:t>
      </w:r>
      <w:proofErr w:type="spellEnd"/>
      <w:r w:rsidRPr="00060A91">
        <w:rPr>
          <w:rFonts w:ascii="Arial" w:hAnsi="Arial" w:cs="Arial"/>
          <w:color w:val="000000"/>
          <w:sz w:val="23"/>
          <w:szCs w:val="23"/>
        </w:rPr>
        <w:t xml:space="preserve"> stanovení aktivity pro </w:t>
      </w:r>
      <w:r w:rsidRPr="00060A91">
        <w:rPr>
          <w:rFonts w:ascii="Arial" w:hAnsi="Arial" w:cs="Arial"/>
          <w:color w:val="000000"/>
          <w:position w:val="13"/>
          <w:sz w:val="23"/>
          <w:szCs w:val="23"/>
        </w:rPr>
        <w:t>99m</w:t>
      </w:r>
      <w:proofErr w:type="spellStart"/>
      <w:r w:rsidRPr="00060A91">
        <w:rPr>
          <w:rFonts w:ascii="Arial" w:hAnsi="Arial" w:cs="Arial"/>
          <w:color w:val="000000"/>
          <w:sz w:val="23"/>
          <w:szCs w:val="23"/>
        </w:rPr>
        <w:t>Tc</w:t>
      </w:r>
      <w:proofErr w:type="spellEnd"/>
      <w:r w:rsidRPr="00060A91">
        <w:rPr>
          <w:rFonts w:ascii="Arial" w:hAnsi="Arial" w:cs="Arial"/>
          <w:color w:val="000000"/>
          <w:sz w:val="23"/>
          <w:szCs w:val="23"/>
        </w:rPr>
        <w:t xml:space="preserve"> ± 5 % </w:t>
      </w:r>
    </w:p>
    <w:p w14:paraId="72F2CFBF" w14:textId="08D72828"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Linearita systému ± 5 % pro celý pracovní rozsah </w:t>
      </w:r>
    </w:p>
    <w:p w14:paraId="6818D9DB" w14:textId="068FE269" w:rsidR="00C7239E" w:rsidRPr="00060A91" w:rsidRDefault="00C7239E" w:rsidP="003F7506">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 xml:space="preserve"> Základní </w:t>
      </w:r>
      <w:proofErr w:type="spellStart"/>
      <w:r w:rsidRPr="00060A91">
        <w:rPr>
          <w:rFonts w:ascii="Arial" w:hAnsi="Arial" w:cs="Arial"/>
          <w:color w:val="000000"/>
          <w:sz w:val="23"/>
          <w:szCs w:val="23"/>
        </w:rPr>
        <w:t>měřicí</w:t>
      </w:r>
      <w:proofErr w:type="spellEnd"/>
      <w:r w:rsidRPr="00060A91">
        <w:rPr>
          <w:rFonts w:ascii="Arial" w:hAnsi="Arial" w:cs="Arial"/>
          <w:color w:val="000000"/>
          <w:sz w:val="23"/>
          <w:szCs w:val="23"/>
        </w:rPr>
        <w:t xml:space="preserve"> interval 1 s </w:t>
      </w:r>
    </w:p>
    <w:p w14:paraId="4549B3D8" w14:textId="63D71BBD" w:rsidR="001A7D23" w:rsidRPr="00060A91" w:rsidRDefault="00C7239E" w:rsidP="00CC7A3D">
      <w:pPr>
        <w:widowControl w:val="0"/>
        <w:tabs>
          <w:tab w:val="left" w:pos="220"/>
          <w:tab w:val="left" w:pos="720"/>
        </w:tabs>
        <w:autoSpaceDE w:val="0"/>
        <w:autoSpaceDN w:val="0"/>
        <w:adjustRightInd w:val="0"/>
        <w:spacing w:after="0" w:line="240" w:lineRule="auto"/>
        <w:ind w:left="360"/>
        <w:rPr>
          <w:rFonts w:ascii="Arial" w:hAnsi="Arial" w:cs="Arial"/>
          <w:color w:val="000000"/>
          <w:sz w:val="23"/>
          <w:szCs w:val="23"/>
          <w:lang w:eastAsia="cs-CZ"/>
        </w:rPr>
      </w:pPr>
      <w:r w:rsidRPr="00060A91">
        <w:rPr>
          <w:rFonts w:ascii="Arial" w:hAnsi="Arial" w:cs="Arial"/>
          <w:color w:val="000000"/>
          <w:sz w:val="23"/>
          <w:szCs w:val="23"/>
        </w:rPr>
        <w:t> </w:t>
      </w:r>
      <w:r w:rsidR="001A7D23" w:rsidRPr="00060A91">
        <w:rPr>
          <w:rFonts w:ascii="Arial" w:hAnsi="Arial" w:cs="Arial"/>
          <w:color w:val="000000"/>
          <w:sz w:val="23"/>
          <w:szCs w:val="23"/>
        </w:rPr>
        <w:t xml:space="preserve">Výstup </w:t>
      </w:r>
      <w:proofErr w:type="spellStart"/>
      <w:r w:rsidR="001A7D23" w:rsidRPr="00060A91">
        <w:rPr>
          <w:rFonts w:ascii="Arial" w:hAnsi="Arial" w:cs="Arial"/>
          <w:color w:val="000000"/>
          <w:sz w:val="23"/>
          <w:szCs w:val="23"/>
        </w:rPr>
        <w:t>naměřených</w:t>
      </w:r>
      <w:proofErr w:type="spellEnd"/>
      <w:r w:rsidR="001A7D23" w:rsidRPr="00060A91">
        <w:rPr>
          <w:rFonts w:ascii="Arial" w:hAnsi="Arial" w:cs="Arial"/>
          <w:color w:val="000000"/>
          <w:sz w:val="23"/>
          <w:szCs w:val="23"/>
        </w:rPr>
        <w:t xml:space="preserve"> hodnot do souboru </w:t>
      </w:r>
      <w:proofErr w:type="spellStart"/>
      <w:r w:rsidR="001A7D23" w:rsidRPr="00060A91">
        <w:rPr>
          <w:rFonts w:ascii="Arial" w:hAnsi="Arial" w:cs="Arial"/>
          <w:color w:val="000000"/>
          <w:sz w:val="23"/>
          <w:szCs w:val="23"/>
        </w:rPr>
        <w:t>či</w:t>
      </w:r>
      <w:proofErr w:type="spellEnd"/>
      <w:r w:rsidR="001A7D23" w:rsidRPr="00060A91">
        <w:rPr>
          <w:rFonts w:ascii="Arial" w:hAnsi="Arial" w:cs="Arial"/>
          <w:color w:val="000000"/>
          <w:sz w:val="23"/>
          <w:szCs w:val="23"/>
        </w:rPr>
        <w:t xml:space="preserve"> na tiskárnu štítků s uvedením </w:t>
      </w:r>
      <w:proofErr w:type="spellStart"/>
      <w:r w:rsidR="001A7D23" w:rsidRPr="00060A91">
        <w:rPr>
          <w:rFonts w:ascii="Arial" w:hAnsi="Arial" w:cs="Arial"/>
          <w:color w:val="000000"/>
          <w:sz w:val="23"/>
          <w:szCs w:val="23"/>
        </w:rPr>
        <w:t>času</w:t>
      </w:r>
      <w:proofErr w:type="spellEnd"/>
      <w:r w:rsidR="001A7D23" w:rsidRPr="00060A91">
        <w:rPr>
          <w:rFonts w:ascii="Arial" w:hAnsi="Arial" w:cs="Arial"/>
          <w:color w:val="000000"/>
          <w:sz w:val="23"/>
          <w:szCs w:val="23"/>
        </w:rPr>
        <w:t xml:space="preserve"> </w:t>
      </w:r>
      <w:proofErr w:type="spellStart"/>
      <w:r w:rsidR="001A7D23" w:rsidRPr="00060A91">
        <w:rPr>
          <w:rFonts w:ascii="Arial" w:hAnsi="Arial" w:cs="Arial"/>
          <w:color w:val="000000"/>
          <w:sz w:val="23"/>
          <w:szCs w:val="23"/>
        </w:rPr>
        <w:t>měření</w:t>
      </w:r>
      <w:proofErr w:type="spellEnd"/>
      <w:r w:rsidR="001A7D23" w:rsidRPr="00060A91">
        <w:rPr>
          <w:rFonts w:ascii="Arial" w:hAnsi="Arial" w:cs="Arial"/>
          <w:color w:val="000000"/>
          <w:sz w:val="23"/>
          <w:szCs w:val="23"/>
        </w:rPr>
        <w:t xml:space="preserve">, radionuklidu, aktivity a </w:t>
      </w:r>
      <w:proofErr w:type="spellStart"/>
      <w:r w:rsidR="001A7D23" w:rsidRPr="00060A91">
        <w:rPr>
          <w:rFonts w:ascii="Arial" w:hAnsi="Arial" w:cs="Arial"/>
          <w:color w:val="000000"/>
          <w:sz w:val="23"/>
          <w:szCs w:val="23"/>
        </w:rPr>
        <w:t>označení</w:t>
      </w:r>
      <w:proofErr w:type="spellEnd"/>
      <w:r w:rsidR="001A7D23" w:rsidRPr="00060A91">
        <w:rPr>
          <w:rFonts w:ascii="Arial" w:hAnsi="Arial" w:cs="Arial"/>
          <w:color w:val="000000"/>
          <w:sz w:val="23"/>
          <w:szCs w:val="23"/>
        </w:rPr>
        <w:t xml:space="preserve"> pacienta (tiskárna není součástí dodávky).</w:t>
      </w:r>
    </w:p>
    <w:p w14:paraId="3785436E" w14:textId="45BAB251" w:rsidR="001A7D23" w:rsidRPr="00060A91" w:rsidRDefault="001A7D23" w:rsidP="00CC7A3D">
      <w:pPr>
        <w:widowControl w:val="0"/>
        <w:tabs>
          <w:tab w:val="left" w:pos="220"/>
          <w:tab w:val="left" w:pos="720"/>
        </w:tabs>
        <w:autoSpaceDE w:val="0"/>
        <w:autoSpaceDN w:val="0"/>
        <w:adjustRightInd w:val="0"/>
        <w:spacing w:after="0" w:line="240" w:lineRule="auto"/>
        <w:ind w:left="360"/>
        <w:rPr>
          <w:rFonts w:ascii="Arial" w:hAnsi="Arial" w:cs="Arial"/>
          <w:color w:val="000000"/>
          <w:sz w:val="23"/>
          <w:szCs w:val="23"/>
        </w:rPr>
      </w:pPr>
      <w:proofErr w:type="spellStart"/>
      <w:r w:rsidRPr="00060A91">
        <w:rPr>
          <w:rFonts w:ascii="Arial" w:hAnsi="Arial" w:cs="Arial"/>
          <w:color w:val="000000"/>
          <w:sz w:val="23"/>
          <w:szCs w:val="23"/>
        </w:rPr>
        <w:t>Přístroj</w:t>
      </w:r>
      <w:proofErr w:type="spellEnd"/>
      <w:r w:rsidRPr="00060A91">
        <w:rPr>
          <w:rFonts w:ascii="Arial" w:hAnsi="Arial" w:cs="Arial"/>
          <w:color w:val="000000"/>
          <w:sz w:val="23"/>
          <w:szCs w:val="23"/>
        </w:rPr>
        <w:t xml:space="preserve"> je </w:t>
      </w:r>
      <w:proofErr w:type="spellStart"/>
      <w:r w:rsidRPr="00060A91">
        <w:rPr>
          <w:rFonts w:ascii="Arial" w:hAnsi="Arial" w:cs="Arial"/>
          <w:color w:val="000000"/>
          <w:sz w:val="23"/>
          <w:szCs w:val="23"/>
        </w:rPr>
        <w:t>typove</w:t>
      </w:r>
      <w:proofErr w:type="spellEnd"/>
      <w:r w:rsidRPr="00060A91">
        <w:rPr>
          <w:rFonts w:ascii="Arial" w:hAnsi="Arial" w:cs="Arial"/>
          <w:color w:val="000000"/>
          <w:sz w:val="23"/>
          <w:szCs w:val="23"/>
        </w:rPr>
        <w:t xml:space="preserve">̌ schválený pro používání v ČR, dodávka </w:t>
      </w:r>
      <w:proofErr w:type="spellStart"/>
      <w:r w:rsidRPr="00060A91">
        <w:rPr>
          <w:rFonts w:ascii="Arial" w:hAnsi="Arial" w:cs="Arial"/>
          <w:color w:val="000000"/>
          <w:sz w:val="23"/>
          <w:szCs w:val="23"/>
        </w:rPr>
        <w:t>včetne</w:t>
      </w:r>
      <w:proofErr w:type="spellEnd"/>
      <w:r w:rsidRPr="00060A91">
        <w:rPr>
          <w:rFonts w:ascii="Arial" w:hAnsi="Arial" w:cs="Arial"/>
          <w:color w:val="000000"/>
          <w:sz w:val="23"/>
          <w:szCs w:val="23"/>
        </w:rPr>
        <w:t xml:space="preserve">̌ metrologického </w:t>
      </w:r>
      <w:proofErr w:type="spellStart"/>
      <w:r w:rsidRPr="00060A91">
        <w:rPr>
          <w:rFonts w:ascii="Arial" w:hAnsi="Arial" w:cs="Arial"/>
          <w:color w:val="000000"/>
          <w:sz w:val="23"/>
          <w:szCs w:val="23"/>
        </w:rPr>
        <w:t>ověř</w:t>
      </w:r>
      <w:r w:rsidR="0067352E" w:rsidRPr="00060A91">
        <w:rPr>
          <w:rFonts w:ascii="Arial" w:hAnsi="Arial" w:cs="Arial"/>
          <w:color w:val="000000"/>
          <w:sz w:val="23"/>
          <w:szCs w:val="23"/>
        </w:rPr>
        <w:t>ení</w:t>
      </w:r>
      <w:proofErr w:type="spellEnd"/>
      <w:r w:rsidR="0067352E" w:rsidRPr="00060A91">
        <w:rPr>
          <w:rFonts w:ascii="Arial" w:hAnsi="Arial" w:cs="Arial"/>
          <w:color w:val="000000"/>
          <w:sz w:val="23"/>
          <w:szCs w:val="23"/>
        </w:rPr>
        <w:t xml:space="preserve"> </w:t>
      </w:r>
      <w:r w:rsidRPr="00060A91">
        <w:rPr>
          <w:rFonts w:ascii="Arial" w:hAnsi="Arial" w:cs="Arial"/>
          <w:color w:val="000000"/>
          <w:sz w:val="23"/>
          <w:szCs w:val="23"/>
        </w:rPr>
        <w:t>při dodání a periodického metrologického ověření v záruční době.</w:t>
      </w:r>
    </w:p>
    <w:p w14:paraId="0E78A443" w14:textId="03821420" w:rsidR="001A7D23" w:rsidRPr="00060A91" w:rsidRDefault="001A7D23" w:rsidP="00CC7A3D">
      <w:pPr>
        <w:widowControl w:val="0"/>
        <w:tabs>
          <w:tab w:val="left" w:pos="220"/>
          <w:tab w:val="left" w:pos="720"/>
        </w:tabs>
        <w:autoSpaceDE w:val="0"/>
        <w:autoSpaceDN w:val="0"/>
        <w:adjustRightInd w:val="0"/>
        <w:spacing w:after="0" w:line="240" w:lineRule="auto"/>
        <w:ind w:left="360"/>
        <w:rPr>
          <w:rFonts w:ascii="Arial" w:hAnsi="Arial" w:cs="Arial"/>
          <w:color w:val="000000"/>
          <w:sz w:val="23"/>
          <w:szCs w:val="23"/>
        </w:rPr>
      </w:pPr>
      <w:r w:rsidRPr="00060A91">
        <w:rPr>
          <w:rFonts w:ascii="Arial" w:hAnsi="Arial" w:cs="Arial"/>
          <w:color w:val="000000"/>
          <w:kern w:val="2"/>
          <w:sz w:val="23"/>
          <w:szCs w:val="23"/>
        </w:rPr>
        <w:tab/>
      </w:r>
      <w:r w:rsidRPr="00060A91">
        <w:rPr>
          <w:rFonts w:ascii="Arial" w:hAnsi="Arial" w:cs="Arial"/>
          <w:color w:val="000000"/>
          <w:kern w:val="2"/>
          <w:sz w:val="23"/>
          <w:szCs w:val="23"/>
        </w:rPr>
        <w:tab/>
      </w:r>
      <w:r w:rsidRPr="00060A91">
        <w:rPr>
          <w:rFonts w:ascii="Arial" w:hAnsi="Arial" w:cs="Arial"/>
          <w:color w:val="000000"/>
          <w:sz w:val="23"/>
          <w:szCs w:val="23"/>
        </w:rPr>
        <w:t> </w:t>
      </w:r>
      <w:proofErr w:type="spellStart"/>
      <w:r w:rsidRPr="00060A91">
        <w:rPr>
          <w:rFonts w:ascii="Arial" w:hAnsi="Arial" w:cs="Arial"/>
          <w:color w:val="000000"/>
          <w:sz w:val="23"/>
          <w:szCs w:val="23"/>
        </w:rPr>
        <w:t>Součástí</w:t>
      </w:r>
      <w:proofErr w:type="spellEnd"/>
      <w:r w:rsidRPr="00060A91">
        <w:rPr>
          <w:rFonts w:ascii="Arial" w:hAnsi="Arial" w:cs="Arial"/>
          <w:color w:val="000000"/>
          <w:sz w:val="23"/>
          <w:szCs w:val="23"/>
        </w:rPr>
        <w:t xml:space="preserve"> dodávky je laptop </w:t>
      </w:r>
      <w:proofErr w:type="spellStart"/>
      <w:r w:rsidRPr="00060A91">
        <w:rPr>
          <w:rFonts w:ascii="Arial" w:hAnsi="Arial" w:cs="Arial"/>
          <w:color w:val="000000"/>
          <w:sz w:val="23"/>
          <w:szCs w:val="23"/>
        </w:rPr>
        <w:t>včetne</w:t>
      </w:r>
      <w:proofErr w:type="spellEnd"/>
      <w:r w:rsidRPr="00060A91">
        <w:rPr>
          <w:rFonts w:ascii="Arial" w:hAnsi="Arial" w:cs="Arial"/>
          <w:color w:val="000000"/>
          <w:sz w:val="23"/>
          <w:szCs w:val="23"/>
        </w:rPr>
        <w:t xml:space="preserve">̌ softwaru pro vyhodnocení výsledků </w:t>
      </w:r>
      <w:proofErr w:type="spellStart"/>
      <w:r w:rsidRPr="00060A91">
        <w:rPr>
          <w:rFonts w:ascii="Arial" w:hAnsi="Arial" w:cs="Arial"/>
          <w:color w:val="000000"/>
          <w:sz w:val="23"/>
          <w:szCs w:val="23"/>
        </w:rPr>
        <w:t>měření</w:t>
      </w:r>
      <w:proofErr w:type="spellEnd"/>
      <w:r w:rsidRPr="00060A91">
        <w:rPr>
          <w:rFonts w:ascii="Arial" w:hAnsi="Arial" w:cs="Arial"/>
          <w:color w:val="000000"/>
          <w:sz w:val="23"/>
          <w:szCs w:val="23"/>
        </w:rPr>
        <w:t>, sledování</w:t>
      </w:r>
      <w:r w:rsidR="00634001" w:rsidRPr="00060A91">
        <w:rPr>
          <w:rFonts w:ascii="Arial" w:hAnsi="Arial" w:cs="Arial"/>
          <w:color w:val="000000"/>
          <w:sz w:val="23"/>
          <w:szCs w:val="23"/>
        </w:rPr>
        <w:t xml:space="preserve"> </w:t>
      </w:r>
      <w:proofErr w:type="spellStart"/>
      <w:r w:rsidRPr="00060A91">
        <w:rPr>
          <w:rFonts w:ascii="Arial" w:hAnsi="Arial" w:cs="Arial"/>
          <w:color w:val="000000"/>
          <w:sz w:val="23"/>
          <w:szCs w:val="23"/>
        </w:rPr>
        <w:t>průběhu</w:t>
      </w:r>
      <w:proofErr w:type="spellEnd"/>
      <w:r w:rsidRPr="00060A91">
        <w:rPr>
          <w:rFonts w:ascii="Arial" w:hAnsi="Arial" w:cs="Arial"/>
          <w:color w:val="000000"/>
          <w:sz w:val="23"/>
          <w:szCs w:val="23"/>
        </w:rPr>
        <w:t xml:space="preserve"> zpracování aktivity, nahlížení do historie </w:t>
      </w:r>
      <w:proofErr w:type="spellStart"/>
      <w:r w:rsidRPr="00060A91">
        <w:rPr>
          <w:rFonts w:ascii="Arial" w:hAnsi="Arial" w:cs="Arial"/>
          <w:color w:val="000000"/>
          <w:sz w:val="23"/>
          <w:szCs w:val="23"/>
        </w:rPr>
        <w:t>naměřených</w:t>
      </w:r>
      <w:proofErr w:type="spellEnd"/>
      <w:r w:rsidRPr="00060A91">
        <w:rPr>
          <w:rFonts w:ascii="Arial" w:hAnsi="Arial" w:cs="Arial"/>
          <w:color w:val="000000"/>
          <w:sz w:val="23"/>
          <w:szCs w:val="23"/>
        </w:rPr>
        <w:t xml:space="preserve"> dávek pro pacienta.</w:t>
      </w:r>
    </w:p>
    <w:p w14:paraId="454254E3" w14:textId="63B79408" w:rsidR="001A7D23" w:rsidRPr="00060A91" w:rsidRDefault="001A7D23" w:rsidP="00CC7A3D">
      <w:pPr>
        <w:widowControl w:val="0"/>
        <w:tabs>
          <w:tab w:val="left" w:pos="220"/>
          <w:tab w:val="left" w:pos="720"/>
        </w:tabs>
        <w:autoSpaceDE w:val="0"/>
        <w:autoSpaceDN w:val="0"/>
        <w:adjustRightInd w:val="0"/>
        <w:spacing w:after="0" w:line="320" w:lineRule="atLeast"/>
        <w:ind w:left="1077"/>
        <w:rPr>
          <w:rFonts w:ascii="Arial" w:hAnsi="Arial" w:cs="Arial"/>
          <w:color w:val="000000"/>
          <w:sz w:val="23"/>
          <w:szCs w:val="23"/>
        </w:rPr>
      </w:pPr>
      <w:proofErr w:type="spellStart"/>
      <w:r w:rsidRPr="00060A91">
        <w:rPr>
          <w:rFonts w:ascii="Arial" w:hAnsi="Arial" w:cs="Arial"/>
          <w:i/>
          <w:iCs/>
          <w:color w:val="000000"/>
          <w:sz w:val="23"/>
          <w:szCs w:val="23"/>
        </w:rPr>
        <w:t>Sou</w:t>
      </w:r>
      <w:r w:rsidRPr="00060A91">
        <w:rPr>
          <w:rFonts w:ascii="Arial" w:hAnsi="Arial" w:cs="Arial"/>
          <w:color w:val="000000"/>
          <w:sz w:val="23"/>
          <w:szCs w:val="23"/>
        </w:rPr>
        <w:t>č</w:t>
      </w:r>
      <w:r w:rsidRPr="00060A91">
        <w:rPr>
          <w:rFonts w:ascii="Arial" w:hAnsi="Arial" w:cs="Arial"/>
          <w:i/>
          <w:iCs/>
          <w:color w:val="000000"/>
          <w:sz w:val="23"/>
          <w:szCs w:val="23"/>
        </w:rPr>
        <w:t>ástí</w:t>
      </w:r>
      <w:proofErr w:type="spellEnd"/>
      <w:r w:rsidRPr="00060A91">
        <w:rPr>
          <w:rFonts w:ascii="Arial" w:hAnsi="Arial" w:cs="Arial"/>
          <w:i/>
          <w:iCs/>
          <w:color w:val="000000"/>
          <w:sz w:val="23"/>
          <w:szCs w:val="23"/>
        </w:rPr>
        <w:t xml:space="preserve"> dodávky je </w:t>
      </w:r>
      <w:proofErr w:type="spellStart"/>
      <w:r w:rsidRPr="00060A91">
        <w:rPr>
          <w:rFonts w:ascii="Arial" w:hAnsi="Arial" w:cs="Arial"/>
          <w:i/>
          <w:iCs/>
          <w:color w:val="000000"/>
          <w:sz w:val="23"/>
          <w:szCs w:val="23"/>
        </w:rPr>
        <w:t>instala</w:t>
      </w:r>
      <w:r w:rsidRPr="00060A91">
        <w:rPr>
          <w:rFonts w:ascii="Arial" w:hAnsi="Arial" w:cs="Arial"/>
          <w:color w:val="000000"/>
          <w:sz w:val="23"/>
          <w:szCs w:val="23"/>
        </w:rPr>
        <w:t>č</w:t>
      </w:r>
      <w:r w:rsidRPr="00060A91">
        <w:rPr>
          <w:rFonts w:ascii="Arial" w:hAnsi="Arial" w:cs="Arial"/>
          <w:i/>
          <w:iCs/>
          <w:color w:val="000000"/>
          <w:sz w:val="23"/>
          <w:szCs w:val="23"/>
        </w:rPr>
        <w:t>ní</w:t>
      </w:r>
      <w:proofErr w:type="spellEnd"/>
      <w:r w:rsidRPr="00060A91">
        <w:rPr>
          <w:rFonts w:ascii="Arial" w:hAnsi="Arial" w:cs="Arial"/>
          <w:i/>
          <w:iCs/>
          <w:color w:val="000000"/>
          <w:sz w:val="23"/>
          <w:szCs w:val="23"/>
        </w:rPr>
        <w:t xml:space="preserve"> </w:t>
      </w:r>
      <w:proofErr w:type="spellStart"/>
      <w:r w:rsidRPr="00060A91">
        <w:rPr>
          <w:rFonts w:ascii="Arial" w:hAnsi="Arial" w:cs="Arial"/>
          <w:i/>
          <w:iCs/>
          <w:color w:val="000000"/>
          <w:sz w:val="23"/>
          <w:szCs w:val="23"/>
        </w:rPr>
        <w:t>nosi</w:t>
      </w:r>
      <w:r w:rsidRPr="00060A91">
        <w:rPr>
          <w:rFonts w:ascii="Arial" w:hAnsi="Arial" w:cs="Arial"/>
          <w:color w:val="000000"/>
          <w:sz w:val="23"/>
          <w:szCs w:val="23"/>
        </w:rPr>
        <w:t>c</w:t>
      </w:r>
      <w:proofErr w:type="spellEnd"/>
      <w:r w:rsidRPr="00060A91">
        <w:rPr>
          <w:rFonts w:ascii="Arial" w:hAnsi="Arial" w:cs="Arial"/>
          <w:color w:val="000000"/>
          <w:sz w:val="23"/>
          <w:szCs w:val="23"/>
        </w:rPr>
        <w:t xml:space="preserve">̌ </w:t>
      </w:r>
      <w:r w:rsidRPr="00060A91">
        <w:rPr>
          <w:rFonts w:ascii="Arial" w:hAnsi="Arial" w:cs="Arial"/>
          <w:i/>
          <w:iCs/>
          <w:color w:val="000000"/>
          <w:sz w:val="23"/>
          <w:szCs w:val="23"/>
        </w:rPr>
        <w:t xml:space="preserve">s dodávaným softwarem </w:t>
      </w:r>
    </w:p>
    <w:p w14:paraId="1CBF6B4C" w14:textId="3EC0510D" w:rsidR="001A7D23" w:rsidRPr="00060A91" w:rsidRDefault="001A7D23" w:rsidP="00CC7A3D">
      <w:pPr>
        <w:widowControl w:val="0"/>
        <w:tabs>
          <w:tab w:val="left" w:pos="220"/>
          <w:tab w:val="left" w:pos="720"/>
        </w:tabs>
        <w:autoSpaceDE w:val="0"/>
        <w:autoSpaceDN w:val="0"/>
        <w:adjustRightInd w:val="0"/>
        <w:spacing w:after="0" w:line="360" w:lineRule="auto"/>
        <w:ind w:left="1077"/>
        <w:rPr>
          <w:rFonts w:ascii="Arial" w:hAnsi="Arial" w:cs="Arial"/>
          <w:color w:val="000000"/>
          <w:sz w:val="23"/>
          <w:szCs w:val="23"/>
        </w:rPr>
      </w:pPr>
      <w:r w:rsidRPr="00060A91">
        <w:rPr>
          <w:rFonts w:ascii="Arial" w:hAnsi="Arial" w:cs="Arial"/>
          <w:i/>
          <w:color w:val="000000"/>
          <w:sz w:val="23"/>
          <w:szCs w:val="23"/>
        </w:rPr>
        <w:t>Součástí dodávky je kufřík pro bezpečný přenos zařízení mezi pracovišti</w:t>
      </w:r>
    </w:p>
    <w:p w14:paraId="76840C7C" w14:textId="31F83718" w:rsidR="001A7D23" w:rsidRPr="00060A91" w:rsidRDefault="001A7D23" w:rsidP="00CC7A3D">
      <w:pPr>
        <w:widowControl w:val="0"/>
        <w:tabs>
          <w:tab w:val="left" w:pos="220"/>
          <w:tab w:val="left" w:pos="720"/>
        </w:tabs>
        <w:autoSpaceDE w:val="0"/>
        <w:autoSpaceDN w:val="0"/>
        <w:adjustRightInd w:val="0"/>
        <w:spacing w:after="0"/>
        <w:ind w:left="1077"/>
        <w:rPr>
          <w:rFonts w:ascii="Arial" w:hAnsi="Arial" w:cs="Arial"/>
          <w:color w:val="000000"/>
          <w:sz w:val="23"/>
          <w:szCs w:val="23"/>
        </w:rPr>
      </w:pPr>
      <w:r w:rsidRPr="00060A91">
        <w:rPr>
          <w:rFonts w:ascii="Arial" w:hAnsi="Arial" w:cs="Arial"/>
          <w:i/>
          <w:color w:val="000000"/>
          <w:sz w:val="23"/>
          <w:szCs w:val="23"/>
        </w:rPr>
        <w:t>Součástí dodávky není kalibrační zářič</w:t>
      </w:r>
    </w:p>
    <w:p w14:paraId="42DFF4FF" w14:textId="11D8FEB2" w:rsidR="001A7D23" w:rsidRPr="00060A91" w:rsidRDefault="001A7D23" w:rsidP="00CC7A3D">
      <w:pPr>
        <w:widowControl w:val="0"/>
        <w:tabs>
          <w:tab w:val="left" w:pos="220"/>
          <w:tab w:val="left" w:pos="720"/>
        </w:tabs>
        <w:autoSpaceDE w:val="0"/>
        <w:autoSpaceDN w:val="0"/>
        <w:adjustRightInd w:val="0"/>
        <w:spacing w:after="0"/>
        <w:ind w:left="1077"/>
        <w:rPr>
          <w:rFonts w:ascii="Arial" w:hAnsi="Arial" w:cs="Arial"/>
          <w:color w:val="000000"/>
          <w:sz w:val="23"/>
          <w:szCs w:val="23"/>
        </w:rPr>
      </w:pPr>
      <w:r w:rsidRPr="00060A91">
        <w:rPr>
          <w:rFonts w:ascii="Arial" w:hAnsi="Arial" w:cs="Arial"/>
          <w:i/>
          <w:color w:val="000000"/>
          <w:sz w:val="23"/>
          <w:szCs w:val="23"/>
        </w:rPr>
        <w:t>Součástí dodávky je bezplatné zaškolení uživatele na pracovišti</w:t>
      </w:r>
    </w:p>
    <w:p w14:paraId="73D3B95D" w14:textId="692ED90D" w:rsidR="00C7239E" w:rsidRPr="00060A91" w:rsidRDefault="00680648" w:rsidP="001A7D23">
      <w:pPr>
        <w:widowControl w:val="0"/>
        <w:tabs>
          <w:tab w:val="left" w:pos="220"/>
          <w:tab w:val="left" w:pos="720"/>
        </w:tabs>
        <w:autoSpaceDE w:val="0"/>
        <w:autoSpaceDN w:val="0"/>
        <w:adjustRightInd w:val="0"/>
        <w:spacing w:after="0" w:line="240" w:lineRule="auto"/>
        <w:rPr>
          <w:rFonts w:ascii="Arial" w:hAnsi="Arial" w:cs="Arial"/>
          <w:color w:val="000000"/>
          <w:sz w:val="23"/>
          <w:szCs w:val="23"/>
        </w:rPr>
      </w:pP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r w:rsidRPr="00060A91">
        <w:rPr>
          <w:rFonts w:ascii="Arial" w:hAnsi="Arial" w:cs="Arial"/>
          <w:color w:val="000000"/>
          <w:sz w:val="23"/>
          <w:szCs w:val="23"/>
        </w:rPr>
        <w:tab/>
      </w:r>
    </w:p>
    <w:p w14:paraId="1C7B181A" w14:textId="77777777" w:rsidR="00C7239E" w:rsidRPr="00060A91" w:rsidRDefault="00C7239E" w:rsidP="00680648">
      <w:pPr>
        <w:numPr>
          <w:ilvl w:val="1"/>
          <w:numId w:val="27"/>
        </w:numPr>
        <w:suppressAutoHyphens/>
        <w:spacing w:after="0"/>
        <w:jc w:val="both"/>
        <w:rPr>
          <w:rFonts w:ascii="Arial" w:hAnsi="Arial" w:cs="Arial"/>
          <w:sz w:val="23"/>
          <w:szCs w:val="23"/>
        </w:rPr>
      </w:pPr>
      <w:r w:rsidRPr="00060A91">
        <w:rPr>
          <w:rFonts w:ascii="Arial" w:hAnsi="Arial" w:cs="Arial"/>
          <w:b/>
          <w:sz w:val="23"/>
          <w:szCs w:val="23"/>
        </w:rPr>
        <w:t>PT495R1</w:t>
      </w:r>
      <w:r w:rsidRPr="00060A91">
        <w:rPr>
          <w:rFonts w:ascii="Arial" w:hAnsi="Arial" w:cs="Arial"/>
          <w:sz w:val="23"/>
          <w:szCs w:val="23"/>
        </w:rPr>
        <w:t xml:space="preserve"> </w:t>
      </w:r>
      <w:r w:rsidRPr="00060A91">
        <w:rPr>
          <w:rFonts w:ascii="Arial" w:hAnsi="Arial" w:cs="Arial"/>
          <w:b/>
          <w:sz w:val="23"/>
          <w:szCs w:val="23"/>
        </w:rPr>
        <w:t>Stínění stříkačky 3ml</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 xml:space="preserve">                          1ks</w:t>
      </w:r>
    </w:p>
    <w:p w14:paraId="395865E7" w14:textId="77777777" w:rsidR="00C7239E" w:rsidRPr="00060A91" w:rsidRDefault="00C7239E" w:rsidP="00680648">
      <w:pPr>
        <w:spacing w:after="0"/>
        <w:rPr>
          <w:rFonts w:ascii="Arial" w:hAnsi="Arial" w:cs="Arial"/>
          <w:sz w:val="23"/>
          <w:szCs w:val="23"/>
        </w:rPr>
      </w:pPr>
      <w:r w:rsidRPr="00060A91">
        <w:rPr>
          <w:rFonts w:ascii="Arial" w:hAnsi="Arial" w:cs="Arial"/>
          <w:sz w:val="23"/>
          <w:szCs w:val="23"/>
        </w:rPr>
        <w:tab/>
      </w:r>
      <w:r w:rsidRPr="00060A91">
        <w:rPr>
          <w:rFonts w:ascii="Arial" w:hAnsi="Arial" w:cs="Arial"/>
          <w:sz w:val="23"/>
          <w:szCs w:val="23"/>
          <w:u w:val="single"/>
        </w:rPr>
        <w:t>Stínění stříkačky během natahování</w:t>
      </w:r>
      <w:r w:rsidRPr="00060A91">
        <w:rPr>
          <w:rFonts w:ascii="Arial" w:hAnsi="Arial" w:cs="Arial"/>
          <w:sz w:val="23"/>
          <w:szCs w:val="23"/>
        </w:rPr>
        <w:t xml:space="preserve"> s přímým měřením aktivity ve stříkačce</w:t>
      </w:r>
    </w:p>
    <w:p w14:paraId="0F4A1B33" w14:textId="77777777" w:rsidR="00C7239E" w:rsidRPr="00060A91" w:rsidRDefault="00C7239E" w:rsidP="00680648">
      <w:pPr>
        <w:tabs>
          <w:tab w:val="left" w:pos="709"/>
        </w:tabs>
        <w:spacing w:after="0"/>
        <w:rPr>
          <w:rFonts w:ascii="Arial" w:hAnsi="Arial" w:cs="Arial"/>
          <w:sz w:val="23"/>
          <w:szCs w:val="23"/>
        </w:rPr>
      </w:pPr>
      <w:r w:rsidRPr="00060A91">
        <w:rPr>
          <w:rFonts w:ascii="Arial" w:hAnsi="Arial" w:cs="Arial"/>
          <w:b/>
          <w:sz w:val="23"/>
          <w:szCs w:val="23"/>
        </w:rPr>
        <w:tab/>
      </w:r>
      <w:r w:rsidRPr="00060A91">
        <w:rPr>
          <w:rFonts w:ascii="Arial" w:hAnsi="Arial" w:cs="Arial"/>
          <w:sz w:val="23"/>
          <w:szCs w:val="23"/>
        </w:rPr>
        <w:t>Wolframové stínění i v oblasti připojení stříkačky</w:t>
      </w:r>
    </w:p>
    <w:p w14:paraId="2902238F" w14:textId="77777777" w:rsidR="00C7239E" w:rsidRPr="00060A91" w:rsidRDefault="00C7239E" w:rsidP="00680648">
      <w:pPr>
        <w:tabs>
          <w:tab w:val="left" w:pos="709"/>
        </w:tabs>
        <w:spacing w:after="0"/>
        <w:rPr>
          <w:rFonts w:ascii="Arial" w:hAnsi="Arial" w:cs="Arial"/>
          <w:sz w:val="23"/>
          <w:szCs w:val="23"/>
        </w:rPr>
      </w:pPr>
      <w:r w:rsidRPr="00060A91">
        <w:rPr>
          <w:rFonts w:ascii="Arial" w:hAnsi="Arial" w:cs="Arial"/>
          <w:sz w:val="23"/>
          <w:szCs w:val="23"/>
        </w:rPr>
        <w:tab/>
        <w:t xml:space="preserve">průhled z </w:t>
      </w:r>
      <w:proofErr w:type="spellStart"/>
      <w:r w:rsidRPr="00060A91">
        <w:rPr>
          <w:rFonts w:ascii="Arial" w:hAnsi="Arial" w:cs="Arial"/>
          <w:sz w:val="23"/>
          <w:szCs w:val="23"/>
        </w:rPr>
        <w:t>Pb</w:t>
      </w:r>
      <w:proofErr w:type="spellEnd"/>
      <w:r w:rsidRPr="00060A91">
        <w:rPr>
          <w:rFonts w:ascii="Arial" w:hAnsi="Arial" w:cs="Arial"/>
          <w:sz w:val="23"/>
          <w:szCs w:val="23"/>
        </w:rPr>
        <w:t xml:space="preserve"> skla</w:t>
      </w:r>
    </w:p>
    <w:p w14:paraId="521AE8FC" w14:textId="1E7B4FA9" w:rsidR="00C7239E" w:rsidRPr="00060A91" w:rsidRDefault="00C7239E" w:rsidP="00680648">
      <w:pPr>
        <w:tabs>
          <w:tab w:val="left" w:pos="709"/>
        </w:tabs>
        <w:spacing w:after="0"/>
        <w:rPr>
          <w:rFonts w:ascii="Arial" w:hAnsi="Arial" w:cs="Arial"/>
          <w:sz w:val="23"/>
          <w:szCs w:val="23"/>
        </w:rPr>
      </w:pPr>
      <w:r w:rsidRPr="00060A91">
        <w:rPr>
          <w:rFonts w:ascii="Arial" w:hAnsi="Arial" w:cs="Arial"/>
          <w:sz w:val="23"/>
          <w:szCs w:val="23"/>
        </w:rPr>
        <w:tab/>
        <w:t xml:space="preserve">Kompatibilní se stříkačkami </w:t>
      </w:r>
      <w:proofErr w:type="spellStart"/>
      <w:r w:rsidRPr="00060A91">
        <w:rPr>
          <w:rFonts w:ascii="Arial" w:hAnsi="Arial" w:cs="Arial"/>
          <w:sz w:val="23"/>
          <w:szCs w:val="23"/>
        </w:rPr>
        <w:t>BBraun</w:t>
      </w:r>
      <w:proofErr w:type="spellEnd"/>
      <w:r w:rsidRPr="00060A91">
        <w:rPr>
          <w:rFonts w:ascii="Arial" w:hAnsi="Arial" w:cs="Arial"/>
          <w:sz w:val="23"/>
          <w:szCs w:val="23"/>
        </w:rPr>
        <w:t xml:space="preserve"> </w:t>
      </w:r>
      <w:proofErr w:type="spellStart"/>
      <w:r w:rsidRPr="00060A91">
        <w:rPr>
          <w:rFonts w:ascii="Arial" w:hAnsi="Arial" w:cs="Arial"/>
          <w:sz w:val="23"/>
          <w:szCs w:val="23"/>
        </w:rPr>
        <w:t>Omnifix</w:t>
      </w:r>
      <w:proofErr w:type="spellEnd"/>
    </w:p>
    <w:p w14:paraId="6D68E2B0" w14:textId="77777777" w:rsidR="00C7239E" w:rsidRPr="00060A91" w:rsidRDefault="00C7239E" w:rsidP="00C7239E">
      <w:pPr>
        <w:tabs>
          <w:tab w:val="left" w:pos="709"/>
        </w:tabs>
        <w:rPr>
          <w:rFonts w:ascii="Arial" w:hAnsi="Arial" w:cs="Arial"/>
          <w:sz w:val="23"/>
          <w:szCs w:val="23"/>
        </w:rPr>
      </w:pPr>
      <w:r w:rsidRPr="00060A91">
        <w:rPr>
          <w:rFonts w:ascii="Arial" w:hAnsi="Arial" w:cs="Arial"/>
          <w:sz w:val="23"/>
          <w:szCs w:val="23"/>
        </w:rPr>
        <w:tab/>
      </w:r>
    </w:p>
    <w:p w14:paraId="6BCD5D4A" w14:textId="77777777" w:rsidR="00C7239E" w:rsidRPr="00060A91" w:rsidRDefault="00C7239E" w:rsidP="00C7239E">
      <w:pPr>
        <w:numPr>
          <w:ilvl w:val="1"/>
          <w:numId w:val="27"/>
        </w:numPr>
        <w:suppressAutoHyphens/>
        <w:spacing w:after="0"/>
        <w:rPr>
          <w:rFonts w:ascii="Arial" w:hAnsi="Arial" w:cs="Arial"/>
          <w:sz w:val="23"/>
          <w:szCs w:val="23"/>
        </w:rPr>
      </w:pPr>
      <w:r w:rsidRPr="00060A91">
        <w:rPr>
          <w:rFonts w:ascii="Arial" w:hAnsi="Arial" w:cs="Arial"/>
          <w:b/>
          <w:sz w:val="23"/>
          <w:szCs w:val="23"/>
        </w:rPr>
        <w:t>PT494R1 Stínění stříkačky 5ml</w:t>
      </w:r>
      <w:r w:rsidRPr="00060A91">
        <w:rPr>
          <w:rFonts w:ascii="Arial" w:hAnsi="Arial" w:cs="Arial"/>
          <w:b/>
          <w:sz w:val="23"/>
          <w:szCs w:val="23"/>
        </w:rPr>
        <w:tab/>
      </w:r>
      <w:r w:rsidRPr="00060A91">
        <w:rPr>
          <w:rFonts w:ascii="Arial" w:hAnsi="Arial" w:cs="Arial"/>
          <w:b/>
          <w:sz w:val="23"/>
          <w:szCs w:val="23"/>
        </w:rPr>
        <w:tab/>
      </w:r>
      <w:r w:rsidRPr="00060A91">
        <w:rPr>
          <w:rFonts w:ascii="Arial" w:hAnsi="Arial" w:cs="Arial"/>
          <w:b/>
          <w:sz w:val="23"/>
          <w:szCs w:val="23"/>
        </w:rPr>
        <w:tab/>
      </w:r>
      <w:r w:rsidRPr="00060A91">
        <w:rPr>
          <w:rFonts w:ascii="Arial" w:hAnsi="Arial" w:cs="Arial"/>
          <w:sz w:val="23"/>
          <w:szCs w:val="23"/>
        </w:rPr>
        <w:t xml:space="preserve">                        </w:t>
      </w:r>
      <w:r w:rsidRPr="00060A91">
        <w:rPr>
          <w:rFonts w:ascii="Arial" w:hAnsi="Arial" w:cs="Arial"/>
          <w:sz w:val="23"/>
          <w:szCs w:val="23"/>
        </w:rPr>
        <w:tab/>
      </w:r>
      <w:r w:rsidRPr="00060A91">
        <w:rPr>
          <w:rFonts w:ascii="Arial" w:hAnsi="Arial" w:cs="Arial"/>
          <w:sz w:val="23"/>
          <w:szCs w:val="23"/>
        </w:rPr>
        <w:tab/>
        <w:t xml:space="preserve">             1ks</w:t>
      </w:r>
    </w:p>
    <w:p w14:paraId="4080DAB1" w14:textId="77777777" w:rsidR="00C7239E" w:rsidRPr="00060A91" w:rsidRDefault="00C7239E" w:rsidP="006F2DA4">
      <w:pPr>
        <w:spacing w:after="0"/>
        <w:rPr>
          <w:rFonts w:ascii="Arial" w:hAnsi="Arial" w:cs="Arial"/>
          <w:sz w:val="23"/>
          <w:szCs w:val="23"/>
        </w:rPr>
      </w:pPr>
      <w:r w:rsidRPr="00060A91">
        <w:rPr>
          <w:rFonts w:ascii="Arial" w:hAnsi="Arial" w:cs="Arial"/>
          <w:sz w:val="23"/>
          <w:szCs w:val="23"/>
        </w:rPr>
        <w:t xml:space="preserve">             </w:t>
      </w:r>
      <w:r w:rsidRPr="00060A91">
        <w:rPr>
          <w:rFonts w:ascii="Arial" w:hAnsi="Arial" w:cs="Arial"/>
          <w:sz w:val="23"/>
          <w:szCs w:val="23"/>
          <w:u w:val="single"/>
        </w:rPr>
        <w:t>Stínění stříkačky během natahování</w:t>
      </w:r>
      <w:r w:rsidRPr="00060A91">
        <w:rPr>
          <w:rFonts w:ascii="Arial" w:hAnsi="Arial" w:cs="Arial"/>
          <w:sz w:val="23"/>
          <w:szCs w:val="23"/>
        </w:rPr>
        <w:t xml:space="preserve"> s přímým měřením aktivity ve stříkačce</w:t>
      </w:r>
    </w:p>
    <w:p w14:paraId="2A52870D" w14:textId="77777777" w:rsidR="00C7239E" w:rsidRPr="00060A91" w:rsidRDefault="00C7239E" w:rsidP="006F2DA4">
      <w:pPr>
        <w:tabs>
          <w:tab w:val="left" w:pos="709"/>
        </w:tabs>
        <w:spacing w:after="0"/>
        <w:rPr>
          <w:rFonts w:ascii="Arial" w:hAnsi="Arial" w:cs="Arial"/>
          <w:sz w:val="23"/>
          <w:szCs w:val="23"/>
        </w:rPr>
      </w:pPr>
      <w:r w:rsidRPr="00060A91">
        <w:rPr>
          <w:rFonts w:ascii="Arial" w:hAnsi="Arial" w:cs="Arial"/>
          <w:b/>
          <w:sz w:val="23"/>
          <w:szCs w:val="23"/>
        </w:rPr>
        <w:tab/>
      </w:r>
      <w:r w:rsidRPr="00060A91">
        <w:rPr>
          <w:rFonts w:ascii="Arial" w:hAnsi="Arial" w:cs="Arial"/>
          <w:sz w:val="23"/>
          <w:szCs w:val="23"/>
        </w:rPr>
        <w:t>Wolframové stínění i v oblasti připojení stříkačky</w:t>
      </w:r>
    </w:p>
    <w:p w14:paraId="3B13D3E4" w14:textId="77777777" w:rsidR="00C7239E" w:rsidRPr="00060A91" w:rsidRDefault="00C7239E" w:rsidP="006F2DA4">
      <w:pPr>
        <w:tabs>
          <w:tab w:val="left" w:pos="709"/>
        </w:tabs>
        <w:spacing w:after="0"/>
        <w:rPr>
          <w:rFonts w:ascii="Arial" w:hAnsi="Arial" w:cs="Arial"/>
          <w:sz w:val="23"/>
          <w:szCs w:val="23"/>
        </w:rPr>
      </w:pPr>
      <w:r w:rsidRPr="00060A91">
        <w:rPr>
          <w:rFonts w:ascii="Arial" w:hAnsi="Arial" w:cs="Arial"/>
          <w:sz w:val="23"/>
          <w:szCs w:val="23"/>
        </w:rPr>
        <w:tab/>
        <w:t xml:space="preserve">průhled z </w:t>
      </w:r>
      <w:proofErr w:type="spellStart"/>
      <w:r w:rsidRPr="00060A91">
        <w:rPr>
          <w:rFonts w:ascii="Arial" w:hAnsi="Arial" w:cs="Arial"/>
          <w:sz w:val="23"/>
          <w:szCs w:val="23"/>
        </w:rPr>
        <w:t>Pb</w:t>
      </w:r>
      <w:proofErr w:type="spellEnd"/>
      <w:r w:rsidRPr="00060A91">
        <w:rPr>
          <w:rFonts w:ascii="Arial" w:hAnsi="Arial" w:cs="Arial"/>
          <w:sz w:val="23"/>
          <w:szCs w:val="23"/>
        </w:rPr>
        <w:t xml:space="preserve"> skla</w:t>
      </w:r>
    </w:p>
    <w:p w14:paraId="02B4A753" w14:textId="77777777" w:rsidR="00C7239E" w:rsidRPr="00060A91" w:rsidRDefault="00C7239E" w:rsidP="006F2DA4">
      <w:pPr>
        <w:tabs>
          <w:tab w:val="left" w:pos="709"/>
        </w:tabs>
        <w:spacing w:after="0"/>
        <w:rPr>
          <w:rFonts w:ascii="Arial" w:hAnsi="Arial" w:cs="Arial"/>
          <w:sz w:val="23"/>
          <w:szCs w:val="23"/>
        </w:rPr>
      </w:pPr>
      <w:r w:rsidRPr="00060A91">
        <w:rPr>
          <w:rFonts w:ascii="Arial" w:hAnsi="Arial" w:cs="Arial"/>
          <w:sz w:val="23"/>
          <w:szCs w:val="23"/>
        </w:rPr>
        <w:tab/>
        <w:t xml:space="preserve">Kompatibilní se stříkačkami </w:t>
      </w:r>
      <w:proofErr w:type="spellStart"/>
      <w:r w:rsidRPr="00060A91">
        <w:rPr>
          <w:rFonts w:ascii="Arial" w:hAnsi="Arial" w:cs="Arial"/>
          <w:sz w:val="23"/>
          <w:szCs w:val="23"/>
        </w:rPr>
        <w:t>BBraun</w:t>
      </w:r>
      <w:proofErr w:type="spellEnd"/>
      <w:r w:rsidRPr="00060A91">
        <w:rPr>
          <w:rFonts w:ascii="Arial" w:hAnsi="Arial" w:cs="Arial"/>
          <w:sz w:val="23"/>
          <w:szCs w:val="23"/>
        </w:rPr>
        <w:t xml:space="preserve"> </w:t>
      </w:r>
      <w:proofErr w:type="spellStart"/>
      <w:r w:rsidRPr="00060A91">
        <w:rPr>
          <w:rFonts w:ascii="Arial" w:hAnsi="Arial" w:cs="Arial"/>
          <w:sz w:val="23"/>
          <w:szCs w:val="23"/>
        </w:rPr>
        <w:t>Omnifix</w:t>
      </w:r>
      <w:proofErr w:type="spellEnd"/>
    </w:p>
    <w:p w14:paraId="6783D84B" w14:textId="77777777" w:rsidR="00C7239E" w:rsidRPr="00060A91" w:rsidRDefault="00C7239E" w:rsidP="00C7239E">
      <w:pPr>
        <w:rPr>
          <w:rFonts w:ascii="Arial" w:hAnsi="Arial" w:cs="Arial"/>
          <w:sz w:val="23"/>
          <w:szCs w:val="23"/>
        </w:rPr>
      </w:pPr>
    </w:p>
    <w:p w14:paraId="480D977B"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lastRenderedPageBreak/>
        <w:t>PT194R3 Stínící kontejner pro manipulaci s RA roztokem</w:t>
      </w:r>
      <w:r w:rsidRPr="00060A91">
        <w:rPr>
          <w:rFonts w:ascii="Arial" w:hAnsi="Arial" w:cs="Arial"/>
          <w:sz w:val="23"/>
          <w:szCs w:val="23"/>
        </w:rPr>
        <w:t xml:space="preserve">  </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1ks</w:t>
      </w:r>
    </w:p>
    <w:p w14:paraId="4C79192F" w14:textId="77777777" w:rsidR="00C7239E" w:rsidRPr="00060A91" w:rsidRDefault="00C7239E" w:rsidP="00C7239E">
      <w:pPr>
        <w:spacing w:after="0"/>
        <w:rPr>
          <w:rFonts w:ascii="Arial" w:hAnsi="Arial" w:cs="Arial"/>
          <w:sz w:val="23"/>
          <w:szCs w:val="23"/>
        </w:rPr>
      </w:pPr>
      <w:r w:rsidRPr="00060A91">
        <w:rPr>
          <w:rFonts w:ascii="Arial" w:hAnsi="Arial" w:cs="Arial"/>
          <w:sz w:val="23"/>
          <w:szCs w:val="23"/>
        </w:rPr>
        <w:t xml:space="preserve">              Skloněná poloha lahvičky pro minimalizaci zbytků při natahování</w:t>
      </w:r>
    </w:p>
    <w:p w14:paraId="5CC7EF32" w14:textId="77777777" w:rsidR="00C7239E" w:rsidRPr="00060A91" w:rsidRDefault="00C7239E" w:rsidP="00C7239E">
      <w:pPr>
        <w:spacing w:after="0"/>
        <w:rPr>
          <w:rFonts w:ascii="Arial" w:hAnsi="Arial" w:cs="Arial"/>
          <w:sz w:val="23"/>
          <w:szCs w:val="23"/>
        </w:rPr>
      </w:pPr>
      <w:r w:rsidRPr="00060A91">
        <w:rPr>
          <w:rFonts w:ascii="Arial" w:hAnsi="Arial" w:cs="Arial"/>
          <w:sz w:val="23"/>
          <w:szCs w:val="23"/>
        </w:rPr>
        <w:tab/>
        <w:t xml:space="preserve"> dávky radiofarmak.</w:t>
      </w:r>
    </w:p>
    <w:p w14:paraId="7D304A2B" w14:textId="77777777" w:rsidR="00C7239E" w:rsidRPr="00060A91" w:rsidRDefault="00C7239E" w:rsidP="00C7239E">
      <w:pPr>
        <w:spacing w:after="0"/>
        <w:rPr>
          <w:rFonts w:ascii="Arial" w:hAnsi="Arial" w:cs="Arial"/>
          <w:sz w:val="23"/>
          <w:szCs w:val="23"/>
        </w:rPr>
      </w:pPr>
      <w:r w:rsidRPr="00060A91">
        <w:rPr>
          <w:rFonts w:ascii="Arial" w:hAnsi="Arial" w:cs="Arial"/>
          <w:sz w:val="23"/>
          <w:szCs w:val="23"/>
          <w:lang w:val="en-US"/>
        </w:rPr>
        <w:tab/>
      </w:r>
      <w:r w:rsidRPr="00060A91">
        <w:rPr>
          <w:rFonts w:ascii="Arial" w:hAnsi="Arial" w:cs="Arial"/>
          <w:sz w:val="23"/>
          <w:szCs w:val="23"/>
        </w:rPr>
        <w:t xml:space="preserve">Stínění 6mm </w:t>
      </w:r>
      <w:proofErr w:type="spellStart"/>
      <w:r w:rsidRPr="00060A91">
        <w:rPr>
          <w:rFonts w:ascii="Arial" w:hAnsi="Arial" w:cs="Arial"/>
          <w:sz w:val="23"/>
          <w:szCs w:val="23"/>
        </w:rPr>
        <w:t>Pb</w:t>
      </w:r>
      <w:proofErr w:type="spellEnd"/>
    </w:p>
    <w:p w14:paraId="409A613C" w14:textId="77777777" w:rsidR="00C7239E" w:rsidRPr="00060A91" w:rsidRDefault="00C7239E" w:rsidP="00C7239E">
      <w:pPr>
        <w:spacing w:after="0"/>
        <w:rPr>
          <w:rFonts w:ascii="Arial" w:hAnsi="Arial" w:cs="Arial"/>
          <w:sz w:val="23"/>
          <w:szCs w:val="23"/>
        </w:rPr>
      </w:pPr>
      <w:r w:rsidRPr="00060A91">
        <w:rPr>
          <w:rFonts w:ascii="Arial" w:hAnsi="Arial" w:cs="Arial"/>
          <w:sz w:val="23"/>
          <w:szCs w:val="23"/>
        </w:rPr>
        <w:tab/>
        <w:t>Umožňuje použití stínění stříkaček při natahování dávky radiofarmaka</w:t>
      </w:r>
    </w:p>
    <w:p w14:paraId="7D912052" w14:textId="77777777" w:rsidR="00C7239E" w:rsidRPr="00060A91" w:rsidRDefault="00C7239E" w:rsidP="00C7239E">
      <w:pPr>
        <w:spacing w:after="0"/>
        <w:rPr>
          <w:rFonts w:ascii="Arial" w:hAnsi="Arial" w:cs="Arial"/>
          <w:sz w:val="23"/>
          <w:szCs w:val="23"/>
        </w:rPr>
      </w:pPr>
      <w:r w:rsidRPr="00060A91">
        <w:rPr>
          <w:rFonts w:ascii="Arial" w:hAnsi="Arial" w:cs="Arial"/>
          <w:sz w:val="23"/>
          <w:szCs w:val="23"/>
        </w:rPr>
        <w:tab/>
        <w:t>pro pacienta</w:t>
      </w:r>
    </w:p>
    <w:p w14:paraId="4391EEB6" w14:textId="77777777" w:rsidR="00C7239E" w:rsidRPr="00060A91" w:rsidRDefault="00C7239E" w:rsidP="00C7239E">
      <w:pPr>
        <w:rPr>
          <w:rFonts w:ascii="Arial" w:hAnsi="Arial" w:cs="Arial"/>
          <w:sz w:val="23"/>
          <w:szCs w:val="23"/>
        </w:rPr>
      </w:pPr>
    </w:p>
    <w:p w14:paraId="507F9EF2"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t>PT344R1</w:t>
      </w:r>
      <w:r w:rsidRPr="00060A91">
        <w:rPr>
          <w:rFonts w:ascii="Arial" w:hAnsi="Arial" w:cs="Arial"/>
          <w:sz w:val="23"/>
          <w:szCs w:val="23"/>
        </w:rPr>
        <w:t xml:space="preserve"> </w:t>
      </w:r>
      <w:r w:rsidRPr="00060A91">
        <w:rPr>
          <w:rFonts w:ascii="Arial" w:hAnsi="Arial" w:cs="Arial"/>
          <w:b/>
          <w:sz w:val="23"/>
          <w:szCs w:val="23"/>
        </w:rPr>
        <w:t>Aplikační stojan 2ml</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1ks</w:t>
      </w:r>
      <w:r w:rsidRPr="00060A91">
        <w:rPr>
          <w:rFonts w:ascii="Arial" w:hAnsi="Arial" w:cs="Arial"/>
          <w:sz w:val="23"/>
          <w:szCs w:val="23"/>
        </w:rPr>
        <w:tab/>
        <w:t>Umožňuje vložení stříkačky se stíněním (W-2mm PT 346R0)</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proofErr w:type="gramStart"/>
      <w:r w:rsidRPr="00060A91">
        <w:rPr>
          <w:rFonts w:ascii="Arial" w:hAnsi="Arial" w:cs="Arial"/>
          <w:sz w:val="23"/>
          <w:szCs w:val="23"/>
        </w:rPr>
        <w:t>Umožňuje</w:t>
      </w:r>
      <w:proofErr w:type="gramEnd"/>
      <w:r w:rsidRPr="00060A91">
        <w:rPr>
          <w:rFonts w:ascii="Arial" w:hAnsi="Arial" w:cs="Arial"/>
          <w:sz w:val="23"/>
          <w:szCs w:val="23"/>
        </w:rPr>
        <w:t xml:space="preserve"> bezpečné sejmutí krytu jehly pomocí pinzety</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 xml:space="preserve"> </w:t>
      </w:r>
      <w:proofErr w:type="gramStart"/>
      <w:r w:rsidRPr="00060A91">
        <w:rPr>
          <w:rFonts w:ascii="Arial" w:hAnsi="Arial" w:cs="Arial"/>
          <w:sz w:val="23"/>
          <w:szCs w:val="23"/>
        </w:rPr>
        <w:t>Slouží</w:t>
      </w:r>
      <w:proofErr w:type="gramEnd"/>
      <w:r w:rsidRPr="00060A91">
        <w:rPr>
          <w:rFonts w:ascii="Arial" w:hAnsi="Arial" w:cs="Arial"/>
          <w:sz w:val="23"/>
          <w:szCs w:val="23"/>
        </w:rPr>
        <w:t xml:space="preserve"> také k bezpečnému přenesení dávky k pacientovi</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p>
    <w:p w14:paraId="4B019A28"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t>PT345R1</w:t>
      </w:r>
      <w:r w:rsidRPr="00060A91">
        <w:rPr>
          <w:rFonts w:ascii="Arial" w:hAnsi="Arial" w:cs="Arial"/>
          <w:sz w:val="23"/>
          <w:szCs w:val="23"/>
        </w:rPr>
        <w:t xml:space="preserve"> </w:t>
      </w:r>
      <w:r w:rsidRPr="00060A91">
        <w:rPr>
          <w:rFonts w:ascii="Arial" w:hAnsi="Arial" w:cs="Arial"/>
          <w:b/>
          <w:sz w:val="23"/>
          <w:szCs w:val="23"/>
        </w:rPr>
        <w:t>Aplikační stojan 5ml</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1ks</w:t>
      </w:r>
    </w:p>
    <w:p w14:paraId="1783CE1F" w14:textId="77777777" w:rsidR="00C7239E" w:rsidRPr="00060A91" w:rsidRDefault="00C7239E" w:rsidP="00C7239E">
      <w:pPr>
        <w:ind w:left="360"/>
        <w:rPr>
          <w:rFonts w:ascii="Arial" w:hAnsi="Arial" w:cs="Arial"/>
          <w:sz w:val="23"/>
          <w:szCs w:val="23"/>
        </w:rPr>
      </w:pPr>
      <w:r w:rsidRPr="00060A91">
        <w:rPr>
          <w:rFonts w:ascii="Arial" w:hAnsi="Arial" w:cs="Arial"/>
          <w:sz w:val="23"/>
          <w:szCs w:val="23"/>
        </w:rPr>
        <w:tab/>
        <w:t>Umožňuje vložení stříkačky se stíněním (W-2mm PT 347R0)</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Umožňuje bezpečné sejmutí krytu jehly pomocí pinzety</w:t>
      </w:r>
      <w:r w:rsidRPr="00060A91">
        <w:rPr>
          <w:rFonts w:ascii="Arial" w:hAnsi="Arial" w:cs="Arial"/>
          <w:sz w:val="23"/>
          <w:szCs w:val="23"/>
        </w:rPr>
        <w:tab/>
      </w:r>
    </w:p>
    <w:p w14:paraId="7A5842FE"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t>PT346R2 Aplikační stínění stříkačky 2ml</w:t>
      </w:r>
      <w:r w:rsidRPr="00060A91">
        <w:rPr>
          <w:rFonts w:ascii="Arial" w:hAnsi="Arial" w:cs="Arial"/>
          <w:sz w:val="23"/>
          <w:szCs w:val="23"/>
        </w:rPr>
        <w:tab/>
        <w:t>wolfram</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1ks</w:t>
      </w:r>
      <w:r w:rsidRPr="00060A91">
        <w:rPr>
          <w:rFonts w:ascii="Arial" w:hAnsi="Arial" w:cs="Arial"/>
          <w:sz w:val="23"/>
          <w:szCs w:val="23"/>
        </w:rPr>
        <w:tab/>
        <w:t xml:space="preserve">Kompatibilní se stříkačkami </w:t>
      </w:r>
      <w:proofErr w:type="spellStart"/>
      <w:r w:rsidRPr="00060A91">
        <w:rPr>
          <w:rFonts w:ascii="Arial" w:hAnsi="Arial" w:cs="Arial"/>
          <w:sz w:val="23"/>
          <w:szCs w:val="23"/>
        </w:rPr>
        <w:t>BBraun</w:t>
      </w:r>
      <w:proofErr w:type="spellEnd"/>
      <w:r w:rsidRPr="00060A91">
        <w:rPr>
          <w:rFonts w:ascii="Arial" w:hAnsi="Arial" w:cs="Arial"/>
          <w:sz w:val="23"/>
          <w:szCs w:val="23"/>
        </w:rPr>
        <w:t xml:space="preserve"> </w:t>
      </w:r>
      <w:proofErr w:type="spellStart"/>
      <w:r w:rsidRPr="00060A91">
        <w:rPr>
          <w:rFonts w:ascii="Arial" w:hAnsi="Arial" w:cs="Arial"/>
          <w:sz w:val="23"/>
          <w:szCs w:val="23"/>
        </w:rPr>
        <w:t>Omnifix</w:t>
      </w:r>
      <w:proofErr w:type="spellEnd"/>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p>
    <w:p w14:paraId="270F1199"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t>PT347R2 Aplikační stínění stříkačky 5ml</w:t>
      </w:r>
      <w:r w:rsidRPr="00060A91">
        <w:rPr>
          <w:rFonts w:ascii="Arial" w:hAnsi="Arial" w:cs="Arial"/>
          <w:sz w:val="23"/>
          <w:szCs w:val="23"/>
        </w:rPr>
        <w:t xml:space="preserve">  -wolfram</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1ks</w:t>
      </w:r>
      <w:r w:rsidRPr="00060A91">
        <w:rPr>
          <w:rFonts w:ascii="Arial" w:hAnsi="Arial" w:cs="Arial"/>
          <w:sz w:val="23"/>
          <w:szCs w:val="23"/>
        </w:rPr>
        <w:tab/>
        <w:t xml:space="preserve">Kompatibilní se stříkačkami </w:t>
      </w:r>
      <w:proofErr w:type="spellStart"/>
      <w:r w:rsidRPr="00060A91">
        <w:rPr>
          <w:rFonts w:ascii="Arial" w:hAnsi="Arial" w:cs="Arial"/>
          <w:sz w:val="23"/>
          <w:szCs w:val="23"/>
        </w:rPr>
        <w:t>BBraun</w:t>
      </w:r>
      <w:proofErr w:type="spellEnd"/>
      <w:r w:rsidRPr="00060A91">
        <w:rPr>
          <w:rFonts w:ascii="Arial" w:hAnsi="Arial" w:cs="Arial"/>
          <w:sz w:val="23"/>
          <w:szCs w:val="23"/>
        </w:rPr>
        <w:t xml:space="preserve"> </w:t>
      </w:r>
      <w:proofErr w:type="spellStart"/>
      <w:r w:rsidRPr="00060A91">
        <w:rPr>
          <w:rFonts w:ascii="Arial" w:hAnsi="Arial" w:cs="Arial"/>
          <w:sz w:val="23"/>
          <w:szCs w:val="23"/>
        </w:rPr>
        <w:t>Omnifix</w:t>
      </w:r>
      <w:proofErr w:type="spellEnd"/>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p>
    <w:p w14:paraId="0822CFDC" w14:textId="77777777" w:rsidR="00C7239E" w:rsidRPr="00060A91" w:rsidRDefault="00C7239E" w:rsidP="00C7239E">
      <w:pPr>
        <w:numPr>
          <w:ilvl w:val="1"/>
          <w:numId w:val="27"/>
        </w:numPr>
        <w:suppressAutoHyphens/>
        <w:spacing w:after="0"/>
        <w:jc w:val="both"/>
        <w:rPr>
          <w:rFonts w:ascii="Arial" w:hAnsi="Arial" w:cs="Arial"/>
          <w:sz w:val="23"/>
          <w:szCs w:val="23"/>
        </w:rPr>
      </w:pPr>
      <w:r w:rsidRPr="00060A91">
        <w:rPr>
          <w:rFonts w:ascii="Arial" w:hAnsi="Arial" w:cs="Arial"/>
          <w:b/>
          <w:sz w:val="23"/>
          <w:szCs w:val="23"/>
        </w:rPr>
        <w:t>PT352R0 Pinzeta</w:t>
      </w:r>
      <w:r w:rsidRPr="00060A91">
        <w:rPr>
          <w:rFonts w:ascii="Arial" w:hAnsi="Arial" w:cs="Arial"/>
          <w:sz w:val="23"/>
          <w:szCs w:val="23"/>
        </w:rPr>
        <w:t xml:space="preserve"> na sejmutí jehly </w:t>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r>
      <w:r w:rsidRPr="00060A91">
        <w:rPr>
          <w:rFonts w:ascii="Arial" w:hAnsi="Arial" w:cs="Arial"/>
          <w:sz w:val="23"/>
          <w:szCs w:val="23"/>
        </w:rPr>
        <w:tab/>
        <w:t>1ks</w:t>
      </w:r>
    </w:p>
    <w:p w14:paraId="3A8CE405" w14:textId="77777777" w:rsidR="00C7239E" w:rsidRPr="00060A91" w:rsidRDefault="00C7239E" w:rsidP="00C7239E">
      <w:pPr>
        <w:rPr>
          <w:rFonts w:ascii="Arial" w:hAnsi="Arial" w:cs="Arial"/>
          <w:sz w:val="23"/>
          <w:szCs w:val="23"/>
        </w:rPr>
      </w:pPr>
    </w:p>
    <w:sectPr w:rsidR="00C7239E" w:rsidRPr="00060A9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A0579" w14:textId="77777777" w:rsidR="006968A3" w:rsidRDefault="006968A3" w:rsidP="00FF18EB">
      <w:pPr>
        <w:spacing w:after="0" w:line="240" w:lineRule="auto"/>
      </w:pPr>
      <w:r>
        <w:separator/>
      </w:r>
    </w:p>
  </w:endnote>
  <w:endnote w:type="continuationSeparator" w:id="0">
    <w:p w14:paraId="1AF0F8E4" w14:textId="77777777" w:rsidR="006968A3" w:rsidRDefault="006968A3"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94C5" w14:textId="77777777" w:rsidR="00605F71" w:rsidRDefault="00605F71">
    <w:pPr>
      <w:pStyle w:val="Zpat"/>
      <w:pBdr>
        <w:bottom w:val="single" w:sz="6" w:space="1" w:color="auto"/>
      </w:pBdr>
      <w:jc w:val="center"/>
    </w:pPr>
  </w:p>
  <w:p w14:paraId="66F84C2A" w14:textId="77777777" w:rsidR="00605F71" w:rsidRDefault="00605F71">
    <w:pPr>
      <w:pStyle w:val="Zpat"/>
      <w:jc w:val="center"/>
      <w:rPr>
        <w:rFonts w:ascii="Arial" w:hAnsi="Arial" w:cs="Arial"/>
        <w:sz w:val="20"/>
        <w:szCs w:val="20"/>
      </w:rPr>
    </w:pPr>
  </w:p>
  <w:p w14:paraId="5E8ED82C" w14:textId="67CF673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D456EC">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D456EC">
      <w:rPr>
        <w:rFonts w:ascii="Arial" w:hAnsi="Arial" w:cs="Arial"/>
        <w:b/>
        <w:bCs/>
        <w:noProof/>
        <w:sz w:val="20"/>
        <w:szCs w:val="20"/>
      </w:rPr>
      <w:t>9</w:t>
    </w:r>
    <w:r w:rsidRPr="008D17FE">
      <w:rPr>
        <w:rFonts w:ascii="Arial" w:hAnsi="Arial" w:cs="Arial"/>
        <w:b/>
        <w:bCs/>
        <w:sz w:val="20"/>
        <w:szCs w:val="20"/>
      </w:rPr>
      <w:fldChar w:fldCharType="end"/>
    </w:r>
  </w:p>
  <w:p w14:paraId="290805EC"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5DFA" w14:textId="77777777" w:rsidR="006968A3" w:rsidRDefault="006968A3" w:rsidP="00FF18EB">
      <w:pPr>
        <w:spacing w:after="0" w:line="240" w:lineRule="auto"/>
      </w:pPr>
      <w:r>
        <w:separator/>
      </w:r>
    </w:p>
  </w:footnote>
  <w:footnote w:type="continuationSeparator" w:id="0">
    <w:p w14:paraId="0DC3F7AF" w14:textId="77777777" w:rsidR="006968A3" w:rsidRDefault="006968A3"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482789"/>
    <w:multiLevelType w:val="hybridMultilevel"/>
    <w:tmpl w:val="D940EF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DA129B0"/>
    <w:multiLevelType w:val="multilevel"/>
    <w:tmpl w:val="810AD5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7"/>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20"/>
  </w:num>
  <w:num w:numId="18">
    <w:abstractNumId w:val="26"/>
  </w:num>
  <w:num w:numId="19">
    <w:abstractNumId w:val="25"/>
  </w:num>
  <w:num w:numId="20">
    <w:abstractNumId w:val="23"/>
  </w:num>
  <w:num w:numId="21">
    <w:abstractNumId w:val="15"/>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8"/>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030C4"/>
    <w:rsid w:val="00012D45"/>
    <w:rsid w:val="00020A32"/>
    <w:rsid w:val="000228F8"/>
    <w:rsid w:val="00026FB0"/>
    <w:rsid w:val="00030B47"/>
    <w:rsid w:val="00032F0B"/>
    <w:rsid w:val="000333EF"/>
    <w:rsid w:val="00060A91"/>
    <w:rsid w:val="00063C28"/>
    <w:rsid w:val="00064EF8"/>
    <w:rsid w:val="000746D0"/>
    <w:rsid w:val="00082797"/>
    <w:rsid w:val="00082B4B"/>
    <w:rsid w:val="00085714"/>
    <w:rsid w:val="00085E6F"/>
    <w:rsid w:val="00095F81"/>
    <w:rsid w:val="000B0FC6"/>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2443"/>
    <w:rsid w:val="00154F85"/>
    <w:rsid w:val="00183226"/>
    <w:rsid w:val="00183727"/>
    <w:rsid w:val="001874D4"/>
    <w:rsid w:val="00196288"/>
    <w:rsid w:val="001A3D28"/>
    <w:rsid w:val="001A6AF5"/>
    <w:rsid w:val="001A7D23"/>
    <w:rsid w:val="001C0EEE"/>
    <w:rsid w:val="001C66D0"/>
    <w:rsid w:val="001D38E0"/>
    <w:rsid w:val="001D3902"/>
    <w:rsid w:val="001D3F7C"/>
    <w:rsid w:val="001D4983"/>
    <w:rsid w:val="001D7781"/>
    <w:rsid w:val="001E485C"/>
    <w:rsid w:val="001F13BA"/>
    <w:rsid w:val="001F2069"/>
    <w:rsid w:val="00202E4E"/>
    <w:rsid w:val="002039E1"/>
    <w:rsid w:val="00204B11"/>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D66F8"/>
    <w:rsid w:val="002E1388"/>
    <w:rsid w:val="002E48E0"/>
    <w:rsid w:val="002F4115"/>
    <w:rsid w:val="002F4EDA"/>
    <w:rsid w:val="00304A14"/>
    <w:rsid w:val="003073CD"/>
    <w:rsid w:val="00312DC7"/>
    <w:rsid w:val="00327588"/>
    <w:rsid w:val="00330DC4"/>
    <w:rsid w:val="00332566"/>
    <w:rsid w:val="003360BF"/>
    <w:rsid w:val="00341AD8"/>
    <w:rsid w:val="00355E79"/>
    <w:rsid w:val="00363AD0"/>
    <w:rsid w:val="00365D70"/>
    <w:rsid w:val="00375955"/>
    <w:rsid w:val="00382D5D"/>
    <w:rsid w:val="003A1056"/>
    <w:rsid w:val="003D23D7"/>
    <w:rsid w:val="003E071E"/>
    <w:rsid w:val="003E0DE8"/>
    <w:rsid w:val="003E1EBB"/>
    <w:rsid w:val="003E5323"/>
    <w:rsid w:val="003F0898"/>
    <w:rsid w:val="003F1759"/>
    <w:rsid w:val="003F27C5"/>
    <w:rsid w:val="003F584A"/>
    <w:rsid w:val="003F7506"/>
    <w:rsid w:val="003F7B02"/>
    <w:rsid w:val="0040169F"/>
    <w:rsid w:val="00403192"/>
    <w:rsid w:val="00405FBD"/>
    <w:rsid w:val="00406BEA"/>
    <w:rsid w:val="00415B16"/>
    <w:rsid w:val="00417243"/>
    <w:rsid w:val="0042712C"/>
    <w:rsid w:val="00431845"/>
    <w:rsid w:val="0044678A"/>
    <w:rsid w:val="00457F76"/>
    <w:rsid w:val="004777CF"/>
    <w:rsid w:val="00487BCE"/>
    <w:rsid w:val="00494052"/>
    <w:rsid w:val="004A6335"/>
    <w:rsid w:val="004B52F7"/>
    <w:rsid w:val="004B647F"/>
    <w:rsid w:val="004B7BE2"/>
    <w:rsid w:val="004C2151"/>
    <w:rsid w:val="004D237F"/>
    <w:rsid w:val="004E1425"/>
    <w:rsid w:val="004E62C7"/>
    <w:rsid w:val="004E74F7"/>
    <w:rsid w:val="004F3A6F"/>
    <w:rsid w:val="00503008"/>
    <w:rsid w:val="005153A4"/>
    <w:rsid w:val="00521953"/>
    <w:rsid w:val="00533D75"/>
    <w:rsid w:val="005371E9"/>
    <w:rsid w:val="00546C21"/>
    <w:rsid w:val="005474A8"/>
    <w:rsid w:val="00560C16"/>
    <w:rsid w:val="00571D58"/>
    <w:rsid w:val="0058691F"/>
    <w:rsid w:val="00586BB3"/>
    <w:rsid w:val="005A1B3F"/>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4001"/>
    <w:rsid w:val="006369BD"/>
    <w:rsid w:val="006412CC"/>
    <w:rsid w:val="00656B08"/>
    <w:rsid w:val="006636CC"/>
    <w:rsid w:val="0067085F"/>
    <w:rsid w:val="00672FA9"/>
    <w:rsid w:val="0067352E"/>
    <w:rsid w:val="006768E4"/>
    <w:rsid w:val="00677234"/>
    <w:rsid w:val="00680648"/>
    <w:rsid w:val="00690BB7"/>
    <w:rsid w:val="0069434E"/>
    <w:rsid w:val="006968A3"/>
    <w:rsid w:val="006A6647"/>
    <w:rsid w:val="006B095E"/>
    <w:rsid w:val="006C3751"/>
    <w:rsid w:val="006C589F"/>
    <w:rsid w:val="006D0F33"/>
    <w:rsid w:val="006D4738"/>
    <w:rsid w:val="006E2FF9"/>
    <w:rsid w:val="006E4EF6"/>
    <w:rsid w:val="006E54D0"/>
    <w:rsid w:val="006F2DA4"/>
    <w:rsid w:val="006F3A75"/>
    <w:rsid w:val="006F5B60"/>
    <w:rsid w:val="00701916"/>
    <w:rsid w:val="0071478F"/>
    <w:rsid w:val="007157D9"/>
    <w:rsid w:val="00732497"/>
    <w:rsid w:val="00735D41"/>
    <w:rsid w:val="0073763C"/>
    <w:rsid w:val="00744E5D"/>
    <w:rsid w:val="0075205D"/>
    <w:rsid w:val="00775695"/>
    <w:rsid w:val="00787C20"/>
    <w:rsid w:val="00794661"/>
    <w:rsid w:val="007A6B07"/>
    <w:rsid w:val="007B5B05"/>
    <w:rsid w:val="007C2A6B"/>
    <w:rsid w:val="007C6219"/>
    <w:rsid w:val="007C7279"/>
    <w:rsid w:val="007D3EE5"/>
    <w:rsid w:val="007D7528"/>
    <w:rsid w:val="007E04AC"/>
    <w:rsid w:val="007E04EC"/>
    <w:rsid w:val="007E0700"/>
    <w:rsid w:val="007E5FA1"/>
    <w:rsid w:val="007F342E"/>
    <w:rsid w:val="00802C99"/>
    <w:rsid w:val="0080433B"/>
    <w:rsid w:val="00804356"/>
    <w:rsid w:val="00807207"/>
    <w:rsid w:val="00811524"/>
    <w:rsid w:val="00814967"/>
    <w:rsid w:val="00821D5C"/>
    <w:rsid w:val="008235A8"/>
    <w:rsid w:val="008338EF"/>
    <w:rsid w:val="00842E4D"/>
    <w:rsid w:val="0085307C"/>
    <w:rsid w:val="008645D8"/>
    <w:rsid w:val="00865A8C"/>
    <w:rsid w:val="008877B1"/>
    <w:rsid w:val="008903ED"/>
    <w:rsid w:val="008A4B00"/>
    <w:rsid w:val="008C0F7F"/>
    <w:rsid w:val="008D0213"/>
    <w:rsid w:val="008D17FE"/>
    <w:rsid w:val="008E18B4"/>
    <w:rsid w:val="008F5230"/>
    <w:rsid w:val="008F5AE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2B2F"/>
    <w:rsid w:val="00A03BF1"/>
    <w:rsid w:val="00A131FD"/>
    <w:rsid w:val="00A146F1"/>
    <w:rsid w:val="00A17F49"/>
    <w:rsid w:val="00A374A4"/>
    <w:rsid w:val="00A4060F"/>
    <w:rsid w:val="00A51741"/>
    <w:rsid w:val="00A52F13"/>
    <w:rsid w:val="00A620C0"/>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2F1F"/>
    <w:rsid w:val="00B85405"/>
    <w:rsid w:val="00B9193B"/>
    <w:rsid w:val="00B95871"/>
    <w:rsid w:val="00B96A69"/>
    <w:rsid w:val="00BA07E6"/>
    <w:rsid w:val="00BA79FE"/>
    <w:rsid w:val="00BB16E5"/>
    <w:rsid w:val="00BB2CAF"/>
    <w:rsid w:val="00BD06AB"/>
    <w:rsid w:val="00BD0B30"/>
    <w:rsid w:val="00BD2AE6"/>
    <w:rsid w:val="00BE2371"/>
    <w:rsid w:val="00BF083B"/>
    <w:rsid w:val="00BF65B9"/>
    <w:rsid w:val="00BF6761"/>
    <w:rsid w:val="00BF750F"/>
    <w:rsid w:val="00C006A4"/>
    <w:rsid w:val="00C142B5"/>
    <w:rsid w:val="00C2727E"/>
    <w:rsid w:val="00C27F0F"/>
    <w:rsid w:val="00C342FE"/>
    <w:rsid w:val="00C40168"/>
    <w:rsid w:val="00C61C6C"/>
    <w:rsid w:val="00C7239E"/>
    <w:rsid w:val="00C73746"/>
    <w:rsid w:val="00C8381E"/>
    <w:rsid w:val="00C90967"/>
    <w:rsid w:val="00C970BF"/>
    <w:rsid w:val="00C978A8"/>
    <w:rsid w:val="00CB01C4"/>
    <w:rsid w:val="00CB6A3D"/>
    <w:rsid w:val="00CC0F64"/>
    <w:rsid w:val="00CC12D2"/>
    <w:rsid w:val="00CC7743"/>
    <w:rsid w:val="00CC7A3D"/>
    <w:rsid w:val="00CD5440"/>
    <w:rsid w:val="00CD60EF"/>
    <w:rsid w:val="00CD61FC"/>
    <w:rsid w:val="00CF29AA"/>
    <w:rsid w:val="00CF49B2"/>
    <w:rsid w:val="00D000FE"/>
    <w:rsid w:val="00D02CDB"/>
    <w:rsid w:val="00D039A9"/>
    <w:rsid w:val="00D04283"/>
    <w:rsid w:val="00D04CE9"/>
    <w:rsid w:val="00D13E92"/>
    <w:rsid w:val="00D203A0"/>
    <w:rsid w:val="00D214E7"/>
    <w:rsid w:val="00D24015"/>
    <w:rsid w:val="00D308D9"/>
    <w:rsid w:val="00D456EC"/>
    <w:rsid w:val="00D813B7"/>
    <w:rsid w:val="00D818EC"/>
    <w:rsid w:val="00D86891"/>
    <w:rsid w:val="00D927B5"/>
    <w:rsid w:val="00DA1353"/>
    <w:rsid w:val="00DA5A63"/>
    <w:rsid w:val="00DD3E47"/>
    <w:rsid w:val="00DE4489"/>
    <w:rsid w:val="00DF32B8"/>
    <w:rsid w:val="00DF71F9"/>
    <w:rsid w:val="00E053D1"/>
    <w:rsid w:val="00E13BA0"/>
    <w:rsid w:val="00E1753B"/>
    <w:rsid w:val="00E32B69"/>
    <w:rsid w:val="00E3667B"/>
    <w:rsid w:val="00E3686F"/>
    <w:rsid w:val="00E428CD"/>
    <w:rsid w:val="00E44957"/>
    <w:rsid w:val="00E53E14"/>
    <w:rsid w:val="00E54D56"/>
    <w:rsid w:val="00E569E2"/>
    <w:rsid w:val="00E571BC"/>
    <w:rsid w:val="00E57C99"/>
    <w:rsid w:val="00E57DE7"/>
    <w:rsid w:val="00E710A0"/>
    <w:rsid w:val="00E80D56"/>
    <w:rsid w:val="00E826DA"/>
    <w:rsid w:val="00E9244D"/>
    <w:rsid w:val="00E928B3"/>
    <w:rsid w:val="00EA0F46"/>
    <w:rsid w:val="00EB0697"/>
    <w:rsid w:val="00EB6947"/>
    <w:rsid w:val="00ED3A3E"/>
    <w:rsid w:val="00EE477D"/>
    <w:rsid w:val="00EF46EE"/>
    <w:rsid w:val="00F01FFB"/>
    <w:rsid w:val="00F06B76"/>
    <w:rsid w:val="00F213A4"/>
    <w:rsid w:val="00F24FF5"/>
    <w:rsid w:val="00F25BC8"/>
    <w:rsid w:val="00F45113"/>
    <w:rsid w:val="00F57B39"/>
    <w:rsid w:val="00F62878"/>
    <w:rsid w:val="00F7334F"/>
    <w:rsid w:val="00F74782"/>
    <w:rsid w:val="00F86F9D"/>
    <w:rsid w:val="00F90902"/>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59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1236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DC6BFBE9B5A4DB4E91814101F693A" ma:contentTypeVersion="0" ma:contentTypeDescription="Vytvoří nový dokument" ma:contentTypeScope="" ma:versionID="4674907d01c6b40277822b84129f901c">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2DWAXVAW3MHF-1263-20</_dlc_DocId>
    <_dlc_DocIdUrl xmlns="a7e37686-00e6-405d-9032-d05dd3ba55a9">
      <Url>http://vis/c012/WebVZ/_layouts/15/DocIdRedir.aspx?ID=2DWAXVAW3MHF-1263-20</Url>
      <Description>2DWAXVAW3MHF-1263-20</Description>
    </_dlc_DocIdUrl>
  </documentManagement>
</p:properties>
</file>

<file path=customXml/itemProps1.xml><?xml version="1.0" encoding="utf-8"?>
<ds:datastoreItem xmlns:ds="http://schemas.openxmlformats.org/officeDocument/2006/customXml" ds:itemID="{39BB7F65-5820-425B-9804-4BC4AF46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E875-48E9-4635-AB2A-62423F9B717F}">
  <ds:schemaRefs>
    <ds:schemaRef ds:uri="http://schemas.microsoft.com/sharepoint/events"/>
  </ds:schemaRefs>
</ds:datastoreItem>
</file>

<file path=customXml/itemProps3.xml><?xml version="1.0" encoding="utf-8"?>
<ds:datastoreItem xmlns:ds="http://schemas.openxmlformats.org/officeDocument/2006/customXml" ds:itemID="{2FEE689D-4448-4FFF-9A77-A69F8E6AEEB6}">
  <ds:schemaRefs>
    <ds:schemaRef ds:uri="http://schemas.microsoft.com/sharepoint/v3/contenttype/forms"/>
  </ds:schemaRefs>
</ds:datastoreItem>
</file>

<file path=customXml/itemProps4.xml><?xml version="1.0" encoding="utf-8"?>
<ds:datastoreItem xmlns:ds="http://schemas.openxmlformats.org/officeDocument/2006/customXml" ds:itemID="{3BBD3A5F-AF17-4CC3-B028-84A10179D174}">
  <ds:schemaRefs>
    <ds:schemaRef ds:uri="http://www.w3.org/XML/1998/namespace"/>
    <ds:schemaRef ds:uri="http://purl.org/dc/elements/1.1/"/>
    <ds:schemaRef ds:uri="http://purl.org/dc/terms/"/>
    <ds:schemaRef ds:uri="http://purl.org/dc/dcmitype/"/>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2915</Words>
  <Characters>17201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Oškrdalová Tereza</cp:lastModifiedBy>
  <cp:revision>6</cp:revision>
  <cp:lastPrinted>2018-01-02T13:17:00Z</cp:lastPrinted>
  <dcterms:created xsi:type="dcterms:W3CDTF">2018-03-19T09:19:00Z</dcterms:created>
  <dcterms:modified xsi:type="dcterms:W3CDTF">2018-04-13T06:37:00Z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0x01010000FDC6BFBE9B5A4DB4E91814101F693A</vt:lpwstr>
  </property>
  <property fmtid="{D5CDD505-2E9C-101B-9397-08002B2CF9AE}" pid="3" name="_dlc_DocIdItemGuid">
    <vt:lpwstr>b7853b32-a368-4c96-9b60-ce2b2cb2cc44</vt:lpwstr>
  </property>
</Properties>
</file>