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D2DAB">
        <w:rPr>
          <w:b/>
          <w:noProof/>
          <w:sz w:val="28"/>
        </w:rPr>
        <w:t>92/1/16/65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D2DAB">
            <w:r>
              <w:rPr>
                <w:b/>
                <w:noProof/>
                <w:sz w:val="24"/>
              </w:rPr>
              <w:t>MULTIP MORAVIA s.r.o., Palackého 1135/27, 741 01 Nový Jičín</w:t>
            </w:r>
          </w:p>
          <w:p w:rsidR="00B8387D" w:rsidRDefault="00B8387D"/>
          <w:p w:rsidR="00B8387D" w:rsidRDefault="009D2DAB">
            <w:r>
              <w:rPr>
                <w:b/>
                <w:noProof/>
                <w:sz w:val="24"/>
              </w:rPr>
              <w:t xml:space="preserve"> 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D2DAB">
        <w:rPr>
          <w:b/>
          <w:noProof/>
          <w:sz w:val="24"/>
        </w:rPr>
        <w:t>16627971</w:t>
      </w:r>
      <w:r>
        <w:rPr>
          <w:sz w:val="24"/>
        </w:rPr>
        <w:t xml:space="preserve"> , DIČ: </w:t>
      </w:r>
      <w:r w:rsidR="009D2DAB">
        <w:rPr>
          <w:b/>
          <w:noProof/>
          <w:sz w:val="24"/>
        </w:rPr>
        <w:t>CZ16627971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D2DAB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AD1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D2DAB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9D2DAB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9D2DA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D2DAB" w:rsidRDefault="009D2DAB">
            <w:pPr>
              <w:rPr>
                <w:sz w:val="24"/>
              </w:rPr>
            </w:pPr>
            <w:r>
              <w:rPr>
                <w:noProof/>
                <w:sz w:val="24"/>
              </w:rPr>
              <w:t>2.šatní věšák kovový 100cm</w:t>
            </w:r>
          </w:p>
        </w:tc>
        <w:tc>
          <w:tcPr>
            <w:tcW w:w="1134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:rsidR="009D2DAB" w:rsidRDefault="009D2D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729,00</w:t>
            </w:r>
          </w:p>
        </w:tc>
        <w:tc>
          <w:tcPr>
            <w:tcW w:w="2126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2 187,00</w:t>
            </w:r>
          </w:p>
        </w:tc>
      </w:tr>
      <w:tr w:rsidR="009D2DA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D2DAB" w:rsidRDefault="009D2D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3.šatní věšák kovový 150 cm</w:t>
            </w:r>
          </w:p>
        </w:tc>
        <w:tc>
          <w:tcPr>
            <w:tcW w:w="1134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9D2DAB" w:rsidRDefault="009D2D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1 032,00</w:t>
            </w:r>
          </w:p>
        </w:tc>
        <w:tc>
          <w:tcPr>
            <w:tcW w:w="2126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2 064,00</w:t>
            </w:r>
          </w:p>
        </w:tc>
      </w:tr>
      <w:tr w:rsidR="009D2DA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D2DAB" w:rsidRDefault="009D2D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4.školní lavice Gabi-jednomístná, 5-7</w:t>
            </w:r>
          </w:p>
        </w:tc>
        <w:tc>
          <w:tcPr>
            <w:tcW w:w="1134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993" w:type="dxa"/>
          </w:tcPr>
          <w:p w:rsidR="009D2DAB" w:rsidRDefault="009D2D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1 889,00</w:t>
            </w:r>
          </w:p>
        </w:tc>
        <w:tc>
          <w:tcPr>
            <w:tcW w:w="2126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45 336,00</w:t>
            </w:r>
          </w:p>
        </w:tc>
      </w:tr>
      <w:tr w:rsidR="009D2DA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D2DAB" w:rsidRDefault="009D2D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5.školní židle Gabi-stavitelná, 5-7</w:t>
            </w:r>
          </w:p>
        </w:tc>
        <w:tc>
          <w:tcPr>
            <w:tcW w:w="1134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:rsidR="009D2DAB" w:rsidRDefault="009D2D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1 050,00</w:t>
            </w:r>
          </w:p>
        </w:tc>
        <w:tc>
          <w:tcPr>
            <w:tcW w:w="2126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6 300,00</w:t>
            </w:r>
          </w:p>
        </w:tc>
      </w:tr>
      <w:tr w:rsidR="009D2DA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D2DAB" w:rsidRDefault="009D2D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6.školní židle Gabi-stavitelná, 3-5</w:t>
            </w:r>
          </w:p>
        </w:tc>
        <w:tc>
          <w:tcPr>
            <w:tcW w:w="1134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993" w:type="dxa"/>
          </w:tcPr>
          <w:p w:rsidR="009D2DAB" w:rsidRDefault="009D2D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1 050,00</w:t>
            </w:r>
          </w:p>
        </w:tc>
        <w:tc>
          <w:tcPr>
            <w:tcW w:w="2126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14 700,00</w:t>
            </w:r>
          </w:p>
        </w:tc>
      </w:tr>
      <w:tr w:rsidR="009D2DA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D2DAB" w:rsidRDefault="009D2DAB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7.školní lavice Gabi-jednomístná, 3-5</w:t>
            </w:r>
          </w:p>
        </w:tc>
        <w:tc>
          <w:tcPr>
            <w:tcW w:w="1134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993" w:type="dxa"/>
          </w:tcPr>
          <w:p w:rsidR="009D2DAB" w:rsidRDefault="009D2DAB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1 858,00</w:t>
            </w:r>
          </w:p>
        </w:tc>
        <w:tc>
          <w:tcPr>
            <w:tcW w:w="2126" w:type="dxa"/>
          </w:tcPr>
          <w:p w:rsidR="009D2DA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26 012,00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D2DA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96 599,00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D2DA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E8131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D2DA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CE73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D2DAB">
            <w:pPr>
              <w:rPr>
                <w:sz w:val="24"/>
              </w:rPr>
            </w:pPr>
            <w:r>
              <w:rPr>
                <w:noProof/>
                <w:sz w:val="24"/>
              </w:rPr>
              <w:t>8. 9. 2016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D2DA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Emília Vyhnalová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D2DAB">
        <w:rPr>
          <w:b/>
          <w:noProof/>
          <w:sz w:val="24"/>
        </w:rPr>
        <w:t>8. 9. 2016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D2DAB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D2DAB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D2DAB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D2DAB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D2DAB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9D2DAB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9D2DAB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9D2DAB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D2DAB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9D2DAB">
        <w:rPr>
          <w:noProof/>
          <w:sz w:val="24"/>
        </w:rPr>
        <w:t>Mgr. Jiří Slavík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  <w:bookmarkStart w:id="0" w:name="_GoBack"/>
      <w:bookmarkEnd w:id="0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FC" w:rsidRDefault="001362FC">
      <w:r>
        <w:separator/>
      </w:r>
    </w:p>
  </w:endnote>
  <w:endnote w:type="continuationSeparator" w:id="0">
    <w:p w:rsidR="001362FC" w:rsidRDefault="0013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FC" w:rsidRDefault="001362FC">
      <w:r>
        <w:separator/>
      </w:r>
    </w:p>
  </w:footnote>
  <w:footnote w:type="continuationSeparator" w:id="0">
    <w:p w:rsidR="001362FC" w:rsidRDefault="0013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AB"/>
    <w:rsid w:val="00030FF5"/>
    <w:rsid w:val="000814DF"/>
    <w:rsid w:val="000A1E17"/>
    <w:rsid w:val="001362FC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D2DAB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43CC3-3858-4459-BA5A-36D9DE6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2016-09-08T08:28:00Z</dcterms:created>
  <dcterms:modified xsi:type="dcterms:W3CDTF">2016-09-08T08:29:00Z</dcterms:modified>
</cp:coreProperties>
</file>