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7242"/>
      </w:tblGrid>
      <w:tr w:rsidR="00DB7556" w:rsidRPr="00E2058C" w:rsidTr="00DB7556">
        <w:trPr>
          <w:trHeight w:val="986"/>
        </w:trPr>
        <w:tc>
          <w:tcPr>
            <w:tcW w:w="7242" w:type="dxa"/>
            <w:shd w:val="clear" w:color="auto" w:fill="F2F2F2"/>
          </w:tcPr>
          <w:p w:rsidR="00DB7556" w:rsidRPr="00E2058C" w:rsidRDefault="00DB7556" w:rsidP="00DB7556">
            <w:pPr>
              <w:pStyle w:val="Nadpis"/>
              <w:widowControl/>
              <w:rPr>
                <w:rFonts w:ascii="Times New Roman" w:hAnsi="Times New Roman"/>
                <w:sz w:val="20"/>
                <w:szCs w:val="22"/>
              </w:rPr>
            </w:pPr>
            <w:bookmarkStart w:id="0" w:name="_GoBack"/>
            <w:bookmarkEnd w:id="0"/>
          </w:p>
          <w:p w:rsidR="00DB7556" w:rsidRPr="00DB7556" w:rsidRDefault="00DB7556" w:rsidP="00DB7556">
            <w:pPr>
              <w:pStyle w:val="Nadpis"/>
              <w:widowControl/>
              <w:rPr>
                <w:rFonts w:ascii="Times New Roman" w:hAnsi="Times New Roman"/>
                <w:szCs w:val="22"/>
              </w:rPr>
            </w:pPr>
            <w:r w:rsidRPr="00E2058C">
              <w:rPr>
                <w:rFonts w:ascii="Times New Roman" w:hAnsi="Times New Roman"/>
                <w:szCs w:val="22"/>
              </w:rPr>
              <w:t xml:space="preserve">Smlouva o dílo č. </w:t>
            </w:r>
            <w:r w:rsidR="00780984" w:rsidRPr="00513B18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180413/SPSCV/WIFI"/>
                  </w:textInput>
                </w:ffData>
              </w:fldChar>
            </w:r>
            <w:r w:rsidR="00780984" w:rsidRPr="00513B1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="00780984" w:rsidRPr="00513B18">
              <w:rPr>
                <w:rFonts w:ascii="Times New Roman" w:hAnsi="Times New Roman"/>
                <w:szCs w:val="22"/>
              </w:rPr>
            </w:r>
            <w:r w:rsidR="00780984" w:rsidRPr="00513B18">
              <w:rPr>
                <w:rFonts w:ascii="Times New Roman" w:hAnsi="Times New Roman"/>
                <w:szCs w:val="22"/>
              </w:rPr>
              <w:fldChar w:fldCharType="separate"/>
            </w:r>
            <w:r w:rsidR="00780984" w:rsidRPr="00513B18">
              <w:rPr>
                <w:rFonts w:ascii="Times New Roman" w:hAnsi="Times New Roman"/>
                <w:noProof/>
                <w:szCs w:val="22"/>
              </w:rPr>
              <w:t>20180413/SPSCV/WIFI</w:t>
            </w:r>
            <w:r w:rsidR="00780984" w:rsidRPr="00513B1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:rsidR="00DB7556" w:rsidRDefault="00DB7556" w:rsidP="00DB7556">
      <w:pPr>
        <w:pStyle w:val="Zkladntext"/>
        <w:widowControl/>
        <w:jc w:val="center"/>
        <w:rPr>
          <w:sz w:val="22"/>
          <w:szCs w:val="22"/>
        </w:rPr>
      </w:pPr>
    </w:p>
    <w:p w:rsidR="00DB7556" w:rsidRDefault="00DB7556" w:rsidP="00DB7556">
      <w:pPr>
        <w:pStyle w:val="Zkladntext"/>
        <w:widowControl/>
        <w:jc w:val="center"/>
        <w:rPr>
          <w:sz w:val="22"/>
          <w:szCs w:val="22"/>
        </w:rPr>
      </w:pPr>
    </w:p>
    <w:p w:rsidR="00DB7556" w:rsidRDefault="00DB7556" w:rsidP="00DB7556">
      <w:pPr>
        <w:pStyle w:val="Zkladntext"/>
        <w:widowControl/>
        <w:jc w:val="center"/>
        <w:rPr>
          <w:sz w:val="22"/>
          <w:szCs w:val="22"/>
        </w:rPr>
      </w:pPr>
    </w:p>
    <w:p w:rsidR="00DB7556" w:rsidRDefault="00DB7556" w:rsidP="00DB7556">
      <w:pPr>
        <w:pStyle w:val="Zkladntext"/>
        <w:widowControl/>
        <w:jc w:val="center"/>
        <w:rPr>
          <w:sz w:val="22"/>
          <w:szCs w:val="22"/>
        </w:rPr>
      </w:pPr>
    </w:p>
    <w:p w:rsidR="00DB7556" w:rsidRDefault="00DB7556" w:rsidP="00DB7556">
      <w:pPr>
        <w:pStyle w:val="Zkladntext"/>
        <w:widowControl/>
        <w:jc w:val="center"/>
        <w:rPr>
          <w:sz w:val="22"/>
          <w:szCs w:val="22"/>
        </w:rPr>
      </w:pPr>
    </w:p>
    <w:p w:rsidR="00DB7556" w:rsidRDefault="00DB7556" w:rsidP="00DB7556">
      <w:pPr>
        <w:pStyle w:val="Zkladntext"/>
        <w:widowControl/>
        <w:rPr>
          <w:sz w:val="22"/>
          <w:szCs w:val="22"/>
        </w:rPr>
      </w:pPr>
    </w:p>
    <w:p w:rsidR="00DB7556" w:rsidRDefault="00DB7556" w:rsidP="00DB7556">
      <w:pPr>
        <w:pStyle w:val="Zkladntext"/>
        <w:widowControl/>
        <w:jc w:val="center"/>
        <w:rPr>
          <w:sz w:val="22"/>
          <w:szCs w:val="22"/>
        </w:rPr>
      </w:pPr>
      <w:r w:rsidRPr="00080C8B">
        <w:rPr>
          <w:sz w:val="22"/>
          <w:szCs w:val="22"/>
        </w:rPr>
        <w:t>uzavřená podle ustanovení 2586 a násl. zákona č. 89/2012 Sb., občanského zákoníku, v platném znění (dále také jen „občanský zákoník“),</w:t>
      </w:r>
      <w:r w:rsidRPr="00E2058C">
        <w:rPr>
          <w:sz w:val="22"/>
          <w:szCs w:val="22"/>
        </w:rPr>
        <w:t xml:space="preserve"> </w:t>
      </w:r>
    </w:p>
    <w:p w:rsidR="00792808" w:rsidRPr="00E2058C" w:rsidRDefault="00792808" w:rsidP="00792808">
      <w:pPr>
        <w:pStyle w:val="Zkladntext"/>
        <w:widowControl/>
        <w:rPr>
          <w:sz w:val="22"/>
          <w:szCs w:val="22"/>
        </w:rPr>
      </w:pPr>
    </w:p>
    <w:p w:rsidR="00DB7556" w:rsidRDefault="00DB7556" w:rsidP="00792808">
      <w:pPr>
        <w:pStyle w:val="Zkladntext"/>
        <w:widowControl/>
        <w:jc w:val="center"/>
        <w:rPr>
          <w:sz w:val="22"/>
          <w:szCs w:val="22"/>
        </w:rPr>
      </w:pPr>
      <w:r w:rsidRPr="00E2058C">
        <w:rPr>
          <w:sz w:val="22"/>
          <w:szCs w:val="22"/>
        </w:rPr>
        <w:t>mezi stranami, jimiž jsou</w:t>
      </w:r>
    </w:p>
    <w:p w:rsidR="00792808" w:rsidRPr="00792808" w:rsidRDefault="00792808" w:rsidP="00792808">
      <w:pPr>
        <w:pStyle w:val="Zkladntext"/>
        <w:widowControl/>
        <w:jc w:val="center"/>
        <w:rPr>
          <w:sz w:val="22"/>
          <w:szCs w:val="22"/>
        </w:rPr>
      </w:pPr>
    </w:p>
    <w:p w:rsidR="00DB7556" w:rsidRDefault="00DB7556" w:rsidP="00DB7556">
      <w:pPr>
        <w:pStyle w:val="Zkladntext"/>
        <w:widowControl/>
        <w:rPr>
          <w:sz w:val="22"/>
          <w:szCs w:val="22"/>
        </w:rPr>
      </w:pPr>
      <w:r w:rsidRPr="00E2058C">
        <w:rPr>
          <w:b/>
          <w:sz w:val="22"/>
          <w:szCs w:val="22"/>
        </w:rPr>
        <w:t>1.</w:t>
      </w:r>
      <w:r w:rsidRPr="00E2058C">
        <w:rPr>
          <w:sz w:val="22"/>
          <w:szCs w:val="22"/>
        </w:rPr>
        <w:tab/>
      </w:r>
      <w:r w:rsidRPr="00E2058C">
        <w:rPr>
          <w:b/>
          <w:sz w:val="22"/>
          <w:szCs w:val="22"/>
        </w:rPr>
        <w:t>Objednatel:</w:t>
      </w:r>
      <w:r w:rsidRPr="00E2058C">
        <w:rPr>
          <w:b/>
          <w:sz w:val="22"/>
          <w:szCs w:val="22"/>
        </w:rPr>
        <w:tab/>
      </w:r>
      <w:r w:rsidR="007508D1" w:rsidRPr="00B306EE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třední průmyslová škola a Vyšší odborná škola, příspěvková organizace,"/>
            </w:textInput>
          </w:ffData>
        </w:fldChar>
      </w:r>
      <w:r w:rsidR="007508D1" w:rsidRPr="00B306EE">
        <w:rPr>
          <w:sz w:val="22"/>
          <w:szCs w:val="22"/>
        </w:rPr>
        <w:instrText xml:space="preserve"> FORMTEXT </w:instrText>
      </w:r>
      <w:r w:rsidR="007508D1" w:rsidRPr="00B306EE">
        <w:rPr>
          <w:sz w:val="22"/>
          <w:szCs w:val="22"/>
        </w:rPr>
      </w:r>
      <w:r w:rsidR="007508D1" w:rsidRPr="00B306EE">
        <w:rPr>
          <w:sz w:val="22"/>
          <w:szCs w:val="22"/>
        </w:rPr>
        <w:fldChar w:fldCharType="separate"/>
      </w:r>
      <w:r w:rsidR="007508D1" w:rsidRPr="00B306EE">
        <w:rPr>
          <w:noProof/>
          <w:sz w:val="22"/>
          <w:szCs w:val="22"/>
        </w:rPr>
        <w:t xml:space="preserve">Střední průmyslová škola a Vyšší odborná škola, </w:t>
      </w:r>
      <w:r w:rsidR="00B306EE" w:rsidRPr="00B306EE">
        <w:rPr>
          <w:noProof/>
          <w:sz w:val="22"/>
          <w:szCs w:val="22"/>
        </w:rPr>
        <w:t>Chomutov, Školní 50</w:t>
      </w:r>
      <w:r w:rsidR="007508D1" w:rsidRPr="00B306EE">
        <w:rPr>
          <w:noProof/>
          <w:sz w:val="22"/>
          <w:szCs w:val="22"/>
        </w:rPr>
        <w:t>,</w:t>
      </w:r>
      <w:r w:rsidR="007508D1" w:rsidRPr="00B306EE">
        <w:rPr>
          <w:sz w:val="22"/>
          <w:szCs w:val="22"/>
        </w:rPr>
        <w:fldChar w:fldCharType="end"/>
      </w:r>
    </w:p>
    <w:p w:rsidR="002D6EA6" w:rsidRPr="00E2058C" w:rsidRDefault="00B306EE" w:rsidP="00DB7556">
      <w:pPr>
        <w:pStyle w:val="Zkladntext"/>
        <w:widowControl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příspěvková organizace</w:t>
      </w:r>
      <w:r w:rsidR="002D6EA6">
        <w:rPr>
          <w:sz w:val="22"/>
          <w:szCs w:val="22"/>
        </w:rPr>
        <w:t xml:space="preserve"> </w:t>
      </w:r>
    </w:p>
    <w:p w:rsidR="00DB7556" w:rsidRPr="00B306EE" w:rsidRDefault="00DB7556" w:rsidP="00DB7556">
      <w:pPr>
        <w:pStyle w:val="Zkladntext"/>
        <w:widowControl/>
        <w:rPr>
          <w:sz w:val="22"/>
          <w:szCs w:val="22"/>
        </w:rPr>
      </w:pPr>
      <w:r w:rsidRPr="00E2058C">
        <w:rPr>
          <w:sz w:val="22"/>
          <w:szCs w:val="22"/>
        </w:rPr>
        <w:t xml:space="preserve"> </w:t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  <w:t xml:space="preserve">zastoupená </w:t>
      </w:r>
      <w:r w:rsidR="002D6EA6" w:rsidRPr="00B306EE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g. Janem Lacinou, ředitelem"/>
            </w:textInput>
          </w:ffData>
        </w:fldChar>
      </w:r>
      <w:r w:rsidR="002D6EA6" w:rsidRPr="00B306EE">
        <w:rPr>
          <w:sz w:val="22"/>
          <w:szCs w:val="22"/>
        </w:rPr>
        <w:instrText xml:space="preserve"> FORMTEXT </w:instrText>
      </w:r>
      <w:r w:rsidR="002D6EA6" w:rsidRPr="00B306EE">
        <w:rPr>
          <w:sz w:val="22"/>
          <w:szCs w:val="22"/>
        </w:rPr>
      </w:r>
      <w:r w:rsidR="002D6EA6" w:rsidRPr="00B306EE">
        <w:rPr>
          <w:sz w:val="22"/>
          <w:szCs w:val="22"/>
        </w:rPr>
        <w:fldChar w:fldCharType="separate"/>
      </w:r>
      <w:r w:rsidR="002D6EA6" w:rsidRPr="00B306EE">
        <w:rPr>
          <w:noProof/>
          <w:sz w:val="22"/>
          <w:szCs w:val="22"/>
        </w:rPr>
        <w:t>Ing. Janem Lacinou, ředitelem</w:t>
      </w:r>
      <w:r w:rsidR="002D6EA6" w:rsidRPr="00B306EE">
        <w:rPr>
          <w:sz w:val="22"/>
          <w:szCs w:val="22"/>
        </w:rPr>
        <w:fldChar w:fldCharType="end"/>
      </w:r>
    </w:p>
    <w:p w:rsidR="00DB7556" w:rsidRPr="00B306EE" w:rsidRDefault="00DB7556" w:rsidP="00DB7556">
      <w:pPr>
        <w:pStyle w:val="Zkladntext"/>
        <w:widowControl/>
        <w:ind w:left="1440" w:firstLine="720"/>
        <w:rPr>
          <w:sz w:val="22"/>
          <w:szCs w:val="22"/>
        </w:rPr>
      </w:pPr>
      <w:r w:rsidRPr="00B306EE">
        <w:rPr>
          <w:sz w:val="22"/>
          <w:szCs w:val="22"/>
        </w:rPr>
        <w:t xml:space="preserve">IČO : </w:t>
      </w:r>
      <w:r w:rsidR="002D6EA6" w:rsidRPr="00B306EE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47796006"/>
            </w:textInput>
          </w:ffData>
        </w:fldChar>
      </w:r>
      <w:r w:rsidR="002D6EA6" w:rsidRPr="00B306EE">
        <w:rPr>
          <w:sz w:val="22"/>
          <w:szCs w:val="22"/>
        </w:rPr>
        <w:instrText xml:space="preserve"> FORMTEXT </w:instrText>
      </w:r>
      <w:r w:rsidR="002D6EA6" w:rsidRPr="00B306EE">
        <w:rPr>
          <w:sz w:val="22"/>
          <w:szCs w:val="22"/>
        </w:rPr>
      </w:r>
      <w:r w:rsidR="002D6EA6" w:rsidRPr="00B306EE">
        <w:rPr>
          <w:sz w:val="22"/>
          <w:szCs w:val="22"/>
        </w:rPr>
        <w:fldChar w:fldCharType="separate"/>
      </w:r>
      <w:r w:rsidR="002D6EA6" w:rsidRPr="00B306EE">
        <w:rPr>
          <w:noProof/>
          <w:sz w:val="22"/>
          <w:szCs w:val="22"/>
        </w:rPr>
        <w:t>47796006</w:t>
      </w:r>
      <w:r w:rsidR="002D6EA6" w:rsidRPr="00B306EE">
        <w:rPr>
          <w:sz w:val="22"/>
          <w:szCs w:val="22"/>
        </w:rPr>
        <w:fldChar w:fldCharType="end"/>
      </w:r>
    </w:p>
    <w:p w:rsidR="00DB7556" w:rsidRPr="00B306EE" w:rsidRDefault="00DB7556" w:rsidP="00DB7556">
      <w:pPr>
        <w:pStyle w:val="Zkladntext"/>
        <w:widowControl/>
        <w:ind w:left="1440" w:firstLine="720"/>
        <w:rPr>
          <w:sz w:val="22"/>
          <w:szCs w:val="22"/>
        </w:rPr>
      </w:pPr>
      <w:r w:rsidRPr="00B306EE">
        <w:rPr>
          <w:sz w:val="22"/>
          <w:szCs w:val="22"/>
        </w:rPr>
        <w:t xml:space="preserve">bankovní spojení: </w:t>
      </w:r>
      <w:r w:rsidR="002D6EA6" w:rsidRPr="00B306EE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omerční banka Chomutov,"/>
            </w:textInput>
          </w:ffData>
        </w:fldChar>
      </w:r>
      <w:r w:rsidR="002D6EA6" w:rsidRPr="00B306EE">
        <w:rPr>
          <w:sz w:val="22"/>
          <w:szCs w:val="22"/>
        </w:rPr>
        <w:instrText xml:space="preserve"> FORMTEXT </w:instrText>
      </w:r>
      <w:r w:rsidR="002D6EA6" w:rsidRPr="00B306EE">
        <w:rPr>
          <w:sz w:val="22"/>
          <w:szCs w:val="22"/>
        </w:rPr>
      </w:r>
      <w:r w:rsidR="002D6EA6" w:rsidRPr="00B306EE">
        <w:rPr>
          <w:sz w:val="22"/>
          <w:szCs w:val="22"/>
        </w:rPr>
        <w:fldChar w:fldCharType="separate"/>
      </w:r>
      <w:r w:rsidR="002D6EA6" w:rsidRPr="00B306EE">
        <w:rPr>
          <w:noProof/>
          <w:sz w:val="22"/>
          <w:szCs w:val="22"/>
        </w:rPr>
        <w:t>Komerční banka Chomutov,</w:t>
      </w:r>
      <w:r w:rsidR="002D6EA6" w:rsidRPr="00B306EE">
        <w:rPr>
          <w:sz w:val="22"/>
          <w:szCs w:val="22"/>
        </w:rPr>
        <w:fldChar w:fldCharType="end"/>
      </w:r>
    </w:p>
    <w:p w:rsidR="00DB7556" w:rsidRPr="00B306EE" w:rsidRDefault="00DB7556" w:rsidP="00DB7556">
      <w:pPr>
        <w:pStyle w:val="Zkladntext"/>
        <w:widowControl/>
        <w:ind w:left="1440" w:firstLine="720"/>
        <w:rPr>
          <w:sz w:val="22"/>
          <w:szCs w:val="22"/>
        </w:rPr>
      </w:pPr>
      <w:r w:rsidRPr="00B306EE">
        <w:rPr>
          <w:sz w:val="22"/>
          <w:szCs w:val="22"/>
        </w:rPr>
        <w:t xml:space="preserve">číslo účtu: </w:t>
      </w:r>
      <w:r w:rsidR="002D6EA6" w:rsidRPr="00B306EE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2110740287/0100"/>
            </w:textInput>
          </w:ffData>
        </w:fldChar>
      </w:r>
      <w:r w:rsidR="002D6EA6" w:rsidRPr="00B306EE">
        <w:rPr>
          <w:sz w:val="22"/>
          <w:szCs w:val="22"/>
        </w:rPr>
        <w:instrText xml:space="preserve"> FORMTEXT </w:instrText>
      </w:r>
      <w:r w:rsidR="002D6EA6" w:rsidRPr="00B306EE">
        <w:rPr>
          <w:sz w:val="22"/>
          <w:szCs w:val="22"/>
        </w:rPr>
      </w:r>
      <w:r w:rsidR="002D6EA6" w:rsidRPr="00B306EE">
        <w:rPr>
          <w:sz w:val="22"/>
          <w:szCs w:val="22"/>
        </w:rPr>
        <w:fldChar w:fldCharType="separate"/>
      </w:r>
      <w:r w:rsidR="002D6EA6" w:rsidRPr="00B306EE">
        <w:rPr>
          <w:noProof/>
          <w:sz w:val="22"/>
          <w:szCs w:val="22"/>
        </w:rPr>
        <w:t>2110740287/0100</w:t>
      </w:r>
      <w:r w:rsidR="002D6EA6" w:rsidRPr="00B306EE">
        <w:rPr>
          <w:sz w:val="22"/>
          <w:szCs w:val="22"/>
        </w:rPr>
        <w:fldChar w:fldCharType="end"/>
      </w:r>
    </w:p>
    <w:p w:rsidR="00DB7556" w:rsidRPr="00E2058C" w:rsidRDefault="00DB7556" w:rsidP="00DB7556">
      <w:pPr>
        <w:pStyle w:val="Zkladntext"/>
        <w:widowControl/>
        <w:ind w:left="1440" w:firstLine="720"/>
        <w:rPr>
          <w:sz w:val="22"/>
          <w:szCs w:val="22"/>
        </w:rPr>
      </w:pPr>
      <w:r w:rsidRPr="00B306EE">
        <w:rPr>
          <w:sz w:val="22"/>
          <w:szCs w:val="22"/>
        </w:rPr>
        <w:t>zástupce ve věcech technick</w:t>
      </w:r>
      <w:r w:rsidRPr="00E2058C">
        <w:rPr>
          <w:sz w:val="22"/>
          <w:szCs w:val="22"/>
        </w:rPr>
        <w:t xml:space="preserve">ých: </w:t>
      </w:r>
      <w:r w:rsidR="00B306EE">
        <w:rPr>
          <w:sz w:val="22"/>
          <w:szCs w:val="22"/>
        </w:rPr>
        <w:t>Ing. Vlasta Galuszková</w:t>
      </w:r>
    </w:p>
    <w:p w:rsidR="00DB7556" w:rsidRPr="00E2058C" w:rsidRDefault="00DB7556" w:rsidP="00DB7556">
      <w:pPr>
        <w:pStyle w:val="Zkladntext"/>
        <w:widowControl/>
        <w:ind w:left="1440" w:firstLine="720"/>
        <w:rPr>
          <w:sz w:val="22"/>
          <w:szCs w:val="22"/>
        </w:rPr>
      </w:pPr>
      <w:r w:rsidRPr="00E2058C">
        <w:rPr>
          <w:sz w:val="22"/>
          <w:szCs w:val="22"/>
        </w:rPr>
        <w:t xml:space="preserve">dále jen </w:t>
      </w:r>
      <w:r>
        <w:rPr>
          <w:sz w:val="22"/>
          <w:szCs w:val="22"/>
        </w:rPr>
        <w:t>„</w:t>
      </w:r>
      <w:r w:rsidRPr="00E2058C">
        <w:rPr>
          <w:sz w:val="22"/>
          <w:szCs w:val="22"/>
        </w:rPr>
        <w:t>objednatel</w:t>
      </w:r>
      <w:r>
        <w:rPr>
          <w:sz w:val="22"/>
          <w:szCs w:val="22"/>
        </w:rPr>
        <w:t>“</w:t>
      </w:r>
    </w:p>
    <w:p w:rsidR="00DB7556" w:rsidRPr="00E2058C" w:rsidRDefault="00DB7556" w:rsidP="00DB7556">
      <w:pPr>
        <w:pStyle w:val="Zkladntext"/>
        <w:widowControl/>
        <w:ind w:left="1440" w:firstLine="720"/>
        <w:rPr>
          <w:sz w:val="22"/>
          <w:szCs w:val="22"/>
        </w:rPr>
      </w:pPr>
    </w:p>
    <w:p w:rsidR="00DB7556" w:rsidRPr="00E2058C" w:rsidRDefault="00DB7556" w:rsidP="00DB7556">
      <w:pPr>
        <w:pStyle w:val="Zkladntext"/>
        <w:widowControl/>
        <w:rPr>
          <w:sz w:val="22"/>
          <w:szCs w:val="22"/>
        </w:rPr>
      </w:pPr>
      <w:r w:rsidRPr="00E2058C">
        <w:rPr>
          <w:b/>
          <w:sz w:val="22"/>
          <w:szCs w:val="22"/>
        </w:rPr>
        <w:t>2.</w:t>
      </w:r>
      <w:r w:rsidRPr="00E2058C">
        <w:rPr>
          <w:sz w:val="22"/>
          <w:szCs w:val="22"/>
        </w:rPr>
        <w:tab/>
      </w:r>
      <w:r w:rsidRPr="00E2058C">
        <w:rPr>
          <w:b/>
          <w:sz w:val="22"/>
          <w:szCs w:val="22"/>
        </w:rPr>
        <w:t>Zhotovitel:</w:t>
      </w:r>
      <w:r w:rsidRPr="00E2058C">
        <w:rPr>
          <w:sz w:val="22"/>
          <w:szCs w:val="22"/>
        </w:rPr>
        <w:tab/>
        <w:t>DATASOFT, spol. s r.o., se sídlem v Chomutově,</w:t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058C">
        <w:rPr>
          <w:sz w:val="22"/>
          <w:szCs w:val="22"/>
        </w:rPr>
        <w:t>Kadaňská 2226,</w:t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058C">
        <w:rPr>
          <w:sz w:val="22"/>
          <w:szCs w:val="22"/>
        </w:rPr>
        <w:t>zastoupená Ing. Zdeňkem Honskou, jednatelem společnosti</w:t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058C">
        <w:rPr>
          <w:sz w:val="22"/>
          <w:szCs w:val="22"/>
        </w:rPr>
        <w:t>IČO: 47310405</w:t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058C">
        <w:rPr>
          <w:sz w:val="22"/>
          <w:szCs w:val="22"/>
        </w:rPr>
        <w:tab/>
        <w:t>DIČ: CZ47310405</w:t>
      </w:r>
      <w:r w:rsidRPr="00E2058C">
        <w:rPr>
          <w:sz w:val="22"/>
          <w:szCs w:val="22"/>
        </w:rPr>
        <w:tab/>
        <w:t xml:space="preserve"> </w:t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058C">
        <w:rPr>
          <w:sz w:val="22"/>
          <w:szCs w:val="22"/>
        </w:rPr>
        <w:t>bankovní spojení: Komerční banka Chomutov,</w:t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2058C">
        <w:rPr>
          <w:sz w:val="22"/>
          <w:szCs w:val="22"/>
        </w:rPr>
        <w:t>číslo účtu: 2117860257/0100,</w:t>
      </w:r>
    </w:p>
    <w:p w:rsidR="00DB7556" w:rsidRPr="00E2058C" w:rsidRDefault="00DB7556" w:rsidP="00DB7556">
      <w:pPr>
        <w:pStyle w:val="Zkladntext"/>
        <w:widowControl/>
        <w:ind w:left="2160"/>
        <w:rPr>
          <w:sz w:val="22"/>
          <w:szCs w:val="22"/>
        </w:rPr>
      </w:pPr>
      <w:r w:rsidRPr="00E2058C">
        <w:rPr>
          <w:sz w:val="22"/>
          <w:szCs w:val="22"/>
        </w:rPr>
        <w:t>zapsaná v Obchodním rejstříku Krajského soudu v Ústí nad Labem, spis C/3660</w:t>
      </w:r>
    </w:p>
    <w:p w:rsidR="00DB7556" w:rsidRPr="00E2058C" w:rsidRDefault="00DB7556" w:rsidP="00DB7556">
      <w:pPr>
        <w:pStyle w:val="Zkladntext"/>
        <w:widowControl/>
        <w:rPr>
          <w:sz w:val="22"/>
          <w:szCs w:val="22"/>
        </w:rPr>
      </w:pP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  <w:t xml:space="preserve">zástupce ve věcech technických: Ing. </w:t>
      </w:r>
      <w:r w:rsidR="00260C9C">
        <w:rPr>
          <w:sz w:val="22"/>
          <w:szCs w:val="22"/>
        </w:rPr>
        <w:t xml:space="preserve">Martin </w:t>
      </w:r>
      <w:r w:rsidRPr="00E2058C">
        <w:rPr>
          <w:sz w:val="22"/>
          <w:szCs w:val="22"/>
        </w:rPr>
        <w:t xml:space="preserve">Kučera, p. </w:t>
      </w:r>
      <w:r w:rsidR="00260C9C">
        <w:rPr>
          <w:sz w:val="22"/>
          <w:szCs w:val="22"/>
        </w:rPr>
        <w:t xml:space="preserve">Martin </w:t>
      </w:r>
      <w:r w:rsidRPr="00E2058C">
        <w:rPr>
          <w:sz w:val="22"/>
          <w:szCs w:val="22"/>
        </w:rPr>
        <w:t>Vlas</w:t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  <w:t xml:space="preserve">dále jen </w:t>
      </w:r>
      <w:r>
        <w:rPr>
          <w:sz w:val="22"/>
          <w:szCs w:val="22"/>
        </w:rPr>
        <w:t>„</w:t>
      </w:r>
      <w:r w:rsidRPr="00E2058C">
        <w:rPr>
          <w:sz w:val="22"/>
          <w:szCs w:val="22"/>
        </w:rPr>
        <w:t>zhotovitel</w:t>
      </w:r>
      <w:r>
        <w:rPr>
          <w:sz w:val="22"/>
          <w:szCs w:val="22"/>
        </w:rPr>
        <w:t>“</w:t>
      </w:r>
    </w:p>
    <w:p w:rsidR="00DB7556" w:rsidRPr="00E2058C" w:rsidRDefault="00DB7556" w:rsidP="00DB7556">
      <w:pPr>
        <w:pStyle w:val="Zkladntext"/>
        <w:widowControl/>
        <w:rPr>
          <w:sz w:val="22"/>
          <w:szCs w:val="22"/>
        </w:rPr>
      </w:pPr>
    </w:p>
    <w:p w:rsidR="00DB7556" w:rsidRDefault="00DB7556" w:rsidP="00DB7556">
      <w:pPr>
        <w:pStyle w:val="Zkladntext"/>
        <w:widowControl/>
        <w:rPr>
          <w:sz w:val="22"/>
          <w:szCs w:val="22"/>
        </w:rPr>
      </w:pPr>
      <w:r w:rsidRPr="00E2058C">
        <w:rPr>
          <w:sz w:val="22"/>
          <w:szCs w:val="22"/>
        </w:rPr>
        <w:t>za takto dohodnutých podmínek:</w:t>
      </w:r>
    </w:p>
    <w:p w:rsidR="00DB7556" w:rsidRDefault="00DB7556" w:rsidP="006A40A5">
      <w:pPr>
        <w:pStyle w:val="Zkladntext"/>
        <w:widowControl/>
        <w:rPr>
          <w:sz w:val="22"/>
          <w:szCs w:val="22"/>
        </w:rPr>
      </w:pPr>
    </w:p>
    <w:p w:rsidR="00792808" w:rsidRPr="00E2058C" w:rsidRDefault="00792808" w:rsidP="006A40A5">
      <w:pPr>
        <w:pStyle w:val="Zkladntext"/>
        <w:widowControl/>
        <w:rPr>
          <w:sz w:val="22"/>
          <w:szCs w:val="22"/>
        </w:rPr>
      </w:pPr>
    </w:p>
    <w:p w:rsidR="00DB7556" w:rsidRPr="00E2058C" w:rsidRDefault="00DB7556" w:rsidP="006A40A5">
      <w:pPr>
        <w:pStyle w:val="Zkladntext"/>
        <w:widowControl/>
        <w:jc w:val="center"/>
        <w:rPr>
          <w:b/>
          <w:sz w:val="22"/>
          <w:szCs w:val="22"/>
        </w:rPr>
      </w:pPr>
      <w:r w:rsidRPr="00E2058C">
        <w:rPr>
          <w:b/>
          <w:sz w:val="22"/>
          <w:szCs w:val="22"/>
        </w:rPr>
        <w:t>Článek I.</w:t>
      </w:r>
    </w:p>
    <w:p w:rsidR="009A786A" w:rsidRDefault="009A786A" w:rsidP="006A40A5">
      <w:pPr>
        <w:jc w:val="center"/>
        <w:rPr>
          <w:b/>
          <w:sz w:val="22"/>
          <w:szCs w:val="22"/>
        </w:rPr>
      </w:pPr>
      <w:r w:rsidRPr="00DB7556">
        <w:rPr>
          <w:b/>
          <w:sz w:val="22"/>
          <w:szCs w:val="22"/>
        </w:rPr>
        <w:t>Předmět plnění</w:t>
      </w:r>
    </w:p>
    <w:p w:rsidR="00DB7556" w:rsidRPr="00DB7556" w:rsidRDefault="00DB7556" w:rsidP="006A40A5">
      <w:pPr>
        <w:jc w:val="center"/>
        <w:rPr>
          <w:b/>
          <w:sz w:val="22"/>
          <w:szCs w:val="22"/>
        </w:rPr>
      </w:pPr>
    </w:p>
    <w:p w:rsidR="00AA18DC" w:rsidRPr="00DB7556" w:rsidRDefault="00DB7556" w:rsidP="006A40A5">
      <w:pPr>
        <w:pStyle w:val="Nadpis2"/>
        <w:keepNext w:val="0"/>
        <w:widowControl w:val="0"/>
        <w:spacing w:before="0" w:after="120" w:line="240" w:lineRule="auto"/>
        <w:ind w:left="567" w:hanging="567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1. </w:t>
      </w:r>
      <w:r>
        <w:rPr>
          <w:rFonts w:ascii="Times New Roman" w:hAnsi="Times New Roman"/>
          <w:b w:val="0"/>
          <w:szCs w:val="22"/>
        </w:rPr>
        <w:tab/>
      </w:r>
      <w:r w:rsidR="009A786A" w:rsidRPr="00DB7556">
        <w:rPr>
          <w:rFonts w:ascii="Times New Roman" w:hAnsi="Times New Roman"/>
          <w:b w:val="0"/>
          <w:szCs w:val="22"/>
        </w:rPr>
        <w:t xml:space="preserve">Zhotovitel se touto smlouvou o dílo zavazuje </w:t>
      </w:r>
      <w:r w:rsidR="00C92C87" w:rsidRPr="00DB7556">
        <w:rPr>
          <w:rFonts w:ascii="Times New Roman" w:hAnsi="Times New Roman"/>
          <w:b w:val="0"/>
          <w:szCs w:val="22"/>
        </w:rPr>
        <w:t>vyhotovit</w:t>
      </w:r>
      <w:r w:rsidR="006A40A5">
        <w:rPr>
          <w:rFonts w:ascii="Times New Roman" w:hAnsi="Times New Roman"/>
          <w:b w:val="0"/>
          <w:szCs w:val="22"/>
        </w:rPr>
        <w:t xml:space="preserve"> pro objednatele</w:t>
      </w:r>
      <w:r w:rsidR="009A786A" w:rsidRPr="00DB7556">
        <w:rPr>
          <w:rFonts w:ascii="Times New Roman" w:hAnsi="Times New Roman"/>
          <w:b w:val="0"/>
          <w:szCs w:val="22"/>
        </w:rPr>
        <w:t xml:space="preserve"> ve sjednané době a v souladu s</w:t>
      </w:r>
      <w:r w:rsidR="00C92C87" w:rsidRPr="00DB7556">
        <w:rPr>
          <w:rFonts w:ascii="Times New Roman" w:hAnsi="Times New Roman"/>
          <w:b w:val="0"/>
          <w:szCs w:val="22"/>
        </w:rPr>
        <w:t> touto smlouvou</w:t>
      </w:r>
      <w:r w:rsidR="009A786A" w:rsidRPr="00DB7556">
        <w:rPr>
          <w:rFonts w:ascii="Times New Roman" w:hAnsi="Times New Roman"/>
          <w:b w:val="0"/>
          <w:szCs w:val="22"/>
        </w:rPr>
        <w:t>:</w:t>
      </w:r>
    </w:p>
    <w:p w:rsidR="00AA18DC" w:rsidRPr="00DB7556" w:rsidRDefault="009E2B6F" w:rsidP="006A40A5">
      <w:pPr>
        <w:pStyle w:val="Nadpis2"/>
        <w:keepNext w:val="0"/>
        <w:widowControl w:val="0"/>
        <w:spacing w:before="0" w:after="120" w:line="240" w:lineRule="auto"/>
        <w:ind w:left="567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Rekonstrukci Wi-Fi sítě v objektu školy</w:t>
      </w:r>
      <w:r w:rsidR="006A40A5">
        <w:rPr>
          <w:rFonts w:ascii="Times New Roman" w:hAnsi="Times New Roman"/>
          <w:b w:val="0"/>
          <w:szCs w:val="22"/>
        </w:rPr>
        <w:t>,</w:t>
      </w:r>
    </w:p>
    <w:p w:rsidR="004529A2" w:rsidRDefault="009A786A" w:rsidP="006A40A5">
      <w:pPr>
        <w:pStyle w:val="Nadpis2"/>
        <w:keepNext w:val="0"/>
        <w:widowControl w:val="0"/>
        <w:spacing w:before="0" w:line="240" w:lineRule="auto"/>
        <w:ind w:left="567"/>
        <w:rPr>
          <w:rFonts w:ascii="Times New Roman" w:hAnsi="Times New Roman"/>
          <w:b w:val="0"/>
          <w:bCs/>
          <w:szCs w:val="22"/>
        </w:rPr>
      </w:pPr>
      <w:r w:rsidRPr="00DB7556">
        <w:rPr>
          <w:rFonts w:ascii="Times New Roman" w:hAnsi="Times New Roman"/>
          <w:b w:val="0"/>
          <w:bCs/>
          <w:szCs w:val="22"/>
        </w:rPr>
        <w:t xml:space="preserve">dílo spočívající </w:t>
      </w:r>
      <w:r w:rsidR="004529A2" w:rsidRPr="00DB7556">
        <w:rPr>
          <w:rFonts w:ascii="Times New Roman" w:hAnsi="Times New Roman"/>
          <w:b w:val="0"/>
          <w:bCs/>
          <w:szCs w:val="22"/>
        </w:rPr>
        <w:t>v pokrytí následujících objektů školy mikrovlnným signálem v bezlicenčním pásmu 2,4 a 5 GHz v tomto rozsahu</w:t>
      </w:r>
    </w:p>
    <w:p w:rsidR="00EF6A73" w:rsidRPr="00EF6A73" w:rsidRDefault="00EF6A73" w:rsidP="00EF6A73"/>
    <w:p w:rsidR="004529A2" w:rsidRPr="00DB7556" w:rsidRDefault="004529A2" w:rsidP="006A40A5">
      <w:pPr>
        <w:pStyle w:val="Nadpis2"/>
        <w:keepNext w:val="0"/>
        <w:widowControl w:val="0"/>
        <w:numPr>
          <w:ilvl w:val="0"/>
          <w:numId w:val="31"/>
        </w:numPr>
        <w:spacing w:before="0" w:line="240" w:lineRule="auto"/>
        <w:rPr>
          <w:rFonts w:ascii="Times New Roman" w:hAnsi="Times New Roman"/>
          <w:b w:val="0"/>
          <w:szCs w:val="22"/>
        </w:rPr>
      </w:pPr>
      <w:r w:rsidRPr="00DB7556">
        <w:rPr>
          <w:rFonts w:ascii="Times New Roman" w:hAnsi="Times New Roman"/>
          <w:b w:val="0"/>
          <w:bCs/>
          <w:szCs w:val="22"/>
        </w:rPr>
        <w:t>všechna tři nadzemní podlaží</w:t>
      </w:r>
    </w:p>
    <w:p w:rsidR="006A40A5" w:rsidRPr="006A40A5" w:rsidRDefault="006A40A5" w:rsidP="006A40A5"/>
    <w:p w:rsidR="004529A2" w:rsidRPr="00DB7556" w:rsidRDefault="004529A2" w:rsidP="006A40A5">
      <w:pPr>
        <w:pStyle w:val="Nadpis2"/>
        <w:keepNext w:val="0"/>
        <w:widowControl w:val="0"/>
        <w:spacing w:before="0" w:line="240" w:lineRule="auto"/>
        <w:ind w:left="567"/>
        <w:rPr>
          <w:rFonts w:ascii="Times New Roman" w:hAnsi="Times New Roman"/>
          <w:b w:val="0"/>
          <w:szCs w:val="22"/>
        </w:rPr>
      </w:pPr>
      <w:r w:rsidRPr="00DB7556">
        <w:rPr>
          <w:rFonts w:ascii="Times New Roman" w:hAnsi="Times New Roman"/>
          <w:b w:val="0"/>
          <w:szCs w:val="22"/>
        </w:rPr>
        <w:t xml:space="preserve">Technické řešení </w:t>
      </w:r>
      <w:r w:rsidR="0092065F" w:rsidRPr="00DB7556">
        <w:rPr>
          <w:rFonts w:ascii="Times New Roman" w:hAnsi="Times New Roman"/>
          <w:b w:val="0"/>
          <w:szCs w:val="22"/>
        </w:rPr>
        <w:t>splňuje</w:t>
      </w:r>
      <w:r w:rsidRPr="00DB7556">
        <w:rPr>
          <w:rFonts w:ascii="Times New Roman" w:hAnsi="Times New Roman"/>
          <w:b w:val="0"/>
          <w:szCs w:val="22"/>
        </w:rPr>
        <w:t xml:space="preserve"> následující požadavky:</w:t>
      </w:r>
    </w:p>
    <w:p w:rsidR="004529A2" w:rsidRPr="00DB7556" w:rsidRDefault="004529A2" w:rsidP="006A40A5">
      <w:pPr>
        <w:pStyle w:val="Odstavecseseznamem"/>
        <w:numPr>
          <w:ilvl w:val="0"/>
          <w:numId w:val="31"/>
        </w:numPr>
        <w:rPr>
          <w:sz w:val="22"/>
          <w:szCs w:val="22"/>
        </w:rPr>
      </w:pPr>
      <w:r w:rsidRPr="00DB7556">
        <w:rPr>
          <w:sz w:val="22"/>
          <w:szCs w:val="22"/>
        </w:rPr>
        <w:t>Přenos v pásmech podle IEEE 802.11 a/b/g/n</w:t>
      </w:r>
      <w:r w:rsidR="00EF6A73">
        <w:rPr>
          <w:sz w:val="22"/>
          <w:szCs w:val="22"/>
        </w:rPr>
        <w:t>/ac</w:t>
      </w:r>
    </w:p>
    <w:p w:rsidR="004529A2" w:rsidRPr="00DB7556" w:rsidRDefault="004529A2" w:rsidP="006A40A5">
      <w:pPr>
        <w:pStyle w:val="Odstavecseseznamem"/>
        <w:numPr>
          <w:ilvl w:val="0"/>
          <w:numId w:val="31"/>
        </w:numPr>
        <w:rPr>
          <w:sz w:val="22"/>
          <w:szCs w:val="22"/>
        </w:rPr>
      </w:pPr>
      <w:r w:rsidRPr="00DB7556">
        <w:rPr>
          <w:sz w:val="22"/>
          <w:szCs w:val="22"/>
        </w:rPr>
        <w:t>Přístupové body současně pokrývající frekvenční pásmo 2,4 a 5 GHz</w:t>
      </w:r>
    </w:p>
    <w:p w:rsidR="004529A2" w:rsidRPr="00DB7556" w:rsidRDefault="004529A2" w:rsidP="006A40A5">
      <w:pPr>
        <w:pStyle w:val="Odstavecseseznamem"/>
        <w:numPr>
          <w:ilvl w:val="0"/>
          <w:numId w:val="31"/>
        </w:numPr>
        <w:rPr>
          <w:sz w:val="22"/>
          <w:szCs w:val="22"/>
        </w:rPr>
      </w:pPr>
      <w:r w:rsidRPr="00DB7556">
        <w:rPr>
          <w:sz w:val="22"/>
          <w:szCs w:val="22"/>
        </w:rPr>
        <w:t>Detekce a ochrana proti neautorizovaným přístupovým bodům</w:t>
      </w:r>
    </w:p>
    <w:p w:rsidR="004529A2" w:rsidRPr="00DB7556" w:rsidRDefault="004529A2" w:rsidP="006A40A5">
      <w:pPr>
        <w:pStyle w:val="Odstavecseseznamem"/>
        <w:numPr>
          <w:ilvl w:val="0"/>
          <w:numId w:val="31"/>
        </w:numPr>
        <w:rPr>
          <w:sz w:val="22"/>
          <w:szCs w:val="22"/>
        </w:rPr>
      </w:pPr>
      <w:r w:rsidRPr="00DB7556">
        <w:rPr>
          <w:sz w:val="22"/>
          <w:szCs w:val="22"/>
        </w:rPr>
        <w:t>Možnost napájení přístupových bodů podle IEE 802</w:t>
      </w:r>
      <w:r w:rsidR="003D7E93" w:rsidRPr="00DB7556">
        <w:rPr>
          <w:sz w:val="22"/>
          <w:szCs w:val="22"/>
        </w:rPr>
        <w:t>.</w:t>
      </w:r>
      <w:r w:rsidRPr="00DB7556">
        <w:rPr>
          <w:sz w:val="22"/>
          <w:szCs w:val="22"/>
        </w:rPr>
        <w:t>3af</w:t>
      </w:r>
    </w:p>
    <w:p w:rsidR="004529A2" w:rsidRPr="00DB7556" w:rsidRDefault="003D7E93" w:rsidP="006A40A5">
      <w:pPr>
        <w:pStyle w:val="Odstavecseseznamem"/>
        <w:numPr>
          <w:ilvl w:val="0"/>
          <w:numId w:val="31"/>
        </w:numPr>
        <w:rPr>
          <w:sz w:val="22"/>
          <w:szCs w:val="22"/>
        </w:rPr>
      </w:pPr>
      <w:r w:rsidRPr="00DB7556">
        <w:rPr>
          <w:sz w:val="22"/>
          <w:szCs w:val="22"/>
        </w:rPr>
        <w:t>A</w:t>
      </w:r>
      <w:r w:rsidR="004529A2" w:rsidRPr="00DB7556">
        <w:rPr>
          <w:sz w:val="22"/>
          <w:szCs w:val="22"/>
        </w:rPr>
        <w:t>utenti</w:t>
      </w:r>
      <w:r w:rsidRPr="00DB7556">
        <w:rPr>
          <w:sz w:val="22"/>
          <w:szCs w:val="22"/>
        </w:rPr>
        <w:t>fikace bezdrátových klientů na bázi IEEE 802.1X</w:t>
      </w:r>
    </w:p>
    <w:p w:rsidR="003D7E93" w:rsidRPr="00DB7556" w:rsidRDefault="003D7E93" w:rsidP="006A40A5">
      <w:pPr>
        <w:pStyle w:val="Odstavecseseznamem"/>
        <w:numPr>
          <w:ilvl w:val="0"/>
          <w:numId w:val="31"/>
        </w:numPr>
        <w:rPr>
          <w:sz w:val="22"/>
          <w:szCs w:val="22"/>
        </w:rPr>
      </w:pPr>
      <w:r w:rsidRPr="00DB7556">
        <w:rPr>
          <w:sz w:val="22"/>
          <w:szCs w:val="22"/>
        </w:rPr>
        <w:t>Správa AP prostřednictvím SNMP protokolu</w:t>
      </w:r>
    </w:p>
    <w:p w:rsidR="003D7E93" w:rsidRPr="00DB7556" w:rsidRDefault="003D7E93" w:rsidP="006A40A5">
      <w:pPr>
        <w:pStyle w:val="Odstavecseseznamem"/>
        <w:numPr>
          <w:ilvl w:val="0"/>
          <w:numId w:val="31"/>
        </w:numPr>
        <w:rPr>
          <w:sz w:val="22"/>
          <w:szCs w:val="22"/>
        </w:rPr>
      </w:pPr>
      <w:r w:rsidRPr="00DB7556">
        <w:rPr>
          <w:sz w:val="22"/>
          <w:szCs w:val="22"/>
        </w:rPr>
        <w:t>Prioritizace dle standardu IEEE 802.1p</w:t>
      </w:r>
    </w:p>
    <w:p w:rsidR="003D7E93" w:rsidRPr="006A40A5" w:rsidRDefault="003D7E93" w:rsidP="006A40A5">
      <w:pPr>
        <w:pStyle w:val="Odstavecseseznamem"/>
        <w:numPr>
          <w:ilvl w:val="0"/>
          <w:numId w:val="31"/>
        </w:numPr>
        <w:rPr>
          <w:sz w:val="22"/>
          <w:szCs w:val="22"/>
        </w:rPr>
      </w:pPr>
      <w:r w:rsidRPr="00DB7556">
        <w:rPr>
          <w:sz w:val="22"/>
          <w:szCs w:val="22"/>
        </w:rPr>
        <w:t>Centrální správa a řízení přístupových bodů prostřednictvím centrálního řídícího prvku</w:t>
      </w:r>
    </w:p>
    <w:p w:rsidR="009A786A" w:rsidRPr="00DB7556" w:rsidRDefault="004357E2" w:rsidP="006A40A5">
      <w:pPr>
        <w:pStyle w:val="Nadpis2"/>
        <w:keepNext w:val="0"/>
        <w:widowControl w:val="0"/>
        <w:numPr>
          <w:ilvl w:val="0"/>
          <w:numId w:val="31"/>
        </w:numPr>
        <w:spacing w:before="0" w:after="120" w:line="240" w:lineRule="auto"/>
        <w:rPr>
          <w:rFonts w:ascii="Times New Roman" w:hAnsi="Times New Roman"/>
          <w:b w:val="0"/>
          <w:szCs w:val="22"/>
        </w:rPr>
      </w:pPr>
      <w:r w:rsidRPr="00DB7556">
        <w:rPr>
          <w:rFonts w:ascii="Times New Roman" w:hAnsi="Times New Roman"/>
          <w:b w:val="0"/>
          <w:bCs/>
          <w:szCs w:val="22"/>
        </w:rPr>
        <w:lastRenderedPageBreak/>
        <w:t xml:space="preserve">dle </w:t>
      </w:r>
      <w:r w:rsidR="003A1728" w:rsidRPr="00DB7556">
        <w:rPr>
          <w:rFonts w:ascii="Times New Roman" w:hAnsi="Times New Roman"/>
          <w:b w:val="0"/>
          <w:bCs/>
          <w:szCs w:val="22"/>
        </w:rPr>
        <w:t xml:space="preserve">nabídky </w:t>
      </w:r>
      <w:r w:rsidR="00EF3360" w:rsidRPr="00DB7556">
        <w:rPr>
          <w:rFonts w:ascii="Times New Roman" w:hAnsi="Times New Roman"/>
          <w:b w:val="0"/>
          <w:bCs/>
          <w:szCs w:val="22"/>
        </w:rPr>
        <w:t xml:space="preserve">z poptávkového řízení ze dne </w:t>
      </w:r>
      <w:r w:rsidR="009E2B6F" w:rsidRPr="004200CD">
        <w:rPr>
          <w:rFonts w:ascii="Times New Roman" w:hAnsi="Times New Roman"/>
          <w:szCs w:val="22"/>
        </w:rPr>
        <w:fldChar w:fldCharType="begin">
          <w:ffData>
            <w:name w:val=""/>
            <w:enabled/>
            <w:calcOnExit w:val="0"/>
            <w:textInput>
              <w:default w:val="12.3.2018"/>
            </w:textInput>
          </w:ffData>
        </w:fldChar>
      </w:r>
      <w:r w:rsidR="009E2B6F" w:rsidRPr="004200CD">
        <w:rPr>
          <w:rFonts w:ascii="Times New Roman" w:hAnsi="Times New Roman"/>
          <w:szCs w:val="22"/>
        </w:rPr>
        <w:instrText xml:space="preserve"> FORMTEXT </w:instrText>
      </w:r>
      <w:r w:rsidR="009E2B6F" w:rsidRPr="004200CD">
        <w:rPr>
          <w:rFonts w:ascii="Times New Roman" w:hAnsi="Times New Roman"/>
          <w:szCs w:val="22"/>
        </w:rPr>
      </w:r>
      <w:r w:rsidR="009E2B6F" w:rsidRPr="004200CD">
        <w:rPr>
          <w:rFonts w:ascii="Times New Roman" w:hAnsi="Times New Roman"/>
          <w:szCs w:val="22"/>
        </w:rPr>
        <w:fldChar w:fldCharType="separate"/>
      </w:r>
      <w:r w:rsidR="009E2B6F" w:rsidRPr="004200CD">
        <w:rPr>
          <w:rFonts w:ascii="Times New Roman" w:hAnsi="Times New Roman"/>
          <w:noProof/>
          <w:szCs w:val="22"/>
        </w:rPr>
        <w:t>12.3.2018</w:t>
      </w:r>
      <w:r w:rsidR="009E2B6F" w:rsidRPr="004200CD">
        <w:rPr>
          <w:rFonts w:ascii="Times New Roman" w:hAnsi="Times New Roman"/>
          <w:szCs w:val="22"/>
        </w:rPr>
        <w:fldChar w:fldCharType="end"/>
      </w:r>
      <w:r w:rsidR="00EF3360" w:rsidRPr="00DB7556">
        <w:rPr>
          <w:rFonts w:ascii="Times New Roman" w:hAnsi="Times New Roman"/>
          <w:b w:val="0"/>
          <w:szCs w:val="22"/>
        </w:rPr>
        <w:t xml:space="preserve"> </w:t>
      </w:r>
      <w:r w:rsidR="009A786A" w:rsidRPr="00DB7556">
        <w:rPr>
          <w:rFonts w:ascii="Times New Roman" w:hAnsi="Times New Roman"/>
          <w:b w:val="0"/>
          <w:szCs w:val="22"/>
        </w:rPr>
        <w:t>a ustanovení této smlouvy o dílo</w:t>
      </w:r>
      <w:r w:rsidR="009A786A" w:rsidRPr="00DB7556">
        <w:rPr>
          <w:rFonts w:ascii="Times New Roman" w:hAnsi="Times New Roman"/>
          <w:szCs w:val="22"/>
        </w:rPr>
        <w:t>.</w:t>
      </w:r>
    </w:p>
    <w:p w:rsidR="009A786A" w:rsidRPr="00DB7556" w:rsidRDefault="00DB7556" w:rsidP="006A40A5">
      <w:pPr>
        <w:pStyle w:val="Nadpis2"/>
        <w:keepNext w:val="0"/>
        <w:widowControl w:val="0"/>
        <w:tabs>
          <w:tab w:val="left" w:pos="567"/>
        </w:tabs>
        <w:spacing w:before="0" w:line="240" w:lineRule="auto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2. </w:t>
      </w:r>
      <w:r>
        <w:rPr>
          <w:rFonts w:ascii="Times New Roman" w:hAnsi="Times New Roman"/>
          <w:b w:val="0"/>
          <w:szCs w:val="22"/>
        </w:rPr>
        <w:tab/>
      </w:r>
      <w:r w:rsidR="009A786A" w:rsidRPr="00DB7556">
        <w:rPr>
          <w:rFonts w:ascii="Times New Roman" w:hAnsi="Times New Roman"/>
          <w:b w:val="0"/>
          <w:szCs w:val="22"/>
        </w:rPr>
        <w:t>Dílo bude provedeno</w:t>
      </w:r>
      <w:r>
        <w:rPr>
          <w:rFonts w:ascii="Times New Roman" w:hAnsi="Times New Roman"/>
          <w:b w:val="0"/>
          <w:szCs w:val="22"/>
        </w:rPr>
        <w:t>:</w:t>
      </w:r>
    </w:p>
    <w:p w:rsidR="009A786A" w:rsidRPr="00DB7556" w:rsidRDefault="009A786A" w:rsidP="006A40A5">
      <w:pPr>
        <w:numPr>
          <w:ilvl w:val="0"/>
          <w:numId w:val="23"/>
        </w:numPr>
        <w:tabs>
          <w:tab w:val="clear" w:pos="360"/>
          <w:tab w:val="num" w:pos="540"/>
          <w:tab w:val="num" w:pos="900"/>
        </w:tabs>
        <w:ind w:left="1260" w:hanging="540"/>
        <w:jc w:val="both"/>
        <w:rPr>
          <w:sz w:val="22"/>
          <w:szCs w:val="22"/>
        </w:rPr>
      </w:pPr>
      <w:r w:rsidRPr="00DB7556">
        <w:rPr>
          <w:sz w:val="22"/>
          <w:szCs w:val="22"/>
        </w:rPr>
        <w:t>za podmínek uvedených v této smlouvě</w:t>
      </w:r>
      <w:r w:rsidR="006A40A5">
        <w:rPr>
          <w:sz w:val="22"/>
          <w:szCs w:val="22"/>
        </w:rPr>
        <w:t>,</w:t>
      </w:r>
    </w:p>
    <w:p w:rsidR="009A786A" w:rsidRPr="00DB7556" w:rsidRDefault="009A786A" w:rsidP="006A40A5">
      <w:pPr>
        <w:numPr>
          <w:ilvl w:val="0"/>
          <w:numId w:val="23"/>
        </w:numPr>
        <w:tabs>
          <w:tab w:val="clear" w:pos="360"/>
          <w:tab w:val="num" w:pos="540"/>
          <w:tab w:val="num" w:pos="900"/>
        </w:tabs>
        <w:ind w:left="1260" w:hanging="540"/>
        <w:jc w:val="both"/>
        <w:rPr>
          <w:sz w:val="22"/>
          <w:szCs w:val="22"/>
        </w:rPr>
      </w:pPr>
      <w:r w:rsidRPr="00DB7556">
        <w:rPr>
          <w:sz w:val="22"/>
          <w:szCs w:val="22"/>
        </w:rPr>
        <w:t xml:space="preserve">dle </w:t>
      </w:r>
      <w:r w:rsidR="001765E0" w:rsidRPr="00DB7556">
        <w:rPr>
          <w:sz w:val="22"/>
          <w:szCs w:val="22"/>
        </w:rPr>
        <w:t>nabídky zhotovitele</w:t>
      </w:r>
      <w:r w:rsidR="004200CD">
        <w:rPr>
          <w:sz w:val="22"/>
          <w:szCs w:val="22"/>
        </w:rPr>
        <w:t>, kter</w:t>
      </w:r>
      <w:r w:rsidR="00780984">
        <w:rPr>
          <w:sz w:val="22"/>
          <w:szCs w:val="22"/>
        </w:rPr>
        <w:t>á je nedílnou součástí této smlouvy o dílo</w:t>
      </w:r>
    </w:p>
    <w:p w:rsidR="009A786A" w:rsidRPr="00DB7556" w:rsidRDefault="009A786A" w:rsidP="006A40A5">
      <w:pPr>
        <w:numPr>
          <w:ilvl w:val="0"/>
          <w:numId w:val="23"/>
        </w:numPr>
        <w:tabs>
          <w:tab w:val="clear" w:pos="360"/>
          <w:tab w:val="num" w:pos="540"/>
          <w:tab w:val="num" w:pos="900"/>
        </w:tabs>
        <w:ind w:left="1260" w:hanging="540"/>
        <w:jc w:val="both"/>
        <w:rPr>
          <w:sz w:val="22"/>
          <w:szCs w:val="22"/>
        </w:rPr>
      </w:pPr>
      <w:r w:rsidRPr="00DB7556">
        <w:rPr>
          <w:sz w:val="22"/>
          <w:szCs w:val="22"/>
        </w:rPr>
        <w:t>dle platných předpisů, obecně platných norem (</w:t>
      </w:r>
      <w:r w:rsidR="002969A9" w:rsidRPr="00DB7556">
        <w:rPr>
          <w:sz w:val="22"/>
          <w:szCs w:val="22"/>
        </w:rPr>
        <w:t>ČSN</w:t>
      </w:r>
      <w:r w:rsidRPr="00DB7556">
        <w:rPr>
          <w:sz w:val="22"/>
          <w:szCs w:val="22"/>
        </w:rPr>
        <w:t xml:space="preserve"> apod.) vztahujících se k realizaci díla</w:t>
      </w:r>
      <w:r w:rsidR="006A40A5">
        <w:rPr>
          <w:sz w:val="22"/>
          <w:szCs w:val="22"/>
        </w:rPr>
        <w:t>.</w:t>
      </w:r>
    </w:p>
    <w:p w:rsidR="009A786A" w:rsidRPr="00DB7556" w:rsidRDefault="009A786A" w:rsidP="006A40A5">
      <w:pPr>
        <w:jc w:val="both"/>
        <w:rPr>
          <w:sz w:val="22"/>
          <w:szCs w:val="22"/>
        </w:rPr>
      </w:pPr>
    </w:p>
    <w:p w:rsidR="00AA18DC" w:rsidRPr="00DB7556" w:rsidRDefault="00DB7556" w:rsidP="006A40A5">
      <w:pPr>
        <w:pStyle w:val="Nadpis2"/>
        <w:keepNext w:val="0"/>
        <w:widowControl w:val="0"/>
        <w:spacing w:before="0" w:after="120" w:line="240" w:lineRule="auto"/>
        <w:ind w:left="540" w:hanging="540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3. </w:t>
      </w:r>
      <w:r>
        <w:rPr>
          <w:rFonts w:ascii="Times New Roman" w:hAnsi="Times New Roman"/>
          <w:b w:val="0"/>
          <w:szCs w:val="22"/>
        </w:rPr>
        <w:tab/>
      </w:r>
      <w:r w:rsidR="009A786A" w:rsidRPr="00DB7556">
        <w:rPr>
          <w:rFonts w:ascii="Times New Roman" w:hAnsi="Times New Roman"/>
          <w:b w:val="0"/>
          <w:szCs w:val="22"/>
        </w:rPr>
        <w:t xml:space="preserve">Zhotovitel přebírá v plném rozsahu odpovědnost za vlastní řízení postupu prací, za sledování a dodržování předpisů o bezpečnosti práce a ochraně zdraví při práci v rozsahu předmětu díla. </w:t>
      </w:r>
    </w:p>
    <w:p w:rsidR="00DB7556" w:rsidRDefault="00DB7556" w:rsidP="006A40A5">
      <w:pPr>
        <w:pStyle w:val="Nadpis1"/>
        <w:ind w:right="0"/>
        <w:rPr>
          <w:rFonts w:ascii="Times New Roman" w:hAnsi="Times New Roman"/>
          <w:b w:val="0"/>
          <w:szCs w:val="22"/>
        </w:rPr>
      </w:pPr>
    </w:p>
    <w:p w:rsidR="00792808" w:rsidRPr="00792808" w:rsidRDefault="00792808" w:rsidP="00792808"/>
    <w:p w:rsidR="00DB7556" w:rsidRPr="00E2058C" w:rsidRDefault="00DB7556" w:rsidP="006A40A5">
      <w:pPr>
        <w:pStyle w:val="Zkladntext"/>
        <w:widowControl/>
        <w:jc w:val="center"/>
        <w:rPr>
          <w:b/>
          <w:sz w:val="22"/>
          <w:szCs w:val="22"/>
        </w:rPr>
      </w:pPr>
      <w:r w:rsidRPr="00E2058C">
        <w:rPr>
          <w:b/>
          <w:sz w:val="22"/>
          <w:szCs w:val="22"/>
        </w:rPr>
        <w:t xml:space="preserve">Článek </w:t>
      </w:r>
      <w:r>
        <w:rPr>
          <w:b/>
          <w:sz w:val="22"/>
          <w:szCs w:val="22"/>
        </w:rPr>
        <w:t>I</w:t>
      </w:r>
      <w:r w:rsidRPr="00E2058C">
        <w:rPr>
          <w:b/>
          <w:sz w:val="22"/>
          <w:szCs w:val="22"/>
        </w:rPr>
        <w:t>I.</w:t>
      </w:r>
    </w:p>
    <w:p w:rsidR="009A786A" w:rsidRDefault="009A786A" w:rsidP="006A40A5">
      <w:pPr>
        <w:pStyle w:val="Nadpis1"/>
        <w:ind w:right="0"/>
        <w:jc w:val="center"/>
        <w:rPr>
          <w:rFonts w:ascii="Times New Roman" w:hAnsi="Times New Roman"/>
          <w:szCs w:val="22"/>
        </w:rPr>
      </w:pPr>
      <w:r w:rsidRPr="00DB7556">
        <w:rPr>
          <w:rFonts w:ascii="Times New Roman" w:hAnsi="Times New Roman"/>
          <w:szCs w:val="22"/>
        </w:rPr>
        <w:t>Doba plnění</w:t>
      </w:r>
    </w:p>
    <w:p w:rsidR="00DB7556" w:rsidRPr="00DB7556" w:rsidRDefault="00DB7556" w:rsidP="006A40A5"/>
    <w:p w:rsidR="00AA18DC" w:rsidRPr="00DB7556" w:rsidRDefault="006274F7" w:rsidP="006A40A5">
      <w:pPr>
        <w:pStyle w:val="Nadpis2"/>
        <w:keepNext w:val="0"/>
        <w:widowControl w:val="0"/>
        <w:tabs>
          <w:tab w:val="left" w:pos="567"/>
        </w:tabs>
        <w:spacing w:before="0" w:line="240" w:lineRule="auto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1. </w:t>
      </w:r>
      <w:r>
        <w:rPr>
          <w:rFonts w:ascii="Times New Roman" w:hAnsi="Times New Roman"/>
          <w:b w:val="0"/>
          <w:szCs w:val="22"/>
        </w:rPr>
        <w:tab/>
      </w:r>
      <w:r w:rsidR="009A786A" w:rsidRPr="00DB7556">
        <w:rPr>
          <w:rFonts w:ascii="Times New Roman" w:hAnsi="Times New Roman"/>
          <w:b w:val="0"/>
          <w:szCs w:val="22"/>
        </w:rPr>
        <w:t>Zhotovitel se zavazuje zajistit pro objednatele předmět</w:t>
      </w:r>
      <w:r w:rsidR="00AA18DC" w:rsidRPr="00DB7556">
        <w:rPr>
          <w:rFonts w:ascii="Times New Roman" w:hAnsi="Times New Roman"/>
          <w:b w:val="0"/>
          <w:szCs w:val="22"/>
        </w:rPr>
        <w:t xml:space="preserve"> díla v následujících termínech</w:t>
      </w:r>
      <w:r w:rsidR="009A786A" w:rsidRPr="00DB7556">
        <w:rPr>
          <w:rFonts w:ascii="Times New Roman" w:hAnsi="Times New Roman"/>
          <w:b w:val="0"/>
          <w:szCs w:val="22"/>
        </w:rPr>
        <w:t>:</w:t>
      </w:r>
    </w:p>
    <w:p w:rsidR="00AA18DC" w:rsidRPr="004200CD" w:rsidRDefault="006A40A5" w:rsidP="006A40A5">
      <w:pPr>
        <w:pStyle w:val="Nadpis2"/>
        <w:keepNext w:val="0"/>
        <w:widowControl w:val="0"/>
        <w:spacing w:before="0" w:line="240" w:lineRule="auto"/>
        <w:ind w:left="567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Zahájení prací</w:t>
      </w:r>
      <w:r w:rsidR="009A786A" w:rsidRPr="00DB7556">
        <w:rPr>
          <w:rFonts w:ascii="Times New Roman" w:hAnsi="Times New Roman"/>
          <w:b w:val="0"/>
          <w:szCs w:val="22"/>
        </w:rPr>
        <w:t>:</w:t>
      </w:r>
      <w:r w:rsidR="009A786A" w:rsidRPr="00DB7556">
        <w:rPr>
          <w:rFonts w:ascii="Times New Roman" w:hAnsi="Times New Roman"/>
          <w:b w:val="0"/>
          <w:szCs w:val="22"/>
        </w:rPr>
        <w:tab/>
      </w:r>
      <w:r w:rsidR="00AA18DC" w:rsidRPr="00DB7556">
        <w:rPr>
          <w:rFonts w:ascii="Times New Roman" w:hAnsi="Times New Roman"/>
          <w:b w:val="0"/>
          <w:szCs w:val="22"/>
        </w:rPr>
        <w:tab/>
      </w:r>
      <w:r w:rsidR="00464699" w:rsidRPr="004200CD">
        <w:rPr>
          <w:rFonts w:ascii="Times New Roman" w:hAnsi="Times New Roman"/>
          <w:szCs w:val="22"/>
        </w:rPr>
        <w:fldChar w:fldCharType="begin">
          <w:ffData>
            <w:name w:val=""/>
            <w:enabled/>
            <w:calcOnExit w:val="0"/>
            <w:textInput>
              <w:default w:val="do 10 pracovních dnů od podpisu této smlouvy o dílo"/>
            </w:textInput>
          </w:ffData>
        </w:fldChar>
      </w:r>
      <w:r w:rsidR="00464699" w:rsidRPr="004200CD">
        <w:rPr>
          <w:rFonts w:ascii="Times New Roman" w:hAnsi="Times New Roman"/>
          <w:szCs w:val="22"/>
        </w:rPr>
        <w:instrText xml:space="preserve"> FORMTEXT </w:instrText>
      </w:r>
      <w:r w:rsidR="00464699" w:rsidRPr="004200CD">
        <w:rPr>
          <w:rFonts w:ascii="Times New Roman" w:hAnsi="Times New Roman"/>
          <w:szCs w:val="22"/>
        </w:rPr>
      </w:r>
      <w:r w:rsidR="00464699" w:rsidRPr="004200CD">
        <w:rPr>
          <w:rFonts w:ascii="Times New Roman" w:hAnsi="Times New Roman"/>
          <w:szCs w:val="22"/>
        </w:rPr>
        <w:fldChar w:fldCharType="separate"/>
      </w:r>
      <w:r w:rsidR="00464699" w:rsidRPr="004200CD">
        <w:rPr>
          <w:rFonts w:ascii="Times New Roman" w:hAnsi="Times New Roman"/>
          <w:noProof/>
          <w:szCs w:val="22"/>
        </w:rPr>
        <w:t>do 10 pracovních dnů od podpisu této smlouvy o dílo</w:t>
      </w:r>
      <w:r w:rsidR="00464699" w:rsidRPr="004200CD">
        <w:rPr>
          <w:rFonts w:ascii="Times New Roman" w:hAnsi="Times New Roman"/>
          <w:szCs w:val="22"/>
        </w:rPr>
        <w:fldChar w:fldCharType="end"/>
      </w:r>
    </w:p>
    <w:p w:rsidR="009A786A" w:rsidRPr="00DB7556" w:rsidRDefault="009A786A" w:rsidP="006A40A5">
      <w:pPr>
        <w:pStyle w:val="Nadpis2"/>
        <w:keepNext w:val="0"/>
        <w:widowControl w:val="0"/>
        <w:spacing w:before="0" w:after="120" w:line="240" w:lineRule="auto"/>
        <w:ind w:left="567"/>
        <w:rPr>
          <w:rFonts w:ascii="Times New Roman" w:hAnsi="Times New Roman"/>
          <w:b w:val="0"/>
          <w:szCs w:val="22"/>
        </w:rPr>
      </w:pPr>
      <w:r w:rsidRPr="004200CD">
        <w:rPr>
          <w:rFonts w:ascii="Times New Roman" w:hAnsi="Times New Roman"/>
          <w:b w:val="0"/>
          <w:szCs w:val="22"/>
        </w:rPr>
        <w:t>Dokončení prací:</w:t>
      </w:r>
      <w:r w:rsidR="001B3583" w:rsidRPr="004200CD">
        <w:rPr>
          <w:rFonts w:ascii="Times New Roman" w:hAnsi="Times New Roman"/>
          <w:b w:val="0"/>
          <w:szCs w:val="22"/>
        </w:rPr>
        <w:tab/>
      </w:r>
      <w:r w:rsidR="001B3583" w:rsidRPr="004200CD">
        <w:rPr>
          <w:rFonts w:ascii="Times New Roman" w:hAnsi="Times New Roman"/>
          <w:b w:val="0"/>
          <w:szCs w:val="22"/>
        </w:rPr>
        <w:tab/>
      </w:r>
      <w:r w:rsidR="00464699" w:rsidRPr="004200CD">
        <w:rPr>
          <w:rFonts w:ascii="Times New Roman" w:hAnsi="Times New Roman"/>
          <w:szCs w:val="22"/>
        </w:rPr>
        <w:fldChar w:fldCharType="begin">
          <w:ffData>
            <w:name w:val=""/>
            <w:enabled/>
            <w:calcOnExit w:val="0"/>
            <w:textInput>
              <w:default w:val="22.8.2018"/>
            </w:textInput>
          </w:ffData>
        </w:fldChar>
      </w:r>
      <w:r w:rsidR="00464699" w:rsidRPr="004200CD">
        <w:rPr>
          <w:rFonts w:ascii="Times New Roman" w:hAnsi="Times New Roman"/>
          <w:szCs w:val="22"/>
        </w:rPr>
        <w:instrText xml:space="preserve"> FORMTEXT </w:instrText>
      </w:r>
      <w:r w:rsidR="00464699" w:rsidRPr="004200CD">
        <w:rPr>
          <w:rFonts w:ascii="Times New Roman" w:hAnsi="Times New Roman"/>
          <w:szCs w:val="22"/>
        </w:rPr>
      </w:r>
      <w:r w:rsidR="00464699" w:rsidRPr="004200CD">
        <w:rPr>
          <w:rFonts w:ascii="Times New Roman" w:hAnsi="Times New Roman"/>
          <w:szCs w:val="22"/>
        </w:rPr>
        <w:fldChar w:fldCharType="separate"/>
      </w:r>
      <w:r w:rsidR="00464699" w:rsidRPr="004200CD">
        <w:rPr>
          <w:rFonts w:ascii="Times New Roman" w:hAnsi="Times New Roman"/>
          <w:noProof/>
          <w:szCs w:val="22"/>
        </w:rPr>
        <w:t>22.8.2018</w:t>
      </w:r>
      <w:r w:rsidR="00464699" w:rsidRPr="004200CD">
        <w:rPr>
          <w:rFonts w:ascii="Times New Roman" w:hAnsi="Times New Roman"/>
          <w:szCs w:val="22"/>
        </w:rPr>
        <w:fldChar w:fldCharType="end"/>
      </w:r>
    </w:p>
    <w:p w:rsidR="00E0590B" w:rsidRDefault="00E0590B" w:rsidP="00E0590B">
      <w:pPr>
        <w:pStyle w:val="sloseznamu"/>
        <w:widowControl/>
        <w:tabs>
          <w:tab w:val="left" w:pos="567"/>
        </w:tabs>
        <w:ind w:left="0"/>
        <w:rPr>
          <w:rFonts w:ascii="Times New Roman" w:hAnsi="Times New Roman"/>
          <w:sz w:val="22"/>
          <w:szCs w:val="22"/>
        </w:rPr>
      </w:pPr>
      <w:r w:rsidRPr="00080C8B">
        <w:rPr>
          <w:rFonts w:ascii="Times New Roman" w:hAnsi="Times New Roman"/>
          <w:szCs w:val="22"/>
        </w:rPr>
        <w:t>2.</w:t>
      </w:r>
      <w:r w:rsidRPr="00080C8B">
        <w:rPr>
          <w:rFonts w:ascii="Times New Roman" w:hAnsi="Times New Roman"/>
          <w:b/>
          <w:szCs w:val="22"/>
        </w:rPr>
        <w:t xml:space="preserve"> </w:t>
      </w:r>
      <w:r w:rsidRPr="00080C8B">
        <w:rPr>
          <w:rFonts w:ascii="Times New Roman" w:hAnsi="Times New Roman"/>
          <w:b/>
          <w:szCs w:val="22"/>
        </w:rPr>
        <w:tab/>
      </w:r>
      <w:r w:rsidRPr="00080C8B">
        <w:rPr>
          <w:rFonts w:ascii="Times New Roman" w:hAnsi="Times New Roman"/>
          <w:sz w:val="22"/>
          <w:szCs w:val="22"/>
        </w:rPr>
        <w:t>Ujednání dle odst. 1. tohoto článku platí, pokud se strany nedohodnou jinak.</w:t>
      </w:r>
    </w:p>
    <w:p w:rsidR="00E0590B" w:rsidRDefault="00E0590B" w:rsidP="00E0590B">
      <w:pPr>
        <w:pStyle w:val="sloseznamu"/>
        <w:widowControl/>
        <w:tabs>
          <w:tab w:val="left" w:pos="567"/>
        </w:tabs>
        <w:ind w:left="0"/>
        <w:rPr>
          <w:rFonts w:ascii="Times New Roman" w:hAnsi="Times New Roman"/>
          <w:sz w:val="22"/>
          <w:szCs w:val="22"/>
        </w:rPr>
      </w:pPr>
    </w:p>
    <w:p w:rsidR="00DB7556" w:rsidRPr="00E0590B" w:rsidRDefault="00E0590B" w:rsidP="00E0590B">
      <w:pPr>
        <w:pStyle w:val="sloseznamu"/>
        <w:widowControl/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</w:t>
      </w:r>
      <w:r>
        <w:rPr>
          <w:rFonts w:ascii="Times New Roman" w:hAnsi="Times New Roman"/>
          <w:sz w:val="22"/>
          <w:szCs w:val="22"/>
        </w:rPr>
        <w:tab/>
      </w:r>
      <w:r w:rsidR="001B3583" w:rsidRPr="00DB7556">
        <w:rPr>
          <w:rFonts w:ascii="Times New Roman" w:hAnsi="Times New Roman"/>
          <w:sz w:val="22"/>
          <w:szCs w:val="22"/>
        </w:rPr>
        <w:t>V případě pozastavení prací z</w:t>
      </w:r>
      <w:r w:rsidR="001765E0" w:rsidRPr="00DB7556">
        <w:rPr>
          <w:rFonts w:ascii="Times New Roman" w:hAnsi="Times New Roman"/>
          <w:sz w:val="22"/>
          <w:szCs w:val="22"/>
        </w:rPr>
        <w:t> důvodu schvalovacích řízení vnitropodnikovými orgány objednatele či jiných zdrženích na straně objednatele, se o toto zdržení prodlužuje termín dokončení prací.</w:t>
      </w:r>
      <w:r w:rsidR="00E5551B" w:rsidRPr="00DB7556">
        <w:rPr>
          <w:rFonts w:ascii="Times New Roman" w:hAnsi="Times New Roman"/>
          <w:sz w:val="22"/>
          <w:szCs w:val="22"/>
        </w:rPr>
        <w:t xml:space="preserve"> </w:t>
      </w:r>
    </w:p>
    <w:p w:rsidR="006274F7" w:rsidRDefault="006274F7" w:rsidP="006A40A5"/>
    <w:p w:rsidR="006274F7" w:rsidRPr="006274F7" w:rsidRDefault="006274F7" w:rsidP="006A40A5"/>
    <w:p w:rsidR="00DB7556" w:rsidRPr="00E2058C" w:rsidRDefault="00DB7556" w:rsidP="006A40A5">
      <w:pPr>
        <w:pStyle w:val="Zkladntext"/>
        <w:widowControl/>
        <w:jc w:val="center"/>
        <w:rPr>
          <w:b/>
          <w:sz w:val="22"/>
          <w:szCs w:val="22"/>
        </w:rPr>
      </w:pPr>
      <w:r w:rsidRPr="00E2058C">
        <w:rPr>
          <w:b/>
          <w:sz w:val="22"/>
          <w:szCs w:val="22"/>
        </w:rPr>
        <w:t>Článek I</w:t>
      </w:r>
      <w:r>
        <w:rPr>
          <w:b/>
          <w:sz w:val="22"/>
          <w:szCs w:val="22"/>
        </w:rPr>
        <w:t>II</w:t>
      </w:r>
      <w:r w:rsidRPr="00E2058C">
        <w:rPr>
          <w:b/>
          <w:sz w:val="22"/>
          <w:szCs w:val="22"/>
        </w:rPr>
        <w:t>.</w:t>
      </w:r>
    </w:p>
    <w:p w:rsidR="009A786A" w:rsidRDefault="009A786A" w:rsidP="006A40A5">
      <w:pPr>
        <w:pStyle w:val="Nadpis1"/>
        <w:ind w:right="0"/>
        <w:jc w:val="center"/>
        <w:rPr>
          <w:rFonts w:ascii="Times New Roman" w:hAnsi="Times New Roman"/>
          <w:szCs w:val="22"/>
        </w:rPr>
      </w:pPr>
      <w:r w:rsidRPr="00DB7556">
        <w:rPr>
          <w:rFonts w:ascii="Times New Roman" w:hAnsi="Times New Roman"/>
          <w:szCs w:val="22"/>
        </w:rPr>
        <w:t>Cena za dílo</w:t>
      </w:r>
    </w:p>
    <w:p w:rsidR="00DB7556" w:rsidRPr="00DB7556" w:rsidRDefault="00DB7556" w:rsidP="006A40A5"/>
    <w:p w:rsidR="009A786A" w:rsidRPr="00DB7556" w:rsidRDefault="006274F7" w:rsidP="006A40A5">
      <w:pPr>
        <w:pStyle w:val="Nadpis2"/>
        <w:keepNext w:val="0"/>
        <w:widowControl w:val="0"/>
        <w:spacing w:before="0" w:after="120" w:line="240" w:lineRule="auto"/>
        <w:ind w:left="567" w:hanging="567"/>
        <w:rPr>
          <w:rFonts w:ascii="Times New Roman" w:hAnsi="Times New Roman"/>
          <w:b w:val="0"/>
          <w:szCs w:val="22"/>
        </w:rPr>
      </w:pPr>
      <w:bookmarkStart w:id="1" w:name="_Ref44918789"/>
      <w:r w:rsidRPr="00080C8B">
        <w:rPr>
          <w:rFonts w:ascii="Times New Roman" w:hAnsi="Times New Roman"/>
          <w:b w:val="0"/>
          <w:szCs w:val="22"/>
        </w:rPr>
        <w:t xml:space="preserve">1. </w:t>
      </w:r>
      <w:r w:rsidRPr="00080C8B">
        <w:rPr>
          <w:rFonts w:ascii="Times New Roman" w:hAnsi="Times New Roman"/>
          <w:b w:val="0"/>
          <w:szCs w:val="22"/>
        </w:rPr>
        <w:tab/>
      </w:r>
      <w:r w:rsidR="009A786A" w:rsidRPr="00080C8B">
        <w:rPr>
          <w:rFonts w:ascii="Times New Roman" w:hAnsi="Times New Roman"/>
          <w:b w:val="0"/>
          <w:szCs w:val="22"/>
        </w:rPr>
        <w:t>Smluvní cena za dílo je sjednána</w:t>
      </w:r>
      <w:r w:rsidR="006A40A5" w:rsidRPr="00080C8B">
        <w:rPr>
          <w:rFonts w:ascii="Times New Roman" w:hAnsi="Times New Roman"/>
          <w:b w:val="0"/>
          <w:szCs w:val="22"/>
        </w:rPr>
        <w:t xml:space="preserve"> </w:t>
      </w:r>
      <w:r w:rsidR="00E0590B" w:rsidRPr="00080C8B">
        <w:rPr>
          <w:rFonts w:ascii="Times New Roman" w:hAnsi="Times New Roman"/>
          <w:b w:val="0"/>
          <w:szCs w:val="22"/>
        </w:rPr>
        <w:t>ve smyslu</w:t>
      </w:r>
      <w:r w:rsidR="006A40A5" w:rsidRPr="00080C8B">
        <w:rPr>
          <w:rFonts w:ascii="Times New Roman" w:hAnsi="Times New Roman"/>
          <w:b w:val="0"/>
          <w:szCs w:val="22"/>
        </w:rPr>
        <w:t xml:space="preserve"> </w:t>
      </w:r>
      <w:r w:rsidR="00E0590B" w:rsidRPr="00080C8B">
        <w:rPr>
          <w:rFonts w:ascii="Times New Roman" w:hAnsi="Times New Roman"/>
          <w:b w:val="0"/>
          <w:szCs w:val="22"/>
        </w:rPr>
        <w:t xml:space="preserve">ustanovení </w:t>
      </w:r>
      <w:r w:rsidR="006A40A5" w:rsidRPr="00080C8B">
        <w:rPr>
          <w:rFonts w:ascii="Times New Roman" w:hAnsi="Times New Roman"/>
          <w:b w:val="0"/>
          <w:szCs w:val="22"/>
        </w:rPr>
        <w:t>§ 2 zákona č. 526/1990 Sb.,</w:t>
      </w:r>
      <w:r w:rsidR="009A786A" w:rsidRPr="00080C8B">
        <w:rPr>
          <w:rFonts w:ascii="Times New Roman" w:hAnsi="Times New Roman"/>
          <w:b w:val="0"/>
          <w:szCs w:val="22"/>
        </w:rPr>
        <w:t xml:space="preserve"> o cenách, </w:t>
      </w:r>
      <w:r w:rsidR="00E0590B" w:rsidRPr="00080C8B">
        <w:rPr>
          <w:rFonts w:ascii="Times New Roman" w:hAnsi="Times New Roman"/>
          <w:b w:val="0"/>
          <w:szCs w:val="22"/>
        </w:rPr>
        <w:t xml:space="preserve">ve znění pozdějších předpisů, </w:t>
      </w:r>
      <w:r w:rsidR="009A786A" w:rsidRPr="00080C8B">
        <w:rPr>
          <w:rFonts w:ascii="Times New Roman" w:hAnsi="Times New Roman"/>
          <w:b w:val="0"/>
          <w:szCs w:val="22"/>
        </w:rPr>
        <w:t>na základě specifikace dí</w:t>
      </w:r>
      <w:r w:rsidR="00C73437">
        <w:rPr>
          <w:rFonts w:ascii="Times New Roman" w:hAnsi="Times New Roman"/>
          <w:b w:val="0"/>
          <w:szCs w:val="22"/>
        </w:rPr>
        <w:t>la uvedené v článku 1</w:t>
      </w:r>
      <w:r w:rsidR="009A786A" w:rsidRPr="00080C8B">
        <w:rPr>
          <w:rFonts w:ascii="Times New Roman" w:hAnsi="Times New Roman"/>
          <w:b w:val="0"/>
          <w:szCs w:val="22"/>
        </w:rPr>
        <w:t>. této smlouvy,</w:t>
      </w:r>
      <w:r w:rsidR="009A786A" w:rsidRPr="00DB7556">
        <w:rPr>
          <w:rFonts w:ascii="Times New Roman" w:hAnsi="Times New Roman"/>
          <w:b w:val="0"/>
          <w:szCs w:val="22"/>
        </w:rPr>
        <w:t xml:space="preserve"> dohodnutých platebních podmínek a cenových vstupů platných ke dni uzavření této smlouvy o dílo</w:t>
      </w:r>
      <w:r w:rsidR="00E0590B">
        <w:rPr>
          <w:rFonts w:ascii="Times New Roman" w:hAnsi="Times New Roman"/>
          <w:b w:val="0"/>
          <w:szCs w:val="22"/>
        </w:rPr>
        <w:t>,</w:t>
      </w:r>
      <w:r w:rsidR="009A786A" w:rsidRPr="00DB7556">
        <w:rPr>
          <w:rFonts w:ascii="Times New Roman" w:hAnsi="Times New Roman"/>
          <w:b w:val="0"/>
          <w:szCs w:val="22"/>
        </w:rPr>
        <w:t xml:space="preserve"> jako cena </w:t>
      </w:r>
      <w:r w:rsidR="001765E0" w:rsidRPr="00DB7556">
        <w:rPr>
          <w:rFonts w:ascii="Times New Roman" w:hAnsi="Times New Roman"/>
          <w:b w:val="0"/>
          <w:szCs w:val="22"/>
        </w:rPr>
        <w:t>pevná</w:t>
      </w:r>
      <w:r w:rsidR="009A786A" w:rsidRPr="00DB7556">
        <w:rPr>
          <w:rFonts w:ascii="Times New Roman" w:hAnsi="Times New Roman"/>
          <w:b w:val="0"/>
          <w:szCs w:val="22"/>
        </w:rPr>
        <w:t xml:space="preserve"> po dobu trvání této smlouvy a činí:</w:t>
      </w:r>
      <w:bookmarkEnd w:id="1"/>
    </w:p>
    <w:p w:rsidR="00E0590B" w:rsidRPr="00222F81" w:rsidRDefault="009E2B6F" w:rsidP="00E0590B">
      <w:pPr>
        <w:pStyle w:val="sloseznamu"/>
        <w:widowControl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4200CD">
        <w:rPr>
          <w:rFonts w:ascii="Times New Roman" w:hAnsi="Times New Roman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365 914"/>
            </w:textInput>
          </w:ffData>
        </w:fldChar>
      </w:r>
      <w:r w:rsidRPr="004200CD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4200CD">
        <w:rPr>
          <w:rFonts w:ascii="Times New Roman" w:hAnsi="Times New Roman"/>
          <w:b/>
          <w:sz w:val="22"/>
          <w:szCs w:val="22"/>
        </w:rPr>
      </w:r>
      <w:r w:rsidRPr="004200CD">
        <w:rPr>
          <w:rFonts w:ascii="Times New Roman" w:hAnsi="Times New Roman"/>
          <w:b/>
          <w:sz w:val="22"/>
          <w:szCs w:val="22"/>
        </w:rPr>
        <w:fldChar w:fldCharType="separate"/>
      </w:r>
      <w:r w:rsidRPr="004200CD">
        <w:rPr>
          <w:rFonts w:ascii="Times New Roman" w:hAnsi="Times New Roman"/>
          <w:b/>
          <w:noProof/>
          <w:sz w:val="22"/>
          <w:szCs w:val="22"/>
        </w:rPr>
        <w:t>365 914</w:t>
      </w:r>
      <w:r w:rsidRPr="004200CD">
        <w:rPr>
          <w:rFonts w:ascii="Times New Roman" w:hAnsi="Times New Roman"/>
          <w:b/>
          <w:sz w:val="22"/>
          <w:szCs w:val="22"/>
        </w:rPr>
        <w:fldChar w:fldCharType="end"/>
      </w:r>
      <w:r w:rsidR="00E0590B" w:rsidRPr="00222F81">
        <w:rPr>
          <w:rFonts w:ascii="Times New Roman" w:hAnsi="Times New Roman"/>
          <w:b/>
          <w:sz w:val="22"/>
          <w:szCs w:val="22"/>
        </w:rPr>
        <w:t xml:space="preserve">,- Kč (slovy: </w:t>
      </w:r>
      <w:r w:rsidR="00A661E3">
        <w:rPr>
          <w:rFonts w:ascii="Times New Roman" w:hAnsi="Times New Roman"/>
          <w:b/>
          <w:sz w:val="22"/>
          <w:szCs w:val="22"/>
        </w:rPr>
        <w:t>třistašedesátpěttisícdevětsetčtrnáct</w:t>
      </w:r>
      <w:r w:rsidR="00E0590B" w:rsidRPr="00222F81">
        <w:rPr>
          <w:rFonts w:ascii="Times New Roman" w:hAnsi="Times New Roman"/>
          <w:b/>
          <w:sz w:val="22"/>
          <w:szCs w:val="22"/>
        </w:rPr>
        <w:t xml:space="preserve"> korun českých) bez DPH.</w:t>
      </w:r>
    </w:p>
    <w:p w:rsidR="00E0590B" w:rsidRPr="00DB7556" w:rsidRDefault="00E0590B" w:rsidP="00E0590B">
      <w:pPr>
        <w:tabs>
          <w:tab w:val="right" w:pos="8789"/>
        </w:tabs>
        <w:ind w:left="709" w:hanging="709"/>
        <w:jc w:val="center"/>
        <w:rPr>
          <w:b/>
          <w:sz w:val="22"/>
          <w:szCs w:val="22"/>
        </w:rPr>
      </w:pPr>
    </w:p>
    <w:p w:rsidR="009A786A" w:rsidRPr="00080C8B" w:rsidRDefault="00E0590B" w:rsidP="006A40A5">
      <w:pPr>
        <w:pStyle w:val="Nadpis2"/>
        <w:keepNext w:val="0"/>
        <w:widowControl w:val="0"/>
        <w:numPr>
          <w:ilvl w:val="0"/>
          <w:numId w:val="15"/>
        </w:numPr>
        <w:tabs>
          <w:tab w:val="clear" w:pos="708"/>
          <w:tab w:val="num" w:pos="567"/>
        </w:tabs>
        <w:spacing w:before="0" w:after="120" w:line="240" w:lineRule="auto"/>
        <w:ind w:left="567" w:hanging="567"/>
        <w:rPr>
          <w:rFonts w:ascii="Times New Roman" w:hAnsi="Times New Roman"/>
          <w:b w:val="0"/>
          <w:szCs w:val="22"/>
        </w:rPr>
      </w:pPr>
      <w:r w:rsidRPr="00080C8B">
        <w:rPr>
          <w:rFonts w:ascii="Times New Roman" w:hAnsi="Times New Roman"/>
          <w:b w:val="0"/>
          <w:szCs w:val="22"/>
        </w:rPr>
        <w:t>Zhotovitel je plátcem DPH. K ceně díla dle odst. 1. tohoto článku bude připočtena příslušná sazba dně z přidané hodnoty platná dle zákona č. 235/2004 Sb., o dani z přidané hodnoty, v den uskutečněného zdanitelného plnění</w:t>
      </w:r>
      <w:r w:rsidR="009A786A" w:rsidRPr="00080C8B">
        <w:rPr>
          <w:rFonts w:ascii="Times New Roman" w:hAnsi="Times New Roman"/>
          <w:b w:val="0"/>
          <w:szCs w:val="22"/>
        </w:rPr>
        <w:t>.</w:t>
      </w:r>
      <w:r w:rsidR="006A40A5" w:rsidRPr="00080C8B">
        <w:rPr>
          <w:rFonts w:ascii="Times New Roman" w:hAnsi="Times New Roman"/>
          <w:b w:val="0"/>
          <w:szCs w:val="22"/>
        </w:rPr>
        <w:t xml:space="preserve"> </w:t>
      </w:r>
    </w:p>
    <w:p w:rsidR="009A786A" w:rsidRPr="00DB7556" w:rsidRDefault="009A786A" w:rsidP="006A40A5">
      <w:pPr>
        <w:pStyle w:val="Nadpis2"/>
        <w:keepNext w:val="0"/>
        <w:widowControl w:val="0"/>
        <w:numPr>
          <w:ilvl w:val="0"/>
          <w:numId w:val="15"/>
        </w:numPr>
        <w:tabs>
          <w:tab w:val="clear" w:pos="708"/>
          <w:tab w:val="num" w:pos="567"/>
        </w:tabs>
        <w:spacing w:before="0" w:after="120" w:line="240" w:lineRule="auto"/>
        <w:ind w:left="567" w:hanging="567"/>
        <w:rPr>
          <w:rFonts w:ascii="Times New Roman" w:hAnsi="Times New Roman"/>
          <w:b w:val="0"/>
          <w:szCs w:val="22"/>
        </w:rPr>
      </w:pPr>
      <w:r w:rsidRPr="00DB7556">
        <w:rPr>
          <w:rFonts w:ascii="Times New Roman" w:hAnsi="Times New Roman"/>
          <w:b w:val="0"/>
          <w:szCs w:val="22"/>
        </w:rPr>
        <w:t xml:space="preserve">Smluvní cena uvedená v odstavci </w:t>
      </w:r>
      <w:r w:rsidR="008215C5">
        <w:rPr>
          <w:rFonts w:ascii="Times New Roman" w:hAnsi="Times New Roman"/>
          <w:b w:val="0"/>
          <w:szCs w:val="22"/>
        </w:rPr>
        <w:t>3.1</w:t>
      </w:r>
      <w:r w:rsidRPr="00DB7556">
        <w:rPr>
          <w:rFonts w:ascii="Times New Roman" w:hAnsi="Times New Roman"/>
          <w:b w:val="0"/>
          <w:szCs w:val="22"/>
        </w:rPr>
        <w:t xml:space="preserve"> této smlouvy vychází z</w:t>
      </w:r>
      <w:r w:rsidR="001765E0" w:rsidRPr="00DB7556">
        <w:rPr>
          <w:rFonts w:ascii="Times New Roman" w:hAnsi="Times New Roman"/>
          <w:b w:val="0"/>
          <w:szCs w:val="22"/>
        </w:rPr>
        <w:t>e zadání objednatele</w:t>
      </w:r>
      <w:r w:rsidRPr="00DB7556">
        <w:rPr>
          <w:rFonts w:ascii="Times New Roman" w:hAnsi="Times New Roman"/>
          <w:b w:val="0"/>
          <w:szCs w:val="22"/>
        </w:rPr>
        <w:t xml:space="preserve"> a nabídky zhotovitele. Dodávky a výkony zhotovitele musí být úplné. </w:t>
      </w:r>
    </w:p>
    <w:p w:rsidR="00E0590B" w:rsidRPr="00D94BAF" w:rsidRDefault="00E0590B" w:rsidP="00E0590B">
      <w:pPr>
        <w:pStyle w:val="sloseznamu"/>
        <w:widowControl/>
        <w:numPr>
          <w:ilvl w:val="0"/>
          <w:numId w:val="15"/>
        </w:numPr>
        <w:tabs>
          <w:tab w:val="clear" w:pos="708"/>
        </w:tabs>
        <w:ind w:left="567" w:hanging="567"/>
        <w:rPr>
          <w:rFonts w:ascii="Times New Roman" w:hAnsi="Times New Roman"/>
          <w:sz w:val="22"/>
          <w:szCs w:val="22"/>
        </w:rPr>
      </w:pPr>
      <w:r w:rsidRPr="00D94BAF">
        <w:rPr>
          <w:rFonts w:ascii="Times New Roman" w:hAnsi="Times New Roman"/>
          <w:sz w:val="22"/>
          <w:szCs w:val="22"/>
        </w:rPr>
        <w:t xml:space="preserve">Případné vícepráce oproti článku I. této smlouvy ve smyslu ustanovení § 2622 odst. 1. občanského zákoníku budou podchyceny v zápise o instalaci. </w:t>
      </w:r>
      <w:r w:rsidR="00D94BAF" w:rsidRPr="00D94BAF">
        <w:rPr>
          <w:rFonts w:ascii="Times New Roman" w:hAnsi="Times New Roman"/>
          <w:sz w:val="22"/>
          <w:szCs w:val="22"/>
        </w:rPr>
        <w:t>Jakékoliv změny této smlouvy musí být písemné ve formě chronologicky číslovaných dodatků, podepsaných oběma smluvními stranami</w:t>
      </w:r>
      <w:r w:rsidRPr="00D94BAF">
        <w:rPr>
          <w:rFonts w:ascii="Times New Roman" w:hAnsi="Times New Roman"/>
          <w:sz w:val="22"/>
          <w:szCs w:val="22"/>
        </w:rPr>
        <w:t>.</w:t>
      </w:r>
    </w:p>
    <w:p w:rsidR="00DB7556" w:rsidRDefault="00DB7556" w:rsidP="006A40A5">
      <w:pPr>
        <w:pStyle w:val="Nadpis1"/>
        <w:ind w:right="0"/>
        <w:rPr>
          <w:rFonts w:ascii="Times New Roman" w:hAnsi="Times New Roman"/>
          <w:b w:val="0"/>
          <w:szCs w:val="22"/>
        </w:rPr>
      </w:pPr>
    </w:p>
    <w:p w:rsidR="006274F7" w:rsidRPr="006274F7" w:rsidRDefault="006274F7" w:rsidP="006A40A5"/>
    <w:p w:rsidR="00DB7556" w:rsidRPr="00E2058C" w:rsidRDefault="00DB7556" w:rsidP="006A40A5">
      <w:pPr>
        <w:pStyle w:val="Zkladntext"/>
        <w:widowControl/>
        <w:jc w:val="center"/>
        <w:rPr>
          <w:b/>
          <w:sz w:val="22"/>
          <w:szCs w:val="22"/>
        </w:rPr>
      </w:pPr>
      <w:r w:rsidRPr="00E2058C">
        <w:rPr>
          <w:b/>
          <w:sz w:val="22"/>
          <w:szCs w:val="22"/>
        </w:rPr>
        <w:t>Článek I</w:t>
      </w:r>
      <w:r>
        <w:rPr>
          <w:b/>
          <w:sz w:val="22"/>
          <w:szCs w:val="22"/>
        </w:rPr>
        <w:t>V</w:t>
      </w:r>
      <w:r w:rsidRPr="00E2058C">
        <w:rPr>
          <w:b/>
          <w:sz w:val="22"/>
          <w:szCs w:val="22"/>
        </w:rPr>
        <w:t>.</w:t>
      </w:r>
    </w:p>
    <w:p w:rsidR="009A786A" w:rsidRDefault="00AA18DC" w:rsidP="006A40A5">
      <w:pPr>
        <w:pStyle w:val="Nadpis1"/>
        <w:ind w:right="0"/>
        <w:jc w:val="center"/>
        <w:rPr>
          <w:rFonts w:ascii="Times New Roman" w:hAnsi="Times New Roman"/>
          <w:szCs w:val="22"/>
        </w:rPr>
      </w:pPr>
      <w:r w:rsidRPr="00DB7556">
        <w:rPr>
          <w:rFonts w:ascii="Times New Roman" w:hAnsi="Times New Roman"/>
          <w:szCs w:val="22"/>
        </w:rPr>
        <w:t>Platební podmínky</w:t>
      </w:r>
    </w:p>
    <w:p w:rsidR="00DB7556" w:rsidRPr="00DB7556" w:rsidRDefault="00DB7556" w:rsidP="006A40A5"/>
    <w:p w:rsidR="00F06882" w:rsidRPr="00080C8B" w:rsidRDefault="00662A3C" w:rsidP="006A40A5">
      <w:pPr>
        <w:pStyle w:val="Nadpis2"/>
        <w:keepNext w:val="0"/>
        <w:widowControl w:val="0"/>
        <w:numPr>
          <w:ilvl w:val="1"/>
          <w:numId w:val="15"/>
        </w:numPr>
        <w:spacing w:before="0" w:after="120" w:line="240" w:lineRule="auto"/>
        <w:rPr>
          <w:rFonts w:ascii="Times New Roman" w:hAnsi="Times New Roman"/>
          <w:b w:val="0"/>
          <w:szCs w:val="22"/>
        </w:rPr>
      </w:pPr>
      <w:r w:rsidRPr="00DB7556">
        <w:rPr>
          <w:rFonts w:ascii="Times New Roman" w:hAnsi="Times New Roman"/>
          <w:b w:val="0"/>
          <w:szCs w:val="22"/>
        </w:rPr>
        <w:t xml:space="preserve">Smluvní strany se dohodly, že dílo bude </w:t>
      </w:r>
      <w:r w:rsidR="00AB2DD3" w:rsidRPr="00DB7556">
        <w:rPr>
          <w:rFonts w:ascii="Times New Roman" w:hAnsi="Times New Roman"/>
          <w:b w:val="0"/>
          <w:szCs w:val="22"/>
        </w:rPr>
        <w:t>u</w:t>
      </w:r>
      <w:r w:rsidRPr="00DB7556">
        <w:rPr>
          <w:rFonts w:ascii="Times New Roman" w:hAnsi="Times New Roman"/>
          <w:b w:val="0"/>
          <w:szCs w:val="22"/>
        </w:rPr>
        <w:t xml:space="preserve">hrazeno </w:t>
      </w:r>
      <w:r w:rsidR="00AB2DD3" w:rsidRPr="00DB7556">
        <w:rPr>
          <w:rFonts w:ascii="Times New Roman" w:hAnsi="Times New Roman"/>
          <w:b w:val="0"/>
          <w:szCs w:val="22"/>
        </w:rPr>
        <w:t xml:space="preserve">jednorázově a </w:t>
      </w:r>
      <w:r w:rsidRPr="00DB7556">
        <w:rPr>
          <w:rFonts w:ascii="Times New Roman" w:hAnsi="Times New Roman"/>
          <w:b w:val="0"/>
          <w:szCs w:val="22"/>
        </w:rPr>
        <w:t xml:space="preserve">bezhotovostně na základě </w:t>
      </w:r>
      <w:r w:rsidR="00AB2DD3" w:rsidRPr="00080C8B">
        <w:rPr>
          <w:rFonts w:ascii="Times New Roman" w:hAnsi="Times New Roman"/>
          <w:b w:val="0"/>
          <w:szCs w:val="22"/>
        </w:rPr>
        <w:t xml:space="preserve">předávacího protokolu díla. </w:t>
      </w:r>
      <w:r w:rsidRPr="00080C8B">
        <w:rPr>
          <w:rFonts w:ascii="Times New Roman" w:hAnsi="Times New Roman"/>
          <w:b w:val="0"/>
          <w:szCs w:val="22"/>
        </w:rPr>
        <w:t>Dnem zdanitelného plnění je den dokončení a předání díla</w:t>
      </w:r>
      <w:r w:rsidR="00197906" w:rsidRPr="00080C8B">
        <w:rPr>
          <w:rFonts w:ascii="Times New Roman" w:hAnsi="Times New Roman"/>
          <w:b w:val="0"/>
          <w:szCs w:val="22"/>
        </w:rPr>
        <w:t xml:space="preserve"> ve smyslu článku VI. odst. 1. této smlouvy.</w:t>
      </w:r>
    </w:p>
    <w:p w:rsidR="00AA18DC" w:rsidRPr="00DB7556" w:rsidRDefault="00AA18DC" w:rsidP="006A40A5">
      <w:pPr>
        <w:pStyle w:val="Nadpis21"/>
        <w:keepNext w:val="0"/>
        <w:widowControl w:val="0"/>
        <w:numPr>
          <w:ilvl w:val="1"/>
          <w:numId w:val="15"/>
        </w:numPr>
        <w:spacing w:before="0" w:after="120" w:line="240" w:lineRule="auto"/>
        <w:rPr>
          <w:rFonts w:ascii="Times New Roman" w:hAnsi="Times New Roman"/>
          <w:szCs w:val="22"/>
        </w:rPr>
      </w:pPr>
      <w:r w:rsidRPr="00DB7556">
        <w:rPr>
          <w:rFonts w:ascii="Times New Roman" w:hAnsi="Times New Roman"/>
          <w:szCs w:val="22"/>
        </w:rPr>
        <w:t>Objednatel se zavazuje zaplatit zhotoviteli cenu za dílo do výše 100%</w:t>
      </w:r>
      <w:r w:rsidR="00391EBD">
        <w:rPr>
          <w:rFonts w:ascii="Times New Roman" w:hAnsi="Times New Roman"/>
          <w:szCs w:val="22"/>
        </w:rPr>
        <w:t xml:space="preserve"> na </w:t>
      </w:r>
      <w:r w:rsidR="00A943BE">
        <w:rPr>
          <w:rFonts w:ascii="Times New Roman" w:hAnsi="Times New Roman"/>
          <w:szCs w:val="22"/>
        </w:rPr>
        <w:t>základě daňového</w:t>
      </w:r>
      <w:r w:rsidR="00391EBD">
        <w:rPr>
          <w:rFonts w:ascii="Times New Roman" w:hAnsi="Times New Roman"/>
          <w:szCs w:val="22"/>
        </w:rPr>
        <w:t xml:space="preserve"> dokladu</w:t>
      </w:r>
      <w:r w:rsidR="00A943BE">
        <w:rPr>
          <w:rFonts w:ascii="Times New Roman" w:hAnsi="Times New Roman"/>
          <w:szCs w:val="22"/>
        </w:rPr>
        <w:t xml:space="preserve"> / </w:t>
      </w:r>
      <w:r w:rsidRPr="00DB7556">
        <w:rPr>
          <w:rFonts w:ascii="Times New Roman" w:hAnsi="Times New Roman"/>
          <w:szCs w:val="22"/>
        </w:rPr>
        <w:t xml:space="preserve">faktury, kterou zhotovitel vyhotoví a odešle objednateli po </w:t>
      </w:r>
      <w:r w:rsidR="00391EBD">
        <w:rPr>
          <w:rFonts w:ascii="Times New Roman" w:hAnsi="Times New Roman"/>
          <w:szCs w:val="22"/>
        </w:rPr>
        <w:t xml:space="preserve">protokolárním </w:t>
      </w:r>
      <w:r w:rsidR="00A943BE">
        <w:rPr>
          <w:rFonts w:ascii="Times New Roman" w:hAnsi="Times New Roman"/>
          <w:szCs w:val="22"/>
        </w:rPr>
        <w:t>předání a převzetí</w:t>
      </w:r>
      <w:r w:rsidR="00391EBD">
        <w:rPr>
          <w:rFonts w:ascii="Times New Roman" w:hAnsi="Times New Roman"/>
          <w:szCs w:val="22"/>
        </w:rPr>
        <w:t xml:space="preserve"> díla</w:t>
      </w:r>
      <w:r w:rsidR="00A943BE">
        <w:rPr>
          <w:rFonts w:ascii="Times New Roman" w:hAnsi="Times New Roman"/>
          <w:szCs w:val="22"/>
        </w:rPr>
        <w:t xml:space="preserve"> objednatelem</w:t>
      </w:r>
      <w:r w:rsidRPr="00DB7556">
        <w:rPr>
          <w:rFonts w:ascii="Times New Roman" w:hAnsi="Times New Roman"/>
          <w:szCs w:val="22"/>
        </w:rPr>
        <w:t>.</w:t>
      </w:r>
    </w:p>
    <w:p w:rsidR="009A786A" w:rsidRPr="00080C8B" w:rsidRDefault="009A786A" w:rsidP="006A40A5">
      <w:pPr>
        <w:pStyle w:val="Nadpis2"/>
        <w:keepNext w:val="0"/>
        <w:widowControl w:val="0"/>
        <w:numPr>
          <w:ilvl w:val="1"/>
          <w:numId w:val="15"/>
        </w:numPr>
        <w:spacing w:before="0" w:line="240" w:lineRule="auto"/>
        <w:rPr>
          <w:rFonts w:ascii="Times New Roman" w:hAnsi="Times New Roman"/>
          <w:b w:val="0"/>
          <w:szCs w:val="22"/>
        </w:rPr>
      </w:pPr>
      <w:r w:rsidRPr="00080C8B">
        <w:rPr>
          <w:rFonts w:ascii="Times New Roman" w:hAnsi="Times New Roman"/>
          <w:b w:val="0"/>
          <w:szCs w:val="22"/>
        </w:rPr>
        <w:t>V</w:t>
      </w:r>
      <w:r w:rsidR="00A943BE" w:rsidRPr="00080C8B">
        <w:rPr>
          <w:rFonts w:ascii="Times New Roman" w:hAnsi="Times New Roman"/>
          <w:b w:val="0"/>
          <w:szCs w:val="22"/>
        </w:rPr>
        <w:t xml:space="preserve"> daňových dokladech / </w:t>
      </w:r>
      <w:r w:rsidRPr="00080C8B">
        <w:rPr>
          <w:rFonts w:ascii="Times New Roman" w:hAnsi="Times New Roman"/>
          <w:b w:val="0"/>
          <w:szCs w:val="22"/>
        </w:rPr>
        <w:t xml:space="preserve">fakturách bude účtována </w:t>
      </w:r>
      <w:r w:rsidR="00391EBD" w:rsidRPr="00080C8B">
        <w:rPr>
          <w:rFonts w:ascii="Times New Roman" w:hAnsi="Times New Roman"/>
          <w:b w:val="0"/>
          <w:szCs w:val="22"/>
        </w:rPr>
        <w:t>daň z přidané hodnoty</w:t>
      </w:r>
      <w:r w:rsidRPr="00080C8B">
        <w:rPr>
          <w:rFonts w:ascii="Times New Roman" w:hAnsi="Times New Roman"/>
          <w:b w:val="0"/>
          <w:szCs w:val="22"/>
        </w:rPr>
        <w:t xml:space="preserve"> dle zákona </w:t>
      </w:r>
      <w:r w:rsidR="00391EBD" w:rsidRPr="00080C8B">
        <w:rPr>
          <w:rFonts w:ascii="Times New Roman" w:hAnsi="Times New Roman"/>
          <w:b w:val="0"/>
          <w:szCs w:val="22"/>
        </w:rPr>
        <w:t xml:space="preserve">č. 235/2004 Sb., o dani z přidané hodnoty, ve znění platném </w:t>
      </w:r>
      <w:r w:rsidR="00D05BD1" w:rsidRPr="00080C8B">
        <w:rPr>
          <w:rFonts w:ascii="Times New Roman" w:hAnsi="Times New Roman"/>
          <w:b w:val="0"/>
          <w:szCs w:val="22"/>
        </w:rPr>
        <w:t>ke dni zdanitelného plnění.</w:t>
      </w:r>
      <w:r w:rsidRPr="00080C8B">
        <w:rPr>
          <w:rFonts w:ascii="Times New Roman" w:hAnsi="Times New Roman"/>
          <w:b w:val="0"/>
          <w:szCs w:val="22"/>
        </w:rPr>
        <w:t xml:space="preserve"> </w:t>
      </w:r>
    </w:p>
    <w:p w:rsidR="00AD32CE" w:rsidRPr="00DB7556" w:rsidRDefault="00AD32CE" w:rsidP="006A40A5">
      <w:pPr>
        <w:rPr>
          <w:sz w:val="22"/>
          <w:szCs w:val="22"/>
        </w:rPr>
      </w:pPr>
    </w:p>
    <w:p w:rsidR="009A786A" w:rsidRPr="00DB7556" w:rsidRDefault="009A786A" w:rsidP="006A40A5">
      <w:pPr>
        <w:pStyle w:val="Nadpis2"/>
        <w:keepNext w:val="0"/>
        <w:widowControl w:val="0"/>
        <w:numPr>
          <w:ilvl w:val="1"/>
          <w:numId w:val="15"/>
        </w:numPr>
        <w:spacing w:before="0" w:after="120" w:line="240" w:lineRule="auto"/>
        <w:rPr>
          <w:rFonts w:ascii="Times New Roman" w:hAnsi="Times New Roman"/>
          <w:b w:val="0"/>
          <w:szCs w:val="22"/>
        </w:rPr>
      </w:pPr>
      <w:r w:rsidRPr="00DB7556">
        <w:rPr>
          <w:rFonts w:ascii="Times New Roman" w:hAnsi="Times New Roman"/>
          <w:b w:val="0"/>
          <w:szCs w:val="22"/>
        </w:rPr>
        <w:t>Vystavená faktura musí být zhotovitelem odeslána na adresu uvedenou v</w:t>
      </w:r>
      <w:r w:rsidR="00A943BE">
        <w:rPr>
          <w:rFonts w:ascii="Times New Roman" w:hAnsi="Times New Roman"/>
          <w:b w:val="0"/>
          <w:szCs w:val="22"/>
        </w:rPr>
        <w:t> záhlaví</w:t>
      </w:r>
      <w:r w:rsidRPr="00DB7556">
        <w:rPr>
          <w:rFonts w:ascii="Times New Roman" w:hAnsi="Times New Roman"/>
          <w:b w:val="0"/>
          <w:szCs w:val="22"/>
        </w:rPr>
        <w:t xml:space="preserve"> této smlouvy</w:t>
      </w:r>
      <w:r w:rsidR="00A943BE">
        <w:rPr>
          <w:rFonts w:ascii="Times New Roman" w:hAnsi="Times New Roman"/>
          <w:b w:val="0"/>
          <w:szCs w:val="22"/>
        </w:rPr>
        <w:t xml:space="preserve"> (viz identifikace objednatele)</w:t>
      </w:r>
      <w:r w:rsidRPr="00DB7556">
        <w:rPr>
          <w:rFonts w:ascii="Times New Roman" w:hAnsi="Times New Roman"/>
          <w:b w:val="0"/>
          <w:szCs w:val="22"/>
        </w:rPr>
        <w:t>. Na faktuře musí být viditelně uvedeno číslo tét</w:t>
      </w:r>
      <w:r w:rsidR="00A943BE">
        <w:rPr>
          <w:rFonts w:ascii="Times New Roman" w:hAnsi="Times New Roman"/>
          <w:b w:val="0"/>
          <w:szCs w:val="22"/>
        </w:rPr>
        <w:t>o S</w:t>
      </w:r>
      <w:r w:rsidRPr="00DB7556">
        <w:rPr>
          <w:rFonts w:ascii="Times New Roman" w:hAnsi="Times New Roman"/>
          <w:b w:val="0"/>
          <w:szCs w:val="22"/>
        </w:rPr>
        <w:t>mlouvy o dílo.</w:t>
      </w:r>
    </w:p>
    <w:p w:rsidR="00A943BE" w:rsidRPr="00080C8B" w:rsidRDefault="00AA18DC" w:rsidP="00A943BE">
      <w:pPr>
        <w:pStyle w:val="Nadpis21"/>
        <w:keepNext w:val="0"/>
        <w:widowControl w:val="0"/>
        <w:numPr>
          <w:ilvl w:val="1"/>
          <w:numId w:val="15"/>
        </w:numPr>
        <w:spacing w:before="0" w:after="120" w:line="240" w:lineRule="auto"/>
        <w:rPr>
          <w:rFonts w:ascii="Times New Roman" w:hAnsi="Times New Roman"/>
          <w:szCs w:val="22"/>
        </w:rPr>
      </w:pPr>
      <w:r w:rsidRPr="00080C8B">
        <w:rPr>
          <w:rFonts w:ascii="Times New Roman" w:hAnsi="Times New Roman"/>
          <w:szCs w:val="22"/>
        </w:rPr>
        <w:t>Splatnost faktur</w:t>
      </w:r>
      <w:r w:rsidR="00A943BE" w:rsidRPr="00080C8B">
        <w:rPr>
          <w:rFonts w:ascii="Times New Roman" w:hAnsi="Times New Roman"/>
          <w:szCs w:val="22"/>
        </w:rPr>
        <w:t>y</w:t>
      </w:r>
      <w:r w:rsidRPr="00080C8B">
        <w:rPr>
          <w:rFonts w:ascii="Times New Roman" w:hAnsi="Times New Roman"/>
          <w:szCs w:val="22"/>
        </w:rPr>
        <w:t xml:space="preserve"> je </w:t>
      </w:r>
      <w:r w:rsidR="0037189E">
        <w:rPr>
          <w:rFonts w:ascii="Times New Roman" w:hAnsi="Times New Roman"/>
          <w:szCs w:val="22"/>
        </w:rPr>
        <w:t>14</w:t>
      </w:r>
      <w:r w:rsidRPr="00080C8B">
        <w:rPr>
          <w:rFonts w:ascii="Times New Roman" w:hAnsi="Times New Roman"/>
          <w:szCs w:val="22"/>
        </w:rPr>
        <w:t xml:space="preserve"> dnů od data </w:t>
      </w:r>
      <w:r w:rsidR="00D52940" w:rsidRPr="00080C8B">
        <w:rPr>
          <w:rFonts w:ascii="Times New Roman" w:hAnsi="Times New Roman"/>
          <w:szCs w:val="22"/>
        </w:rPr>
        <w:t>doručení (doporučeně)</w:t>
      </w:r>
      <w:r w:rsidRPr="00080C8B">
        <w:rPr>
          <w:rFonts w:ascii="Times New Roman" w:hAnsi="Times New Roman"/>
          <w:szCs w:val="22"/>
        </w:rPr>
        <w:t xml:space="preserve"> </w:t>
      </w:r>
      <w:r w:rsidR="00D52940" w:rsidRPr="00080C8B">
        <w:rPr>
          <w:rFonts w:ascii="Times New Roman" w:hAnsi="Times New Roman"/>
          <w:szCs w:val="22"/>
        </w:rPr>
        <w:t xml:space="preserve">vystavené </w:t>
      </w:r>
      <w:r w:rsidRPr="00080C8B">
        <w:rPr>
          <w:rFonts w:ascii="Times New Roman" w:hAnsi="Times New Roman"/>
          <w:szCs w:val="22"/>
        </w:rPr>
        <w:t xml:space="preserve">faktury do sídla objednatele. </w:t>
      </w:r>
      <w:r w:rsidR="00A943BE" w:rsidRPr="00080C8B">
        <w:rPr>
          <w:rFonts w:ascii="Times New Roman" w:hAnsi="Times New Roman"/>
          <w:szCs w:val="22"/>
        </w:rPr>
        <w:t xml:space="preserve">Dle ujednání smluvních stran bude faktura považována za doručenou </w:t>
      </w:r>
      <w:r w:rsidR="00A943BE" w:rsidRPr="00080C8B">
        <w:rPr>
          <w:szCs w:val="22"/>
        </w:rPr>
        <w:t xml:space="preserve">dnem jejího převzetí nebo dnem navrácení odesílateli, pokud tuto fakturu objednatel řádně nepřevezme, anebo dnem, kdy bylo převzetí písemnosti objednatelem prokazatelně odmítnuto. </w:t>
      </w:r>
    </w:p>
    <w:p w:rsidR="009A786A" w:rsidRPr="00DB7556" w:rsidRDefault="003D7E93" w:rsidP="006A40A5">
      <w:pPr>
        <w:pStyle w:val="Nadpis21"/>
        <w:keepNext w:val="0"/>
        <w:widowControl w:val="0"/>
        <w:numPr>
          <w:ilvl w:val="1"/>
          <w:numId w:val="15"/>
        </w:numPr>
        <w:spacing w:before="0" w:after="120" w:line="240" w:lineRule="auto"/>
        <w:rPr>
          <w:rFonts w:ascii="Times New Roman" w:hAnsi="Times New Roman"/>
          <w:szCs w:val="22"/>
        </w:rPr>
      </w:pPr>
      <w:r w:rsidRPr="00DB7556">
        <w:rPr>
          <w:rFonts w:ascii="Times New Roman" w:hAnsi="Times New Roman"/>
          <w:szCs w:val="22"/>
        </w:rPr>
        <w:t>F</w:t>
      </w:r>
      <w:r w:rsidR="00AA18DC" w:rsidRPr="00DB7556">
        <w:rPr>
          <w:rFonts w:ascii="Times New Roman" w:hAnsi="Times New Roman"/>
          <w:szCs w:val="22"/>
        </w:rPr>
        <w:t>aktura je uhrazena dnem připsání fakturované částky na účet zhotovitele u peněžního ústavu uvedeného v záhlaví této smlouvy</w:t>
      </w:r>
      <w:r w:rsidR="00A943BE">
        <w:rPr>
          <w:rFonts w:ascii="Times New Roman" w:hAnsi="Times New Roman"/>
          <w:szCs w:val="22"/>
        </w:rPr>
        <w:t>.</w:t>
      </w:r>
    </w:p>
    <w:p w:rsidR="009A786A" w:rsidRPr="00DB7556" w:rsidRDefault="009A786A" w:rsidP="006A40A5">
      <w:pPr>
        <w:pStyle w:val="Nadpis2"/>
        <w:keepNext w:val="0"/>
        <w:widowControl w:val="0"/>
        <w:numPr>
          <w:ilvl w:val="1"/>
          <w:numId w:val="15"/>
        </w:numPr>
        <w:spacing w:before="0" w:line="240" w:lineRule="auto"/>
        <w:rPr>
          <w:rFonts w:ascii="Times New Roman" w:hAnsi="Times New Roman"/>
          <w:b w:val="0"/>
          <w:szCs w:val="22"/>
        </w:rPr>
      </w:pPr>
      <w:r w:rsidRPr="00DB7556">
        <w:rPr>
          <w:rFonts w:ascii="Times New Roman" w:hAnsi="Times New Roman"/>
          <w:b w:val="0"/>
          <w:szCs w:val="22"/>
        </w:rPr>
        <w:t>V případě, že faktura nebude obsahovat náležitosti uvedené v této smlouvě o dílo, je objednatel oprávněn ji vrátit do uplynutí doby splatnosti zhotoviteli na doplnění, s uvedením nedostatku, pro který byla faktura vrácena. V takovém případě se přeruší plynutí lhůty splatnosti a nová lhůta splatnosti začne běžet doručením opravené faktury objednateli.</w:t>
      </w:r>
    </w:p>
    <w:p w:rsidR="00DB7556" w:rsidRDefault="00DB7556" w:rsidP="006A40A5">
      <w:pPr>
        <w:pStyle w:val="Nadpis1"/>
        <w:ind w:right="0"/>
        <w:rPr>
          <w:rFonts w:ascii="Times New Roman" w:hAnsi="Times New Roman"/>
          <w:b w:val="0"/>
          <w:szCs w:val="22"/>
        </w:rPr>
      </w:pPr>
    </w:p>
    <w:p w:rsidR="006274F7" w:rsidRPr="006274F7" w:rsidRDefault="006274F7" w:rsidP="006A40A5"/>
    <w:p w:rsidR="00DB7556" w:rsidRPr="00E2058C" w:rsidRDefault="00DB7556" w:rsidP="006A40A5">
      <w:pPr>
        <w:pStyle w:val="Zkladntext"/>
        <w:widowControl/>
        <w:jc w:val="center"/>
        <w:rPr>
          <w:b/>
          <w:sz w:val="22"/>
          <w:szCs w:val="22"/>
        </w:rPr>
      </w:pPr>
      <w:r w:rsidRPr="00E2058C">
        <w:rPr>
          <w:b/>
          <w:sz w:val="22"/>
          <w:szCs w:val="22"/>
        </w:rPr>
        <w:t xml:space="preserve">Článek </w:t>
      </w:r>
      <w:r>
        <w:rPr>
          <w:b/>
          <w:sz w:val="22"/>
          <w:szCs w:val="22"/>
        </w:rPr>
        <w:t>V</w:t>
      </w:r>
      <w:r w:rsidRPr="00E2058C">
        <w:rPr>
          <w:b/>
          <w:sz w:val="22"/>
          <w:szCs w:val="22"/>
        </w:rPr>
        <w:t>.</w:t>
      </w:r>
    </w:p>
    <w:p w:rsidR="007D47B6" w:rsidRDefault="007D47B6" w:rsidP="006A40A5">
      <w:pPr>
        <w:pStyle w:val="Nadpis1"/>
        <w:ind w:right="0"/>
        <w:jc w:val="center"/>
        <w:rPr>
          <w:rFonts w:ascii="Times New Roman" w:hAnsi="Times New Roman"/>
          <w:szCs w:val="22"/>
        </w:rPr>
      </w:pPr>
      <w:r w:rsidRPr="00DB7556">
        <w:rPr>
          <w:rFonts w:ascii="Times New Roman" w:hAnsi="Times New Roman"/>
          <w:szCs w:val="22"/>
        </w:rPr>
        <w:t>P</w:t>
      </w:r>
      <w:r w:rsidR="00AD32CE" w:rsidRPr="00DB7556">
        <w:rPr>
          <w:rFonts w:ascii="Times New Roman" w:hAnsi="Times New Roman"/>
          <w:szCs w:val="22"/>
        </w:rPr>
        <w:t xml:space="preserve">rovádění díla a </w:t>
      </w:r>
      <w:r w:rsidR="009A786A" w:rsidRPr="00DB7556">
        <w:rPr>
          <w:rFonts w:ascii="Times New Roman" w:hAnsi="Times New Roman"/>
          <w:szCs w:val="22"/>
        </w:rPr>
        <w:t>bezpečnost práce</w:t>
      </w:r>
    </w:p>
    <w:p w:rsidR="00DB7556" w:rsidRPr="00DB7556" w:rsidRDefault="00DB7556" w:rsidP="006A40A5"/>
    <w:p w:rsidR="006274F7" w:rsidRPr="006274F7" w:rsidRDefault="006274F7" w:rsidP="006A40A5">
      <w:pPr>
        <w:pStyle w:val="Nadpis2"/>
        <w:keepNext w:val="0"/>
        <w:widowControl w:val="0"/>
        <w:spacing w:before="0" w:after="120" w:line="240" w:lineRule="auto"/>
        <w:ind w:left="567" w:hanging="567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1. </w:t>
      </w:r>
      <w:r>
        <w:rPr>
          <w:rFonts w:ascii="Times New Roman" w:hAnsi="Times New Roman"/>
          <w:b w:val="0"/>
          <w:szCs w:val="22"/>
        </w:rPr>
        <w:tab/>
      </w:r>
      <w:r w:rsidR="009A786A" w:rsidRPr="00DB7556">
        <w:rPr>
          <w:rFonts w:ascii="Times New Roman" w:hAnsi="Times New Roman"/>
          <w:b w:val="0"/>
          <w:szCs w:val="22"/>
        </w:rPr>
        <w:t>Zhotovitel nese nebezpečí škody na zhotovované věci po celou dobu zhotovování díla. Nebezpečí škody na zhotovované věci přechází ze zhotovitele na objednatele dnem protokolárního předání díla.</w:t>
      </w:r>
    </w:p>
    <w:p w:rsidR="009A786A" w:rsidRPr="00DB7556" w:rsidRDefault="006274F7" w:rsidP="006A40A5">
      <w:pPr>
        <w:pStyle w:val="Nadpis2"/>
        <w:keepNext w:val="0"/>
        <w:widowControl w:val="0"/>
        <w:spacing w:before="0" w:after="120" w:line="240" w:lineRule="auto"/>
        <w:ind w:left="567" w:hanging="567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2. </w:t>
      </w:r>
      <w:r>
        <w:rPr>
          <w:rFonts w:ascii="Times New Roman" w:hAnsi="Times New Roman"/>
          <w:b w:val="0"/>
          <w:szCs w:val="22"/>
        </w:rPr>
        <w:tab/>
      </w:r>
      <w:r w:rsidR="009A786A" w:rsidRPr="00DB7556">
        <w:rPr>
          <w:rFonts w:ascii="Times New Roman" w:hAnsi="Times New Roman"/>
          <w:b w:val="0"/>
          <w:szCs w:val="22"/>
        </w:rPr>
        <w:t xml:space="preserve">Při zajišťování bezpečnosti a ochrany zdraví osob, jakož i protipožárních opatření, postupují obě smluvní strany podle příslušných ustanovení zákona č. 309/2006 Sb. o zajištění dalších podmínek bezpečnosti a ochrany zdraví při práci a příslušných prováděcích předpisů (nařízení vlády č. </w:t>
      </w:r>
      <w:r w:rsidR="00197906">
        <w:rPr>
          <w:rFonts w:ascii="Times New Roman" w:hAnsi="Times New Roman"/>
          <w:b w:val="0"/>
          <w:szCs w:val="22"/>
        </w:rPr>
        <w:t>591/2006 a 592/2006), a vyhlášky</w:t>
      </w:r>
      <w:r w:rsidR="009A786A" w:rsidRPr="00DB7556">
        <w:rPr>
          <w:rFonts w:ascii="Times New Roman" w:hAnsi="Times New Roman"/>
          <w:b w:val="0"/>
          <w:szCs w:val="22"/>
        </w:rPr>
        <w:t xml:space="preserve"> č. 246/ 2001 Sb.</w:t>
      </w:r>
      <w:r>
        <w:rPr>
          <w:rFonts w:ascii="Times New Roman" w:hAnsi="Times New Roman"/>
          <w:b w:val="0"/>
          <w:szCs w:val="22"/>
        </w:rPr>
        <w:t xml:space="preserve"> (</w:t>
      </w:r>
      <w:r w:rsidR="00197906">
        <w:rPr>
          <w:rFonts w:ascii="Times New Roman" w:hAnsi="Times New Roman"/>
          <w:b w:val="0"/>
          <w:szCs w:val="22"/>
        </w:rPr>
        <w:t>o požární prevenci).</w:t>
      </w:r>
    </w:p>
    <w:p w:rsidR="009A786A" w:rsidRPr="00DB7556" w:rsidRDefault="006274F7" w:rsidP="006A40A5">
      <w:pPr>
        <w:pStyle w:val="Nadpis2"/>
        <w:keepNext w:val="0"/>
        <w:widowControl w:val="0"/>
        <w:spacing w:before="0" w:line="240" w:lineRule="auto"/>
        <w:ind w:left="567" w:hanging="567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3. </w:t>
      </w:r>
      <w:r>
        <w:rPr>
          <w:rFonts w:ascii="Times New Roman" w:hAnsi="Times New Roman"/>
          <w:b w:val="0"/>
          <w:szCs w:val="22"/>
        </w:rPr>
        <w:tab/>
      </w:r>
      <w:r w:rsidR="009A786A" w:rsidRPr="00DB7556">
        <w:rPr>
          <w:rFonts w:ascii="Times New Roman" w:hAnsi="Times New Roman"/>
          <w:b w:val="0"/>
          <w:szCs w:val="22"/>
        </w:rPr>
        <w:t>Zhotovitel se zavazuje, že bude plnit povinnosti vyplývající z legislativy ochrany životního prostředí a zajistí, aby jeho zaměstnanci byli řádně proškoleni v dopadech svých činností na životní prostředí včetně havarijních situací.</w:t>
      </w:r>
    </w:p>
    <w:p w:rsidR="00DB7556" w:rsidRDefault="00DB7556" w:rsidP="006A40A5">
      <w:pPr>
        <w:pStyle w:val="Nadpis1"/>
        <w:ind w:right="0"/>
        <w:rPr>
          <w:rFonts w:ascii="Times New Roman" w:hAnsi="Times New Roman"/>
          <w:b w:val="0"/>
          <w:szCs w:val="22"/>
        </w:rPr>
      </w:pPr>
    </w:p>
    <w:p w:rsidR="006274F7" w:rsidRPr="006274F7" w:rsidRDefault="006274F7" w:rsidP="006A40A5"/>
    <w:p w:rsidR="00DB7556" w:rsidRPr="00E2058C" w:rsidRDefault="00DB7556" w:rsidP="006A40A5">
      <w:pPr>
        <w:pStyle w:val="Zkladntext"/>
        <w:widowControl/>
        <w:jc w:val="center"/>
        <w:rPr>
          <w:b/>
          <w:sz w:val="22"/>
          <w:szCs w:val="22"/>
        </w:rPr>
      </w:pPr>
      <w:r w:rsidRPr="00E2058C">
        <w:rPr>
          <w:b/>
          <w:sz w:val="22"/>
          <w:szCs w:val="22"/>
        </w:rPr>
        <w:t xml:space="preserve">Článek </w:t>
      </w:r>
      <w:r>
        <w:rPr>
          <w:b/>
          <w:sz w:val="22"/>
          <w:szCs w:val="22"/>
        </w:rPr>
        <w:t>V</w:t>
      </w:r>
      <w:r w:rsidRPr="00E2058C">
        <w:rPr>
          <w:b/>
          <w:sz w:val="22"/>
          <w:szCs w:val="22"/>
        </w:rPr>
        <w:t>I.</w:t>
      </w:r>
    </w:p>
    <w:p w:rsidR="009A786A" w:rsidRDefault="00AD32CE" w:rsidP="006A40A5">
      <w:pPr>
        <w:pStyle w:val="Nadpis1"/>
        <w:ind w:right="0"/>
        <w:jc w:val="center"/>
        <w:rPr>
          <w:rFonts w:ascii="Times New Roman" w:hAnsi="Times New Roman"/>
          <w:szCs w:val="22"/>
        </w:rPr>
      </w:pPr>
      <w:r w:rsidRPr="00DB7556">
        <w:rPr>
          <w:rFonts w:ascii="Times New Roman" w:hAnsi="Times New Roman"/>
          <w:szCs w:val="22"/>
        </w:rPr>
        <w:t>Předání díla</w:t>
      </w:r>
      <w:r w:rsidR="009A786A" w:rsidRPr="00DB7556">
        <w:rPr>
          <w:rFonts w:ascii="Times New Roman" w:hAnsi="Times New Roman"/>
          <w:szCs w:val="22"/>
        </w:rPr>
        <w:t xml:space="preserve"> a záruka za jakost</w:t>
      </w:r>
    </w:p>
    <w:p w:rsidR="00DB7556" w:rsidRPr="00DB7556" w:rsidRDefault="00DB7556" w:rsidP="006A40A5"/>
    <w:p w:rsidR="009A786A" w:rsidRPr="00DB7556" w:rsidRDefault="006274F7" w:rsidP="00391EBD">
      <w:pPr>
        <w:pStyle w:val="Nadpis2"/>
        <w:keepNext w:val="0"/>
        <w:widowControl w:val="0"/>
        <w:spacing w:before="0" w:after="120" w:line="240" w:lineRule="auto"/>
        <w:ind w:left="567" w:hanging="567"/>
        <w:rPr>
          <w:rFonts w:ascii="Times New Roman" w:hAnsi="Times New Roman"/>
          <w:b w:val="0"/>
          <w:szCs w:val="22"/>
        </w:rPr>
      </w:pPr>
      <w:r w:rsidRPr="00080C8B">
        <w:rPr>
          <w:rFonts w:ascii="Times New Roman" w:hAnsi="Times New Roman"/>
          <w:b w:val="0"/>
          <w:szCs w:val="22"/>
        </w:rPr>
        <w:t xml:space="preserve">1. </w:t>
      </w:r>
      <w:r w:rsidRPr="00080C8B">
        <w:rPr>
          <w:rFonts w:ascii="Times New Roman" w:hAnsi="Times New Roman"/>
          <w:b w:val="0"/>
          <w:szCs w:val="22"/>
        </w:rPr>
        <w:tab/>
      </w:r>
      <w:r w:rsidR="00391EBD" w:rsidRPr="00080C8B">
        <w:rPr>
          <w:rFonts w:ascii="Times New Roman" w:hAnsi="Times New Roman"/>
          <w:b w:val="0"/>
          <w:szCs w:val="22"/>
        </w:rPr>
        <w:t xml:space="preserve">Dílo je provedeno, je-li dokončeno a předáno. Dílo je dokončeno, je-li předvedena jeho způsobilost sloužit svému účelu. Objednatel převezme dokončené dílo s výhradami, nebo bez výhrad ve smyslu ustanovení § 2605 odst. 1. občanského zákoníku. </w:t>
      </w:r>
      <w:r w:rsidR="009A786A" w:rsidRPr="00080C8B">
        <w:rPr>
          <w:rFonts w:ascii="Times New Roman" w:hAnsi="Times New Roman"/>
          <w:b w:val="0"/>
          <w:szCs w:val="22"/>
        </w:rPr>
        <w:t>Splněním povinnosti</w:t>
      </w:r>
      <w:r w:rsidR="009A786A" w:rsidRPr="00DB7556">
        <w:rPr>
          <w:rFonts w:ascii="Times New Roman" w:hAnsi="Times New Roman"/>
          <w:b w:val="0"/>
          <w:szCs w:val="22"/>
        </w:rPr>
        <w:t xml:space="preserve"> provést dílo se rozumí řádné </w:t>
      </w:r>
      <w:r w:rsidR="00391EBD">
        <w:rPr>
          <w:rFonts w:ascii="Times New Roman" w:hAnsi="Times New Roman"/>
          <w:b w:val="0"/>
          <w:szCs w:val="22"/>
        </w:rPr>
        <w:t>do</w:t>
      </w:r>
      <w:r w:rsidR="009A786A" w:rsidRPr="00DB7556">
        <w:rPr>
          <w:rFonts w:ascii="Times New Roman" w:hAnsi="Times New Roman"/>
          <w:b w:val="0"/>
          <w:szCs w:val="22"/>
        </w:rPr>
        <w:t xml:space="preserve">končení a předání </w:t>
      </w:r>
      <w:r w:rsidR="009D1240" w:rsidRPr="00DB7556">
        <w:rPr>
          <w:rFonts w:ascii="Times New Roman" w:hAnsi="Times New Roman"/>
          <w:b w:val="0"/>
          <w:szCs w:val="22"/>
        </w:rPr>
        <w:t xml:space="preserve">všech </w:t>
      </w:r>
      <w:r w:rsidR="00AB2DD3" w:rsidRPr="00DB7556">
        <w:rPr>
          <w:rFonts w:ascii="Times New Roman" w:hAnsi="Times New Roman"/>
          <w:b w:val="0"/>
          <w:szCs w:val="22"/>
        </w:rPr>
        <w:t>částí</w:t>
      </w:r>
      <w:r w:rsidR="009D1240" w:rsidRPr="00DB7556">
        <w:rPr>
          <w:rFonts w:ascii="Times New Roman" w:hAnsi="Times New Roman"/>
          <w:b w:val="0"/>
          <w:szCs w:val="22"/>
        </w:rPr>
        <w:t xml:space="preserve"> </w:t>
      </w:r>
      <w:r w:rsidR="009A786A" w:rsidRPr="00DB7556">
        <w:rPr>
          <w:rFonts w:ascii="Times New Roman" w:hAnsi="Times New Roman"/>
          <w:b w:val="0"/>
          <w:szCs w:val="22"/>
        </w:rPr>
        <w:t xml:space="preserve">předmětu díla objednateli v dohodnutém místě a čase. </w:t>
      </w:r>
    </w:p>
    <w:p w:rsidR="009A786A" w:rsidRPr="00DB7556" w:rsidRDefault="006274F7" w:rsidP="006A40A5">
      <w:pPr>
        <w:pStyle w:val="Nadpis2"/>
        <w:keepNext w:val="0"/>
        <w:widowControl w:val="0"/>
        <w:spacing w:before="0" w:after="120" w:line="240" w:lineRule="auto"/>
        <w:ind w:left="567" w:hanging="567"/>
        <w:rPr>
          <w:rFonts w:ascii="Times New Roman" w:hAnsi="Times New Roman"/>
          <w:szCs w:val="22"/>
        </w:rPr>
      </w:pPr>
      <w:r>
        <w:rPr>
          <w:rFonts w:ascii="Times New Roman" w:hAnsi="Times New Roman"/>
          <w:b w:val="0"/>
          <w:szCs w:val="22"/>
        </w:rPr>
        <w:t xml:space="preserve">2. </w:t>
      </w:r>
      <w:r>
        <w:rPr>
          <w:rFonts w:ascii="Times New Roman" w:hAnsi="Times New Roman"/>
          <w:b w:val="0"/>
          <w:szCs w:val="22"/>
        </w:rPr>
        <w:tab/>
      </w:r>
      <w:r w:rsidR="009A786A" w:rsidRPr="00DB7556">
        <w:rPr>
          <w:rFonts w:ascii="Times New Roman" w:hAnsi="Times New Roman"/>
          <w:b w:val="0"/>
          <w:szCs w:val="22"/>
        </w:rPr>
        <w:t xml:space="preserve">Objednatel zahájí přejímku díla </w:t>
      </w:r>
      <w:r w:rsidR="00AB2DD3" w:rsidRPr="00DB7556">
        <w:rPr>
          <w:rFonts w:ascii="Times New Roman" w:hAnsi="Times New Roman"/>
          <w:b w:val="0"/>
          <w:szCs w:val="22"/>
        </w:rPr>
        <w:t xml:space="preserve">poté, co mu zhotovitel písemně </w:t>
      </w:r>
      <w:r w:rsidR="009A786A" w:rsidRPr="00DB7556">
        <w:rPr>
          <w:rFonts w:ascii="Times New Roman" w:hAnsi="Times New Roman"/>
          <w:b w:val="0"/>
          <w:szCs w:val="22"/>
        </w:rPr>
        <w:t>oznámil, že dílo je dokončeno a připraveno k předání. O přejímce bude pořízen protokol</w:t>
      </w:r>
      <w:r w:rsidR="0078086A" w:rsidRPr="00DB7556">
        <w:rPr>
          <w:rFonts w:ascii="Times New Roman" w:hAnsi="Times New Roman"/>
          <w:b w:val="0"/>
          <w:szCs w:val="22"/>
        </w:rPr>
        <w:t xml:space="preserve"> </w:t>
      </w:r>
      <w:r w:rsidR="009A786A" w:rsidRPr="00DB7556">
        <w:rPr>
          <w:rFonts w:ascii="Times New Roman" w:hAnsi="Times New Roman"/>
          <w:b w:val="0"/>
          <w:szCs w:val="22"/>
        </w:rPr>
        <w:t>o odevzdání a převzetí. Pokud zhotovitel dokončí dílo a připraví jej k odevzdání před sjednaným termínem dokončení, objednatel dokončené dílo převezme v předem dohodnutém termínu.</w:t>
      </w:r>
    </w:p>
    <w:p w:rsidR="0037189E" w:rsidRDefault="006274F7" w:rsidP="006A40A5">
      <w:pPr>
        <w:pStyle w:val="Nadpis2"/>
        <w:keepNext w:val="0"/>
        <w:widowControl w:val="0"/>
        <w:spacing w:before="0" w:after="120" w:line="240" w:lineRule="auto"/>
        <w:ind w:left="567" w:hanging="567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3. </w:t>
      </w:r>
      <w:r>
        <w:rPr>
          <w:rFonts w:ascii="Times New Roman" w:hAnsi="Times New Roman"/>
          <w:b w:val="0"/>
          <w:szCs w:val="22"/>
        </w:rPr>
        <w:tab/>
      </w:r>
      <w:r w:rsidR="009A786A" w:rsidRPr="00DB7556">
        <w:rPr>
          <w:rFonts w:ascii="Times New Roman" w:hAnsi="Times New Roman"/>
          <w:b w:val="0"/>
          <w:szCs w:val="22"/>
        </w:rPr>
        <w:t>Zhotovitel poskytuje obj</w:t>
      </w:r>
      <w:r w:rsidR="00AD32CE" w:rsidRPr="00DB7556">
        <w:rPr>
          <w:rFonts w:ascii="Times New Roman" w:hAnsi="Times New Roman"/>
          <w:b w:val="0"/>
          <w:szCs w:val="22"/>
        </w:rPr>
        <w:t xml:space="preserve">ednateli záruku na jakost </w:t>
      </w:r>
      <w:r w:rsidR="00F56DCF" w:rsidRPr="00DB7556">
        <w:rPr>
          <w:rFonts w:ascii="Times New Roman" w:hAnsi="Times New Roman"/>
          <w:b w:val="0"/>
          <w:szCs w:val="22"/>
        </w:rPr>
        <w:t>v</w:t>
      </w:r>
      <w:r w:rsidR="0037189E">
        <w:rPr>
          <w:rFonts w:ascii="Times New Roman" w:hAnsi="Times New Roman"/>
          <w:b w:val="0"/>
          <w:szCs w:val="22"/>
        </w:rPr>
        <w:t> </w:t>
      </w:r>
      <w:r w:rsidR="00F56DCF" w:rsidRPr="00DB7556">
        <w:rPr>
          <w:rFonts w:ascii="Times New Roman" w:hAnsi="Times New Roman"/>
          <w:b w:val="0"/>
          <w:szCs w:val="22"/>
        </w:rPr>
        <w:t>délce</w:t>
      </w:r>
      <w:r w:rsidR="0037189E">
        <w:rPr>
          <w:rFonts w:ascii="Times New Roman" w:hAnsi="Times New Roman"/>
          <w:b w:val="0"/>
          <w:szCs w:val="22"/>
        </w:rPr>
        <w:t>:</w:t>
      </w:r>
      <w:r w:rsidR="00F56DCF" w:rsidRPr="00DB7556">
        <w:rPr>
          <w:rFonts w:ascii="Times New Roman" w:hAnsi="Times New Roman"/>
          <w:b w:val="0"/>
          <w:szCs w:val="22"/>
        </w:rPr>
        <w:t xml:space="preserve"> </w:t>
      </w:r>
    </w:p>
    <w:tbl>
      <w:tblPr>
        <w:tblStyle w:val="Mkatabulky"/>
        <w:tblW w:w="8500" w:type="dxa"/>
        <w:tblInd w:w="562" w:type="dxa"/>
        <w:tblLook w:val="04A0" w:firstRow="1" w:lastRow="0" w:firstColumn="1" w:lastColumn="0" w:noHBand="0" w:noVBand="1"/>
      </w:tblPr>
      <w:tblGrid>
        <w:gridCol w:w="6665"/>
        <w:gridCol w:w="1835"/>
      </w:tblGrid>
      <w:tr w:rsidR="0037189E" w:rsidRPr="00A979D1" w:rsidTr="0037189E"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E" w:rsidRPr="00A979D1" w:rsidRDefault="0037189E">
            <w:pPr>
              <w:pStyle w:val="Zkladntext"/>
              <w:rPr>
                <w:rFonts w:ascii="Times New Roman" w:hAnsi="Times New Roman" w:cs="Times New Roman"/>
                <w:b/>
                <w:sz w:val="22"/>
              </w:rPr>
            </w:pPr>
            <w:r w:rsidRPr="00A979D1">
              <w:rPr>
                <w:rFonts w:ascii="Times New Roman" w:hAnsi="Times New Roman" w:cs="Times New Roman"/>
                <w:b/>
                <w:sz w:val="22"/>
              </w:rPr>
              <w:tab/>
              <w:t>Část díla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E" w:rsidRPr="00A979D1" w:rsidRDefault="0037189E">
            <w:pPr>
              <w:pStyle w:val="Zkladntext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A979D1">
              <w:rPr>
                <w:rFonts w:ascii="Times New Roman" w:hAnsi="Times New Roman" w:cs="Times New Roman"/>
                <w:b/>
                <w:sz w:val="22"/>
              </w:rPr>
              <w:t>Záruka</w:t>
            </w:r>
          </w:p>
        </w:tc>
      </w:tr>
      <w:tr w:rsidR="0037189E" w:rsidRPr="00A979D1" w:rsidTr="0037189E"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E" w:rsidRPr="00A979D1" w:rsidRDefault="0037189E">
            <w:pPr>
              <w:pStyle w:val="Zkladntext"/>
              <w:rPr>
                <w:rFonts w:ascii="Times New Roman" w:hAnsi="Times New Roman" w:cs="Times New Roman"/>
                <w:i/>
                <w:sz w:val="22"/>
              </w:rPr>
            </w:pPr>
            <w:r w:rsidRPr="00A979D1">
              <w:rPr>
                <w:rFonts w:ascii="Times New Roman" w:hAnsi="Times New Roman" w:cs="Times New Roman"/>
                <w:sz w:val="22"/>
              </w:rPr>
              <w:t>Přístupové body ZoneFlex R610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E" w:rsidRPr="00A979D1" w:rsidRDefault="0037189E">
            <w:pPr>
              <w:pStyle w:val="Zkladntext"/>
              <w:rPr>
                <w:rFonts w:ascii="Times New Roman" w:hAnsi="Times New Roman" w:cs="Times New Roman"/>
                <w:i/>
                <w:sz w:val="22"/>
              </w:rPr>
            </w:pPr>
            <w:r w:rsidRPr="00A979D1">
              <w:rPr>
                <w:rFonts w:ascii="Times New Roman" w:hAnsi="Times New Roman" w:cs="Times New Roman"/>
                <w:sz w:val="22"/>
              </w:rPr>
              <w:t>60 měsíců</w:t>
            </w:r>
          </w:p>
        </w:tc>
      </w:tr>
      <w:tr w:rsidR="0037189E" w:rsidRPr="00A979D1" w:rsidTr="0037189E"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E" w:rsidRPr="00A979D1" w:rsidRDefault="0037189E">
            <w:pPr>
              <w:pStyle w:val="Zkladntext"/>
              <w:rPr>
                <w:rFonts w:ascii="Times New Roman" w:hAnsi="Times New Roman" w:cs="Times New Roman"/>
                <w:i/>
                <w:sz w:val="22"/>
              </w:rPr>
            </w:pPr>
            <w:r w:rsidRPr="00A979D1">
              <w:rPr>
                <w:rFonts w:ascii="Times New Roman" w:hAnsi="Times New Roman" w:cs="Times New Roman"/>
                <w:sz w:val="22"/>
              </w:rPr>
              <w:t xml:space="preserve">Virtuální kontrolér </w:t>
            </w:r>
            <w:r w:rsidRPr="00A979D1">
              <w:rPr>
                <w:rFonts w:ascii="Times New Roman" w:hAnsi="Times New Roman" w:cs="Times New Roman"/>
                <w:color w:val="00000A"/>
                <w:sz w:val="22"/>
              </w:rPr>
              <w:t>Ruckus Virtual Smartzone – Essentials (VSZ-E)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E" w:rsidRPr="00A979D1" w:rsidRDefault="0037189E">
            <w:pPr>
              <w:pStyle w:val="Zkladntext"/>
              <w:rPr>
                <w:rFonts w:ascii="Times New Roman" w:hAnsi="Times New Roman" w:cs="Times New Roman"/>
                <w:i/>
                <w:sz w:val="22"/>
              </w:rPr>
            </w:pPr>
            <w:r w:rsidRPr="00A979D1">
              <w:rPr>
                <w:rFonts w:ascii="Times New Roman" w:hAnsi="Times New Roman" w:cs="Times New Roman"/>
                <w:sz w:val="22"/>
              </w:rPr>
              <w:t>60 měsíců</w:t>
            </w:r>
          </w:p>
        </w:tc>
      </w:tr>
      <w:tr w:rsidR="0037189E" w:rsidRPr="00A979D1" w:rsidTr="0037189E"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E" w:rsidRPr="00A979D1" w:rsidRDefault="0037189E">
            <w:pPr>
              <w:pStyle w:val="Zkladntext"/>
              <w:rPr>
                <w:rFonts w:ascii="Times New Roman" w:hAnsi="Times New Roman" w:cs="Times New Roman"/>
                <w:i/>
                <w:sz w:val="22"/>
              </w:rPr>
            </w:pPr>
            <w:r w:rsidRPr="00A979D1">
              <w:rPr>
                <w:rFonts w:ascii="Times New Roman" w:hAnsi="Times New Roman" w:cs="Times New Roman"/>
                <w:sz w:val="22"/>
              </w:rPr>
              <w:t>Ostatní HW (PoE injektor, ,,,,,)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E" w:rsidRPr="00A979D1" w:rsidRDefault="0037189E">
            <w:pPr>
              <w:pStyle w:val="Zkladntext"/>
              <w:rPr>
                <w:rFonts w:ascii="Times New Roman" w:hAnsi="Times New Roman" w:cs="Times New Roman"/>
                <w:i/>
                <w:sz w:val="22"/>
              </w:rPr>
            </w:pPr>
            <w:r w:rsidRPr="00A979D1">
              <w:rPr>
                <w:rFonts w:ascii="Times New Roman" w:hAnsi="Times New Roman" w:cs="Times New Roman"/>
                <w:sz w:val="22"/>
              </w:rPr>
              <w:t>12 měsíců</w:t>
            </w:r>
          </w:p>
        </w:tc>
      </w:tr>
      <w:tr w:rsidR="0037189E" w:rsidRPr="00A979D1" w:rsidTr="0037189E"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E" w:rsidRPr="00A979D1" w:rsidRDefault="0037189E">
            <w:pPr>
              <w:pStyle w:val="Zkladntext"/>
              <w:rPr>
                <w:rFonts w:ascii="Times New Roman" w:hAnsi="Times New Roman" w:cs="Times New Roman"/>
                <w:i/>
                <w:sz w:val="22"/>
              </w:rPr>
            </w:pPr>
            <w:r w:rsidRPr="00A979D1">
              <w:rPr>
                <w:rFonts w:ascii="Times New Roman" w:hAnsi="Times New Roman" w:cs="Times New Roman"/>
                <w:sz w:val="22"/>
              </w:rPr>
              <w:t>Montážní a konfigurační práce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E" w:rsidRPr="00A979D1" w:rsidRDefault="0037189E">
            <w:pPr>
              <w:pStyle w:val="Zkladntext"/>
              <w:rPr>
                <w:rFonts w:ascii="Times New Roman" w:hAnsi="Times New Roman" w:cs="Times New Roman"/>
                <w:i/>
                <w:sz w:val="22"/>
              </w:rPr>
            </w:pPr>
            <w:r w:rsidRPr="00A979D1">
              <w:rPr>
                <w:rFonts w:ascii="Times New Roman" w:hAnsi="Times New Roman" w:cs="Times New Roman"/>
                <w:sz w:val="22"/>
              </w:rPr>
              <w:t>24 měsíců</w:t>
            </w:r>
          </w:p>
        </w:tc>
      </w:tr>
    </w:tbl>
    <w:p w:rsidR="0089171A" w:rsidRPr="00DB7556" w:rsidRDefault="009A786A" w:rsidP="0037189E">
      <w:pPr>
        <w:pStyle w:val="Nadpis2"/>
        <w:keepNext w:val="0"/>
        <w:widowControl w:val="0"/>
        <w:spacing w:after="120" w:line="240" w:lineRule="auto"/>
        <w:ind w:left="567"/>
        <w:rPr>
          <w:rFonts w:ascii="Times New Roman" w:hAnsi="Times New Roman"/>
          <w:b w:val="0"/>
          <w:szCs w:val="22"/>
        </w:rPr>
      </w:pPr>
      <w:r w:rsidRPr="00DB7556">
        <w:rPr>
          <w:rFonts w:ascii="Times New Roman" w:hAnsi="Times New Roman"/>
          <w:b w:val="0"/>
          <w:szCs w:val="22"/>
        </w:rPr>
        <w:t>a to od podpisu protokolu o předání a převzetí</w:t>
      </w:r>
      <w:r w:rsidR="00391EBD">
        <w:rPr>
          <w:rFonts w:ascii="Times New Roman" w:hAnsi="Times New Roman"/>
          <w:b w:val="0"/>
          <w:szCs w:val="22"/>
        </w:rPr>
        <w:t xml:space="preserve"> díla.</w:t>
      </w:r>
    </w:p>
    <w:p w:rsidR="009A786A" w:rsidRPr="00DB7556" w:rsidRDefault="006274F7" w:rsidP="006A40A5">
      <w:pPr>
        <w:pStyle w:val="Nadpis2"/>
        <w:keepNext w:val="0"/>
        <w:widowControl w:val="0"/>
        <w:spacing w:before="0" w:after="120" w:line="240" w:lineRule="auto"/>
        <w:ind w:left="567" w:hanging="567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4. </w:t>
      </w:r>
      <w:r>
        <w:rPr>
          <w:rFonts w:ascii="Times New Roman" w:hAnsi="Times New Roman"/>
          <w:b w:val="0"/>
          <w:szCs w:val="22"/>
        </w:rPr>
        <w:tab/>
      </w:r>
      <w:r w:rsidR="009A786A" w:rsidRPr="00DB7556">
        <w:rPr>
          <w:rFonts w:ascii="Times New Roman" w:hAnsi="Times New Roman"/>
          <w:b w:val="0"/>
          <w:szCs w:val="22"/>
        </w:rPr>
        <w:t>V případě zjištění vady nebo nedodělku díla v záruční době má objednatel</w:t>
      </w:r>
      <w:r w:rsidR="00AD32CE" w:rsidRPr="00DB7556">
        <w:rPr>
          <w:rFonts w:ascii="Times New Roman" w:hAnsi="Times New Roman"/>
          <w:b w:val="0"/>
          <w:szCs w:val="22"/>
        </w:rPr>
        <w:t xml:space="preserve"> právo požadovat</w:t>
      </w:r>
      <w:r w:rsidR="009A786A" w:rsidRPr="00DB7556">
        <w:rPr>
          <w:rFonts w:ascii="Times New Roman" w:hAnsi="Times New Roman"/>
          <w:b w:val="0"/>
          <w:szCs w:val="22"/>
        </w:rPr>
        <w:t xml:space="preserve"> odstranění nedostatků a zhotovitel má povinnost je be</w:t>
      </w:r>
      <w:r w:rsidR="006A40A5">
        <w:rPr>
          <w:rFonts w:ascii="Times New Roman" w:hAnsi="Times New Roman"/>
          <w:b w:val="0"/>
          <w:szCs w:val="22"/>
        </w:rPr>
        <w:t xml:space="preserve">zplatně odstranit v dohodnutém </w:t>
      </w:r>
      <w:r w:rsidR="009A786A" w:rsidRPr="00DB7556">
        <w:rPr>
          <w:rFonts w:ascii="Times New Roman" w:hAnsi="Times New Roman"/>
          <w:b w:val="0"/>
          <w:szCs w:val="22"/>
        </w:rPr>
        <w:t xml:space="preserve">termínu. Po </w:t>
      </w:r>
      <w:r w:rsidR="009A786A" w:rsidRPr="00DB7556">
        <w:rPr>
          <w:rFonts w:ascii="Times New Roman" w:hAnsi="Times New Roman"/>
          <w:b w:val="0"/>
          <w:szCs w:val="22"/>
        </w:rPr>
        <w:lastRenderedPageBreak/>
        <w:t>odstranění vady nebo nedodělku je zhotovitel povinen provedenou opravu písemně předat a objednatel má povinnost potvrdit převzetí.</w:t>
      </w:r>
    </w:p>
    <w:p w:rsidR="009A786A" w:rsidRPr="00DB7556" w:rsidRDefault="009A786A" w:rsidP="006A40A5">
      <w:pPr>
        <w:pStyle w:val="Nadpis2"/>
        <w:keepNext w:val="0"/>
        <w:widowControl w:val="0"/>
        <w:numPr>
          <w:ilvl w:val="0"/>
          <w:numId w:val="15"/>
        </w:numPr>
        <w:tabs>
          <w:tab w:val="clear" w:pos="708"/>
          <w:tab w:val="num" w:pos="567"/>
        </w:tabs>
        <w:spacing w:before="0" w:line="240" w:lineRule="auto"/>
        <w:ind w:left="567" w:hanging="567"/>
        <w:rPr>
          <w:rFonts w:ascii="Times New Roman" w:hAnsi="Times New Roman"/>
          <w:b w:val="0"/>
          <w:szCs w:val="22"/>
        </w:rPr>
      </w:pPr>
      <w:r w:rsidRPr="00DB7556">
        <w:rPr>
          <w:rFonts w:ascii="Times New Roman" w:hAnsi="Times New Roman"/>
          <w:b w:val="0"/>
          <w:szCs w:val="22"/>
        </w:rPr>
        <w:t>Pokud zhotovitel ve stanoveném termínu nahlášenou vadu díla neodstraní, objednatel má právo odstranit nahlášenou vadu díla na náklady zhotovitele.</w:t>
      </w:r>
    </w:p>
    <w:p w:rsidR="00DB7556" w:rsidRDefault="00DB7556" w:rsidP="006A40A5">
      <w:pPr>
        <w:pStyle w:val="Nadpis1"/>
        <w:ind w:right="0"/>
        <w:rPr>
          <w:rFonts w:ascii="Times New Roman" w:hAnsi="Times New Roman"/>
          <w:b w:val="0"/>
          <w:szCs w:val="22"/>
        </w:rPr>
      </w:pPr>
    </w:p>
    <w:p w:rsidR="006274F7" w:rsidRPr="006274F7" w:rsidRDefault="006274F7" w:rsidP="006A40A5"/>
    <w:p w:rsidR="00DB7556" w:rsidRPr="00E2058C" w:rsidRDefault="00DB7556" w:rsidP="006A40A5">
      <w:pPr>
        <w:pStyle w:val="Zkladntext"/>
        <w:widowControl/>
        <w:jc w:val="center"/>
        <w:rPr>
          <w:b/>
          <w:sz w:val="22"/>
          <w:szCs w:val="22"/>
        </w:rPr>
      </w:pPr>
      <w:r w:rsidRPr="00E2058C">
        <w:rPr>
          <w:b/>
          <w:sz w:val="22"/>
          <w:szCs w:val="22"/>
        </w:rPr>
        <w:t xml:space="preserve">Článek </w:t>
      </w:r>
      <w:r>
        <w:rPr>
          <w:b/>
          <w:sz w:val="22"/>
          <w:szCs w:val="22"/>
        </w:rPr>
        <w:t>VI</w:t>
      </w:r>
      <w:r w:rsidRPr="00E2058C">
        <w:rPr>
          <w:b/>
          <w:sz w:val="22"/>
          <w:szCs w:val="22"/>
        </w:rPr>
        <w:t>I.</w:t>
      </w:r>
    </w:p>
    <w:p w:rsidR="009D1240" w:rsidRDefault="009A786A" w:rsidP="006A40A5">
      <w:pPr>
        <w:pStyle w:val="Nadpis1"/>
        <w:ind w:right="0"/>
        <w:jc w:val="center"/>
        <w:rPr>
          <w:rFonts w:ascii="Times New Roman" w:hAnsi="Times New Roman"/>
          <w:szCs w:val="22"/>
        </w:rPr>
      </w:pPr>
      <w:r w:rsidRPr="00DB7556">
        <w:rPr>
          <w:rFonts w:ascii="Times New Roman" w:hAnsi="Times New Roman"/>
          <w:szCs w:val="22"/>
        </w:rPr>
        <w:t>Porušení smluvních povinností a jeho následky</w:t>
      </w:r>
    </w:p>
    <w:p w:rsidR="00DB7556" w:rsidRPr="00DB7556" w:rsidRDefault="00DB7556" w:rsidP="006A40A5"/>
    <w:p w:rsidR="009A786A" w:rsidRPr="00DB7556" w:rsidRDefault="009A786A" w:rsidP="006A40A5">
      <w:pPr>
        <w:pStyle w:val="Nadpis2"/>
        <w:keepNext w:val="0"/>
        <w:widowControl w:val="0"/>
        <w:numPr>
          <w:ilvl w:val="1"/>
          <w:numId w:val="15"/>
        </w:numPr>
        <w:spacing w:before="0" w:after="120" w:line="240" w:lineRule="auto"/>
        <w:rPr>
          <w:rFonts w:ascii="Times New Roman" w:hAnsi="Times New Roman"/>
          <w:b w:val="0"/>
          <w:szCs w:val="22"/>
        </w:rPr>
      </w:pPr>
      <w:r w:rsidRPr="00DB7556">
        <w:rPr>
          <w:rFonts w:ascii="Times New Roman" w:hAnsi="Times New Roman"/>
          <w:b w:val="0"/>
          <w:szCs w:val="22"/>
        </w:rPr>
        <w:t xml:space="preserve">Zhotovitel uhradí objednateli smluvní pokutu ve výši </w:t>
      </w:r>
      <w:r w:rsidR="0078086A" w:rsidRPr="00DB7556">
        <w:rPr>
          <w:rFonts w:ascii="Times New Roman" w:hAnsi="Times New Roman"/>
          <w:b w:val="0"/>
          <w:szCs w:val="22"/>
        </w:rPr>
        <w:t xml:space="preserve">0,05% </w:t>
      </w:r>
      <w:r w:rsidRPr="00DB7556">
        <w:rPr>
          <w:rFonts w:ascii="Times New Roman" w:hAnsi="Times New Roman"/>
          <w:b w:val="0"/>
          <w:szCs w:val="22"/>
        </w:rPr>
        <w:t>Kč za každý den prodlení termín</w:t>
      </w:r>
      <w:r w:rsidR="00197906">
        <w:rPr>
          <w:rFonts w:ascii="Times New Roman" w:hAnsi="Times New Roman"/>
          <w:b w:val="0"/>
          <w:szCs w:val="22"/>
        </w:rPr>
        <w:t>u dokončení díla uvedeného v článku II</w:t>
      </w:r>
      <w:r w:rsidRPr="00DB7556">
        <w:rPr>
          <w:rFonts w:ascii="Times New Roman" w:hAnsi="Times New Roman"/>
          <w:b w:val="0"/>
          <w:szCs w:val="22"/>
        </w:rPr>
        <w:t>.</w:t>
      </w:r>
      <w:r w:rsidR="00197906">
        <w:rPr>
          <w:rFonts w:ascii="Times New Roman" w:hAnsi="Times New Roman"/>
          <w:b w:val="0"/>
          <w:szCs w:val="22"/>
        </w:rPr>
        <w:t xml:space="preserve"> této smlouvy</w:t>
      </w:r>
      <w:r w:rsidRPr="00DB7556">
        <w:rPr>
          <w:rFonts w:ascii="Times New Roman" w:hAnsi="Times New Roman"/>
          <w:b w:val="0"/>
          <w:szCs w:val="22"/>
        </w:rPr>
        <w:t xml:space="preserve"> z důvodů ležících na jeho straně. </w:t>
      </w:r>
    </w:p>
    <w:p w:rsidR="009A786A" w:rsidRPr="00DB7556" w:rsidRDefault="009A786A" w:rsidP="006A40A5">
      <w:pPr>
        <w:pStyle w:val="Nadpis2"/>
        <w:keepNext w:val="0"/>
        <w:widowControl w:val="0"/>
        <w:numPr>
          <w:ilvl w:val="1"/>
          <w:numId w:val="15"/>
        </w:numPr>
        <w:spacing w:before="0" w:after="120" w:line="240" w:lineRule="auto"/>
        <w:rPr>
          <w:rFonts w:ascii="Times New Roman" w:hAnsi="Times New Roman"/>
          <w:b w:val="0"/>
          <w:szCs w:val="22"/>
        </w:rPr>
      </w:pPr>
      <w:r w:rsidRPr="00DB7556">
        <w:rPr>
          <w:rFonts w:ascii="Times New Roman" w:hAnsi="Times New Roman"/>
          <w:b w:val="0"/>
          <w:szCs w:val="22"/>
        </w:rPr>
        <w:t>Jednotlivé vady a nedodělky odstraní zhotovitel v dohodnutém termínu s obj</w:t>
      </w:r>
      <w:r w:rsidR="00DC220D" w:rsidRPr="00DB7556">
        <w:rPr>
          <w:rFonts w:ascii="Times New Roman" w:hAnsi="Times New Roman"/>
          <w:b w:val="0"/>
          <w:szCs w:val="22"/>
        </w:rPr>
        <w:t>ednatelem pod smluvní pokutou 5</w:t>
      </w:r>
      <w:r w:rsidRPr="00DB7556">
        <w:rPr>
          <w:rFonts w:ascii="Times New Roman" w:hAnsi="Times New Roman"/>
          <w:b w:val="0"/>
          <w:szCs w:val="22"/>
        </w:rPr>
        <w:t xml:space="preserve">00,- Kč za každý den prodlení pro každou vadu nebo nedodělek. Jedná se o vady a nedodělky zjištěné při převzetí </w:t>
      </w:r>
      <w:r w:rsidR="0078086A" w:rsidRPr="00DB7556">
        <w:rPr>
          <w:rFonts w:ascii="Times New Roman" w:hAnsi="Times New Roman"/>
          <w:b w:val="0"/>
          <w:szCs w:val="22"/>
        </w:rPr>
        <w:t>díla</w:t>
      </w:r>
      <w:r w:rsidRPr="00DB7556">
        <w:rPr>
          <w:rFonts w:ascii="Times New Roman" w:hAnsi="Times New Roman"/>
          <w:b w:val="0"/>
          <w:szCs w:val="22"/>
        </w:rPr>
        <w:t xml:space="preserve"> objednatelem a uvedené v Protokolu o převzetí </w:t>
      </w:r>
      <w:r w:rsidR="0078086A" w:rsidRPr="00DB7556">
        <w:rPr>
          <w:rFonts w:ascii="Times New Roman" w:hAnsi="Times New Roman"/>
          <w:b w:val="0"/>
          <w:szCs w:val="22"/>
        </w:rPr>
        <w:t>díla</w:t>
      </w:r>
      <w:r w:rsidRPr="00DB7556">
        <w:rPr>
          <w:rFonts w:ascii="Times New Roman" w:hAnsi="Times New Roman"/>
          <w:b w:val="0"/>
          <w:szCs w:val="22"/>
        </w:rPr>
        <w:t>.</w:t>
      </w:r>
    </w:p>
    <w:p w:rsidR="009A786A" w:rsidRPr="00DB7556" w:rsidRDefault="00AD32CE" w:rsidP="006A40A5">
      <w:pPr>
        <w:pStyle w:val="Nadpis2"/>
        <w:keepNext w:val="0"/>
        <w:widowControl w:val="0"/>
        <w:numPr>
          <w:ilvl w:val="1"/>
          <w:numId w:val="15"/>
        </w:numPr>
        <w:spacing w:before="0" w:after="120" w:line="240" w:lineRule="auto"/>
        <w:rPr>
          <w:rFonts w:ascii="Times New Roman" w:hAnsi="Times New Roman"/>
          <w:b w:val="0"/>
          <w:szCs w:val="22"/>
        </w:rPr>
      </w:pPr>
      <w:r w:rsidRPr="00DB7556">
        <w:rPr>
          <w:rFonts w:ascii="Times New Roman" w:hAnsi="Times New Roman"/>
          <w:b w:val="0"/>
          <w:szCs w:val="22"/>
        </w:rPr>
        <w:t>Objednatel</w:t>
      </w:r>
      <w:r w:rsidR="009A786A" w:rsidRPr="00DB7556">
        <w:rPr>
          <w:rFonts w:ascii="Times New Roman" w:hAnsi="Times New Roman"/>
          <w:b w:val="0"/>
          <w:szCs w:val="22"/>
        </w:rPr>
        <w:t xml:space="preserve"> má právo uplatnit u zhotovitele veškeré případné škody, které mu vznikly </w:t>
      </w:r>
      <w:r w:rsidR="009A786A" w:rsidRPr="00080C8B">
        <w:rPr>
          <w:rFonts w:ascii="Times New Roman" w:hAnsi="Times New Roman"/>
          <w:b w:val="0"/>
          <w:szCs w:val="22"/>
        </w:rPr>
        <w:t>z nedodržení termínů plynoucích z</w:t>
      </w:r>
      <w:r w:rsidR="00197906" w:rsidRPr="00080C8B">
        <w:rPr>
          <w:rFonts w:ascii="Times New Roman" w:hAnsi="Times New Roman"/>
          <w:b w:val="0"/>
          <w:szCs w:val="22"/>
        </w:rPr>
        <w:t xml:space="preserve"> příslušných </w:t>
      </w:r>
      <w:r w:rsidR="009A786A" w:rsidRPr="00080C8B">
        <w:rPr>
          <w:rFonts w:ascii="Times New Roman" w:hAnsi="Times New Roman"/>
          <w:b w:val="0"/>
          <w:szCs w:val="22"/>
        </w:rPr>
        <w:t>ustanovení této smlouvy v souladu s </w:t>
      </w:r>
      <w:r w:rsidR="00197906" w:rsidRPr="00080C8B">
        <w:rPr>
          <w:rFonts w:ascii="Times New Roman" w:hAnsi="Times New Roman"/>
          <w:b w:val="0"/>
          <w:szCs w:val="22"/>
        </w:rPr>
        <w:t>o</w:t>
      </w:r>
      <w:r w:rsidR="009A786A" w:rsidRPr="00080C8B">
        <w:rPr>
          <w:rFonts w:ascii="Times New Roman" w:hAnsi="Times New Roman"/>
          <w:b w:val="0"/>
          <w:szCs w:val="22"/>
        </w:rPr>
        <w:t>bchodními</w:t>
      </w:r>
      <w:r w:rsidR="009A786A" w:rsidRPr="00DB7556">
        <w:rPr>
          <w:rFonts w:ascii="Times New Roman" w:hAnsi="Times New Roman"/>
          <w:b w:val="0"/>
          <w:szCs w:val="22"/>
        </w:rPr>
        <w:t xml:space="preserve"> podmínkami.</w:t>
      </w:r>
    </w:p>
    <w:p w:rsidR="009A786A" w:rsidRPr="00DB7556" w:rsidRDefault="00F10650" w:rsidP="006A40A5">
      <w:pPr>
        <w:pStyle w:val="Nadpis2"/>
        <w:keepNext w:val="0"/>
        <w:widowControl w:val="0"/>
        <w:numPr>
          <w:ilvl w:val="1"/>
          <w:numId w:val="15"/>
        </w:numPr>
        <w:spacing w:before="0" w:after="120" w:line="240" w:lineRule="auto"/>
        <w:rPr>
          <w:rFonts w:ascii="Times New Roman" w:hAnsi="Times New Roman"/>
          <w:b w:val="0"/>
          <w:szCs w:val="22"/>
        </w:rPr>
      </w:pPr>
      <w:r w:rsidRPr="00DB7556">
        <w:rPr>
          <w:rFonts w:ascii="Times New Roman" w:hAnsi="Times New Roman"/>
          <w:b w:val="0"/>
          <w:szCs w:val="22"/>
        </w:rPr>
        <w:t xml:space="preserve">Objednatel </w:t>
      </w:r>
      <w:r w:rsidR="009A786A" w:rsidRPr="00DB7556">
        <w:rPr>
          <w:rFonts w:ascii="Times New Roman" w:hAnsi="Times New Roman"/>
          <w:b w:val="0"/>
          <w:szCs w:val="22"/>
        </w:rPr>
        <w:t>v případě prodlení s úhradou peněžní</w:t>
      </w:r>
      <w:r w:rsidRPr="00DB7556">
        <w:rPr>
          <w:rFonts w:ascii="Times New Roman" w:hAnsi="Times New Roman"/>
          <w:b w:val="0"/>
          <w:szCs w:val="22"/>
        </w:rPr>
        <w:t>ch závazků zaplatí zhotoviteli úrok z prodlení ve výši</w:t>
      </w:r>
      <w:r w:rsidR="009A786A" w:rsidRPr="00DB7556">
        <w:rPr>
          <w:rFonts w:ascii="Times New Roman" w:hAnsi="Times New Roman"/>
          <w:b w:val="0"/>
          <w:szCs w:val="22"/>
        </w:rPr>
        <w:t xml:space="preserve"> 0,05 % z dlužné částky za každý započatý den prodlení.</w:t>
      </w:r>
    </w:p>
    <w:p w:rsidR="00792808" w:rsidRDefault="00792808" w:rsidP="006A40A5">
      <w:pPr>
        <w:pStyle w:val="Zkladntext"/>
        <w:widowControl/>
        <w:rPr>
          <w:b/>
          <w:sz w:val="22"/>
          <w:szCs w:val="22"/>
        </w:rPr>
      </w:pPr>
    </w:p>
    <w:p w:rsidR="00080C8B" w:rsidRDefault="00080C8B" w:rsidP="006A40A5">
      <w:pPr>
        <w:pStyle w:val="Zkladntext"/>
        <w:widowControl/>
        <w:rPr>
          <w:b/>
          <w:sz w:val="22"/>
          <w:szCs w:val="22"/>
        </w:rPr>
      </w:pPr>
    </w:p>
    <w:p w:rsidR="00DB7556" w:rsidRPr="00E2058C" w:rsidRDefault="00DB7556" w:rsidP="006A40A5">
      <w:pPr>
        <w:pStyle w:val="Zkladntext"/>
        <w:widowControl/>
        <w:jc w:val="center"/>
        <w:rPr>
          <w:b/>
          <w:sz w:val="22"/>
          <w:szCs w:val="22"/>
        </w:rPr>
      </w:pPr>
      <w:r w:rsidRPr="00E2058C">
        <w:rPr>
          <w:b/>
          <w:sz w:val="22"/>
          <w:szCs w:val="22"/>
        </w:rPr>
        <w:t xml:space="preserve">Článek </w:t>
      </w:r>
      <w:r>
        <w:rPr>
          <w:b/>
          <w:sz w:val="22"/>
          <w:szCs w:val="22"/>
        </w:rPr>
        <w:t>VII</w:t>
      </w:r>
      <w:r w:rsidRPr="00E2058C">
        <w:rPr>
          <w:b/>
          <w:sz w:val="22"/>
          <w:szCs w:val="22"/>
        </w:rPr>
        <w:t>I.</w:t>
      </w:r>
    </w:p>
    <w:p w:rsidR="009D1240" w:rsidRDefault="009A786A" w:rsidP="006A40A5">
      <w:pPr>
        <w:pStyle w:val="Nadpis1"/>
        <w:ind w:right="0"/>
        <w:jc w:val="center"/>
        <w:rPr>
          <w:rFonts w:ascii="Times New Roman" w:hAnsi="Times New Roman"/>
          <w:szCs w:val="22"/>
        </w:rPr>
      </w:pPr>
      <w:r w:rsidRPr="00DB7556">
        <w:rPr>
          <w:rFonts w:ascii="Times New Roman" w:hAnsi="Times New Roman"/>
          <w:szCs w:val="22"/>
        </w:rPr>
        <w:t>Odstoupení od smlouvy</w:t>
      </w:r>
    </w:p>
    <w:p w:rsidR="00DB7556" w:rsidRPr="00DB7556" w:rsidRDefault="00DB7556" w:rsidP="006A40A5"/>
    <w:p w:rsidR="00112734" w:rsidRPr="00080C8B" w:rsidRDefault="006274F7" w:rsidP="00577993">
      <w:pPr>
        <w:pStyle w:val="Nadpis2"/>
        <w:keepNext w:val="0"/>
        <w:widowControl w:val="0"/>
        <w:spacing w:before="0" w:line="240" w:lineRule="auto"/>
        <w:ind w:left="567" w:hanging="567"/>
        <w:rPr>
          <w:rFonts w:ascii="Times New Roman" w:hAnsi="Times New Roman"/>
          <w:b w:val="0"/>
          <w:szCs w:val="22"/>
        </w:rPr>
      </w:pPr>
      <w:r w:rsidRPr="00080C8B">
        <w:rPr>
          <w:rFonts w:ascii="Times New Roman" w:hAnsi="Times New Roman"/>
          <w:b w:val="0"/>
          <w:szCs w:val="22"/>
        </w:rPr>
        <w:t xml:space="preserve">1. </w:t>
      </w:r>
      <w:r w:rsidRPr="00080C8B">
        <w:rPr>
          <w:rFonts w:ascii="Times New Roman" w:hAnsi="Times New Roman"/>
          <w:b w:val="0"/>
          <w:szCs w:val="22"/>
        </w:rPr>
        <w:tab/>
      </w:r>
      <w:r w:rsidR="009A786A" w:rsidRPr="00080C8B">
        <w:rPr>
          <w:rFonts w:ascii="Times New Roman" w:hAnsi="Times New Roman"/>
          <w:b w:val="0"/>
          <w:szCs w:val="22"/>
        </w:rPr>
        <w:t xml:space="preserve">Odstoupení od smlouvy se řídí příslušnými ustanoveními </w:t>
      </w:r>
      <w:r w:rsidR="00112734" w:rsidRPr="00080C8B">
        <w:rPr>
          <w:rFonts w:ascii="Times New Roman" w:hAnsi="Times New Roman"/>
          <w:b w:val="0"/>
          <w:szCs w:val="22"/>
        </w:rPr>
        <w:t xml:space="preserve">zákona č. 89/2012 Sb., </w:t>
      </w:r>
      <w:r w:rsidR="00197906" w:rsidRPr="00080C8B">
        <w:rPr>
          <w:rFonts w:ascii="Times New Roman" w:hAnsi="Times New Roman"/>
          <w:b w:val="0"/>
          <w:szCs w:val="22"/>
        </w:rPr>
        <w:t>občanského zákoníku</w:t>
      </w:r>
      <w:r w:rsidR="00112734" w:rsidRPr="00080C8B">
        <w:rPr>
          <w:rFonts w:ascii="Times New Roman" w:hAnsi="Times New Roman"/>
          <w:b w:val="0"/>
          <w:szCs w:val="22"/>
        </w:rPr>
        <w:t>, v platném znění</w:t>
      </w:r>
      <w:r w:rsidR="00197906" w:rsidRPr="00080C8B">
        <w:rPr>
          <w:rFonts w:ascii="Times New Roman" w:hAnsi="Times New Roman"/>
          <w:b w:val="0"/>
          <w:szCs w:val="22"/>
        </w:rPr>
        <w:t xml:space="preserve">. </w:t>
      </w:r>
      <w:r w:rsidR="00112734" w:rsidRPr="00080C8B">
        <w:rPr>
          <w:rFonts w:ascii="Times New Roman" w:hAnsi="Times New Roman"/>
          <w:b w:val="0"/>
          <w:szCs w:val="22"/>
        </w:rPr>
        <w:t>Odstoupení musí být provedeno písemnou formou.</w:t>
      </w:r>
    </w:p>
    <w:p w:rsidR="00112734" w:rsidRPr="00080C8B" w:rsidRDefault="00112734" w:rsidP="00577993">
      <w:pPr>
        <w:pStyle w:val="Nadpis2"/>
        <w:keepNext w:val="0"/>
        <w:widowControl w:val="0"/>
        <w:spacing w:before="0" w:line="240" w:lineRule="auto"/>
        <w:ind w:left="567" w:hanging="567"/>
        <w:rPr>
          <w:rFonts w:ascii="Times New Roman" w:hAnsi="Times New Roman"/>
          <w:b w:val="0"/>
          <w:szCs w:val="22"/>
        </w:rPr>
      </w:pPr>
    </w:p>
    <w:p w:rsidR="00577993" w:rsidRPr="00577993" w:rsidRDefault="00112734" w:rsidP="00577993">
      <w:pPr>
        <w:pStyle w:val="Nadpis2"/>
        <w:keepNext w:val="0"/>
        <w:widowControl w:val="0"/>
        <w:spacing w:before="0" w:line="240" w:lineRule="auto"/>
        <w:ind w:left="567" w:hanging="567"/>
        <w:rPr>
          <w:rFonts w:ascii="Times New Roman" w:hAnsi="Times New Roman"/>
          <w:b w:val="0"/>
          <w:szCs w:val="22"/>
        </w:rPr>
      </w:pPr>
      <w:r w:rsidRPr="00080C8B">
        <w:rPr>
          <w:rFonts w:ascii="Times New Roman" w:hAnsi="Times New Roman"/>
          <w:b w:val="0"/>
          <w:szCs w:val="22"/>
        </w:rPr>
        <w:t xml:space="preserve">2. </w:t>
      </w:r>
      <w:r w:rsidRPr="00080C8B">
        <w:rPr>
          <w:rFonts w:ascii="Times New Roman" w:hAnsi="Times New Roman"/>
          <w:b w:val="0"/>
          <w:szCs w:val="22"/>
        </w:rPr>
        <w:tab/>
      </w:r>
      <w:r w:rsidR="00197906" w:rsidRPr="00080C8B">
        <w:rPr>
          <w:rFonts w:ascii="Times New Roman" w:hAnsi="Times New Roman"/>
          <w:b w:val="0"/>
          <w:szCs w:val="22"/>
        </w:rPr>
        <w:t>Od smlouvy nelze odstoupit z důvodu nepodstatného porušení smluvních povinností.</w:t>
      </w:r>
    </w:p>
    <w:p w:rsidR="00197906" w:rsidRDefault="00197906" w:rsidP="006A40A5">
      <w:pPr>
        <w:pStyle w:val="Nadpis2"/>
        <w:keepNext w:val="0"/>
        <w:widowControl w:val="0"/>
        <w:spacing w:before="0" w:line="240" w:lineRule="auto"/>
        <w:ind w:left="567" w:hanging="567"/>
        <w:rPr>
          <w:rFonts w:ascii="Times New Roman" w:hAnsi="Times New Roman"/>
          <w:b w:val="0"/>
          <w:szCs w:val="22"/>
        </w:rPr>
      </w:pPr>
    </w:p>
    <w:p w:rsidR="006274F7" w:rsidRPr="006274F7" w:rsidRDefault="006274F7" w:rsidP="006A40A5"/>
    <w:p w:rsidR="00DB7556" w:rsidRPr="00E2058C" w:rsidRDefault="00DB7556" w:rsidP="006A40A5">
      <w:pPr>
        <w:pStyle w:val="Zkladntext"/>
        <w:widowControl/>
        <w:jc w:val="center"/>
        <w:rPr>
          <w:b/>
          <w:sz w:val="22"/>
          <w:szCs w:val="22"/>
        </w:rPr>
      </w:pPr>
      <w:r w:rsidRPr="00E2058C">
        <w:rPr>
          <w:b/>
          <w:sz w:val="22"/>
          <w:szCs w:val="22"/>
        </w:rPr>
        <w:t xml:space="preserve">Článek </w:t>
      </w:r>
      <w:r>
        <w:rPr>
          <w:b/>
          <w:sz w:val="22"/>
          <w:szCs w:val="22"/>
        </w:rPr>
        <w:t>IX</w:t>
      </w:r>
      <w:r w:rsidRPr="00E2058C">
        <w:rPr>
          <w:b/>
          <w:sz w:val="22"/>
          <w:szCs w:val="22"/>
        </w:rPr>
        <w:t>.</w:t>
      </w:r>
    </w:p>
    <w:p w:rsidR="00DC220D" w:rsidRDefault="009A786A" w:rsidP="006A40A5">
      <w:pPr>
        <w:pStyle w:val="Nadpis1"/>
        <w:ind w:right="0"/>
        <w:jc w:val="center"/>
        <w:rPr>
          <w:rFonts w:ascii="Times New Roman" w:hAnsi="Times New Roman"/>
          <w:szCs w:val="22"/>
        </w:rPr>
      </w:pPr>
      <w:r w:rsidRPr="00DB7556">
        <w:rPr>
          <w:rFonts w:ascii="Times New Roman" w:hAnsi="Times New Roman"/>
          <w:szCs w:val="22"/>
        </w:rPr>
        <w:t>Závěrečná ustanovení</w:t>
      </w:r>
    </w:p>
    <w:p w:rsidR="00DB7556" w:rsidRPr="00DB7556" w:rsidRDefault="00DB7556" w:rsidP="006A40A5"/>
    <w:p w:rsidR="00AD32CE" w:rsidRPr="00033FBD" w:rsidRDefault="006274F7" w:rsidP="006A40A5">
      <w:pPr>
        <w:pStyle w:val="Nadpis2"/>
        <w:keepNext w:val="0"/>
        <w:widowControl w:val="0"/>
        <w:spacing w:before="0" w:after="120" w:line="240" w:lineRule="auto"/>
        <w:ind w:left="567" w:hanging="567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1. </w:t>
      </w:r>
      <w:r>
        <w:rPr>
          <w:rFonts w:ascii="Times New Roman" w:hAnsi="Times New Roman"/>
          <w:b w:val="0"/>
          <w:szCs w:val="22"/>
        </w:rPr>
        <w:tab/>
      </w:r>
      <w:r w:rsidR="00033FBD" w:rsidRPr="00033FBD">
        <w:rPr>
          <w:rFonts w:ascii="Times New Roman" w:hAnsi="Times New Roman"/>
          <w:b w:val="0"/>
          <w:color w:val="333333"/>
          <w:szCs w:val="22"/>
        </w:rPr>
        <w:t xml:space="preserve">Ustanovení neupravená touto smlouvou se řídí obecně platnými právními předpisy České </w:t>
      </w:r>
      <w:r w:rsidR="00033FBD" w:rsidRPr="00080C8B">
        <w:rPr>
          <w:rFonts w:ascii="Times New Roman" w:hAnsi="Times New Roman"/>
          <w:b w:val="0"/>
          <w:color w:val="333333"/>
          <w:szCs w:val="22"/>
        </w:rPr>
        <w:t>republiky, zejména zákonem č. 89/2012 Sb., občanským zákoníkem, v platném znění.</w:t>
      </w:r>
      <w:r w:rsidR="00033FBD" w:rsidRPr="00080C8B">
        <w:rPr>
          <w:rFonts w:ascii="Times New Roman" w:hAnsi="Times New Roman"/>
          <w:b w:val="0"/>
          <w:szCs w:val="22"/>
        </w:rPr>
        <w:t xml:space="preserve"> Smlouva</w:t>
      </w:r>
      <w:r w:rsidR="00033FBD" w:rsidRPr="00033FBD">
        <w:rPr>
          <w:rFonts w:ascii="Times New Roman" w:hAnsi="Times New Roman"/>
          <w:b w:val="0"/>
          <w:szCs w:val="22"/>
        </w:rPr>
        <w:t xml:space="preserve"> nabývá platnosti podpisem obou smluvních stran</w:t>
      </w:r>
      <w:r w:rsidR="00033FBD">
        <w:rPr>
          <w:rFonts w:ascii="Times New Roman" w:hAnsi="Times New Roman"/>
          <w:b w:val="0"/>
          <w:color w:val="333333"/>
          <w:szCs w:val="22"/>
        </w:rPr>
        <w:t>.</w:t>
      </w:r>
    </w:p>
    <w:p w:rsidR="009A786A" w:rsidRPr="00DB7556" w:rsidRDefault="006274F7" w:rsidP="006A40A5">
      <w:pPr>
        <w:pStyle w:val="Nadpis2"/>
        <w:keepNext w:val="0"/>
        <w:widowControl w:val="0"/>
        <w:spacing w:before="0" w:after="120" w:line="240" w:lineRule="auto"/>
        <w:ind w:left="567" w:hanging="567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2. </w:t>
      </w:r>
      <w:r>
        <w:rPr>
          <w:rFonts w:ascii="Times New Roman" w:hAnsi="Times New Roman"/>
          <w:b w:val="0"/>
          <w:szCs w:val="22"/>
        </w:rPr>
        <w:tab/>
      </w:r>
      <w:r w:rsidR="009A786A" w:rsidRPr="00DB7556">
        <w:rPr>
          <w:rFonts w:ascii="Times New Roman" w:hAnsi="Times New Roman"/>
          <w:b w:val="0"/>
          <w:szCs w:val="22"/>
        </w:rPr>
        <w:t>Tato smlouva může být měněna a doplňována pouze oboustranně potvrzenými písemnými dodatky odsouhlasenými oprávněnými zástupci smlu</w:t>
      </w:r>
      <w:r w:rsidR="00033FBD">
        <w:rPr>
          <w:rFonts w:ascii="Times New Roman" w:hAnsi="Times New Roman"/>
          <w:b w:val="0"/>
          <w:szCs w:val="22"/>
        </w:rPr>
        <w:t>vních stran uvedenými v záhlaví</w:t>
      </w:r>
      <w:r w:rsidR="009A786A" w:rsidRPr="00DB7556">
        <w:rPr>
          <w:rFonts w:ascii="Times New Roman" w:hAnsi="Times New Roman"/>
          <w:b w:val="0"/>
          <w:szCs w:val="22"/>
        </w:rPr>
        <w:t xml:space="preserve"> této smlouvy. Návrh na změnu ustanovení této smlouvy o dílo je oprávněna předložit kterákoliv ze smluvních stran. Ostatní ujednání smluvních stran týkající se realizace díla se považují jen za přípravná jednání. Pro platnost dodatků k této smlouvě se vyžaduje dohoda o jejich celém textu.</w:t>
      </w:r>
    </w:p>
    <w:p w:rsidR="009A786A" w:rsidRPr="00DB7556" w:rsidRDefault="006274F7" w:rsidP="006A40A5">
      <w:pPr>
        <w:pStyle w:val="Nadpis2"/>
        <w:keepNext w:val="0"/>
        <w:widowControl w:val="0"/>
        <w:spacing w:before="0" w:line="240" w:lineRule="auto"/>
        <w:ind w:left="567" w:hanging="567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3. </w:t>
      </w:r>
      <w:r>
        <w:rPr>
          <w:rFonts w:ascii="Times New Roman" w:hAnsi="Times New Roman"/>
          <w:b w:val="0"/>
          <w:szCs w:val="22"/>
        </w:rPr>
        <w:tab/>
      </w:r>
      <w:r w:rsidR="009A786A" w:rsidRPr="00DB7556">
        <w:rPr>
          <w:rFonts w:ascii="Times New Roman" w:hAnsi="Times New Roman"/>
          <w:b w:val="0"/>
          <w:szCs w:val="22"/>
        </w:rPr>
        <w:t xml:space="preserve">Práva a povinnosti smluvních stran, která nejsou upravena touto smlouvou o dílo, se řídí prioritami takto: </w:t>
      </w:r>
    </w:p>
    <w:p w:rsidR="009A786A" w:rsidRPr="00DB7556" w:rsidRDefault="009A786A" w:rsidP="006A40A5">
      <w:pPr>
        <w:pStyle w:val="Nadpis2"/>
        <w:keepNext w:val="0"/>
        <w:widowControl w:val="0"/>
        <w:numPr>
          <w:ilvl w:val="0"/>
          <w:numId w:val="26"/>
        </w:numPr>
        <w:spacing w:before="0" w:line="240" w:lineRule="auto"/>
        <w:rPr>
          <w:rFonts w:ascii="Times New Roman" w:hAnsi="Times New Roman"/>
          <w:b w:val="0"/>
          <w:szCs w:val="22"/>
        </w:rPr>
      </w:pPr>
      <w:r w:rsidRPr="00DB7556">
        <w:rPr>
          <w:rFonts w:ascii="Times New Roman" w:hAnsi="Times New Roman"/>
          <w:b w:val="0"/>
          <w:szCs w:val="22"/>
        </w:rPr>
        <w:t>tato smlouva o dílo</w:t>
      </w:r>
      <w:r w:rsidR="00197906">
        <w:rPr>
          <w:rFonts w:ascii="Times New Roman" w:hAnsi="Times New Roman"/>
          <w:b w:val="0"/>
          <w:szCs w:val="22"/>
        </w:rPr>
        <w:t>,</w:t>
      </w:r>
    </w:p>
    <w:p w:rsidR="009A786A" w:rsidRPr="00DB7556" w:rsidRDefault="009A786A" w:rsidP="006A40A5">
      <w:pPr>
        <w:pStyle w:val="Nadpis2"/>
        <w:keepNext w:val="0"/>
        <w:widowControl w:val="0"/>
        <w:numPr>
          <w:ilvl w:val="0"/>
          <w:numId w:val="27"/>
        </w:numPr>
        <w:spacing w:before="0" w:line="240" w:lineRule="auto"/>
        <w:rPr>
          <w:rFonts w:ascii="Times New Roman" w:hAnsi="Times New Roman"/>
          <w:b w:val="0"/>
          <w:szCs w:val="22"/>
        </w:rPr>
      </w:pPr>
      <w:r w:rsidRPr="00DB7556">
        <w:rPr>
          <w:rFonts w:ascii="Times New Roman" w:hAnsi="Times New Roman"/>
          <w:b w:val="0"/>
          <w:szCs w:val="22"/>
        </w:rPr>
        <w:t>příslušná ustanovení obchodního zákoníku.</w:t>
      </w:r>
    </w:p>
    <w:p w:rsidR="009A786A" w:rsidRPr="00DB7556" w:rsidRDefault="009A786A" w:rsidP="006A40A5">
      <w:pPr>
        <w:ind w:left="1"/>
        <w:jc w:val="both"/>
        <w:rPr>
          <w:sz w:val="22"/>
          <w:szCs w:val="22"/>
        </w:rPr>
      </w:pPr>
    </w:p>
    <w:p w:rsidR="00033FBD" w:rsidRDefault="006274F7" w:rsidP="006A40A5">
      <w:pPr>
        <w:pStyle w:val="Nadpis2"/>
        <w:keepNext w:val="0"/>
        <w:widowControl w:val="0"/>
        <w:spacing w:before="0" w:after="120" w:line="240" w:lineRule="auto"/>
        <w:ind w:left="567" w:hanging="567"/>
        <w:rPr>
          <w:rFonts w:ascii="Times New Roman" w:hAnsi="Times New Roman"/>
          <w:b w:val="0"/>
          <w:szCs w:val="22"/>
        </w:rPr>
      </w:pPr>
      <w:r w:rsidRPr="00080C8B">
        <w:rPr>
          <w:rFonts w:ascii="Times New Roman" w:hAnsi="Times New Roman"/>
          <w:b w:val="0"/>
          <w:szCs w:val="22"/>
        </w:rPr>
        <w:t xml:space="preserve">4. </w:t>
      </w:r>
      <w:r w:rsidRPr="00080C8B">
        <w:rPr>
          <w:rFonts w:ascii="Times New Roman" w:hAnsi="Times New Roman"/>
          <w:b w:val="0"/>
          <w:szCs w:val="22"/>
        </w:rPr>
        <w:tab/>
      </w:r>
      <w:r w:rsidR="00033FBD" w:rsidRPr="00080C8B">
        <w:rPr>
          <w:rFonts w:ascii="Times New Roman" w:hAnsi="Times New Roman"/>
          <w:b w:val="0"/>
          <w:szCs w:val="22"/>
        </w:rPr>
        <w:t>V případě, že některé ustanovení této smlouvy je nebo se stane neúčinné, zůstávají ostatní ustanovení této smlouvy účinná. Smluvní strany se zavazují nahradit neúčinné ustanovení této smlouvy ustanovením jiným, účinným, které svým obsahem a smyslem odpovídá nejlépe obsahu a smyslu ustanovení původního, neúčinného. Smluvní strany sjednávají, že veškeré spory z této smlouvy budou řešit primárně dohodou</w:t>
      </w:r>
    </w:p>
    <w:p w:rsidR="009A786A" w:rsidRPr="00033FBD" w:rsidRDefault="00033FBD" w:rsidP="00033FBD">
      <w:pPr>
        <w:pStyle w:val="Nadpis2"/>
        <w:keepNext w:val="0"/>
        <w:widowControl w:val="0"/>
        <w:spacing w:before="0" w:line="240" w:lineRule="auto"/>
        <w:ind w:left="567" w:hanging="567"/>
        <w:rPr>
          <w:rFonts w:ascii="Times New Roman" w:hAnsi="Times New Roman"/>
          <w:b w:val="0"/>
          <w:szCs w:val="22"/>
        </w:rPr>
      </w:pPr>
      <w:r w:rsidRPr="00033FBD">
        <w:rPr>
          <w:rFonts w:ascii="Times New Roman" w:hAnsi="Times New Roman"/>
          <w:b w:val="0"/>
          <w:szCs w:val="22"/>
        </w:rPr>
        <w:t xml:space="preserve">5. </w:t>
      </w:r>
      <w:r w:rsidRPr="00033FBD">
        <w:rPr>
          <w:rFonts w:ascii="Times New Roman" w:hAnsi="Times New Roman"/>
          <w:b w:val="0"/>
          <w:szCs w:val="22"/>
        </w:rPr>
        <w:tab/>
      </w:r>
      <w:r w:rsidRPr="00033FBD">
        <w:rPr>
          <w:rFonts w:ascii="Times New Roman" w:hAnsi="Times New Roman"/>
          <w:b w:val="0"/>
          <w:bCs/>
          <w:szCs w:val="22"/>
        </w:rPr>
        <w:t xml:space="preserve">Tato </w:t>
      </w:r>
      <w:r w:rsidR="009A786A" w:rsidRPr="00033FBD">
        <w:rPr>
          <w:rFonts w:ascii="Times New Roman" w:hAnsi="Times New Roman"/>
          <w:b w:val="0"/>
          <w:bCs/>
          <w:szCs w:val="22"/>
        </w:rPr>
        <w:t>Smlouva</w:t>
      </w:r>
      <w:r w:rsidRPr="00033FBD">
        <w:rPr>
          <w:rFonts w:ascii="Times New Roman" w:hAnsi="Times New Roman"/>
          <w:b w:val="0"/>
          <w:bCs/>
          <w:szCs w:val="22"/>
        </w:rPr>
        <w:t>,</w:t>
      </w:r>
      <w:r w:rsidR="009A786A" w:rsidRPr="00033FBD">
        <w:rPr>
          <w:rFonts w:ascii="Times New Roman" w:hAnsi="Times New Roman"/>
          <w:b w:val="0"/>
          <w:szCs w:val="22"/>
        </w:rPr>
        <w:t xml:space="preserve"> označená </w:t>
      </w:r>
      <w:r w:rsidR="00780984" w:rsidRPr="00BC7798">
        <w:rPr>
          <w:rFonts w:ascii="Times New Roman" w:hAnsi="Times New Roman"/>
          <w:b w:val="0"/>
          <w:szCs w:val="22"/>
        </w:rPr>
        <w:fldChar w:fldCharType="begin">
          <w:ffData>
            <w:name w:val=""/>
            <w:enabled/>
            <w:calcOnExit w:val="0"/>
            <w:textInput>
              <w:default w:val="20180413/SPSCV/WIFI"/>
            </w:textInput>
          </w:ffData>
        </w:fldChar>
      </w:r>
      <w:r w:rsidR="00780984" w:rsidRPr="00BC7798">
        <w:rPr>
          <w:rFonts w:ascii="Times New Roman" w:hAnsi="Times New Roman"/>
          <w:b w:val="0"/>
          <w:szCs w:val="22"/>
        </w:rPr>
        <w:instrText xml:space="preserve"> FORMTEXT </w:instrText>
      </w:r>
      <w:r w:rsidR="00780984" w:rsidRPr="00BC7798">
        <w:rPr>
          <w:rFonts w:ascii="Times New Roman" w:hAnsi="Times New Roman"/>
          <w:b w:val="0"/>
          <w:szCs w:val="22"/>
        </w:rPr>
      </w:r>
      <w:r w:rsidR="00780984" w:rsidRPr="00BC7798">
        <w:rPr>
          <w:rFonts w:ascii="Times New Roman" w:hAnsi="Times New Roman"/>
          <w:b w:val="0"/>
          <w:szCs w:val="22"/>
        </w:rPr>
        <w:fldChar w:fldCharType="separate"/>
      </w:r>
      <w:r w:rsidR="00780984" w:rsidRPr="00BC7798">
        <w:rPr>
          <w:rFonts w:ascii="Times New Roman" w:hAnsi="Times New Roman"/>
          <w:b w:val="0"/>
          <w:noProof/>
          <w:szCs w:val="22"/>
        </w:rPr>
        <w:t>20180413/SPSCV/WIFI</w:t>
      </w:r>
      <w:r w:rsidR="00780984" w:rsidRPr="00BC7798">
        <w:rPr>
          <w:rFonts w:ascii="Times New Roman" w:hAnsi="Times New Roman"/>
          <w:b w:val="0"/>
          <w:szCs w:val="22"/>
        </w:rPr>
        <w:fldChar w:fldCharType="end"/>
      </w:r>
      <w:r w:rsidRPr="00033FBD">
        <w:rPr>
          <w:rFonts w:ascii="Times New Roman" w:hAnsi="Times New Roman"/>
          <w:b w:val="0"/>
          <w:szCs w:val="22"/>
        </w:rPr>
        <w:t>,</w:t>
      </w:r>
      <w:r w:rsidR="009A786A" w:rsidRPr="00033FBD">
        <w:rPr>
          <w:rFonts w:ascii="Times New Roman" w:hAnsi="Times New Roman"/>
          <w:b w:val="0"/>
          <w:szCs w:val="22"/>
        </w:rPr>
        <w:t xml:space="preserve"> je vyhotovena ve </w:t>
      </w:r>
      <w:r w:rsidR="0089171A" w:rsidRPr="00033FBD">
        <w:rPr>
          <w:rFonts w:ascii="Times New Roman" w:hAnsi="Times New Roman"/>
          <w:b w:val="0"/>
          <w:szCs w:val="22"/>
        </w:rPr>
        <w:t>dvou</w:t>
      </w:r>
      <w:r w:rsidR="009A786A" w:rsidRPr="00033FBD">
        <w:rPr>
          <w:rFonts w:ascii="Times New Roman" w:hAnsi="Times New Roman"/>
          <w:b w:val="0"/>
          <w:szCs w:val="22"/>
        </w:rPr>
        <w:t xml:space="preserve"> stejnopisech, každý s platností originálu, z nichž </w:t>
      </w:r>
      <w:r w:rsidR="0089171A" w:rsidRPr="00033FBD">
        <w:rPr>
          <w:rFonts w:ascii="Times New Roman" w:hAnsi="Times New Roman"/>
          <w:b w:val="0"/>
          <w:szCs w:val="22"/>
        </w:rPr>
        <w:t>jeden</w:t>
      </w:r>
      <w:r w:rsidR="009A786A" w:rsidRPr="00033FBD">
        <w:rPr>
          <w:rFonts w:ascii="Times New Roman" w:hAnsi="Times New Roman"/>
          <w:b w:val="0"/>
          <w:szCs w:val="22"/>
        </w:rPr>
        <w:t xml:space="preserve"> výtisk obdrží zhotovitel a </w:t>
      </w:r>
      <w:r w:rsidR="0089171A" w:rsidRPr="00033FBD">
        <w:rPr>
          <w:rFonts w:ascii="Times New Roman" w:hAnsi="Times New Roman"/>
          <w:b w:val="0"/>
          <w:szCs w:val="22"/>
        </w:rPr>
        <w:t>jeden</w:t>
      </w:r>
      <w:r w:rsidR="009A786A" w:rsidRPr="00033FBD">
        <w:rPr>
          <w:rFonts w:ascii="Times New Roman" w:hAnsi="Times New Roman"/>
          <w:b w:val="0"/>
          <w:szCs w:val="22"/>
        </w:rPr>
        <w:t xml:space="preserve"> výtisk objednatel.</w:t>
      </w:r>
    </w:p>
    <w:p w:rsidR="00033FBD" w:rsidRPr="00033FBD" w:rsidRDefault="00033FBD" w:rsidP="00033FBD">
      <w:pPr>
        <w:rPr>
          <w:sz w:val="22"/>
          <w:szCs w:val="22"/>
        </w:rPr>
      </w:pPr>
    </w:p>
    <w:p w:rsidR="00033FBD" w:rsidRPr="00033FBD" w:rsidRDefault="00033FBD" w:rsidP="00033FBD">
      <w:pPr>
        <w:pStyle w:val="Odstavecseseznamem"/>
        <w:numPr>
          <w:ilvl w:val="0"/>
          <w:numId w:val="15"/>
        </w:numPr>
        <w:tabs>
          <w:tab w:val="clear" w:pos="708"/>
          <w:tab w:val="num" w:pos="567"/>
        </w:tabs>
        <w:ind w:left="567" w:hanging="567"/>
        <w:jc w:val="both"/>
        <w:rPr>
          <w:sz w:val="22"/>
          <w:szCs w:val="22"/>
        </w:rPr>
      </w:pPr>
      <w:r w:rsidRPr="00033FBD">
        <w:rPr>
          <w:sz w:val="22"/>
          <w:szCs w:val="22"/>
        </w:rPr>
        <w:t>Smluvní strany prohlašují, že smlouva byla uzavřena v souladu s jejich svobodnou a vážnou vůlí, srozumitelně a určitě, s úmyslem spojit s ní právní účinky, které právní předpisy s takovým úkonem spojují.</w:t>
      </w:r>
    </w:p>
    <w:p w:rsidR="009A786A" w:rsidRDefault="009A786A" w:rsidP="00DB7556">
      <w:pPr>
        <w:pStyle w:val="Zpat"/>
        <w:tabs>
          <w:tab w:val="clear" w:pos="4536"/>
          <w:tab w:val="clear" w:pos="9072"/>
          <w:tab w:val="left" w:pos="851"/>
          <w:tab w:val="left" w:pos="900"/>
          <w:tab w:val="left" w:pos="2880"/>
        </w:tabs>
        <w:spacing w:after="120"/>
        <w:jc w:val="both"/>
        <w:rPr>
          <w:sz w:val="22"/>
          <w:szCs w:val="22"/>
        </w:rPr>
      </w:pPr>
    </w:p>
    <w:p w:rsidR="00792808" w:rsidRPr="00DB7556" w:rsidRDefault="00792808" w:rsidP="00DB7556">
      <w:pPr>
        <w:pStyle w:val="Zpat"/>
        <w:tabs>
          <w:tab w:val="clear" w:pos="4536"/>
          <w:tab w:val="clear" w:pos="9072"/>
          <w:tab w:val="left" w:pos="851"/>
          <w:tab w:val="left" w:pos="900"/>
          <w:tab w:val="left" w:pos="2880"/>
        </w:tabs>
        <w:spacing w:after="120"/>
        <w:jc w:val="both"/>
        <w:rPr>
          <w:sz w:val="22"/>
          <w:szCs w:val="22"/>
        </w:rPr>
      </w:pPr>
    </w:p>
    <w:p w:rsidR="00DB7556" w:rsidRPr="00E2058C" w:rsidRDefault="00DB7556" w:rsidP="00DB7556">
      <w:pPr>
        <w:pStyle w:val="Zkladntext"/>
        <w:widowControl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E2058C">
        <w:rPr>
          <w:sz w:val="22"/>
          <w:szCs w:val="22"/>
        </w:rPr>
        <w:t>V </w:t>
      </w:r>
      <w:r w:rsidR="00BC7798">
        <w:rPr>
          <w:sz w:val="22"/>
          <w:szCs w:val="22"/>
        </w:rPr>
        <w:t>Chomutově</w:t>
      </w:r>
      <w:r w:rsidRPr="00E2058C">
        <w:rPr>
          <w:sz w:val="22"/>
          <w:szCs w:val="22"/>
        </w:rPr>
        <w:t xml:space="preserve">, dne </w:t>
      </w:r>
      <w:r w:rsidR="00BC7798">
        <w:rPr>
          <w:sz w:val="22"/>
          <w:szCs w:val="22"/>
        </w:rPr>
        <w:t>17.4.2018</w:t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>
        <w:rPr>
          <w:sz w:val="22"/>
          <w:szCs w:val="22"/>
        </w:rPr>
        <w:t>V</w:t>
      </w:r>
      <w:r w:rsidRPr="00E2058C">
        <w:rPr>
          <w:sz w:val="22"/>
          <w:szCs w:val="22"/>
        </w:rPr>
        <w:t xml:space="preserve"> Chomutově, dne </w:t>
      </w:r>
      <w:r w:rsidR="00103C62">
        <w:rPr>
          <w:sz w:val="22"/>
          <w:szCs w:val="22"/>
        </w:rPr>
        <w:t>17.4.2018</w:t>
      </w:r>
      <w:r w:rsidR="00A002A2" w:rsidRPr="00BC7798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7798">
        <w:rPr>
          <w:sz w:val="22"/>
          <w:szCs w:val="22"/>
        </w:rPr>
        <w:instrText xml:space="preserve"> FORMTEXT </w:instrText>
      </w:r>
      <w:r w:rsidR="00A002A2" w:rsidRPr="00BC7798">
        <w:rPr>
          <w:sz w:val="22"/>
          <w:szCs w:val="22"/>
        </w:rPr>
      </w:r>
      <w:r w:rsidR="00A002A2" w:rsidRPr="00BC7798">
        <w:rPr>
          <w:sz w:val="22"/>
          <w:szCs w:val="22"/>
        </w:rPr>
        <w:fldChar w:fldCharType="separate"/>
      </w:r>
      <w:r w:rsidRPr="00BC7798">
        <w:rPr>
          <w:noProof/>
          <w:sz w:val="22"/>
          <w:szCs w:val="22"/>
        </w:rPr>
        <w:t> </w:t>
      </w:r>
      <w:r w:rsidRPr="00BC7798">
        <w:rPr>
          <w:noProof/>
          <w:sz w:val="22"/>
          <w:szCs w:val="22"/>
        </w:rPr>
        <w:t> </w:t>
      </w:r>
      <w:r w:rsidRPr="00BC7798">
        <w:rPr>
          <w:noProof/>
          <w:sz w:val="22"/>
          <w:szCs w:val="22"/>
        </w:rPr>
        <w:t> </w:t>
      </w:r>
      <w:r w:rsidRPr="00BC7798">
        <w:rPr>
          <w:noProof/>
          <w:sz w:val="22"/>
          <w:szCs w:val="22"/>
        </w:rPr>
        <w:t> </w:t>
      </w:r>
      <w:r w:rsidRPr="00BC7798">
        <w:rPr>
          <w:noProof/>
          <w:sz w:val="22"/>
          <w:szCs w:val="22"/>
        </w:rPr>
        <w:t> </w:t>
      </w:r>
      <w:r w:rsidR="00A002A2" w:rsidRPr="00BC7798">
        <w:rPr>
          <w:sz w:val="22"/>
          <w:szCs w:val="22"/>
        </w:rPr>
        <w:fldChar w:fldCharType="end"/>
      </w:r>
      <w:r w:rsidR="00A002A2" w:rsidRPr="00E2058C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058C">
        <w:rPr>
          <w:sz w:val="22"/>
          <w:szCs w:val="22"/>
        </w:rPr>
        <w:instrText xml:space="preserve"> FORMTEXT </w:instrText>
      </w:r>
      <w:r w:rsidR="00A002A2" w:rsidRPr="00E2058C">
        <w:rPr>
          <w:sz w:val="22"/>
          <w:szCs w:val="22"/>
        </w:rPr>
      </w:r>
      <w:r w:rsidR="00A002A2" w:rsidRPr="00E2058C">
        <w:rPr>
          <w:sz w:val="22"/>
          <w:szCs w:val="22"/>
        </w:rPr>
        <w:fldChar w:fldCharType="separate"/>
      </w:r>
      <w:r w:rsidRPr="00E2058C">
        <w:rPr>
          <w:noProof/>
          <w:sz w:val="22"/>
          <w:szCs w:val="22"/>
        </w:rPr>
        <w:t> </w:t>
      </w:r>
      <w:r w:rsidRPr="00E2058C">
        <w:rPr>
          <w:noProof/>
          <w:sz w:val="22"/>
          <w:szCs w:val="22"/>
        </w:rPr>
        <w:t> </w:t>
      </w:r>
      <w:r w:rsidRPr="00E2058C">
        <w:rPr>
          <w:noProof/>
          <w:sz w:val="22"/>
          <w:szCs w:val="22"/>
        </w:rPr>
        <w:t> </w:t>
      </w:r>
      <w:r w:rsidRPr="00E2058C">
        <w:rPr>
          <w:noProof/>
          <w:sz w:val="22"/>
          <w:szCs w:val="22"/>
        </w:rPr>
        <w:t> </w:t>
      </w:r>
      <w:r w:rsidRPr="00E2058C">
        <w:rPr>
          <w:noProof/>
          <w:sz w:val="22"/>
          <w:szCs w:val="22"/>
        </w:rPr>
        <w:t> </w:t>
      </w:r>
      <w:r w:rsidR="00A002A2" w:rsidRPr="00E2058C">
        <w:rPr>
          <w:sz w:val="22"/>
          <w:szCs w:val="22"/>
        </w:rPr>
        <w:fldChar w:fldCharType="end"/>
      </w:r>
    </w:p>
    <w:p w:rsidR="00DB7556" w:rsidRPr="00E2058C" w:rsidRDefault="00DB7556" w:rsidP="00DB7556">
      <w:pPr>
        <w:pStyle w:val="Zkladntext"/>
        <w:widowControl/>
        <w:rPr>
          <w:sz w:val="22"/>
          <w:szCs w:val="22"/>
        </w:rPr>
      </w:pPr>
    </w:p>
    <w:p w:rsidR="00DB7556" w:rsidRDefault="00DB7556" w:rsidP="00DB7556">
      <w:pPr>
        <w:pStyle w:val="Zkladntext"/>
        <w:widowControl/>
        <w:rPr>
          <w:sz w:val="22"/>
          <w:szCs w:val="22"/>
        </w:rPr>
      </w:pPr>
    </w:p>
    <w:p w:rsidR="00DB7556" w:rsidRDefault="00DB7556" w:rsidP="00DB7556">
      <w:pPr>
        <w:pStyle w:val="Zkladntext"/>
        <w:widowControl/>
        <w:rPr>
          <w:sz w:val="22"/>
          <w:szCs w:val="22"/>
        </w:rPr>
      </w:pPr>
    </w:p>
    <w:p w:rsidR="00DB7556" w:rsidRDefault="00DB7556" w:rsidP="00DB7556">
      <w:pPr>
        <w:pStyle w:val="Zkladntext"/>
        <w:widowControl/>
        <w:rPr>
          <w:sz w:val="22"/>
          <w:szCs w:val="22"/>
        </w:rPr>
      </w:pPr>
    </w:p>
    <w:p w:rsidR="00DB7556" w:rsidRDefault="00DB7556" w:rsidP="00DB7556">
      <w:pPr>
        <w:pStyle w:val="Zkladntext"/>
        <w:widowControl/>
        <w:rPr>
          <w:sz w:val="22"/>
          <w:szCs w:val="22"/>
        </w:rPr>
      </w:pPr>
    </w:p>
    <w:p w:rsidR="00DB7556" w:rsidRDefault="00DB7556" w:rsidP="00DB7556">
      <w:pPr>
        <w:pStyle w:val="Zkladntext"/>
        <w:widowControl/>
        <w:rPr>
          <w:sz w:val="22"/>
          <w:szCs w:val="22"/>
        </w:rPr>
      </w:pPr>
    </w:p>
    <w:p w:rsidR="00DB7556" w:rsidRDefault="00DB7556" w:rsidP="00DB7556">
      <w:pPr>
        <w:pStyle w:val="Zkladntext"/>
        <w:widowControl/>
        <w:rPr>
          <w:sz w:val="22"/>
          <w:szCs w:val="22"/>
        </w:rPr>
      </w:pPr>
    </w:p>
    <w:p w:rsidR="00DB7556" w:rsidRDefault="00DB7556" w:rsidP="00DB7556">
      <w:pPr>
        <w:pStyle w:val="Zkladntext"/>
        <w:widowControl/>
        <w:rPr>
          <w:sz w:val="22"/>
          <w:szCs w:val="22"/>
        </w:rPr>
      </w:pPr>
    </w:p>
    <w:p w:rsidR="00DB7556" w:rsidRPr="00E2058C" w:rsidRDefault="00DB7556" w:rsidP="00DB7556">
      <w:pPr>
        <w:pStyle w:val="Zkladntext"/>
        <w:widowControl/>
        <w:rPr>
          <w:sz w:val="22"/>
          <w:szCs w:val="22"/>
        </w:rPr>
      </w:pPr>
    </w:p>
    <w:p w:rsidR="00DB7556" w:rsidRDefault="00DB7556" w:rsidP="00DB7556">
      <w:pPr>
        <w:pStyle w:val="Zkladntext"/>
        <w:widowControl/>
        <w:rPr>
          <w:sz w:val="22"/>
          <w:szCs w:val="22"/>
        </w:rPr>
      </w:pPr>
      <w:r>
        <w:rPr>
          <w:sz w:val="22"/>
          <w:szCs w:val="22"/>
        </w:rPr>
        <w:t xml:space="preserve">                 _________________________</w:t>
      </w:r>
      <w:r w:rsidRPr="00E2058C">
        <w:rPr>
          <w:sz w:val="22"/>
          <w:szCs w:val="22"/>
        </w:rPr>
        <w:tab/>
      </w:r>
      <w:r w:rsidRPr="00E2058C">
        <w:rPr>
          <w:sz w:val="22"/>
          <w:szCs w:val="22"/>
        </w:rPr>
        <w:tab/>
      </w:r>
      <w:r>
        <w:rPr>
          <w:sz w:val="22"/>
          <w:szCs w:val="22"/>
        </w:rPr>
        <w:t xml:space="preserve">          _________________________</w:t>
      </w:r>
      <w:r>
        <w:rPr>
          <w:sz w:val="22"/>
          <w:szCs w:val="22"/>
        </w:rPr>
        <w:tab/>
      </w:r>
    </w:p>
    <w:p w:rsidR="00DB7556" w:rsidRPr="00E2058C" w:rsidRDefault="00DB7556" w:rsidP="00DB7556">
      <w:pPr>
        <w:pStyle w:val="Zkladntext"/>
        <w:widowControl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za objednatele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Pr="00E2058C">
        <w:rPr>
          <w:sz w:val="22"/>
          <w:szCs w:val="22"/>
        </w:rPr>
        <w:t>za zhotovitele</w:t>
      </w:r>
    </w:p>
    <w:p w:rsidR="002E22D9" w:rsidRDefault="002E22D9" w:rsidP="00DB7556">
      <w:pPr>
        <w:rPr>
          <w:sz w:val="22"/>
          <w:szCs w:val="22"/>
        </w:rPr>
      </w:pPr>
    </w:p>
    <w:p w:rsidR="00C07763" w:rsidRDefault="00C07763" w:rsidP="00DB7556">
      <w:pPr>
        <w:rPr>
          <w:sz w:val="22"/>
          <w:szCs w:val="22"/>
        </w:rPr>
      </w:pPr>
    </w:p>
    <w:p w:rsidR="00C07763" w:rsidRDefault="00C07763" w:rsidP="00DB7556">
      <w:pPr>
        <w:rPr>
          <w:sz w:val="22"/>
          <w:szCs w:val="22"/>
        </w:rPr>
      </w:pPr>
    </w:p>
    <w:p w:rsidR="00C07763" w:rsidRDefault="00C07763" w:rsidP="00DB7556">
      <w:pPr>
        <w:rPr>
          <w:sz w:val="22"/>
          <w:szCs w:val="22"/>
        </w:rPr>
      </w:pPr>
      <w:r>
        <w:rPr>
          <w:sz w:val="22"/>
          <w:szCs w:val="22"/>
        </w:rPr>
        <w:t>Přílohy:</w:t>
      </w:r>
    </w:p>
    <w:p w:rsidR="00C07763" w:rsidRPr="00DB7556" w:rsidRDefault="00C07763" w:rsidP="00DB7556">
      <w:pPr>
        <w:rPr>
          <w:sz w:val="22"/>
          <w:szCs w:val="22"/>
        </w:rPr>
      </w:pPr>
      <w:r>
        <w:rPr>
          <w:sz w:val="22"/>
          <w:szCs w:val="22"/>
        </w:rPr>
        <w:t xml:space="preserve">Nabídka zhotovitele </w:t>
      </w:r>
    </w:p>
    <w:sectPr w:rsidR="00C07763" w:rsidRPr="00DB7556" w:rsidSect="00DB7556">
      <w:headerReference w:type="default" r:id="rId7"/>
      <w:footerReference w:type="even" r:id="rId8"/>
      <w:footerReference w:type="default" r:id="rId9"/>
      <w:pgSz w:w="11907" w:h="16840" w:code="9"/>
      <w:pgMar w:top="1276" w:right="1417" w:bottom="1276" w:left="1418" w:header="568" w:footer="32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A25" w:rsidRDefault="00A21A25">
      <w:r>
        <w:separator/>
      </w:r>
    </w:p>
  </w:endnote>
  <w:endnote w:type="continuationSeparator" w:id="0">
    <w:p w:rsidR="00A21A25" w:rsidRDefault="00A2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sela"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isela Light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E7C" w:rsidRDefault="00A002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86E7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86E7C" w:rsidRDefault="00686E7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E7C" w:rsidRDefault="00686E7C">
    <w:pPr>
      <w:pStyle w:val="Zpat"/>
      <w:framePr w:wrap="around" w:vAnchor="text" w:hAnchor="page" w:x="4465" w:y="57"/>
      <w:ind w:right="360"/>
      <w:rPr>
        <w:rStyle w:val="slostrnky"/>
        <w:rFonts w:ascii="Arial Black" w:hAnsi="Arial Black"/>
      </w:rPr>
    </w:pPr>
  </w:p>
  <w:p w:rsidR="00DB7556" w:rsidRDefault="00DB7556" w:rsidP="00DB7556">
    <w:pPr>
      <w:pStyle w:val="Zpat"/>
      <w:pBdr>
        <w:bottom w:val="single" w:sz="12" w:space="1" w:color="auto"/>
      </w:pBdr>
      <w:jc w:val="center"/>
    </w:pPr>
  </w:p>
  <w:p w:rsidR="00DB7556" w:rsidRDefault="00DB7556" w:rsidP="00DB7556">
    <w:pPr>
      <w:pStyle w:val="Zpat"/>
      <w:jc w:val="center"/>
    </w:pPr>
    <w:r>
      <w:t xml:space="preserve">Stránka </w:t>
    </w:r>
    <w:r w:rsidR="00A002A2">
      <w:rPr>
        <w:b/>
        <w:sz w:val="24"/>
        <w:szCs w:val="24"/>
      </w:rPr>
      <w:fldChar w:fldCharType="begin"/>
    </w:r>
    <w:r>
      <w:rPr>
        <w:b/>
      </w:rPr>
      <w:instrText>PAGE</w:instrText>
    </w:r>
    <w:r w:rsidR="00A002A2">
      <w:rPr>
        <w:b/>
        <w:sz w:val="24"/>
        <w:szCs w:val="24"/>
      </w:rPr>
      <w:fldChar w:fldCharType="separate"/>
    </w:r>
    <w:r w:rsidR="00D872E8">
      <w:rPr>
        <w:b/>
        <w:noProof/>
      </w:rPr>
      <w:t>1</w:t>
    </w:r>
    <w:r w:rsidR="00A002A2">
      <w:rPr>
        <w:b/>
        <w:sz w:val="24"/>
        <w:szCs w:val="24"/>
      </w:rPr>
      <w:fldChar w:fldCharType="end"/>
    </w:r>
    <w:r>
      <w:t xml:space="preserve"> z </w:t>
    </w:r>
    <w:r w:rsidR="00A002A2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A002A2">
      <w:rPr>
        <w:b/>
        <w:sz w:val="24"/>
        <w:szCs w:val="24"/>
      </w:rPr>
      <w:fldChar w:fldCharType="separate"/>
    </w:r>
    <w:r w:rsidR="00D872E8">
      <w:rPr>
        <w:b/>
        <w:noProof/>
      </w:rPr>
      <w:t>5</w:t>
    </w:r>
    <w:r w:rsidR="00A002A2">
      <w:rPr>
        <w:b/>
        <w:sz w:val="24"/>
        <w:szCs w:val="24"/>
      </w:rPr>
      <w:fldChar w:fldCharType="end"/>
    </w:r>
  </w:p>
  <w:p w:rsidR="00DB7556" w:rsidRDefault="00DB7556" w:rsidP="00DB7556">
    <w:pPr>
      <w:pStyle w:val="Zpat"/>
    </w:pPr>
  </w:p>
  <w:p w:rsidR="00686E7C" w:rsidRDefault="00686E7C" w:rsidP="00773867">
    <w:pPr>
      <w:pStyle w:val="Zhlav"/>
      <w:tabs>
        <w:tab w:val="clear" w:pos="4536"/>
        <w:tab w:val="clear" w:pos="9072"/>
      </w:tabs>
      <w:ind w:right="360"/>
      <w:rPr>
        <w:rStyle w:val="slostrnky"/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A25" w:rsidRDefault="00A21A25">
      <w:r>
        <w:separator/>
      </w:r>
    </w:p>
  </w:footnote>
  <w:footnote w:type="continuationSeparator" w:id="0">
    <w:p w:rsidR="00A21A25" w:rsidRDefault="00A21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556" w:rsidRPr="0015409B" w:rsidRDefault="00DB7556" w:rsidP="00A0769D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18"/>
        <w:szCs w:val="32"/>
      </w:rPr>
    </w:pPr>
    <w:r>
      <w:rPr>
        <w:rFonts w:ascii="Cambria" w:hAnsi="Cambria"/>
        <w:sz w:val="18"/>
        <w:szCs w:val="32"/>
      </w:rPr>
      <w:t>Smlouva o dílo</w:t>
    </w:r>
    <w:r w:rsidR="00A0769D">
      <w:rPr>
        <w:rFonts w:ascii="Cambria" w:hAnsi="Cambria"/>
        <w:sz w:val="18"/>
        <w:szCs w:val="32"/>
      </w:rPr>
      <w:t xml:space="preserve"> „Rekonstrukce Wi-Fi sítě“ – Střední průmyslová škola a Vyšší odborná škola Chomutov</w:t>
    </w:r>
  </w:p>
  <w:p w:rsidR="00686E7C" w:rsidRDefault="00686E7C">
    <w:pPr>
      <w:ind w:left="348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45050B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278AA6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894EE873"/>
    <w:lvl w:ilvl="0">
      <w:start w:val="2"/>
      <w:numFmt w:val="decimal"/>
      <w:isLgl/>
      <w:lvlText w:val="%1."/>
      <w:lvlJc w:val="left"/>
      <w:pPr>
        <w:tabs>
          <w:tab w:val="num" w:pos="708"/>
        </w:tabs>
        <w:ind w:left="708" w:firstLine="0"/>
      </w:pPr>
      <w:rPr>
        <w:rFonts w:ascii="Arial Bold" w:eastAsia="ヒラギノ角ゴ Pro W3" w:hAnsi="Arial Bold"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6"/>
        </w:tabs>
        <w:ind w:left="566" w:firstLine="1"/>
      </w:pPr>
      <w:rPr>
        <w:rFonts w:ascii="Arial Bold" w:eastAsia="ヒラギノ角ゴ Pro W3" w:hAnsi="Arial Bold"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firstLine="567"/>
      </w:pPr>
      <w:rPr>
        <w:rFonts w:hint="default"/>
        <w:b/>
        <w:color w:val="000000"/>
        <w:position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08"/>
        </w:tabs>
        <w:ind w:left="708" w:firstLine="2124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08"/>
        </w:tabs>
        <w:ind w:left="708" w:firstLine="2832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708"/>
        </w:tabs>
        <w:ind w:left="708" w:firstLine="354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8"/>
        </w:tabs>
        <w:ind w:left="708" w:firstLine="4248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08"/>
        </w:tabs>
        <w:ind w:left="708" w:firstLine="4956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08"/>
        </w:tabs>
        <w:ind w:left="708" w:firstLine="5664"/>
      </w:pPr>
      <w:rPr>
        <w:rFonts w:hint="default"/>
        <w:color w:val="000000"/>
        <w:position w:val="0"/>
        <w:sz w:val="20"/>
      </w:rPr>
    </w:lvl>
  </w:abstractNum>
  <w:abstractNum w:abstractNumId="3" w15:restartNumberingAfterBreak="0">
    <w:nsid w:val="020369FE"/>
    <w:multiLevelType w:val="hybridMultilevel"/>
    <w:tmpl w:val="4E1CE6CE"/>
    <w:lvl w:ilvl="0" w:tplc="A07884C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0"/>
        <w:szCs w:val="20"/>
      </w:rPr>
    </w:lvl>
    <w:lvl w:ilvl="1" w:tplc="7744E8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isela" w:hint="default"/>
      </w:rPr>
    </w:lvl>
    <w:lvl w:ilvl="2" w:tplc="191A3F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3B0B6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6576C7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isela" w:hint="default"/>
      </w:rPr>
    </w:lvl>
    <w:lvl w:ilvl="5" w:tplc="11FAE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7FCB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5FA001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isela" w:hint="default"/>
      </w:rPr>
    </w:lvl>
    <w:lvl w:ilvl="8" w:tplc="1884E1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60C2975"/>
    <w:multiLevelType w:val="multilevel"/>
    <w:tmpl w:val="191E0CB4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6"/>
      </w:pPr>
      <w:rPr>
        <w:rFonts w:ascii="Times New Roman" w:eastAsia="Times New Roman" w:hAnsi="Times New Roman" w:cs="Times New Roman"/>
        <w:b w:val="0"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5" w15:restartNumberingAfterBreak="0">
    <w:nsid w:val="06B50D47"/>
    <w:multiLevelType w:val="multilevel"/>
    <w:tmpl w:val="5D0AE7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4"/>
        </w:tabs>
        <w:ind w:left="10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5"/>
        </w:tabs>
        <w:ind w:left="10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6"/>
        </w:tabs>
        <w:ind w:left="14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7"/>
        </w:tabs>
        <w:ind w:left="144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8"/>
        </w:tabs>
        <w:ind w:left="1808" w:hanging="1800"/>
      </w:pPr>
      <w:rPr>
        <w:rFonts w:hint="default"/>
        <w:b/>
      </w:rPr>
    </w:lvl>
  </w:abstractNum>
  <w:abstractNum w:abstractNumId="6" w15:restartNumberingAfterBreak="0">
    <w:nsid w:val="0DC208E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F027C2F"/>
    <w:multiLevelType w:val="hybridMultilevel"/>
    <w:tmpl w:val="FA949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A33A7"/>
    <w:multiLevelType w:val="singleLevel"/>
    <w:tmpl w:val="8098BCD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74E37A4"/>
    <w:multiLevelType w:val="singleLevel"/>
    <w:tmpl w:val="8098BCD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FD02659"/>
    <w:multiLevelType w:val="hybridMultilevel"/>
    <w:tmpl w:val="E27EC028"/>
    <w:lvl w:ilvl="0" w:tplc="F16C8662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3C2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45F128D"/>
    <w:multiLevelType w:val="multilevel"/>
    <w:tmpl w:val="7952DD6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4"/>
        </w:tabs>
        <w:ind w:left="10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5"/>
        </w:tabs>
        <w:ind w:left="10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6"/>
        </w:tabs>
        <w:ind w:left="14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7"/>
        </w:tabs>
        <w:ind w:left="144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8"/>
        </w:tabs>
        <w:ind w:left="1808" w:hanging="1800"/>
      </w:pPr>
      <w:rPr>
        <w:rFonts w:hint="default"/>
        <w:b/>
      </w:rPr>
    </w:lvl>
  </w:abstractNum>
  <w:abstractNum w:abstractNumId="13" w15:restartNumberingAfterBreak="0">
    <w:nsid w:val="3A9E0C79"/>
    <w:multiLevelType w:val="multilevel"/>
    <w:tmpl w:val="378EB95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79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2"/>
        </w:tabs>
        <w:ind w:left="7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4"/>
        </w:tabs>
        <w:ind w:left="10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5"/>
        </w:tabs>
        <w:ind w:left="10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6"/>
        </w:tabs>
        <w:ind w:left="14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7"/>
        </w:tabs>
        <w:ind w:left="144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8"/>
        </w:tabs>
        <w:ind w:left="1808" w:hanging="1800"/>
      </w:pPr>
      <w:rPr>
        <w:rFonts w:hint="default"/>
        <w:b/>
      </w:rPr>
    </w:lvl>
  </w:abstractNum>
  <w:abstractNum w:abstractNumId="14" w15:restartNumberingAfterBreak="0">
    <w:nsid w:val="3C413AD2"/>
    <w:multiLevelType w:val="multilevel"/>
    <w:tmpl w:val="6B5E8C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4"/>
        </w:tabs>
        <w:ind w:left="10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5"/>
        </w:tabs>
        <w:ind w:left="10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6"/>
        </w:tabs>
        <w:ind w:left="14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7"/>
        </w:tabs>
        <w:ind w:left="144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8"/>
        </w:tabs>
        <w:ind w:left="1808" w:hanging="1800"/>
      </w:pPr>
      <w:rPr>
        <w:rFonts w:hint="default"/>
        <w:b/>
      </w:rPr>
    </w:lvl>
  </w:abstractNum>
  <w:abstractNum w:abstractNumId="15" w15:restartNumberingAfterBreak="0">
    <w:nsid w:val="3DC5775A"/>
    <w:multiLevelType w:val="singleLevel"/>
    <w:tmpl w:val="8098BCD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2F91C5C"/>
    <w:multiLevelType w:val="multilevel"/>
    <w:tmpl w:val="4AB43AC2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7" w15:restartNumberingAfterBreak="0">
    <w:nsid w:val="4A960FDB"/>
    <w:multiLevelType w:val="singleLevel"/>
    <w:tmpl w:val="01601E9E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07F62B7"/>
    <w:multiLevelType w:val="multilevel"/>
    <w:tmpl w:val="B726C2C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4"/>
        </w:tabs>
        <w:ind w:left="10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5"/>
        </w:tabs>
        <w:ind w:left="10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6"/>
        </w:tabs>
        <w:ind w:left="14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7"/>
        </w:tabs>
        <w:ind w:left="144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8"/>
        </w:tabs>
        <w:ind w:left="1808" w:hanging="1800"/>
      </w:pPr>
      <w:rPr>
        <w:rFonts w:hint="default"/>
        <w:b/>
      </w:rPr>
    </w:lvl>
  </w:abstractNum>
  <w:abstractNum w:abstractNumId="19" w15:restartNumberingAfterBreak="0">
    <w:nsid w:val="51667367"/>
    <w:multiLevelType w:val="singleLevel"/>
    <w:tmpl w:val="8098BCD0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2054E30"/>
    <w:multiLevelType w:val="singleLevel"/>
    <w:tmpl w:val="7C264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2217B46"/>
    <w:multiLevelType w:val="multilevel"/>
    <w:tmpl w:val="2174B29E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22" w15:restartNumberingAfterBreak="0">
    <w:nsid w:val="525261E0"/>
    <w:multiLevelType w:val="multilevel"/>
    <w:tmpl w:val="4F141B10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23" w15:restartNumberingAfterBreak="0">
    <w:nsid w:val="55421B92"/>
    <w:multiLevelType w:val="hybridMultilevel"/>
    <w:tmpl w:val="E0C8EF6A"/>
    <w:lvl w:ilvl="0" w:tplc="EE5CF13A">
      <w:start w:val="5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4" w15:restartNumberingAfterBreak="0">
    <w:nsid w:val="5B016BF2"/>
    <w:multiLevelType w:val="hybridMultilevel"/>
    <w:tmpl w:val="482C2CAC"/>
    <w:lvl w:ilvl="0" w:tplc="5772328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D4263F"/>
    <w:multiLevelType w:val="singleLevel"/>
    <w:tmpl w:val="8098BCD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F3C55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7A85C96"/>
    <w:multiLevelType w:val="multilevel"/>
    <w:tmpl w:val="35A8EE98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28" w15:restartNumberingAfterBreak="0">
    <w:nsid w:val="68AB410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0FF27C9"/>
    <w:multiLevelType w:val="hybridMultilevel"/>
    <w:tmpl w:val="15A6D6AA"/>
    <w:lvl w:ilvl="0" w:tplc="0405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0" w15:restartNumberingAfterBreak="0">
    <w:nsid w:val="78034CD5"/>
    <w:multiLevelType w:val="hybridMultilevel"/>
    <w:tmpl w:val="F40AC396"/>
    <w:lvl w:ilvl="0" w:tplc="0C88206A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9533CB0"/>
    <w:multiLevelType w:val="hybridMultilevel"/>
    <w:tmpl w:val="6714F81A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943955"/>
    <w:multiLevelType w:val="singleLevel"/>
    <w:tmpl w:val="82D80206"/>
    <w:lvl w:ilvl="0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C324ED3"/>
    <w:multiLevelType w:val="multilevel"/>
    <w:tmpl w:val="6B34059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4"/>
        </w:tabs>
        <w:ind w:left="10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5"/>
        </w:tabs>
        <w:ind w:left="10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6"/>
        </w:tabs>
        <w:ind w:left="14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7"/>
        </w:tabs>
        <w:ind w:left="144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8"/>
        </w:tabs>
        <w:ind w:left="1808" w:hanging="1800"/>
      </w:pPr>
      <w:rPr>
        <w:rFonts w:hint="default"/>
        <w:b/>
      </w:r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9"/>
  </w:num>
  <w:num w:numId="5">
    <w:abstractNumId w:val="25"/>
  </w:num>
  <w:num w:numId="6">
    <w:abstractNumId w:val="3"/>
  </w:num>
  <w:num w:numId="7">
    <w:abstractNumId w:val="17"/>
  </w:num>
  <w:num w:numId="8">
    <w:abstractNumId w:val="32"/>
  </w:num>
  <w:num w:numId="9">
    <w:abstractNumId w:val="1"/>
  </w:num>
  <w:num w:numId="10">
    <w:abstractNumId w:val="0"/>
  </w:num>
  <w:num w:numId="11">
    <w:abstractNumId w:val="24"/>
  </w:num>
  <w:num w:numId="12">
    <w:abstractNumId w:val="10"/>
  </w:num>
  <w:num w:numId="13">
    <w:abstractNumId w:val="11"/>
    <w:lvlOverride w:ilvl="0">
      <w:startOverride w:val="1"/>
    </w:lvlOverride>
  </w:num>
  <w:num w:numId="14">
    <w:abstractNumId w:val="23"/>
  </w:num>
  <w:num w:numId="15">
    <w:abstractNumId w:val="4"/>
  </w:num>
  <w:num w:numId="16">
    <w:abstractNumId w:val="22"/>
  </w:num>
  <w:num w:numId="17">
    <w:abstractNumId w:val="16"/>
  </w:num>
  <w:num w:numId="18">
    <w:abstractNumId w:val="27"/>
  </w:num>
  <w:num w:numId="19">
    <w:abstractNumId w:val="13"/>
  </w:num>
  <w:num w:numId="20">
    <w:abstractNumId w:val="29"/>
  </w:num>
  <w:num w:numId="21">
    <w:abstractNumId w:val="14"/>
  </w:num>
  <w:num w:numId="22">
    <w:abstractNumId w:val="12"/>
  </w:num>
  <w:num w:numId="23">
    <w:abstractNumId w:val="6"/>
  </w:num>
  <w:num w:numId="24">
    <w:abstractNumId w:val="5"/>
  </w:num>
  <w:num w:numId="25">
    <w:abstractNumId w:val="33"/>
  </w:num>
  <w:num w:numId="26">
    <w:abstractNumId w:val="31"/>
  </w:num>
  <w:num w:numId="27">
    <w:abstractNumId w:val="21"/>
  </w:num>
  <w:num w:numId="28">
    <w:abstractNumId w:val="18"/>
  </w:num>
  <w:num w:numId="29">
    <w:abstractNumId w:val="7"/>
  </w:num>
  <w:num w:numId="30">
    <w:abstractNumId w:val="2"/>
  </w:num>
  <w:num w:numId="31">
    <w:abstractNumId w:val="30"/>
  </w:num>
  <w:num w:numId="32">
    <w:abstractNumId w:val="26"/>
  </w:num>
  <w:num w:numId="33">
    <w:abstractNumId w:val="2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AF"/>
    <w:rsid w:val="000001ED"/>
    <w:rsid w:val="00005FC6"/>
    <w:rsid w:val="0001007D"/>
    <w:rsid w:val="00033FBD"/>
    <w:rsid w:val="0004623B"/>
    <w:rsid w:val="0005353F"/>
    <w:rsid w:val="0005592A"/>
    <w:rsid w:val="00066959"/>
    <w:rsid w:val="00066AFA"/>
    <w:rsid w:val="00080C8B"/>
    <w:rsid w:val="00084781"/>
    <w:rsid w:val="00096721"/>
    <w:rsid w:val="000C7FD7"/>
    <w:rsid w:val="000E7FAF"/>
    <w:rsid w:val="000F5554"/>
    <w:rsid w:val="00103C62"/>
    <w:rsid w:val="0011030F"/>
    <w:rsid w:val="00112734"/>
    <w:rsid w:val="00132180"/>
    <w:rsid w:val="0015107A"/>
    <w:rsid w:val="001765E0"/>
    <w:rsid w:val="001868F7"/>
    <w:rsid w:val="00193781"/>
    <w:rsid w:val="00197906"/>
    <w:rsid w:val="001B3583"/>
    <w:rsid w:val="001E35A8"/>
    <w:rsid w:val="001F505B"/>
    <w:rsid w:val="0020282A"/>
    <w:rsid w:val="00213DF4"/>
    <w:rsid w:val="00221ABB"/>
    <w:rsid w:val="00236800"/>
    <w:rsid w:val="00260362"/>
    <w:rsid w:val="00260C9C"/>
    <w:rsid w:val="00272E5B"/>
    <w:rsid w:val="002879FB"/>
    <w:rsid w:val="002969A9"/>
    <w:rsid w:val="002C035E"/>
    <w:rsid w:val="002D3857"/>
    <w:rsid w:val="002D3D90"/>
    <w:rsid w:val="002D6EA6"/>
    <w:rsid w:val="002E04FD"/>
    <w:rsid w:val="002E22D9"/>
    <w:rsid w:val="002F19AF"/>
    <w:rsid w:val="0037189E"/>
    <w:rsid w:val="003805ED"/>
    <w:rsid w:val="00382EAB"/>
    <w:rsid w:val="0038382F"/>
    <w:rsid w:val="003861BC"/>
    <w:rsid w:val="0038647A"/>
    <w:rsid w:val="00391EBD"/>
    <w:rsid w:val="003A1728"/>
    <w:rsid w:val="003D7E93"/>
    <w:rsid w:val="003F2B16"/>
    <w:rsid w:val="004200CD"/>
    <w:rsid w:val="004357E2"/>
    <w:rsid w:val="00441F25"/>
    <w:rsid w:val="004446DB"/>
    <w:rsid w:val="00447CE9"/>
    <w:rsid w:val="004529A2"/>
    <w:rsid w:val="00464699"/>
    <w:rsid w:val="004A187F"/>
    <w:rsid w:val="004B225C"/>
    <w:rsid w:val="004B63B2"/>
    <w:rsid w:val="004C3AB0"/>
    <w:rsid w:val="004C5BEE"/>
    <w:rsid w:val="004C6DEC"/>
    <w:rsid w:val="00500368"/>
    <w:rsid w:val="00513B18"/>
    <w:rsid w:val="0053792A"/>
    <w:rsid w:val="00546FA9"/>
    <w:rsid w:val="00551C56"/>
    <w:rsid w:val="005673E6"/>
    <w:rsid w:val="00573979"/>
    <w:rsid w:val="00577993"/>
    <w:rsid w:val="005A3240"/>
    <w:rsid w:val="005B0934"/>
    <w:rsid w:val="005D4D5A"/>
    <w:rsid w:val="005E30BF"/>
    <w:rsid w:val="00617D77"/>
    <w:rsid w:val="006260D3"/>
    <w:rsid w:val="006274F7"/>
    <w:rsid w:val="00662A3C"/>
    <w:rsid w:val="00670F07"/>
    <w:rsid w:val="00686E7C"/>
    <w:rsid w:val="00694A57"/>
    <w:rsid w:val="006A40A5"/>
    <w:rsid w:val="006A4645"/>
    <w:rsid w:val="006B6E4D"/>
    <w:rsid w:val="006F3164"/>
    <w:rsid w:val="006F5C01"/>
    <w:rsid w:val="00722BBE"/>
    <w:rsid w:val="00742DAB"/>
    <w:rsid w:val="007508D1"/>
    <w:rsid w:val="007551A8"/>
    <w:rsid w:val="00760D1A"/>
    <w:rsid w:val="00764F3F"/>
    <w:rsid w:val="0076620B"/>
    <w:rsid w:val="00773867"/>
    <w:rsid w:val="00777384"/>
    <w:rsid w:val="0078086A"/>
    <w:rsid w:val="00780984"/>
    <w:rsid w:val="00792808"/>
    <w:rsid w:val="00793328"/>
    <w:rsid w:val="007A118D"/>
    <w:rsid w:val="007A5FDC"/>
    <w:rsid w:val="007C3AE8"/>
    <w:rsid w:val="007C4DA5"/>
    <w:rsid w:val="007D47B6"/>
    <w:rsid w:val="007E16C2"/>
    <w:rsid w:val="007F0613"/>
    <w:rsid w:val="007F6C05"/>
    <w:rsid w:val="008215C5"/>
    <w:rsid w:val="00870D23"/>
    <w:rsid w:val="0089171A"/>
    <w:rsid w:val="008C52A0"/>
    <w:rsid w:val="008E4129"/>
    <w:rsid w:val="00916198"/>
    <w:rsid w:val="0092065F"/>
    <w:rsid w:val="00951348"/>
    <w:rsid w:val="00995A4E"/>
    <w:rsid w:val="009A1A74"/>
    <w:rsid w:val="009A786A"/>
    <w:rsid w:val="009C0F24"/>
    <w:rsid w:val="009C7CB7"/>
    <w:rsid w:val="009D1240"/>
    <w:rsid w:val="009E2B6F"/>
    <w:rsid w:val="009F41A1"/>
    <w:rsid w:val="009F7B76"/>
    <w:rsid w:val="00A002A2"/>
    <w:rsid w:val="00A00E70"/>
    <w:rsid w:val="00A0769D"/>
    <w:rsid w:val="00A21A25"/>
    <w:rsid w:val="00A21E87"/>
    <w:rsid w:val="00A329A4"/>
    <w:rsid w:val="00A661E3"/>
    <w:rsid w:val="00A71246"/>
    <w:rsid w:val="00A75096"/>
    <w:rsid w:val="00A77F4A"/>
    <w:rsid w:val="00A852BF"/>
    <w:rsid w:val="00A87399"/>
    <w:rsid w:val="00A943BE"/>
    <w:rsid w:val="00A979D1"/>
    <w:rsid w:val="00AA18DC"/>
    <w:rsid w:val="00AB0793"/>
    <w:rsid w:val="00AB2DD3"/>
    <w:rsid w:val="00AC259F"/>
    <w:rsid w:val="00AC2BBD"/>
    <w:rsid w:val="00AD32CE"/>
    <w:rsid w:val="00B02519"/>
    <w:rsid w:val="00B3069C"/>
    <w:rsid w:val="00B306EE"/>
    <w:rsid w:val="00BB402D"/>
    <w:rsid w:val="00BC48F7"/>
    <w:rsid w:val="00BC7798"/>
    <w:rsid w:val="00BD28CE"/>
    <w:rsid w:val="00BF1F90"/>
    <w:rsid w:val="00C07763"/>
    <w:rsid w:val="00C62106"/>
    <w:rsid w:val="00C73437"/>
    <w:rsid w:val="00C83FDA"/>
    <w:rsid w:val="00C92C87"/>
    <w:rsid w:val="00CC38CD"/>
    <w:rsid w:val="00CE2101"/>
    <w:rsid w:val="00CF08F3"/>
    <w:rsid w:val="00D05BD1"/>
    <w:rsid w:val="00D16F32"/>
    <w:rsid w:val="00D33580"/>
    <w:rsid w:val="00D52940"/>
    <w:rsid w:val="00D77148"/>
    <w:rsid w:val="00D872E8"/>
    <w:rsid w:val="00D94BAF"/>
    <w:rsid w:val="00D979AA"/>
    <w:rsid w:val="00DB2B8E"/>
    <w:rsid w:val="00DB7556"/>
    <w:rsid w:val="00DC220D"/>
    <w:rsid w:val="00DE0FAD"/>
    <w:rsid w:val="00E0590B"/>
    <w:rsid w:val="00E10114"/>
    <w:rsid w:val="00E11F14"/>
    <w:rsid w:val="00E43ABC"/>
    <w:rsid w:val="00E5551B"/>
    <w:rsid w:val="00E6058D"/>
    <w:rsid w:val="00E71D8B"/>
    <w:rsid w:val="00E770E6"/>
    <w:rsid w:val="00EF3360"/>
    <w:rsid w:val="00EF6A73"/>
    <w:rsid w:val="00F03386"/>
    <w:rsid w:val="00F06882"/>
    <w:rsid w:val="00F10650"/>
    <w:rsid w:val="00F4371E"/>
    <w:rsid w:val="00F46DE0"/>
    <w:rsid w:val="00F47B10"/>
    <w:rsid w:val="00F56DCF"/>
    <w:rsid w:val="00F6438B"/>
    <w:rsid w:val="00F85A15"/>
    <w:rsid w:val="00FA173E"/>
    <w:rsid w:val="00FA2684"/>
    <w:rsid w:val="00FC4ED2"/>
    <w:rsid w:val="00F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05ED"/>
  </w:style>
  <w:style w:type="paragraph" w:styleId="Nadpis1">
    <w:name w:val="heading 1"/>
    <w:basedOn w:val="Normln"/>
    <w:next w:val="Normln"/>
    <w:qFormat/>
    <w:rsid w:val="00096721"/>
    <w:pPr>
      <w:keepNext/>
      <w:ind w:right="-1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rsid w:val="00096721"/>
    <w:pPr>
      <w:keepNext/>
      <w:spacing w:before="120" w:line="264" w:lineRule="auto"/>
      <w:jc w:val="both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096721"/>
    <w:pPr>
      <w:keepNext/>
      <w:ind w:right="-1"/>
      <w:jc w:val="both"/>
      <w:outlineLvl w:val="2"/>
    </w:pPr>
    <w:rPr>
      <w:rFonts w:ascii="Arial" w:hAnsi="Arial"/>
      <w:b/>
      <w:sz w:val="28"/>
      <w:u w:val="single"/>
    </w:rPr>
  </w:style>
  <w:style w:type="paragraph" w:styleId="Nadpis4">
    <w:name w:val="heading 4"/>
    <w:basedOn w:val="Normln"/>
    <w:next w:val="Normln"/>
    <w:qFormat/>
    <w:rsid w:val="00096721"/>
    <w:pPr>
      <w:keepNext/>
      <w:jc w:val="both"/>
      <w:outlineLvl w:val="3"/>
    </w:pPr>
    <w:rPr>
      <w:rFonts w:ascii="Arial" w:hAnsi="Arial"/>
      <w:b/>
      <w:sz w:val="28"/>
      <w:u w:val="single"/>
    </w:rPr>
  </w:style>
  <w:style w:type="paragraph" w:styleId="Nadpis5">
    <w:name w:val="heading 5"/>
    <w:basedOn w:val="Normln"/>
    <w:next w:val="Normln"/>
    <w:qFormat/>
    <w:rsid w:val="00096721"/>
    <w:pPr>
      <w:keepNext/>
      <w:ind w:right="-1"/>
      <w:jc w:val="center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096721"/>
    <w:pPr>
      <w:keepNext/>
      <w:spacing w:line="271" w:lineRule="auto"/>
      <w:ind w:firstLine="720"/>
      <w:outlineLvl w:val="5"/>
    </w:pPr>
    <w:rPr>
      <w:rFonts w:ascii="Arial" w:hAnsi="Arial"/>
      <w:b/>
      <w:bCs/>
      <w:sz w:val="22"/>
    </w:rPr>
  </w:style>
  <w:style w:type="paragraph" w:styleId="Nadpis7">
    <w:name w:val="heading 7"/>
    <w:basedOn w:val="Normln"/>
    <w:next w:val="Normln"/>
    <w:qFormat/>
    <w:rsid w:val="00096721"/>
    <w:pPr>
      <w:keepNext/>
      <w:spacing w:line="264" w:lineRule="auto"/>
      <w:ind w:right="-1"/>
      <w:outlineLvl w:val="6"/>
    </w:pPr>
    <w:rPr>
      <w:rFonts w:ascii="Arial" w:hAnsi="Arial"/>
      <w:b/>
      <w:sz w:val="28"/>
      <w:u w:val="single"/>
    </w:rPr>
  </w:style>
  <w:style w:type="paragraph" w:styleId="Nadpis8">
    <w:name w:val="heading 8"/>
    <w:basedOn w:val="Normln"/>
    <w:next w:val="Normln"/>
    <w:qFormat/>
    <w:rsid w:val="00096721"/>
    <w:pPr>
      <w:keepNext/>
      <w:spacing w:line="264" w:lineRule="auto"/>
      <w:ind w:left="2160" w:firstLine="720"/>
      <w:outlineLvl w:val="7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967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96721"/>
    <w:rPr>
      <w:rFonts w:ascii="Gisela" w:hAnsi="Gisela"/>
      <w:sz w:val="20"/>
    </w:rPr>
  </w:style>
  <w:style w:type="paragraph" w:styleId="Zhlav">
    <w:name w:val="header"/>
    <w:basedOn w:val="Normln"/>
    <w:link w:val="ZhlavChar"/>
    <w:uiPriority w:val="99"/>
    <w:rsid w:val="00096721"/>
    <w:pPr>
      <w:tabs>
        <w:tab w:val="center" w:pos="4536"/>
        <w:tab w:val="right" w:pos="9072"/>
      </w:tabs>
    </w:pPr>
    <w:rPr>
      <w:rFonts w:ascii="Gisela Light" w:hAnsi="Gisela Light"/>
      <w:sz w:val="16"/>
    </w:rPr>
  </w:style>
  <w:style w:type="paragraph" w:styleId="Zkladntext">
    <w:name w:val="Body Text"/>
    <w:basedOn w:val="Normln"/>
    <w:rsid w:val="00096721"/>
    <w:pPr>
      <w:widowControl w:val="0"/>
    </w:pPr>
    <w:rPr>
      <w:color w:val="000000"/>
      <w:sz w:val="24"/>
    </w:rPr>
  </w:style>
  <w:style w:type="paragraph" w:styleId="Zkladntextodsazen">
    <w:name w:val="Body Text Indent"/>
    <w:basedOn w:val="Normln"/>
    <w:rsid w:val="00096721"/>
    <w:pPr>
      <w:jc w:val="both"/>
    </w:pPr>
    <w:rPr>
      <w:rFonts w:ascii="Arial" w:hAnsi="Arial"/>
      <w:sz w:val="22"/>
    </w:rPr>
  </w:style>
  <w:style w:type="paragraph" w:styleId="Zkladntext2">
    <w:name w:val="Body Text 2"/>
    <w:basedOn w:val="Normln"/>
    <w:rsid w:val="00096721"/>
    <w:pPr>
      <w:jc w:val="both"/>
    </w:pPr>
    <w:rPr>
      <w:rFonts w:ascii="Arial" w:hAnsi="Arial"/>
      <w:sz w:val="22"/>
    </w:rPr>
  </w:style>
  <w:style w:type="paragraph" w:styleId="Textvbloku">
    <w:name w:val="Block Text"/>
    <w:basedOn w:val="Normln"/>
    <w:rsid w:val="00096721"/>
    <w:pPr>
      <w:ind w:left="284" w:right="-1" w:hanging="284"/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096721"/>
    <w:pPr>
      <w:ind w:left="284" w:hanging="284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rsid w:val="00096721"/>
    <w:pPr>
      <w:spacing w:before="120" w:line="264" w:lineRule="auto"/>
      <w:jc w:val="both"/>
    </w:pPr>
    <w:rPr>
      <w:rFonts w:ascii="Gisela" w:hAnsi="Gisela"/>
      <w:b/>
      <w:sz w:val="22"/>
      <w:u w:val="single"/>
    </w:rPr>
  </w:style>
  <w:style w:type="paragraph" w:styleId="Nzev">
    <w:name w:val="Title"/>
    <w:basedOn w:val="Normln"/>
    <w:qFormat/>
    <w:rsid w:val="00096721"/>
    <w:pPr>
      <w:tabs>
        <w:tab w:val="left" w:pos="2552"/>
      </w:tabs>
      <w:spacing w:line="283" w:lineRule="auto"/>
      <w:ind w:right="-1"/>
      <w:jc w:val="center"/>
    </w:pPr>
    <w:rPr>
      <w:rFonts w:ascii="Arial" w:hAnsi="Arial"/>
      <w:b/>
      <w:sz w:val="40"/>
    </w:rPr>
  </w:style>
  <w:style w:type="paragraph" w:customStyle="1" w:styleId="BodyText21">
    <w:name w:val="Body Text 21"/>
    <w:basedOn w:val="Normln"/>
    <w:rsid w:val="00096721"/>
    <w:pPr>
      <w:widowControl w:val="0"/>
      <w:autoSpaceDE w:val="0"/>
      <w:autoSpaceDN w:val="0"/>
      <w:adjustRightInd w:val="0"/>
      <w:spacing w:line="238" w:lineRule="auto"/>
      <w:jc w:val="both"/>
    </w:pPr>
    <w:rPr>
      <w:sz w:val="22"/>
      <w:szCs w:val="22"/>
    </w:rPr>
  </w:style>
  <w:style w:type="paragraph" w:styleId="Zkladntextodsazen3">
    <w:name w:val="Body Text Indent 3"/>
    <w:basedOn w:val="Normln"/>
    <w:rsid w:val="00096721"/>
    <w:pPr>
      <w:shd w:val="pct35" w:color="000000" w:fill="FFFFFF"/>
      <w:autoSpaceDE w:val="0"/>
      <w:autoSpaceDN w:val="0"/>
      <w:ind w:left="780"/>
    </w:pPr>
    <w:rPr>
      <w:sz w:val="22"/>
      <w:szCs w:val="22"/>
    </w:rPr>
  </w:style>
  <w:style w:type="paragraph" w:styleId="Rozloendokumentu">
    <w:name w:val="Document Map"/>
    <w:basedOn w:val="Normln"/>
    <w:semiHidden/>
    <w:rsid w:val="00096721"/>
    <w:pPr>
      <w:shd w:val="clear" w:color="auto" w:fill="000080"/>
    </w:pPr>
    <w:rPr>
      <w:rFonts w:ascii="Tahoma" w:hAnsi="Tahoma"/>
    </w:rPr>
  </w:style>
  <w:style w:type="paragraph" w:styleId="Seznam2">
    <w:name w:val="List 2"/>
    <w:basedOn w:val="Normln"/>
    <w:rsid w:val="00096721"/>
    <w:pPr>
      <w:ind w:left="566" w:hanging="283"/>
    </w:pPr>
  </w:style>
  <w:style w:type="paragraph" w:styleId="Seznam3">
    <w:name w:val="List 3"/>
    <w:basedOn w:val="Normln"/>
    <w:rsid w:val="00096721"/>
    <w:pPr>
      <w:ind w:left="849" w:hanging="283"/>
    </w:pPr>
  </w:style>
  <w:style w:type="paragraph" w:styleId="Seznam4">
    <w:name w:val="List 4"/>
    <w:basedOn w:val="Normln"/>
    <w:rsid w:val="00096721"/>
    <w:pPr>
      <w:ind w:left="1132" w:hanging="283"/>
    </w:pPr>
  </w:style>
  <w:style w:type="paragraph" w:styleId="Seznam5">
    <w:name w:val="List 5"/>
    <w:basedOn w:val="Normln"/>
    <w:rsid w:val="00096721"/>
    <w:pPr>
      <w:ind w:left="1415" w:hanging="283"/>
    </w:pPr>
  </w:style>
  <w:style w:type="paragraph" w:styleId="Seznamsodrkami2">
    <w:name w:val="List Bullet 2"/>
    <w:basedOn w:val="Normln"/>
    <w:autoRedefine/>
    <w:rsid w:val="00096721"/>
    <w:pPr>
      <w:numPr>
        <w:numId w:val="9"/>
      </w:numPr>
    </w:pPr>
  </w:style>
  <w:style w:type="paragraph" w:styleId="Seznamsodrkami3">
    <w:name w:val="List Bullet 3"/>
    <w:basedOn w:val="Normln"/>
    <w:autoRedefine/>
    <w:rsid w:val="00096721"/>
    <w:pPr>
      <w:numPr>
        <w:numId w:val="10"/>
      </w:numPr>
    </w:pPr>
  </w:style>
  <w:style w:type="paragraph" w:styleId="Pokraovnseznamu2">
    <w:name w:val="List Continue 2"/>
    <w:basedOn w:val="Normln"/>
    <w:rsid w:val="00096721"/>
    <w:pPr>
      <w:spacing w:after="120"/>
      <w:ind w:left="566"/>
    </w:pPr>
  </w:style>
  <w:style w:type="paragraph" w:styleId="Pokraovnseznamu3">
    <w:name w:val="List Continue 3"/>
    <w:basedOn w:val="Normln"/>
    <w:rsid w:val="00096721"/>
    <w:pPr>
      <w:spacing w:after="120"/>
      <w:ind w:left="849"/>
    </w:pPr>
  </w:style>
  <w:style w:type="paragraph" w:styleId="Pokraovnseznamu4">
    <w:name w:val="List Continue 4"/>
    <w:basedOn w:val="Normln"/>
    <w:rsid w:val="00096721"/>
    <w:pPr>
      <w:spacing w:after="120"/>
      <w:ind w:left="1132"/>
    </w:pPr>
  </w:style>
  <w:style w:type="paragraph" w:styleId="Pokraovnseznamu5">
    <w:name w:val="List Continue 5"/>
    <w:basedOn w:val="Normln"/>
    <w:rsid w:val="00096721"/>
    <w:pPr>
      <w:spacing w:after="120"/>
      <w:ind w:left="1415"/>
    </w:pPr>
  </w:style>
  <w:style w:type="paragraph" w:customStyle="1" w:styleId="odsazeny5">
    <w:name w:val="odsazeny5"/>
    <w:basedOn w:val="Normln"/>
    <w:rsid w:val="00BD28CE"/>
    <w:pPr>
      <w:ind w:left="510" w:hanging="510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F85A15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84781"/>
    <w:rPr>
      <w:b/>
      <w:bCs/>
    </w:rPr>
  </w:style>
  <w:style w:type="paragraph" w:styleId="Odstavecseseznamem">
    <w:name w:val="List Paragraph"/>
    <w:basedOn w:val="Normln"/>
    <w:uiPriority w:val="34"/>
    <w:qFormat/>
    <w:rsid w:val="007D47B6"/>
    <w:pPr>
      <w:ind w:left="708"/>
    </w:pPr>
  </w:style>
  <w:style w:type="paragraph" w:customStyle="1" w:styleId="Nadpis21">
    <w:name w:val="Nadpis 21"/>
    <w:next w:val="Normln"/>
    <w:rsid w:val="00AA18DC"/>
    <w:pPr>
      <w:keepNext/>
      <w:spacing w:before="120" w:line="264" w:lineRule="auto"/>
      <w:jc w:val="both"/>
      <w:outlineLvl w:val="1"/>
    </w:pPr>
    <w:rPr>
      <w:rFonts w:ascii="Arial Bold" w:eastAsia="ヒラギノ角ゴ Pro W3" w:hAnsi="Arial Bold"/>
      <w:color w:val="000000"/>
      <w:sz w:val="22"/>
    </w:rPr>
  </w:style>
  <w:style w:type="paragraph" w:customStyle="1" w:styleId="Nadpis">
    <w:name w:val="Nadpis"/>
    <w:rsid w:val="00DB7556"/>
    <w:pPr>
      <w:widowControl w:val="0"/>
      <w:jc w:val="center"/>
    </w:pPr>
    <w:rPr>
      <w:rFonts w:ascii="Arial" w:hAnsi="Arial"/>
      <w:b/>
      <w:snapToGrid w:val="0"/>
      <w:color w:val="000000"/>
      <w:sz w:val="36"/>
    </w:rPr>
  </w:style>
  <w:style w:type="character" w:customStyle="1" w:styleId="ZhlavChar">
    <w:name w:val="Záhlaví Char"/>
    <w:basedOn w:val="Standardnpsmoodstavce"/>
    <w:link w:val="Zhlav"/>
    <w:uiPriority w:val="99"/>
    <w:rsid w:val="00DB7556"/>
    <w:rPr>
      <w:rFonts w:ascii="Gisela Light" w:hAnsi="Gisela Light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B7556"/>
  </w:style>
  <w:style w:type="paragraph" w:customStyle="1" w:styleId="sloseznamu">
    <w:name w:val="Číslo seznamu"/>
    <w:rsid w:val="00E0590B"/>
    <w:pPr>
      <w:widowControl w:val="0"/>
      <w:ind w:left="867"/>
      <w:jc w:val="both"/>
    </w:pPr>
    <w:rPr>
      <w:rFonts w:ascii="Arial" w:hAnsi="Arial"/>
      <w:snapToGrid w:val="0"/>
      <w:color w:val="000000"/>
    </w:rPr>
  </w:style>
  <w:style w:type="paragraph" w:customStyle="1" w:styleId="Zkladntextodsazen31">
    <w:name w:val="Základní text odsazený 31"/>
    <w:basedOn w:val="Normln"/>
    <w:rsid w:val="00A943BE"/>
    <w:pPr>
      <w:suppressAutoHyphens/>
      <w:ind w:left="1440" w:hanging="1440"/>
      <w:jc w:val="both"/>
    </w:pPr>
    <w:rPr>
      <w:sz w:val="26"/>
      <w:szCs w:val="24"/>
      <w:lang w:eastAsia="ar-SA"/>
    </w:rPr>
  </w:style>
  <w:style w:type="table" w:styleId="Mkatabulky">
    <w:name w:val="Table Grid"/>
    <w:basedOn w:val="Normlntabulka"/>
    <w:uiPriority w:val="39"/>
    <w:rsid w:val="0037189E"/>
    <w:rPr>
      <w:rFonts w:asciiTheme="minorHAnsi" w:eastAsiaTheme="minorHAnsi" w:hAnsiTheme="minorHAnsi" w:cstheme="minorBid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1635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2018-04-18T06:32:00Z</dcterms:created>
  <dcterms:modified xsi:type="dcterms:W3CDTF">2018-04-18T06:32:00Z</dcterms:modified>
</cp:coreProperties>
</file>