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08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O/04/20180084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015589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01558901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0155890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CZ01558901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VERB Group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VERB Group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Nad Palatou 2844/3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Nad Palatou 2844/30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2.4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12.4.2018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nájem odpadkových košů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nájem odpadkových košů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Pr="00E61F4E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nájem odpadkových košů na dobu 6 měsíců:&#10;1) samostatný Bigbelly (HC) s lisem 2 ks&#10;2) dvojkombinace 1 x Bigbelly s lisem a 1 x Smartbelly bez lisu 1 ks, &#10;dle cenové nabídky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nájem odpadkových košů na dobu 6 měsíců:</w:t>
      </w:r>
    </w:p>
    <w:p w:rsidR="00C26BCB" w:rsidRPr="00E61F4E" w:rsidRDefault="00C26BCB" w:rsidP="00C26BCB">
      <w:pPr>
        <w:rPr>
          <w:rFonts w:ascii="Arial" w:hAnsi="Arial" w:cs="Arial"/>
        </w:rPr>
      </w:pPr>
      <w:r w:rsidRPr="00E61F4E">
        <w:rPr>
          <w:rFonts w:ascii="Arial" w:hAnsi="Arial" w:cs="Arial"/>
        </w:rPr>
        <w:t>1) samostatný Bigbelly (HC) s lisem 2 ks</w:t>
      </w:r>
    </w:p>
    <w:p w:rsidR="00C26BCB" w:rsidRPr="00E61F4E" w:rsidRDefault="00C26BCB" w:rsidP="00C26BCB">
      <w:pPr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2) dvojkombinace 1 x Bigbelly s lisem a 1 x Smartbelly bez lisu 1 ks, </w:t>
      </w:r>
    </w:p>
    <w:p w:rsidR="00C26BCB" w:rsidRDefault="00C26BCB" w:rsidP="00C26BCB">
      <w:pPr>
        <w:rPr>
          <w:rFonts w:ascii="Arial" w:hAnsi="Arial" w:cs="Arial"/>
        </w:rPr>
      </w:pPr>
      <w:r w:rsidRPr="00E61F4E">
        <w:rPr>
          <w:rFonts w:ascii="Arial" w:hAnsi="Arial" w:cs="Arial"/>
        </w:rPr>
        <w:t>dle cenové nabídky</w:t>
      </w:r>
      <w:r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40 844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140 844,00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12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31.12.2018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C92B0C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26BCB" w:rsidRDefault="00C26BCB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40" w:rsidRDefault="00EE7440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40" w:rsidRDefault="00EE7440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C92B0C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EE7440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85479190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2B0C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E7440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110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dcterms:created xsi:type="dcterms:W3CDTF">2018-04-17T09:10:00Z</dcterms:created>
  <dcterms:modified xsi:type="dcterms:W3CDTF">2018-04-17T12:07:00Z</dcterms:modified>
</cp:coreProperties>
</file>