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4A" w:rsidRDefault="007436EE">
      <w:pPr>
        <w:spacing w:after="0"/>
        <w:ind w:left="5"/>
      </w:pPr>
      <w:r>
        <w:rPr>
          <w:sz w:val="34"/>
        </w:rPr>
        <w:t>Objednávka č, LLJ - 18-0662</w:t>
      </w:r>
    </w:p>
    <w:tbl>
      <w:tblPr>
        <w:tblStyle w:val="TableGrid"/>
        <w:tblW w:w="9995" w:type="dxa"/>
        <w:tblInd w:w="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0722"/>
      </w:tblGrid>
      <w:tr w:rsidR="00573B4A">
        <w:trPr>
          <w:trHeight w:val="244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73B4A" w:rsidRDefault="00573B4A">
            <w:pPr>
              <w:spacing w:after="0"/>
              <w:ind w:left="-726" w:right="408"/>
            </w:pPr>
          </w:p>
          <w:tbl>
            <w:tblPr>
              <w:tblStyle w:val="TableGrid"/>
              <w:tblW w:w="4524" w:type="dxa"/>
              <w:tblInd w:w="0" w:type="dxa"/>
              <w:tblCellMar>
                <w:top w:w="78" w:type="dxa"/>
                <w:left w:w="4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24"/>
            </w:tblGrid>
            <w:tr w:rsidR="00573B4A">
              <w:trPr>
                <w:trHeight w:val="2384"/>
              </w:trPr>
              <w:tc>
                <w:tcPr>
                  <w:tcW w:w="4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3B4A" w:rsidRDefault="007436EE">
                  <w:pPr>
                    <w:spacing w:after="28"/>
                    <w:ind w:left="25"/>
                  </w:pPr>
                  <w:r>
                    <w:rPr>
                      <w:sz w:val="20"/>
                    </w:rPr>
                    <w:t>Dodavatel:</w:t>
                  </w:r>
                </w:p>
                <w:p w:rsidR="00573B4A" w:rsidRDefault="007436EE">
                  <w:pPr>
                    <w:spacing w:after="0" w:line="261" w:lineRule="auto"/>
                    <w:ind w:left="5" w:right="1048" w:firstLine="5"/>
                  </w:pPr>
                  <w:r>
                    <w:rPr>
                      <w:sz w:val="18"/>
                    </w:rPr>
                    <w:t>Referenční laboratoře přírodních léčivých zdrojů</w:t>
                  </w:r>
                </w:p>
                <w:p w:rsidR="00573B4A" w:rsidRDefault="007436EE">
                  <w:pPr>
                    <w:spacing w:after="81"/>
                    <w:ind w:left="5"/>
                  </w:pPr>
                  <w:r>
                    <w:rPr>
                      <w:sz w:val="18"/>
                    </w:rPr>
                    <w:t>Závodní 360/94</w:t>
                  </w:r>
                </w:p>
                <w:p w:rsidR="00573B4A" w:rsidRDefault="007436EE">
                  <w:pPr>
                    <w:tabs>
                      <w:tab w:val="center" w:pos="1682"/>
                    </w:tabs>
                    <w:spacing w:after="273"/>
                  </w:pPr>
                  <w:r>
                    <w:rPr>
                      <w:sz w:val="18"/>
                    </w:rPr>
                    <w:t>360 06</w:t>
                  </w:r>
                  <w:r>
                    <w:rPr>
                      <w:sz w:val="18"/>
                    </w:rPr>
                    <w:tab/>
                    <w:t>Karlovy vary - Dvory</w:t>
                  </w:r>
                </w:p>
                <w:p w:rsidR="00573B4A" w:rsidRDefault="007436EE">
                  <w:pPr>
                    <w:tabs>
                      <w:tab w:val="center" w:pos="975"/>
                    </w:tabs>
                    <w:spacing w:after="81"/>
                  </w:pPr>
                  <w:r>
                    <w:rPr>
                      <w:sz w:val="18"/>
                    </w:rPr>
                    <w:t>IČO: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00883581</w:t>
                  </w:r>
                </w:p>
                <w:p w:rsidR="00573B4A" w:rsidRDefault="007436EE">
                  <w:pPr>
                    <w:tabs>
                      <w:tab w:val="center" w:pos="1081"/>
                    </w:tabs>
                    <w:spacing w:after="0"/>
                  </w:pPr>
                  <w:r>
                    <w:rPr>
                      <w:sz w:val="16"/>
                    </w:rPr>
                    <w:t>DIČ: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CZOOS83581</w:t>
                  </w:r>
                </w:p>
              </w:tc>
            </w:tr>
          </w:tbl>
          <w:p w:rsidR="00573B4A" w:rsidRDefault="00573B4A"/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73B4A" w:rsidRDefault="00573B4A">
            <w:pPr>
              <w:spacing w:after="0"/>
              <w:ind w:left="-5658" w:right="10721"/>
            </w:pPr>
          </w:p>
          <w:tbl>
            <w:tblPr>
              <w:tblStyle w:val="TableGrid"/>
              <w:tblW w:w="4655" w:type="dxa"/>
              <w:tblInd w:w="408" w:type="dxa"/>
              <w:tblCellMar>
                <w:top w:w="76" w:type="dxa"/>
                <w:left w:w="9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55"/>
            </w:tblGrid>
            <w:tr w:rsidR="00573B4A">
              <w:trPr>
                <w:trHeight w:val="2392"/>
              </w:trPr>
              <w:tc>
                <w:tcPr>
                  <w:tcW w:w="46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3B4A" w:rsidRDefault="007436EE">
                  <w:pPr>
                    <w:spacing w:after="21"/>
                    <w:ind w:left="25"/>
                  </w:pPr>
                  <w:r>
                    <w:rPr>
                      <w:sz w:val="20"/>
                    </w:rPr>
                    <w:t>Odběratel,</w:t>
                  </w:r>
                </w:p>
                <w:p w:rsidR="00573B4A" w:rsidRDefault="007436EE">
                  <w:pPr>
                    <w:spacing w:after="18"/>
                    <w:ind w:left="20"/>
                  </w:pPr>
                  <w:r>
                    <w:rPr>
                      <w:sz w:val="18"/>
                    </w:rPr>
                    <w:t>Léčebné lázně Jáchymov a.s.</w:t>
                  </w:r>
                </w:p>
                <w:p w:rsidR="00573B4A" w:rsidRDefault="007436EE">
                  <w:pPr>
                    <w:spacing w:after="26"/>
                    <w:ind w:left="87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63" cy="3232"/>
                        <wp:effectExtent l="0" t="0" r="0" b="0"/>
                        <wp:docPr id="1676" name="Picture 16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6" name="Picture 167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3" cy="3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B4A" w:rsidRDefault="007436EE">
                  <w:pPr>
                    <w:spacing w:after="86"/>
                    <w:ind w:left="10"/>
                  </w:pPr>
                  <w:r>
                    <w:rPr>
                      <w:sz w:val="18"/>
                    </w:rPr>
                    <w:t>T, G. Masaryka 415</w:t>
                  </w:r>
                </w:p>
                <w:p w:rsidR="00573B4A" w:rsidRDefault="007436EE">
                  <w:pPr>
                    <w:tabs>
                      <w:tab w:val="center" w:pos="1443"/>
                    </w:tabs>
                    <w:spacing w:after="82"/>
                  </w:pPr>
                  <w:r>
                    <w:rPr>
                      <w:sz w:val="18"/>
                    </w:rPr>
                    <w:t>362 51</w:t>
                  </w:r>
                  <w:r>
                    <w:rPr>
                      <w:sz w:val="18"/>
                    </w:rPr>
                    <w:tab/>
                    <w:t>J áchymov</w:t>
                  </w:r>
                </w:p>
                <w:p w:rsidR="00573B4A" w:rsidRDefault="007436EE">
                  <w:pPr>
                    <w:spacing w:after="29"/>
                    <w:ind w:left="10"/>
                  </w:pPr>
                  <w:r>
                    <w:rPr>
                      <w:sz w:val="18"/>
                    </w:rPr>
                    <w:t>Česká republika</w:t>
                  </w:r>
                </w:p>
                <w:p w:rsidR="00573B4A" w:rsidRDefault="007436EE">
                  <w:pPr>
                    <w:spacing w:after="0"/>
                  </w:pPr>
                  <w:r>
                    <w:rPr>
                      <w:sz w:val="18"/>
                    </w:rPr>
                    <w:t>IČO: 29211808</w:t>
                  </w:r>
                </w:p>
                <w:p w:rsidR="00573B4A" w:rsidRDefault="007436EE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DIČ: cz29211808</w:t>
                  </w:r>
                </w:p>
                <w:p w:rsidR="00573B4A" w:rsidRDefault="007436EE">
                  <w:pPr>
                    <w:spacing w:after="3"/>
                    <w:ind w:left="11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2" cy="3232"/>
                        <wp:effectExtent l="0" t="0" r="0" b="0"/>
                        <wp:docPr id="1677" name="Picture 16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7" name="Picture 167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2" cy="3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B4A" w:rsidRDefault="007436EE">
                  <w:pPr>
                    <w:tabs>
                      <w:tab w:val="center" w:pos="634"/>
                      <w:tab w:val="center" w:pos="931"/>
                      <w:tab w:val="center" w:pos="1771"/>
                    </w:tabs>
                    <w:spacing w:after="0"/>
                  </w:pPr>
                  <w:r>
                    <w:rPr>
                      <w:sz w:val="18"/>
                    </w:rPr>
                    <w:t>Banka-účet: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232" cy="3232"/>
                        <wp:effectExtent l="0" t="0" r="0" b="0"/>
                        <wp:docPr id="1678" name="Picture 16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8" name="Picture 167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2" cy="3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232" cy="3232"/>
                        <wp:effectExtent l="0" t="0" r="0" b="0"/>
                        <wp:docPr id="1679" name="Picture 167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9" name="Picture 167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2" cy="3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ab/>
                  </w:r>
                  <w:r w:rsidRPr="007436EE">
                    <w:rPr>
                      <w:sz w:val="18"/>
                      <w:highlight w:val="black"/>
                    </w:rPr>
                    <w:t>24906341 / 0100</w:t>
                  </w:r>
                  <w:bookmarkStart w:id="0" w:name="_GoBack"/>
                  <w:bookmarkEnd w:id="0"/>
                </w:p>
              </w:tc>
            </w:tr>
          </w:tbl>
          <w:p w:rsidR="00573B4A" w:rsidRDefault="00573B4A"/>
        </w:tc>
      </w:tr>
    </w:tbl>
    <w:p w:rsidR="00573B4A" w:rsidRDefault="007436EE">
      <w:pPr>
        <w:spacing w:after="0"/>
        <w:ind w:left="2534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4A" w:rsidRDefault="007436EE">
      <w:pPr>
        <w:spacing w:after="43"/>
        <w:ind w:left="20" w:right="6097" w:hanging="10"/>
      </w:pPr>
      <w:r>
        <w:rPr>
          <w:sz w:val="20"/>
        </w:rPr>
        <w:t>Datum vystavení: 16.4.2018</w:t>
      </w:r>
    </w:p>
    <w:p w:rsidR="00573B4A" w:rsidRDefault="007436EE">
      <w:pPr>
        <w:spacing w:after="43"/>
        <w:ind w:left="20" w:right="524" w:hanging="10"/>
      </w:pPr>
      <w:r>
        <w:rPr>
          <w:sz w:val="20"/>
        </w:rPr>
        <w:t>Datum plnění: 16.4.2018</w:t>
      </w:r>
    </w:p>
    <w:p w:rsidR="00573B4A" w:rsidRDefault="007436EE">
      <w:pPr>
        <w:spacing w:after="43"/>
        <w:ind w:left="20" w:right="524" w:hanging="10"/>
      </w:pPr>
      <w:r>
        <w:rPr>
          <w:sz w:val="20"/>
        </w:rPr>
        <w:t>Poznámka: Svornost - Ing Pihera</w:t>
      </w:r>
    </w:p>
    <w:p w:rsidR="00573B4A" w:rsidRDefault="007436EE">
      <w:pPr>
        <w:spacing w:after="0"/>
        <w:ind w:left="20" w:right="524" w:hanging="10"/>
      </w:pPr>
      <w:r>
        <w:rPr>
          <w:sz w:val="20"/>
        </w:rPr>
        <w:t>Budova: 45-Tolar Středisko: 2960-Provoz</w:t>
      </w:r>
    </w:p>
    <w:p w:rsidR="00573B4A" w:rsidRDefault="007436EE">
      <w:pPr>
        <w:spacing w:after="15"/>
        <w:ind w:left="-5" w:right="-1389"/>
      </w:pPr>
      <w:r>
        <w:rPr>
          <w:noProof/>
        </w:rPr>
        <mc:AlternateContent>
          <mc:Choice Requires="wpg">
            <w:drawing>
              <wp:inline distT="0" distB="0" distL="0" distR="0">
                <wp:extent cx="6369605" cy="12927"/>
                <wp:effectExtent l="0" t="0" r="0" b="0"/>
                <wp:docPr id="4626" name="Group 4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605" cy="12927"/>
                          <a:chOff x="0" y="0"/>
                          <a:chExt cx="6369605" cy="12927"/>
                        </a:xfrm>
                      </wpg:grpSpPr>
                      <wps:wsp>
                        <wps:cNvPr id="4625" name="Shape 4625"/>
                        <wps:cNvSpPr/>
                        <wps:spPr>
                          <a:xfrm>
                            <a:off x="0" y="0"/>
                            <a:ext cx="6369605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605" h="12927">
                                <a:moveTo>
                                  <a:pt x="0" y="6464"/>
                                </a:moveTo>
                                <a:lnTo>
                                  <a:pt x="6369605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6" style="width:501.544pt;height:1.01788pt;mso-position-horizontal-relative:char;mso-position-vertical-relative:line" coordsize="63696,129">
                <v:shape id="Shape 4625" style="position:absolute;width:63696;height:129;left:0;top:0;" coordsize="6369605,12927" path="m0,6464l6369605,6464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73B4A" w:rsidRDefault="007436EE">
      <w:pPr>
        <w:spacing w:after="69"/>
        <w:ind w:left="61"/>
      </w:pPr>
      <w:r>
        <w:t>Popis služby:</w:t>
      </w:r>
    </w:p>
    <w:p w:rsidR="00573B4A" w:rsidRDefault="007436EE">
      <w:pPr>
        <w:spacing w:after="234" w:line="265" w:lineRule="auto"/>
        <w:ind w:left="31" w:hanging="5"/>
      </w:pPr>
      <w:r>
        <w:rPr>
          <w:sz w:val="18"/>
        </w:rPr>
        <w:t>Objednávame u Vás komplexní analyzu 4 zdrojů radonové vody (Curie, Cl, Běhounek a Agricola HJ14) dle vyhl.423/2001 a cenové nabídky ze dne 5.4,2018.</w:t>
      </w:r>
    </w:p>
    <w:p w:rsidR="00573B4A" w:rsidRDefault="007436EE">
      <w:pPr>
        <w:spacing w:after="234" w:line="265" w:lineRule="auto"/>
        <w:ind w:left="31" w:hanging="5"/>
      </w:pPr>
      <w:r>
        <w:rPr>
          <w:sz w:val="18"/>
        </w:rPr>
        <w:t>Termín analýzy: duben 2018</w:t>
      </w:r>
    </w:p>
    <w:p w:rsidR="00573B4A" w:rsidRDefault="007436EE">
      <w:pPr>
        <w:spacing w:after="0" w:line="265" w:lineRule="auto"/>
        <w:ind w:left="31" w:hanging="5"/>
      </w:pPr>
      <w:r>
        <w:rPr>
          <w:sz w:val="18"/>
        </w:rPr>
        <w:t>Kontaktní osoba: Ing.Pihera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702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34" w:type="dxa"/>
        <w:tblInd w:w="-13" w:type="dxa"/>
        <w:tblCellMar>
          <w:top w:w="4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8"/>
        <w:gridCol w:w="2351"/>
        <w:gridCol w:w="3885"/>
      </w:tblGrid>
      <w:tr w:rsidR="00573B4A">
        <w:trPr>
          <w:trHeight w:val="310"/>
        </w:trPr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3B4A" w:rsidRDefault="007436EE">
            <w:pPr>
              <w:spacing w:after="0"/>
              <w:ind w:left="104"/>
            </w:pPr>
            <w:r>
              <w:rPr>
                <w:sz w:val="18"/>
              </w:rPr>
              <w:t>Cena bez DPH: 120 320,00 CZK</w:t>
            </w:r>
          </w:p>
        </w:tc>
        <w:tc>
          <w:tcPr>
            <w:tcW w:w="2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3B4A" w:rsidRDefault="007436EE">
            <w:pPr>
              <w:spacing w:after="0"/>
            </w:pPr>
            <w:r>
              <w:t>DPH: 21%</w:t>
            </w:r>
          </w:p>
        </w:tc>
        <w:tc>
          <w:tcPr>
            <w:tcW w:w="3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3B4A" w:rsidRDefault="007436EE">
            <w:pPr>
              <w:spacing w:after="0"/>
              <w:ind w:left="103"/>
              <w:jc w:val="center"/>
            </w:pPr>
            <w:r>
              <w:t>Cena s DPH CZK]: 145 587,00</w:t>
            </w:r>
          </w:p>
        </w:tc>
      </w:tr>
    </w:tbl>
    <w:p w:rsidR="00573B4A" w:rsidRDefault="00573B4A">
      <w:pPr>
        <w:sectPr w:rsidR="00573B4A">
          <w:pgSz w:w="11909" w:h="16841"/>
          <w:pgMar w:top="763" w:right="2590" w:bottom="739" w:left="682" w:header="708" w:footer="708" w:gutter="0"/>
          <w:cols w:space="708"/>
        </w:sectPr>
      </w:pPr>
    </w:p>
    <w:tbl>
      <w:tblPr>
        <w:tblStyle w:val="TableGrid"/>
        <w:tblW w:w="8667" w:type="dxa"/>
        <w:tblInd w:w="10" w:type="dxa"/>
        <w:tblCellMar>
          <w:top w:w="18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3552"/>
        <w:gridCol w:w="1379"/>
      </w:tblGrid>
      <w:tr w:rsidR="00573B4A">
        <w:trPr>
          <w:trHeight w:val="641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4A" w:rsidRDefault="007436EE">
            <w:pPr>
              <w:spacing w:after="0"/>
            </w:pPr>
            <w:r>
              <w:rPr>
                <w:sz w:val="20"/>
              </w:rPr>
              <w:t>Vystavil:Kunz Petr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573B4A" w:rsidRDefault="007436EE">
            <w:pPr>
              <w:spacing w:after="0"/>
              <w:ind w:left="692"/>
            </w:pPr>
            <w:r>
              <w:rPr>
                <w:sz w:val="20"/>
              </w:rPr>
              <w:t>Celková cena objednávky [CZK]: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73B4A" w:rsidRDefault="007436EE">
            <w:pPr>
              <w:spacing w:after="0"/>
              <w:jc w:val="right"/>
            </w:pPr>
            <w:r>
              <w:rPr>
                <w:sz w:val="18"/>
              </w:rPr>
              <w:t>145 587,00</w:t>
            </w:r>
          </w:p>
        </w:tc>
      </w:tr>
    </w:tbl>
    <w:p w:rsidR="00573B4A" w:rsidRDefault="007436EE">
      <w:pPr>
        <w:spacing w:after="106"/>
        <w:ind w:left="20" w:right="524" w:hanging="10"/>
      </w:pPr>
      <w:r>
        <w:rPr>
          <w:sz w:val="20"/>
        </w:rPr>
        <w:t>Text - informace:</w:t>
      </w:r>
    </w:p>
    <w:p w:rsidR="00573B4A" w:rsidRDefault="007436EE">
      <w:pPr>
        <w:spacing w:after="6908" w:line="265" w:lineRule="auto"/>
        <w:ind w:left="31" w:right="524" w:hanging="5"/>
      </w:pPr>
      <w:r>
        <w:rPr>
          <w:sz w:val="18"/>
        </w:rPr>
        <w:t>Číslo objednávky uveďte na dodacím listu, faktuře. Splatnost faktury 14 dní.</w:t>
      </w:r>
    </w:p>
    <w:p w:rsidR="00573B4A" w:rsidRDefault="007436EE">
      <w:pPr>
        <w:spacing w:after="0"/>
        <w:jc w:val="right"/>
      </w:pPr>
      <w:r>
        <w:rPr>
          <w:sz w:val="18"/>
        </w:rPr>
        <w:lastRenderedPageBreak/>
        <w:t>Strana: 1/1</w:t>
      </w:r>
    </w:p>
    <w:sectPr w:rsidR="00573B4A">
      <w:type w:val="continuous"/>
      <w:pgSz w:w="11909" w:h="16841"/>
      <w:pgMar w:top="763" w:right="1094" w:bottom="739" w:left="6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4A"/>
    <w:rsid w:val="00573B4A"/>
    <w:rsid w:val="0074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E8D1-52E6-4DA5-A761-15921CFB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2018-04-18T05:10:00Z</dcterms:created>
  <dcterms:modified xsi:type="dcterms:W3CDTF">2018-04-18T05:10:00Z</dcterms:modified>
</cp:coreProperties>
</file>