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AED1" w14:textId="77777777" w:rsidR="00D30140" w:rsidRPr="002D489C" w:rsidRDefault="00D30140" w:rsidP="00D301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14:paraId="036F4DB0" w14:textId="77777777" w:rsidR="00D30140" w:rsidRDefault="00D30140" w:rsidP="00D30140">
      <w:pPr>
        <w:jc w:val="center"/>
        <w:rPr>
          <w:b/>
          <w:sz w:val="24"/>
        </w:rPr>
      </w:pPr>
    </w:p>
    <w:p w14:paraId="60041088" w14:textId="77777777" w:rsidR="00D30140" w:rsidRDefault="00D30140" w:rsidP="00D30140">
      <w:pPr>
        <w:jc w:val="center"/>
        <w:rPr>
          <w:sz w:val="24"/>
        </w:rPr>
      </w:pPr>
      <w:r>
        <w:rPr>
          <w:sz w:val="24"/>
        </w:rPr>
        <w:t>uzavřená dle §2079 a násl. zákona č.89/2012</w:t>
      </w:r>
      <w:r w:rsidR="005575DE">
        <w:rPr>
          <w:sz w:val="24"/>
        </w:rPr>
        <w:t xml:space="preserve"> </w:t>
      </w:r>
      <w:r>
        <w:rPr>
          <w:sz w:val="24"/>
        </w:rPr>
        <w:t>Sb., občanský zákoník ve znění pozdějších předpisů mezi níže uvedenými smluvními stranami</w:t>
      </w:r>
    </w:p>
    <w:p w14:paraId="16FB2912" w14:textId="77777777" w:rsidR="00D30140" w:rsidRDefault="00D30140" w:rsidP="00D30140">
      <w:pPr>
        <w:pStyle w:val="Smlouva2"/>
      </w:pPr>
    </w:p>
    <w:p w14:paraId="3C634E16" w14:textId="77777777" w:rsidR="000A0F99" w:rsidRDefault="000A0F99" w:rsidP="00D30140">
      <w:pPr>
        <w:pStyle w:val="Smlouva2"/>
      </w:pPr>
    </w:p>
    <w:p w14:paraId="48B784D3" w14:textId="77777777" w:rsidR="000A0F99" w:rsidRDefault="000A0F99" w:rsidP="00D30140">
      <w:pPr>
        <w:pStyle w:val="Smlouva2"/>
      </w:pPr>
    </w:p>
    <w:p w14:paraId="436F5C88" w14:textId="77777777" w:rsidR="00953BA9" w:rsidRDefault="00D30140" w:rsidP="00D30140">
      <w:pPr>
        <w:tabs>
          <w:tab w:val="left" w:pos="284"/>
          <w:tab w:val="left" w:pos="2127"/>
        </w:tabs>
        <w:outlineLvl w:val="0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 w:rsidR="00CE13CD">
        <w:rPr>
          <w:b/>
          <w:bCs/>
          <w:sz w:val="24"/>
        </w:rPr>
        <w:t>Město Kopřivnice</w:t>
      </w:r>
    </w:p>
    <w:p w14:paraId="223DAAFE" w14:textId="77777777" w:rsidR="00D30140" w:rsidRDefault="00953BA9" w:rsidP="00D30140">
      <w:pPr>
        <w:tabs>
          <w:tab w:val="left" w:pos="284"/>
          <w:tab w:val="left" w:pos="2127"/>
        </w:tabs>
        <w:outlineLvl w:val="0"/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 w:rsidR="00CE13CD">
        <w:rPr>
          <w:sz w:val="24"/>
        </w:rPr>
        <w:t>Štefánikova 1163/12, 742 21  Kopřivnice</w:t>
      </w:r>
    </w:p>
    <w:p w14:paraId="32D5A718" w14:textId="77777777" w:rsidR="00D30140" w:rsidRDefault="00D30140" w:rsidP="00D30140">
      <w:pPr>
        <w:tabs>
          <w:tab w:val="left" w:pos="2127"/>
        </w:tabs>
        <w:rPr>
          <w:sz w:val="24"/>
        </w:rPr>
      </w:pPr>
      <w:r>
        <w:rPr>
          <w:sz w:val="24"/>
        </w:rPr>
        <w:t>zastoupeno:</w:t>
      </w:r>
      <w:r>
        <w:rPr>
          <w:sz w:val="24"/>
        </w:rPr>
        <w:tab/>
      </w:r>
      <w:r w:rsidR="00CE13CD">
        <w:rPr>
          <w:sz w:val="24"/>
        </w:rPr>
        <w:t>Mgr. Michaelou Raškovou, vedoucí odboru školství, kultury a sportu</w:t>
      </w:r>
    </w:p>
    <w:p w14:paraId="49780EDF" w14:textId="77777777" w:rsidR="00D30140" w:rsidRDefault="00D30140" w:rsidP="00D30140">
      <w:pPr>
        <w:tabs>
          <w:tab w:val="left" w:pos="2127"/>
        </w:tabs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 w:rsidR="00CE13CD">
        <w:rPr>
          <w:sz w:val="24"/>
        </w:rPr>
        <w:t>00298077</w:t>
      </w:r>
    </w:p>
    <w:p w14:paraId="1DDF61F9" w14:textId="77777777" w:rsidR="00D30140" w:rsidRDefault="00D30140" w:rsidP="00D30140">
      <w:pPr>
        <w:tabs>
          <w:tab w:val="left" w:pos="2127"/>
        </w:tabs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 w:rsidR="00CE13CD">
        <w:rPr>
          <w:sz w:val="24"/>
        </w:rPr>
        <w:t>CZ00298077</w:t>
      </w:r>
    </w:p>
    <w:p w14:paraId="1DBE4295" w14:textId="77777777" w:rsidR="00D30140" w:rsidRPr="00741C16" w:rsidRDefault="00D30140" w:rsidP="00D30140">
      <w:pPr>
        <w:tabs>
          <w:tab w:val="left" w:pos="284"/>
          <w:tab w:val="left" w:pos="2127"/>
        </w:tabs>
        <w:rPr>
          <w:sz w:val="24"/>
        </w:rPr>
      </w:pPr>
      <w:r w:rsidRPr="00741C16">
        <w:rPr>
          <w:sz w:val="24"/>
        </w:rPr>
        <w:t xml:space="preserve">Bankovní spojení: </w:t>
      </w:r>
      <w:r w:rsidRPr="00741C16">
        <w:rPr>
          <w:sz w:val="24"/>
        </w:rPr>
        <w:tab/>
      </w:r>
      <w:r w:rsidR="00CE13CD">
        <w:rPr>
          <w:sz w:val="24"/>
        </w:rPr>
        <w:t>Česká spořitelna, a.s. Kopřivnice</w:t>
      </w:r>
    </w:p>
    <w:p w14:paraId="270D1FA7" w14:textId="77777777" w:rsidR="00D30140" w:rsidRDefault="00D30140" w:rsidP="00D30140">
      <w:pPr>
        <w:tabs>
          <w:tab w:val="left" w:pos="284"/>
          <w:tab w:val="left" w:pos="2127"/>
        </w:tabs>
        <w:rPr>
          <w:sz w:val="24"/>
        </w:rPr>
      </w:pPr>
      <w:r>
        <w:rPr>
          <w:sz w:val="24"/>
        </w:rPr>
        <w:t>č</w:t>
      </w:r>
      <w:r w:rsidRPr="00741C16">
        <w:rPr>
          <w:sz w:val="24"/>
        </w:rPr>
        <w:t xml:space="preserve">.účtu : </w:t>
      </w:r>
      <w:r w:rsidRPr="00741C16">
        <w:rPr>
          <w:sz w:val="24"/>
        </w:rPr>
        <w:tab/>
      </w:r>
      <w:r w:rsidR="00CE13CD">
        <w:rPr>
          <w:sz w:val="24"/>
        </w:rPr>
        <w:t>1767241349/0800</w:t>
      </w:r>
    </w:p>
    <w:p w14:paraId="3D84151F" w14:textId="77777777" w:rsidR="00D30140" w:rsidRDefault="00D30140" w:rsidP="00D30140">
      <w:pPr>
        <w:tabs>
          <w:tab w:val="left" w:pos="284"/>
          <w:tab w:val="left" w:pos="2127"/>
        </w:tabs>
        <w:rPr>
          <w:sz w:val="24"/>
        </w:rPr>
      </w:pPr>
      <w:r>
        <w:rPr>
          <w:i/>
          <w:sz w:val="24"/>
        </w:rPr>
        <w:t xml:space="preserve">dále jen </w:t>
      </w:r>
      <w:r w:rsidR="00953BA9">
        <w:rPr>
          <w:i/>
          <w:sz w:val="24"/>
        </w:rPr>
        <w:t>„kupující“</w:t>
      </w:r>
    </w:p>
    <w:p w14:paraId="0F2B1CBB" w14:textId="77777777" w:rsidR="00D30140" w:rsidRDefault="00D30140" w:rsidP="00D30140">
      <w:pPr>
        <w:tabs>
          <w:tab w:val="left" w:pos="284"/>
          <w:tab w:val="left" w:pos="2127"/>
        </w:tabs>
        <w:rPr>
          <w:b/>
          <w:sz w:val="24"/>
        </w:rPr>
      </w:pPr>
    </w:p>
    <w:p w14:paraId="03F9FCF1" w14:textId="77777777" w:rsidR="00D30140" w:rsidRDefault="00D30140" w:rsidP="00D30140">
      <w:pPr>
        <w:tabs>
          <w:tab w:val="left" w:pos="284"/>
          <w:tab w:val="left" w:pos="2127"/>
        </w:tabs>
        <w:rPr>
          <w:i/>
          <w:sz w:val="24"/>
        </w:rPr>
      </w:pPr>
    </w:p>
    <w:p w14:paraId="28695636" w14:textId="77777777" w:rsidR="00D30140" w:rsidRPr="00741C16" w:rsidRDefault="00D30140" w:rsidP="00D30140">
      <w:pPr>
        <w:tabs>
          <w:tab w:val="left" w:pos="284"/>
          <w:tab w:val="left" w:pos="2127"/>
        </w:tabs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2.</w:t>
      </w:r>
      <w:r>
        <w:rPr>
          <w:color w:val="000000"/>
          <w:sz w:val="24"/>
        </w:rPr>
        <w:tab/>
      </w:r>
      <w:r w:rsidR="00CE13CD">
        <w:rPr>
          <w:b/>
          <w:sz w:val="24"/>
        </w:rPr>
        <w:t>TON a.s.</w:t>
      </w:r>
    </w:p>
    <w:p w14:paraId="6C1D12FB" w14:textId="77777777" w:rsidR="00D30140" w:rsidRDefault="00D30140" w:rsidP="00D30140">
      <w:pPr>
        <w:tabs>
          <w:tab w:val="left" w:pos="284"/>
          <w:tab w:val="left" w:pos="2127"/>
        </w:tabs>
        <w:outlineLvl w:val="0"/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 w:rsidR="00CE13CD">
        <w:rPr>
          <w:sz w:val="24"/>
        </w:rPr>
        <w:t>Michaela Thoneta 148, 768 61  Bystřice pod Hostýnem</w:t>
      </w:r>
    </w:p>
    <w:p w14:paraId="326E1E52" w14:textId="0F5A608C" w:rsidR="00D30140" w:rsidRDefault="00D30140" w:rsidP="00D30140">
      <w:pPr>
        <w:tabs>
          <w:tab w:val="left" w:pos="284"/>
          <w:tab w:val="left" w:pos="2127"/>
        </w:tabs>
        <w:outlineLvl w:val="0"/>
        <w:rPr>
          <w:sz w:val="24"/>
        </w:rPr>
      </w:pPr>
      <w:r>
        <w:rPr>
          <w:sz w:val="24"/>
        </w:rPr>
        <w:t>zastoupená:</w:t>
      </w:r>
      <w:r>
        <w:rPr>
          <w:sz w:val="24"/>
        </w:rPr>
        <w:tab/>
      </w:r>
      <w:r w:rsidR="004F04ED">
        <w:rPr>
          <w:sz w:val="24"/>
        </w:rPr>
        <w:t>Ing. Robertem Valentíkem, ředitelem prodejní sítě TON a.s.</w:t>
      </w:r>
    </w:p>
    <w:p w14:paraId="458E026F" w14:textId="77777777" w:rsidR="00D30140" w:rsidRDefault="00D30140" w:rsidP="00D30140">
      <w:pPr>
        <w:tabs>
          <w:tab w:val="left" w:pos="284"/>
          <w:tab w:val="left" w:pos="2127"/>
        </w:tabs>
        <w:outlineLvl w:val="0"/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 w:rsidR="00CE13CD">
        <w:rPr>
          <w:sz w:val="24"/>
        </w:rPr>
        <w:t>49970585</w:t>
      </w:r>
    </w:p>
    <w:p w14:paraId="74004393" w14:textId="77777777" w:rsidR="00D30140" w:rsidRDefault="00D30140" w:rsidP="00D30140">
      <w:pPr>
        <w:tabs>
          <w:tab w:val="left" w:pos="284"/>
          <w:tab w:val="left" w:pos="2127"/>
        </w:tabs>
        <w:outlineLvl w:val="0"/>
        <w:rPr>
          <w:sz w:val="24"/>
        </w:rPr>
      </w:pPr>
      <w:r>
        <w:rPr>
          <w:sz w:val="24"/>
        </w:rPr>
        <w:t>DIČ:</w:t>
      </w:r>
      <w:r>
        <w:rPr>
          <w:sz w:val="24"/>
        </w:rPr>
        <w:tab/>
      </w:r>
      <w:r w:rsidR="00CE13CD">
        <w:rPr>
          <w:sz w:val="24"/>
        </w:rPr>
        <w:t>CZ49970585</w:t>
      </w:r>
    </w:p>
    <w:p w14:paraId="492D43C8" w14:textId="5FDF29CE" w:rsidR="00D30140" w:rsidRPr="00741C16" w:rsidRDefault="00D30140" w:rsidP="00D30140">
      <w:pPr>
        <w:tabs>
          <w:tab w:val="left" w:pos="284"/>
          <w:tab w:val="left" w:pos="2127"/>
        </w:tabs>
        <w:rPr>
          <w:sz w:val="24"/>
        </w:rPr>
      </w:pPr>
      <w:r w:rsidRPr="00741C16">
        <w:rPr>
          <w:sz w:val="24"/>
        </w:rPr>
        <w:t xml:space="preserve">Bankovní spojení: </w:t>
      </w:r>
      <w:r w:rsidRPr="00741C16">
        <w:rPr>
          <w:sz w:val="24"/>
        </w:rPr>
        <w:tab/>
      </w:r>
      <w:r w:rsidR="004F04ED">
        <w:rPr>
          <w:sz w:val="24"/>
        </w:rPr>
        <w:t>Komerční banka a.s.</w:t>
      </w:r>
    </w:p>
    <w:p w14:paraId="688E205A" w14:textId="18A36731" w:rsidR="00D30140" w:rsidRDefault="00D30140" w:rsidP="00D30140">
      <w:pPr>
        <w:tabs>
          <w:tab w:val="left" w:pos="284"/>
          <w:tab w:val="left" w:pos="2127"/>
        </w:tabs>
        <w:rPr>
          <w:sz w:val="24"/>
        </w:rPr>
      </w:pPr>
      <w:r>
        <w:rPr>
          <w:sz w:val="24"/>
        </w:rPr>
        <w:t>číslo účtu:</w:t>
      </w:r>
      <w:r>
        <w:rPr>
          <w:sz w:val="24"/>
        </w:rPr>
        <w:tab/>
      </w:r>
      <w:r w:rsidR="004F04ED">
        <w:rPr>
          <w:sz w:val="24"/>
        </w:rPr>
        <w:t>402691/0100</w:t>
      </w:r>
    </w:p>
    <w:p w14:paraId="2F7C0E96" w14:textId="5704479C" w:rsidR="00D30140" w:rsidRPr="00037A6B" w:rsidRDefault="00D30140" w:rsidP="00D30140">
      <w:pPr>
        <w:tabs>
          <w:tab w:val="left" w:pos="284"/>
          <w:tab w:val="left" w:pos="2127"/>
        </w:tabs>
        <w:rPr>
          <w:sz w:val="24"/>
        </w:rPr>
      </w:pPr>
      <w:r w:rsidRPr="00037A6B">
        <w:rPr>
          <w:sz w:val="24"/>
        </w:rPr>
        <w:t xml:space="preserve">zapsána do OR dne </w:t>
      </w:r>
      <w:r w:rsidR="004F04ED">
        <w:rPr>
          <w:sz w:val="24"/>
        </w:rPr>
        <w:t xml:space="preserve">1. 1. 1994 </w:t>
      </w:r>
      <w:r w:rsidRPr="00037A6B">
        <w:rPr>
          <w:sz w:val="24"/>
        </w:rPr>
        <w:t>u KS v</w:t>
      </w:r>
      <w:r w:rsidR="004F04ED">
        <w:rPr>
          <w:sz w:val="24"/>
        </w:rPr>
        <w:t> Brně pod sp. zn. Oddíl B</w:t>
      </w:r>
      <w:r w:rsidRPr="00037A6B">
        <w:rPr>
          <w:sz w:val="24"/>
        </w:rPr>
        <w:t xml:space="preserve">, vložka </w:t>
      </w:r>
      <w:r w:rsidR="004F04ED">
        <w:rPr>
          <w:sz w:val="24"/>
        </w:rPr>
        <w:t>1239</w:t>
      </w:r>
      <w:bookmarkStart w:id="0" w:name="_GoBack"/>
      <w:bookmarkEnd w:id="0"/>
    </w:p>
    <w:p w14:paraId="45486DEE" w14:textId="77777777" w:rsidR="00D30140" w:rsidRDefault="00D30140" w:rsidP="00D30140">
      <w:pPr>
        <w:rPr>
          <w:i/>
          <w:sz w:val="24"/>
        </w:rPr>
      </w:pPr>
      <w:r>
        <w:rPr>
          <w:i/>
          <w:sz w:val="24"/>
        </w:rPr>
        <w:t>dále jen</w:t>
      </w:r>
      <w:r w:rsidR="00953BA9">
        <w:rPr>
          <w:i/>
          <w:sz w:val="24"/>
        </w:rPr>
        <w:t xml:space="preserve"> jako „prodávající“</w:t>
      </w:r>
    </w:p>
    <w:p w14:paraId="06AE0A59" w14:textId="77777777" w:rsidR="00953BA9" w:rsidRDefault="00953BA9" w:rsidP="00D30140">
      <w:pPr>
        <w:rPr>
          <w:i/>
          <w:sz w:val="24"/>
        </w:rPr>
      </w:pPr>
    </w:p>
    <w:p w14:paraId="5DCFA55D" w14:textId="77777777" w:rsidR="00953BA9" w:rsidRDefault="00953BA9" w:rsidP="00953BA9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I.</w:t>
      </w:r>
    </w:p>
    <w:p w14:paraId="0207C0FF" w14:textId="77777777" w:rsidR="00953BA9" w:rsidRDefault="00953BA9" w:rsidP="00953BA9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Základní ustanovení</w:t>
      </w:r>
    </w:p>
    <w:p w14:paraId="7E83B2CD" w14:textId="77777777" w:rsidR="00953BA9" w:rsidRDefault="00953BA9" w:rsidP="00953BA9">
      <w:pPr>
        <w:jc w:val="center"/>
        <w:rPr>
          <w:sz w:val="24"/>
        </w:rPr>
      </w:pPr>
    </w:p>
    <w:p w14:paraId="1D6F5D36" w14:textId="77777777" w:rsidR="00953BA9" w:rsidRDefault="00953BA9" w:rsidP="00C525E2">
      <w:pPr>
        <w:numPr>
          <w:ilvl w:val="0"/>
          <w:numId w:val="1"/>
        </w:numPr>
        <w:tabs>
          <w:tab w:val="left" w:pos="567"/>
          <w:tab w:val="left" w:pos="170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prohlašují, že údaje uvedené </w:t>
      </w:r>
      <w:r w:rsidR="00C525E2">
        <w:rPr>
          <w:sz w:val="24"/>
          <w:szCs w:val="24"/>
        </w:rPr>
        <w:t xml:space="preserve">v záhlaví </w:t>
      </w:r>
      <w:r>
        <w:rPr>
          <w:sz w:val="24"/>
          <w:szCs w:val="24"/>
        </w:rPr>
        <w:t>této smlouvy jsou v souladu se skutečností v době uzavření této smlouvy. Smluvní strany se zavazují, že změny dotčených údajů oznámí bez prodlení druhé smluvní straně.</w:t>
      </w:r>
    </w:p>
    <w:p w14:paraId="5457990A" w14:textId="77777777" w:rsidR="003E3959" w:rsidRDefault="003E3959" w:rsidP="00C525E2">
      <w:pPr>
        <w:tabs>
          <w:tab w:val="left" w:pos="567"/>
          <w:tab w:val="left" w:pos="1701"/>
        </w:tabs>
        <w:ind w:left="283"/>
        <w:jc w:val="both"/>
        <w:rPr>
          <w:sz w:val="24"/>
          <w:szCs w:val="24"/>
        </w:rPr>
      </w:pPr>
    </w:p>
    <w:p w14:paraId="3F96E5DB" w14:textId="77777777" w:rsidR="00953BA9" w:rsidRDefault="00953BA9" w:rsidP="00C525E2">
      <w:pPr>
        <w:numPr>
          <w:ilvl w:val="0"/>
          <w:numId w:val="1"/>
        </w:numPr>
        <w:tabs>
          <w:tab w:val="left" w:pos="567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Strany prohlašují, že osoby podepisující tuto smlouvu jsou k tomuto úkonu oprávněny.</w:t>
      </w:r>
    </w:p>
    <w:p w14:paraId="1AFCD881" w14:textId="77777777" w:rsidR="003E3959" w:rsidRDefault="003E3959" w:rsidP="00C525E2">
      <w:pPr>
        <w:pStyle w:val="Odstavecseseznamem"/>
        <w:rPr>
          <w:sz w:val="24"/>
          <w:szCs w:val="24"/>
        </w:rPr>
      </w:pPr>
    </w:p>
    <w:p w14:paraId="710A8D73" w14:textId="77777777" w:rsidR="00953BA9" w:rsidRDefault="005575DE" w:rsidP="00C525E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 </w:t>
      </w:r>
      <w:r w:rsidR="00953BA9">
        <w:rPr>
          <w:sz w:val="24"/>
          <w:szCs w:val="24"/>
        </w:rPr>
        <w:t>prohlašuje, že je odborně způsobilý k zajištění předmětu smlouvy.</w:t>
      </w:r>
    </w:p>
    <w:p w14:paraId="3CE164A5" w14:textId="77777777" w:rsidR="00953BA9" w:rsidRDefault="00953BA9" w:rsidP="00953BA9">
      <w:pPr>
        <w:pStyle w:val="Smlouva2"/>
        <w:outlineLvl w:val="0"/>
      </w:pPr>
    </w:p>
    <w:p w14:paraId="2DDEEF20" w14:textId="77777777" w:rsidR="00953BA9" w:rsidRDefault="00953BA9" w:rsidP="00953BA9">
      <w:pPr>
        <w:pStyle w:val="Smlouva2"/>
        <w:outlineLvl w:val="0"/>
      </w:pPr>
    </w:p>
    <w:p w14:paraId="5C8868A7" w14:textId="77777777" w:rsidR="00953BA9" w:rsidRPr="00953BA9" w:rsidRDefault="00953BA9" w:rsidP="00D30140">
      <w:pPr>
        <w:rPr>
          <w:b/>
          <w:i/>
          <w:sz w:val="24"/>
        </w:rPr>
      </w:pPr>
    </w:p>
    <w:p w14:paraId="7823BA30" w14:textId="77777777" w:rsidR="005D587C" w:rsidRPr="00953BA9" w:rsidRDefault="00953BA9" w:rsidP="00953BA9">
      <w:pPr>
        <w:jc w:val="center"/>
        <w:rPr>
          <w:b/>
          <w:sz w:val="24"/>
        </w:rPr>
      </w:pPr>
      <w:r w:rsidRPr="00953BA9">
        <w:rPr>
          <w:b/>
          <w:sz w:val="24"/>
        </w:rPr>
        <w:t>II.</w:t>
      </w:r>
    </w:p>
    <w:p w14:paraId="0DAAB662" w14:textId="77777777" w:rsidR="00953BA9" w:rsidRDefault="00953BA9" w:rsidP="00953BA9">
      <w:pPr>
        <w:jc w:val="center"/>
        <w:rPr>
          <w:b/>
          <w:sz w:val="24"/>
        </w:rPr>
      </w:pPr>
      <w:r w:rsidRPr="00953BA9">
        <w:rPr>
          <w:b/>
          <w:sz w:val="24"/>
        </w:rPr>
        <w:t>Předmět smlouvy</w:t>
      </w:r>
    </w:p>
    <w:p w14:paraId="6923734A" w14:textId="77777777" w:rsidR="00953BA9" w:rsidRDefault="00953BA9" w:rsidP="00953BA9">
      <w:pPr>
        <w:jc w:val="center"/>
        <w:rPr>
          <w:b/>
          <w:sz w:val="24"/>
        </w:rPr>
      </w:pPr>
    </w:p>
    <w:p w14:paraId="100AC5BD" w14:textId="77777777" w:rsidR="00953BA9" w:rsidRDefault="00953BA9" w:rsidP="00C525E2">
      <w:pPr>
        <w:numPr>
          <w:ilvl w:val="0"/>
          <w:numId w:val="5"/>
        </w:numPr>
        <w:jc w:val="both"/>
        <w:rPr>
          <w:b/>
        </w:rPr>
      </w:pPr>
      <w:r w:rsidRPr="00A84443">
        <w:rPr>
          <w:sz w:val="24"/>
          <w:szCs w:val="24"/>
        </w:rPr>
        <w:t xml:space="preserve">Předmětem plnění této </w:t>
      </w:r>
      <w:r w:rsidR="00C525E2">
        <w:rPr>
          <w:sz w:val="24"/>
          <w:szCs w:val="24"/>
        </w:rPr>
        <w:t>s</w:t>
      </w:r>
      <w:r w:rsidRPr="00A84443">
        <w:rPr>
          <w:sz w:val="24"/>
          <w:szCs w:val="24"/>
        </w:rPr>
        <w:t xml:space="preserve">mlouvy je závazek </w:t>
      </w:r>
      <w:r w:rsidR="00C525E2">
        <w:rPr>
          <w:sz w:val="24"/>
          <w:szCs w:val="24"/>
        </w:rPr>
        <w:t>p</w:t>
      </w:r>
      <w:r w:rsidRPr="00A84443">
        <w:rPr>
          <w:sz w:val="24"/>
          <w:szCs w:val="24"/>
        </w:rPr>
        <w:t xml:space="preserve">rodávajícího dodat </w:t>
      </w:r>
      <w:r w:rsidR="00C525E2">
        <w:rPr>
          <w:sz w:val="24"/>
          <w:szCs w:val="24"/>
        </w:rPr>
        <w:t>k</w:t>
      </w:r>
      <w:r w:rsidR="00A84443">
        <w:rPr>
          <w:sz w:val="24"/>
          <w:szCs w:val="24"/>
        </w:rPr>
        <w:t>u</w:t>
      </w:r>
      <w:r w:rsidRPr="00A84443">
        <w:rPr>
          <w:sz w:val="24"/>
          <w:szCs w:val="24"/>
        </w:rPr>
        <w:t xml:space="preserve">pujícímu </w:t>
      </w:r>
      <w:r w:rsidR="00CE13CD">
        <w:rPr>
          <w:sz w:val="24"/>
          <w:szCs w:val="24"/>
        </w:rPr>
        <w:t>40 kusů židlí Moon, barva B116, Kaiman Fango</w:t>
      </w:r>
      <w:r w:rsidRPr="00A84443">
        <w:rPr>
          <w:sz w:val="24"/>
          <w:szCs w:val="24"/>
        </w:rPr>
        <w:t xml:space="preserve"> </w:t>
      </w:r>
      <w:r w:rsidR="00CE13CD">
        <w:rPr>
          <w:sz w:val="24"/>
          <w:szCs w:val="24"/>
        </w:rPr>
        <w:t>do</w:t>
      </w:r>
      <w:r w:rsidRPr="00A84443">
        <w:rPr>
          <w:sz w:val="24"/>
          <w:szCs w:val="24"/>
        </w:rPr>
        <w:t xml:space="preserve"> objektu </w:t>
      </w:r>
      <w:r w:rsidR="00CE13CD">
        <w:rPr>
          <w:sz w:val="24"/>
          <w:szCs w:val="24"/>
        </w:rPr>
        <w:t>Muzea Fojtství, ul. Záhumenní 1/25</w:t>
      </w:r>
      <w:r w:rsidRPr="00A84443">
        <w:rPr>
          <w:sz w:val="24"/>
          <w:szCs w:val="24"/>
        </w:rPr>
        <w:t xml:space="preserve">, </w:t>
      </w:r>
      <w:r w:rsidR="00CE13CD">
        <w:rPr>
          <w:sz w:val="24"/>
          <w:szCs w:val="24"/>
        </w:rPr>
        <w:t>bližší specifikace v cenové nabídce ze dne 3. dubna 2018</w:t>
      </w:r>
      <w:r w:rsidRPr="00A84443">
        <w:rPr>
          <w:sz w:val="24"/>
          <w:szCs w:val="24"/>
        </w:rPr>
        <w:t>, která tvoří nedílnou přílohu č. 1 této smlouvy (</w:t>
      </w:r>
      <w:r w:rsidRPr="00A84443">
        <w:rPr>
          <w:color w:val="000000"/>
          <w:sz w:val="24"/>
          <w:szCs w:val="24"/>
        </w:rPr>
        <w:t>dále jen „</w:t>
      </w:r>
      <w:r w:rsidR="00C525E2">
        <w:rPr>
          <w:color w:val="000000"/>
          <w:sz w:val="24"/>
          <w:szCs w:val="24"/>
        </w:rPr>
        <w:t>p</w:t>
      </w:r>
      <w:r w:rsidRPr="00A84443">
        <w:rPr>
          <w:color w:val="000000"/>
          <w:sz w:val="24"/>
          <w:szCs w:val="24"/>
        </w:rPr>
        <w:t>ředmět koupě</w:t>
      </w:r>
      <w:r w:rsidR="00A84443">
        <w:rPr>
          <w:color w:val="000000"/>
          <w:sz w:val="24"/>
          <w:szCs w:val="24"/>
        </w:rPr>
        <w:t>“)</w:t>
      </w:r>
      <w:r w:rsidR="00CE13CD">
        <w:rPr>
          <w:color w:val="000000"/>
          <w:sz w:val="24"/>
          <w:szCs w:val="24"/>
        </w:rPr>
        <w:t xml:space="preserve">. </w:t>
      </w:r>
    </w:p>
    <w:p w14:paraId="08508DB3" w14:textId="77777777" w:rsidR="00A84443" w:rsidRDefault="00A84443" w:rsidP="00C525E2">
      <w:pPr>
        <w:tabs>
          <w:tab w:val="num" w:pos="426"/>
        </w:tabs>
        <w:ind w:left="426"/>
        <w:jc w:val="both"/>
        <w:rPr>
          <w:b/>
        </w:rPr>
      </w:pPr>
    </w:p>
    <w:p w14:paraId="1558BBAF" w14:textId="77777777" w:rsidR="00A84443" w:rsidRPr="00A84443" w:rsidRDefault="00A84443" w:rsidP="00C525E2">
      <w:pPr>
        <w:numPr>
          <w:ilvl w:val="0"/>
          <w:numId w:val="5"/>
        </w:numPr>
        <w:contextualSpacing/>
        <w:jc w:val="both"/>
        <w:rPr>
          <w:sz w:val="24"/>
        </w:rPr>
      </w:pPr>
      <w:r w:rsidRPr="00A84443">
        <w:rPr>
          <w:sz w:val="24"/>
        </w:rPr>
        <w:lastRenderedPageBreak/>
        <w:t>Prodávající se zavazuje, že kupujícímu odevzdá</w:t>
      </w:r>
      <w:r>
        <w:rPr>
          <w:sz w:val="24"/>
        </w:rPr>
        <w:t xml:space="preserve"> </w:t>
      </w:r>
      <w:r w:rsidR="00C525E2">
        <w:rPr>
          <w:sz w:val="24"/>
        </w:rPr>
        <w:t>p</w:t>
      </w:r>
      <w:r w:rsidRPr="00A84443">
        <w:rPr>
          <w:sz w:val="24"/>
        </w:rPr>
        <w:t xml:space="preserve">ředmět </w:t>
      </w:r>
      <w:r w:rsidR="00CE13CD">
        <w:rPr>
          <w:sz w:val="24"/>
        </w:rPr>
        <w:t xml:space="preserve">koupě </w:t>
      </w:r>
      <w:r w:rsidRPr="00A84443">
        <w:rPr>
          <w:sz w:val="24"/>
        </w:rPr>
        <w:t xml:space="preserve">a umožní </w:t>
      </w:r>
      <w:r>
        <w:rPr>
          <w:sz w:val="24"/>
        </w:rPr>
        <w:t>kupujícímu</w:t>
      </w:r>
      <w:r w:rsidRPr="00A84443">
        <w:rPr>
          <w:sz w:val="24"/>
        </w:rPr>
        <w:t xml:space="preserve"> nabýt vlastnické právo k němu, a kupující se zavazuje, že </w:t>
      </w:r>
      <w:r w:rsidR="00C525E2">
        <w:rPr>
          <w:sz w:val="24"/>
        </w:rPr>
        <w:t>p</w:t>
      </w:r>
      <w:r>
        <w:rPr>
          <w:sz w:val="24"/>
        </w:rPr>
        <w:t>ředmět koupě</w:t>
      </w:r>
      <w:r w:rsidRPr="00A84443">
        <w:rPr>
          <w:sz w:val="24"/>
        </w:rPr>
        <w:t xml:space="preserve"> převezme a zaplatí </w:t>
      </w:r>
      <w:r>
        <w:rPr>
          <w:sz w:val="24"/>
        </w:rPr>
        <w:t xml:space="preserve">za něj </w:t>
      </w:r>
      <w:r w:rsidRPr="00A84443">
        <w:rPr>
          <w:sz w:val="24"/>
        </w:rPr>
        <w:t xml:space="preserve">prodávajícímu sjednanou kupní cenu. </w:t>
      </w:r>
    </w:p>
    <w:p w14:paraId="0824F022" w14:textId="77777777" w:rsidR="00A84443" w:rsidRPr="00722CD1" w:rsidRDefault="00A84443" w:rsidP="00C525E2">
      <w:pPr>
        <w:tabs>
          <w:tab w:val="num" w:pos="426"/>
        </w:tabs>
        <w:ind w:left="426"/>
        <w:contextualSpacing/>
        <w:jc w:val="both"/>
        <w:rPr>
          <w:sz w:val="22"/>
          <w:szCs w:val="22"/>
        </w:rPr>
      </w:pPr>
    </w:p>
    <w:p w14:paraId="0C1D0DBD" w14:textId="77777777" w:rsidR="00722CD1" w:rsidRDefault="00722CD1" w:rsidP="00C525E2">
      <w:pPr>
        <w:pStyle w:val="SBSSmlouva"/>
        <w:numPr>
          <w:ilvl w:val="0"/>
          <w:numId w:val="5"/>
        </w:numPr>
        <w:suppressAutoHyphens/>
        <w:spacing w:before="0" w:after="120"/>
        <w:jc w:val="both"/>
        <w:rPr>
          <w:rFonts w:ascii="Times New Roman" w:hAnsi="Times New Roman"/>
          <w:color w:val="000000"/>
          <w:sz w:val="24"/>
        </w:rPr>
      </w:pPr>
      <w:r w:rsidRPr="00722CD1">
        <w:rPr>
          <w:rFonts w:ascii="Times New Roman" w:hAnsi="Times New Roman"/>
          <w:color w:val="000000"/>
          <w:sz w:val="24"/>
        </w:rPr>
        <w:t xml:space="preserve">Prodávající se zavazuje zabezpečit na svůj náklad a na své nebezpečí všechna související plnění a práce potřebné k včasnému a řádnému předání </w:t>
      </w:r>
      <w:r w:rsidR="00C525E2">
        <w:rPr>
          <w:rFonts w:ascii="Times New Roman" w:hAnsi="Times New Roman"/>
          <w:color w:val="000000"/>
          <w:sz w:val="24"/>
        </w:rPr>
        <w:t>p</w:t>
      </w:r>
      <w:r w:rsidRPr="00722CD1">
        <w:rPr>
          <w:rFonts w:ascii="Times New Roman" w:hAnsi="Times New Roman"/>
          <w:color w:val="000000"/>
          <w:sz w:val="24"/>
        </w:rPr>
        <w:t xml:space="preserve">ředmětu </w:t>
      </w:r>
      <w:r>
        <w:rPr>
          <w:rFonts w:ascii="Times New Roman" w:hAnsi="Times New Roman"/>
          <w:color w:val="000000"/>
          <w:sz w:val="24"/>
        </w:rPr>
        <w:t>koupě</w:t>
      </w:r>
    </w:p>
    <w:p w14:paraId="51A4C6C7" w14:textId="77777777" w:rsidR="00710E2C" w:rsidRPr="00F77EF2" w:rsidRDefault="00710E2C" w:rsidP="00722CD1">
      <w:pPr>
        <w:pStyle w:val="SBSSmlouva"/>
        <w:numPr>
          <w:ilvl w:val="0"/>
          <w:numId w:val="5"/>
        </w:numPr>
        <w:suppressAutoHyphens/>
        <w:spacing w:before="0" w:after="1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Vlastnické právo k předmětu koupě nabude kupující jeho převzetím.</w:t>
      </w:r>
    </w:p>
    <w:p w14:paraId="396AA632" w14:textId="77777777" w:rsidR="00A84443" w:rsidRDefault="00A84443" w:rsidP="00722CD1">
      <w:pPr>
        <w:ind w:left="426"/>
        <w:jc w:val="both"/>
        <w:rPr>
          <w:b/>
        </w:rPr>
      </w:pPr>
    </w:p>
    <w:p w14:paraId="4B76A734" w14:textId="77777777" w:rsidR="00546E65" w:rsidRPr="00546E65" w:rsidRDefault="00546E65" w:rsidP="00546E65">
      <w:pPr>
        <w:ind w:left="426"/>
        <w:jc w:val="center"/>
        <w:rPr>
          <w:b/>
          <w:sz w:val="24"/>
          <w:szCs w:val="24"/>
        </w:rPr>
      </w:pPr>
      <w:r w:rsidRPr="00546E65">
        <w:rPr>
          <w:b/>
          <w:sz w:val="24"/>
          <w:szCs w:val="24"/>
        </w:rPr>
        <w:t>III.</w:t>
      </w:r>
    </w:p>
    <w:p w14:paraId="21F943F8" w14:textId="77777777" w:rsidR="00546E65" w:rsidRDefault="00546E65" w:rsidP="00546E65">
      <w:pPr>
        <w:ind w:left="426"/>
        <w:jc w:val="center"/>
        <w:rPr>
          <w:b/>
          <w:sz w:val="24"/>
          <w:szCs w:val="24"/>
        </w:rPr>
      </w:pPr>
      <w:r w:rsidRPr="00546E65">
        <w:rPr>
          <w:b/>
          <w:sz w:val="24"/>
          <w:szCs w:val="24"/>
        </w:rPr>
        <w:t>Doba plnění</w:t>
      </w:r>
    </w:p>
    <w:p w14:paraId="72B13EE8" w14:textId="77777777" w:rsidR="00546E65" w:rsidRDefault="00BA1ED0" w:rsidP="00BA1ED0">
      <w:pPr>
        <w:tabs>
          <w:tab w:val="left" w:pos="1995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4C744DE" w14:textId="445EB3A8" w:rsidR="00546E65" w:rsidRPr="003E3959" w:rsidRDefault="00546E65" w:rsidP="00BA1ED0">
      <w:pPr>
        <w:pStyle w:val="Odstavecseseznamem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546E65">
        <w:rPr>
          <w:sz w:val="24"/>
          <w:szCs w:val="24"/>
        </w:rPr>
        <w:t xml:space="preserve">Prodávající </w:t>
      </w:r>
      <w:r>
        <w:rPr>
          <w:sz w:val="24"/>
          <w:szCs w:val="24"/>
        </w:rPr>
        <w:t xml:space="preserve">předá kupujícímu </w:t>
      </w:r>
      <w:r w:rsidR="00A310FB">
        <w:rPr>
          <w:sz w:val="24"/>
          <w:szCs w:val="24"/>
        </w:rPr>
        <w:t>p</w:t>
      </w:r>
      <w:r w:rsidR="00845BFF">
        <w:rPr>
          <w:sz w:val="24"/>
          <w:szCs w:val="24"/>
        </w:rPr>
        <w:t xml:space="preserve">ředmět koupě do </w:t>
      </w:r>
      <w:r w:rsidR="002A48BE">
        <w:rPr>
          <w:sz w:val="24"/>
        </w:rPr>
        <w:t>25. května 2018.</w:t>
      </w:r>
    </w:p>
    <w:p w14:paraId="3BA9B26B" w14:textId="77777777" w:rsidR="003E3959" w:rsidRPr="00845BFF" w:rsidRDefault="003E3959" w:rsidP="003E3959">
      <w:pPr>
        <w:pStyle w:val="Odstavecseseznamem"/>
        <w:ind w:left="426"/>
        <w:jc w:val="both"/>
        <w:rPr>
          <w:sz w:val="24"/>
          <w:szCs w:val="24"/>
        </w:rPr>
      </w:pPr>
    </w:p>
    <w:p w14:paraId="782E8E6E" w14:textId="77777777" w:rsidR="003E3959" w:rsidRPr="0027654E" w:rsidRDefault="00076B90" w:rsidP="0027654E">
      <w:pPr>
        <w:numPr>
          <w:ilvl w:val="0"/>
          <w:numId w:val="6"/>
        </w:numPr>
        <w:ind w:left="426"/>
        <w:rPr>
          <w:sz w:val="24"/>
          <w:szCs w:val="24"/>
        </w:rPr>
      </w:pPr>
      <w:r w:rsidRPr="0027654E">
        <w:rPr>
          <w:sz w:val="24"/>
        </w:rPr>
        <w:t xml:space="preserve">Kontaktní osoba kupujícího: </w:t>
      </w:r>
      <w:r w:rsidR="00CE13CD" w:rsidRPr="0027654E">
        <w:rPr>
          <w:sz w:val="24"/>
        </w:rPr>
        <w:t xml:space="preserve">Ing. Lenka Heráková, </w:t>
      </w:r>
      <w:r w:rsidRPr="0027654E">
        <w:rPr>
          <w:sz w:val="24"/>
        </w:rPr>
        <w:t>e-mail:</w:t>
      </w:r>
      <w:r w:rsidR="00CE13CD" w:rsidRPr="0027654E">
        <w:rPr>
          <w:sz w:val="24"/>
        </w:rPr>
        <w:t xml:space="preserve"> </w:t>
      </w:r>
      <w:hyperlink r:id="rId7" w:history="1">
        <w:r w:rsidR="00CE13CD" w:rsidRPr="0027654E">
          <w:rPr>
            <w:rStyle w:val="Hypertextovodkaz"/>
            <w:sz w:val="24"/>
          </w:rPr>
          <w:t>lenka.herakova@koprivnice.cz</w:t>
        </w:r>
      </w:hyperlink>
      <w:r w:rsidR="00CE13CD" w:rsidRPr="0027654E">
        <w:rPr>
          <w:sz w:val="24"/>
        </w:rPr>
        <w:t xml:space="preserve"> </w:t>
      </w:r>
      <w:r w:rsidRPr="0027654E">
        <w:rPr>
          <w:sz w:val="24"/>
        </w:rPr>
        <w:t>tel:</w:t>
      </w:r>
      <w:r w:rsidR="0027654E" w:rsidRPr="0027654E">
        <w:rPr>
          <w:sz w:val="24"/>
        </w:rPr>
        <w:t xml:space="preserve"> 739 685</w:t>
      </w:r>
      <w:r w:rsidR="0027654E">
        <w:rPr>
          <w:sz w:val="24"/>
        </w:rPr>
        <w:t> </w:t>
      </w:r>
      <w:r w:rsidR="0027654E" w:rsidRPr="0027654E">
        <w:rPr>
          <w:sz w:val="24"/>
        </w:rPr>
        <w:t>370</w:t>
      </w:r>
      <w:r w:rsidR="0027654E">
        <w:rPr>
          <w:sz w:val="24"/>
        </w:rPr>
        <w:t>.</w:t>
      </w:r>
      <w:r w:rsidR="0027654E">
        <w:rPr>
          <w:sz w:val="24"/>
        </w:rPr>
        <w:br/>
      </w:r>
    </w:p>
    <w:p w14:paraId="2D1B10D1" w14:textId="77777777" w:rsidR="00845BFF" w:rsidRPr="00A310FB" w:rsidRDefault="00845BFF" w:rsidP="00BA1ED0">
      <w:pPr>
        <w:numPr>
          <w:ilvl w:val="0"/>
          <w:numId w:val="6"/>
        </w:numPr>
        <w:ind w:left="426"/>
        <w:contextualSpacing/>
        <w:jc w:val="both"/>
        <w:rPr>
          <w:sz w:val="24"/>
          <w:szCs w:val="24"/>
        </w:rPr>
      </w:pPr>
      <w:r w:rsidRPr="00BA1ED0">
        <w:rPr>
          <w:sz w:val="24"/>
          <w:szCs w:val="24"/>
        </w:rPr>
        <w:t xml:space="preserve">Splněním dodávky se rozumí dodání </w:t>
      </w:r>
      <w:r w:rsidR="00B95CF7">
        <w:rPr>
          <w:sz w:val="24"/>
          <w:szCs w:val="24"/>
        </w:rPr>
        <w:t>p</w:t>
      </w:r>
      <w:r w:rsidRPr="00BA1ED0">
        <w:rPr>
          <w:sz w:val="24"/>
          <w:szCs w:val="24"/>
        </w:rPr>
        <w:t xml:space="preserve">ředmětu </w:t>
      </w:r>
      <w:r w:rsidR="00A310FB">
        <w:rPr>
          <w:sz w:val="24"/>
          <w:szCs w:val="24"/>
        </w:rPr>
        <w:t xml:space="preserve">koupě bez vad </w:t>
      </w:r>
      <w:r w:rsidRPr="00A310FB">
        <w:rPr>
          <w:sz w:val="24"/>
          <w:szCs w:val="24"/>
        </w:rPr>
        <w:t>a sepsání předávacího protokolu dle odst.</w:t>
      </w:r>
      <w:r w:rsidR="005575DE">
        <w:rPr>
          <w:sz w:val="24"/>
          <w:szCs w:val="24"/>
        </w:rPr>
        <w:t> </w:t>
      </w:r>
      <w:r w:rsidR="00076B90">
        <w:rPr>
          <w:sz w:val="24"/>
          <w:szCs w:val="24"/>
        </w:rPr>
        <w:t>4</w:t>
      </w:r>
      <w:r w:rsidR="00BA1ED0" w:rsidRPr="00A310FB">
        <w:rPr>
          <w:sz w:val="24"/>
          <w:szCs w:val="24"/>
        </w:rPr>
        <w:t xml:space="preserve"> tohoto článku</w:t>
      </w:r>
      <w:r w:rsidRPr="00A310FB">
        <w:rPr>
          <w:sz w:val="24"/>
          <w:szCs w:val="24"/>
        </w:rPr>
        <w:t xml:space="preserve"> této sm</w:t>
      </w:r>
      <w:r w:rsidR="003E3959" w:rsidRPr="00A310FB">
        <w:rPr>
          <w:sz w:val="24"/>
          <w:szCs w:val="24"/>
        </w:rPr>
        <w:t>louvy.</w:t>
      </w:r>
    </w:p>
    <w:p w14:paraId="0260E956" w14:textId="77777777" w:rsidR="003E3959" w:rsidRDefault="003E3959" w:rsidP="003E3959">
      <w:pPr>
        <w:pStyle w:val="Odstavecseseznamem"/>
        <w:rPr>
          <w:color w:val="FF0000"/>
          <w:sz w:val="24"/>
          <w:szCs w:val="24"/>
        </w:rPr>
      </w:pPr>
    </w:p>
    <w:p w14:paraId="5AE43FB0" w14:textId="77777777" w:rsidR="00845BFF" w:rsidRPr="00BA1ED0" w:rsidRDefault="00845BFF" w:rsidP="00BA1ED0">
      <w:pPr>
        <w:pStyle w:val="Odstavecseseznamem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BA1ED0">
        <w:rPr>
          <w:color w:val="000000"/>
          <w:sz w:val="24"/>
          <w:szCs w:val="24"/>
        </w:rPr>
        <w:t xml:space="preserve">O finálním převzetí </w:t>
      </w:r>
      <w:r w:rsidR="00A310FB">
        <w:rPr>
          <w:color w:val="000000"/>
          <w:sz w:val="24"/>
          <w:szCs w:val="24"/>
        </w:rPr>
        <w:t>p</w:t>
      </w:r>
      <w:r w:rsidRPr="00BA1ED0">
        <w:rPr>
          <w:color w:val="000000"/>
          <w:sz w:val="24"/>
          <w:szCs w:val="24"/>
        </w:rPr>
        <w:t xml:space="preserve">ředmětu koupě </w:t>
      </w:r>
      <w:r w:rsidR="00A310FB">
        <w:rPr>
          <w:color w:val="000000"/>
          <w:sz w:val="24"/>
          <w:szCs w:val="24"/>
        </w:rPr>
        <w:t>k</w:t>
      </w:r>
      <w:r w:rsidRPr="00BA1ED0">
        <w:rPr>
          <w:color w:val="000000"/>
          <w:sz w:val="24"/>
          <w:szCs w:val="24"/>
        </w:rPr>
        <w:t xml:space="preserve">upujícím sepíší </w:t>
      </w:r>
      <w:r w:rsidR="00A310FB">
        <w:rPr>
          <w:color w:val="000000"/>
          <w:sz w:val="24"/>
          <w:szCs w:val="24"/>
        </w:rPr>
        <w:t>k</w:t>
      </w:r>
      <w:r w:rsidRPr="00BA1ED0">
        <w:rPr>
          <w:color w:val="000000"/>
          <w:sz w:val="24"/>
          <w:szCs w:val="24"/>
        </w:rPr>
        <w:t xml:space="preserve">upující a </w:t>
      </w:r>
      <w:r w:rsidR="00A310FB">
        <w:rPr>
          <w:color w:val="000000"/>
          <w:sz w:val="24"/>
          <w:szCs w:val="24"/>
        </w:rPr>
        <w:t>p</w:t>
      </w:r>
      <w:r w:rsidRPr="00BA1ED0">
        <w:rPr>
          <w:color w:val="000000"/>
          <w:sz w:val="24"/>
          <w:szCs w:val="24"/>
        </w:rPr>
        <w:t xml:space="preserve">rodávající </w:t>
      </w:r>
      <w:r w:rsidR="00A310FB">
        <w:rPr>
          <w:color w:val="000000"/>
          <w:sz w:val="24"/>
          <w:szCs w:val="24"/>
        </w:rPr>
        <w:t>p</w:t>
      </w:r>
      <w:r w:rsidRPr="00BA1ED0">
        <w:rPr>
          <w:color w:val="000000"/>
          <w:sz w:val="24"/>
          <w:szCs w:val="24"/>
        </w:rPr>
        <w:t xml:space="preserve">ředávací protokol. </w:t>
      </w:r>
      <w:r w:rsidR="005575DE">
        <w:rPr>
          <w:color w:val="000000"/>
          <w:sz w:val="24"/>
          <w:szCs w:val="24"/>
        </w:rPr>
        <w:t>Předávací p</w:t>
      </w:r>
      <w:r w:rsidRPr="00BA1ED0">
        <w:rPr>
          <w:color w:val="000000"/>
          <w:sz w:val="24"/>
          <w:szCs w:val="24"/>
        </w:rPr>
        <w:t xml:space="preserve">rotokol bude podepsaný oprávněnými zástupci obou smluvních stran, kteří předání a převzetí </w:t>
      </w:r>
      <w:r w:rsidR="00A310FB">
        <w:rPr>
          <w:color w:val="000000"/>
          <w:sz w:val="24"/>
          <w:szCs w:val="24"/>
        </w:rPr>
        <w:t>p</w:t>
      </w:r>
      <w:r w:rsidRPr="00BA1ED0">
        <w:rPr>
          <w:color w:val="000000"/>
          <w:sz w:val="24"/>
          <w:szCs w:val="24"/>
        </w:rPr>
        <w:t xml:space="preserve">ředmětu plnění provedli, a to ve dvou stejnopisech. Jeden stejnopis protokolu obdrží </w:t>
      </w:r>
      <w:r w:rsidR="00A310FB">
        <w:rPr>
          <w:color w:val="000000"/>
          <w:sz w:val="24"/>
          <w:szCs w:val="24"/>
        </w:rPr>
        <w:t>p</w:t>
      </w:r>
      <w:r w:rsidRPr="00BA1ED0">
        <w:rPr>
          <w:color w:val="000000"/>
          <w:sz w:val="24"/>
          <w:szCs w:val="24"/>
        </w:rPr>
        <w:t xml:space="preserve">rodávající a jeden </w:t>
      </w:r>
      <w:r w:rsidR="00A310FB">
        <w:rPr>
          <w:color w:val="000000"/>
          <w:sz w:val="24"/>
          <w:szCs w:val="24"/>
        </w:rPr>
        <w:t>k</w:t>
      </w:r>
      <w:r w:rsidRPr="00BA1ED0">
        <w:rPr>
          <w:color w:val="000000"/>
          <w:sz w:val="24"/>
          <w:szCs w:val="24"/>
        </w:rPr>
        <w:t>upující.</w:t>
      </w:r>
    </w:p>
    <w:p w14:paraId="016C2CAB" w14:textId="77777777" w:rsidR="003F7E2A" w:rsidRDefault="003F7E2A" w:rsidP="00BA1ED0">
      <w:pPr>
        <w:jc w:val="center"/>
        <w:rPr>
          <w:b/>
          <w:sz w:val="24"/>
          <w:szCs w:val="24"/>
        </w:rPr>
      </w:pPr>
    </w:p>
    <w:p w14:paraId="2DFA4B8D" w14:textId="77777777" w:rsidR="00BA1ED0" w:rsidRPr="00BA1ED0" w:rsidRDefault="00BA1ED0" w:rsidP="00BA1ED0">
      <w:pPr>
        <w:jc w:val="center"/>
        <w:rPr>
          <w:b/>
          <w:sz w:val="24"/>
          <w:szCs w:val="24"/>
        </w:rPr>
      </w:pPr>
      <w:r w:rsidRPr="00BA1ED0">
        <w:rPr>
          <w:b/>
          <w:sz w:val="24"/>
          <w:szCs w:val="24"/>
        </w:rPr>
        <w:t xml:space="preserve">IV. </w:t>
      </w:r>
    </w:p>
    <w:p w14:paraId="7631393C" w14:textId="77777777" w:rsidR="00BA1ED0" w:rsidRDefault="00BA1ED0" w:rsidP="00BA1ED0">
      <w:pPr>
        <w:jc w:val="center"/>
        <w:rPr>
          <w:b/>
          <w:sz w:val="24"/>
          <w:szCs w:val="24"/>
        </w:rPr>
      </w:pPr>
      <w:r w:rsidRPr="00BA1ED0">
        <w:rPr>
          <w:b/>
          <w:sz w:val="24"/>
          <w:szCs w:val="24"/>
        </w:rPr>
        <w:t>Kupní cena</w:t>
      </w:r>
    </w:p>
    <w:p w14:paraId="596DB668" w14:textId="77777777" w:rsidR="00BA1ED0" w:rsidRDefault="00BA1ED0" w:rsidP="00BA1ED0">
      <w:pPr>
        <w:jc w:val="center"/>
        <w:rPr>
          <w:b/>
          <w:sz w:val="24"/>
          <w:szCs w:val="24"/>
        </w:rPr>
      </w:pPr>
    </w:p>
    <w:p w14:paraId="60FBA2E6" w14:textId="77777777" w:rsidR="00BA1ED0" w:rsidRDefault="00BA1ED0" w:rsidP="00BA1ED0">
      <w:pPr>
        <w:numPr>
          <w:ilvl w:val="0"/>
          <w:numId w:val="4"/>
        </w:numPr>
        <w:tabs>
          <w:tab w:val="left" w:pos="0"/>
        </w:tabs>
        <w:spacing w:line="360" w:lineRule="auto"/>
        <w:ind w:left="283" w:hanging="283"/>
        <w:rPr>
          <w:sz w:val="24"/>
        </w:rPr>
      </w:pPr>
      <w:r>
        <w:rPr>
          <w:sz w:val="24"/>
        </w:rPr>
        <w:t>Kupní cena</w:t>
      </w:r>
      <w:r w:rsidR="005575DE">
        <w:rPr>
          <w:sz w:val="24"/>
        </w:rPr>
        <w:t xml:space="preserve"> je</w:t>
      </w:r>
      <w:r>
        <w:rPr>
          <w:sz w:val="24"/>
        </w:rPr>
        <w:t xml:space="preserve"> stanovena dohodou smluvní stran a činí:</w:t>
      </w:r>
    </w:p>
    <w:p w14:paraId="30A539B5" w14:textId="77777777" w:rsidR="00BA1ED0" w:rsidRDefault="00BA1ED0" w:rsidP="00BA1ED0">
      <w:pPr>
        <w:tabs>
          <w:tab w:val="left" w:pos="0"/>
        </w:tabs>
        <w:spacing w:line="360" w:lineRule="auto"/>
        <w:rPr>
          <w:sz w:val="24"/>
        </w:rPr>
      </w:pPr>
    </w:p>
    <w:p w14:paraId="4DA39AA9" w14:textId="77777777" w:rsidR="00BA1ED0" w:rsidRPr="008F6E29" w:rsidRDefault="00BA1ED0" w:rsidP="00BA1ED0">
      <w:pPr>
        <w:numPr>
          <w:ilvl w:val="12"/>
          <w:numId w:val="0"/>
        </w:numPr>
        <w:tabs>
          <w:tab w:val="right" w:pos="5245"/>
        </w:tabs>
        <w:spacing w:line="360" w:lineRule="auto"/>
        <w:ind w:left="284"/>
        <w:rPr>
          <w:b/>
          <w:sz w:val="24"/>
          <w:szCs w:val="24"/>
          <w:u w:val="single"/>
        </w:rPr>
      </w:pPr>
      <w:r w:rsidRPr="008F6E29">
        <w:rPr>
          <w:b/>
          <w:sz w:val="24"/>
          <w:u w:val="single"/>
        </w:rPr>
        <w:t>Ce</w:t>
      </w:r>
      <w:r>
        <w:rPr>
          <w:b/>
          <w:sz w:val="24"/>
          <w:u w:val="single"/>
        </w:rPr>
        <w:t>na bez DPH</w:t>
      </w:r>
      <w:r w:rsidRPr="008F6E29">
        <w:rPr>
          <w:b/>
          <w:sz w:val="24"/>
          <w:u w:val="single"/>
        </w:rPr>
        <w:t>:</w:t>
      </w:r>
      <w:r w:rsidRPr="008F6E29">
        <w:rPr>
          <w:b/>
          <w:sz w:val="24"/>
          <w:u w:val="single"/>
        </w:rPr>
        <w:tab/>
      </w:r>
      <w:r w:rsidR="0027654E">
        <w:rPr>
          <w:b/>
          <w:sz w:val="24"/>
          <w:u w:val="single"/>
        </w:rPr>
        <w:t xml:space="preserve">202.032,99 </w:t>
      </w:r>
      <w:r w:rsidRPr="00D75B61">
        <w:rPr>
          <w:b/>
          <w:sz w:val="24"/>
          <w:szCs w:val="24"/>
          <w:u w:val="single"/>
        </w:rPr>
        <w:t>Kč</w:t>
      </w:r>
    </w:p>
    <w:p w14:paraId="1871314B" w14:textId="77777777" w:rsidR="00BA1ED0" w:rsidRPr="00977991" w:rsidRDefault="00076B90" w:rsidP="00BA1ED0">
      <w:pPr>
        <w:numPr>
          <w:ilvl w:val="12"/>
          <w:numId w:val="0"/>
        </w:numPr>
        <w:tabs>
          <w:tab w:val="right" w:pos="5245"/>
        </w:tabs>
        <w:ind w:left="284"/>
        <w:rPr>
          <w:sz w:val="24"/>
        </w:rPr>
      </w:pPr>
      <w:r>
        <w:rPr>
          <w:sz w:val="24"/>
        </w:rPr>
        <w:t>Cena s </w:t>
      </w:r>
      <w:r w:rsidR="00BA1ED0" w:rsidRPr="00977991">
        <w:rPr>
          <w:sz w:val="24"/>
        </w:rPr>
        <w:t>DPH:</w:t>
      </w:r>
      <w:r w:rsidR="00BA1ED0" w:rsidRPr="00977991">
        <w:rPr>
          <w:sz w:val="24"/>
        </w:rPr>
        <w:tab/>
      </w:r>
      <w:r w:rsidR="0027654E">
        <w:rPr>
          <w:sz w:val="24"/>
        </w:rPr>
        <w:t xml:space="preserve">244.460,00 </w:t>
      </w:r>
      <w:r w:rsidR="00BA1ED0" w:rsidRPr="00977991">
        <w:rPr>
          <w:sz w:val="24"/>
        </w:rPr>
        <w:t>Kč</w:t>
      </w:r>
    </w:p>
    <w:p w14:paraId="497CD34D" w14:textId="77777777" w:rsidR="006270B9" w:rsidRDefault="006270B9" w:rsidP="00BA1ED0">
      <w:pPr>
        <w:numPr>
          <w:ilvl w:val="12"/>
          <w:numId w:val="0"/>
        </w:numPr>
        <w:ind w:left="284"/>
        <w:rPr>
          <w:sz w:val="24"/>
        </w:rPr>
      </w:pPr>
    </w:p>
    <w:p w14:paraId="54C30EA2" w14:textId="77777777" w:rsidR="00CC2891" w:rsidRPr="00632B3F" w:rsidRDefault="00BA1ED0" w:rsidP="005512D4">
      <w:pPr>
        <w:numPr>
          <w:ilvl w:val="0"/>
          <w:numId w:val="4"/>
        </w:numPr>
        <w:autoSpaceDE w:val="0"/>
        <w:autoSpaceDN w:val="0"/>
        <w:spacing w:before="120" w:after="240"/>
        <w:ind w:left="284" w:hanging="284"/>
        <w:jc w:val="both"/>
        <w:rPr>
          <w:color w:val="FF0000"/>
          <w:sz w:val="24"/>
          <w:szCs w:val="24"/>
        </w:rPr>
      </w:pPr>
      <w:r w:rsidRPr="00977991">
        <w:rPr>
          <w:sz w:val="24"/>
          <w:szCs w:val="24"/>
        </w:rPr>
        <w:t xml:space="preserve">Kupní cena dle odst. 1 tohoto článku je závazná, nejvýše přípustná, obsahující veškeré </w:t>
      </w:r>
      <w:r w:rsidRPr="00632B3F">
        <w:rPr>
          <w:sz w:val="24"/>
          <w:szCs w:val="24"/>
        </w:rPr>
        <w:t xml:space="preserve">náklady </w:t>
      </w:r>
      <w:r w:rsidR="00977991">
        <w:rPr>
          <w:sz w:val="24"/>
          <w:szCs w:val="24"/>
        </w:rPr>
        <w:t>p</w:t>
      </w:r>
      <w:r w:rsidRPr="00632B3F">
        <w:rPr>
          <w:sz w:val="24"/>
          <w:szCs w:val="24"/>
        </w:rPr>
        <w:t xml:space="preserve">rodávajícího související s dodáním </w:t>
      </w:r>
      <w:r w:rsidR="00977991">
        <w:rPr>
          <w:sz w:val="24"/>
          <w:szCs w:val="24"/>
        </w:rPr>
        <w:t>p</w:t>
      </w:r>
      <w:r w:rsidRPr="00632B3F">
        <w:rPr>
          <w:sz w:val="24"/>
          <w:szCs w:val="24"/>
        </w:rPr>
        <w:t>ředmětu koupě, včetně dopravy do místa plnění</w:t>
      </w:r>
      <w:r w:rsidR="0027654E">
        <w:rPr>
          <w:sz w:val="24"/>
          <w:szCs w:val="24"/>
        </w:rPr>
        <w:t xml:space="preserve"> a odvozu kartonů</w:t>
      </w:r>
      <w:r w:rsidR="00076B90">
        <w:rPr>
          <w:sz w:val="24"/>
          <w:szCs w:val="24"/>
        </w:rPr>
        <w:t>.</w:t>
      </w:r>
    </w:p>
    <w:p w14:paraId="5A1538A3" w14:textId="77777777" w:rsidR="002E6670" w:rsidRDefault="002E6670" w:rsidP="00CC2891">
      <w:pPr>
        <w:autoSpaceDE w:val="0"/>
        <w:autoSpaceDN w:val="0"/>
        <w:jc w:val="center"/>
        <w:rPr>
          <w:b/>
          <w:sz w:val="24"/>
          <w:szCs w:val="24"/>
        </w:rPr>
      </w:pPr>
    </w:p>
    <w:p w14:paraId="7B2AB29B" w14:textId="77777777" w:rsidR="00CC2891" w:rsidRPr="00CC2891" w:rsidRDefault="00BA1ED0" w:rsidP="00CC2891">
      <w:pPr>
        <w:autoSpaceDE w:val="0"/>
        <w:autoSpaceDN w:val="0"/>
        <w:jc w:val="center"/>
        <w:rPr>
          <w:b/>
          <w:sz w:val="24"/>
          <w:szCs w:val="24"/>
        </w:rPr>
      </w:pPr>
      <w:r w:rsidRPr="00CC2891">
        <w:rPr>
          <w:b/>
          <w:sz w:val="24"/>
          <w:szCs w:val="24"/>
        </w:rPr>
        <w:t>V</w:t>
      </w:r>
      <w:r w:rsidR="00CC2891" w:rsidRPr="00CC2891">
        <w:rPr>
          <w:b/>
          <w:sz w:val="24"/>
          <w:szCs w:val="24"/>
        </w:rPr>
        <w:t>.</w:t>
      </w:r>
    </w:p>
    <w:p w14:paraId="3012EC01" w14:textId="77777777" w:rsidR="00BA1ED0" w:rsidRPr="00CC2891" w:rsidRDefault="00BA1ED0" w:rsidP="00CC2891">
      <w:pPr>
        <w:autoSpaceDE w:val="0"/>
        <w:autoSpaceDN w:val="0"/>
        <w:jc w:val="center"/>
        <w:rPr>
          <w:b/>
          <w:sz w:val="24"/>
          <w:szCs w:val="24"/>
        </w:rPr>
      </w:pPr>
      <w:r w:rsidRPr="00CC2891">
        <w:rPr>
          <w:b/>
          <w:sz w:val="24"/>
          <w:szCs w:val="24"/>
        </w:rPr>
        <w:t>Platební podmínky</w:t>
      </w:r>
    </w:p>
    <w:p w14:paraId="60F4BA67" w14:textId="77777777" w:rsidR="00CC2891" w:rsidRPr="00CC2891" w:rsidRDefault="00CC2891" w:rsidP="00CC2891">
      <w:pPr>
        <w:autoSpaceDE w:val="0"/>
        <w:autoSpaceDN w:val="0"/>
        <w:jc w:val="center"/>
        <w:rPr>
          <w:b/>
          <w:sz w:val="24"/>
          <w:szCs w:val="24"/>
        </w:rPr>
      </w:pPr>
    </w:p>
    <w:p w14:paraId="0626B71B" w14:textId="7518F509" w:rsidR="00C649D7" w:rsidRPr="001C6C90" w:rsidRDefault="00C649D7" w:rsidP="001C6C90">
      <w:pPr>
        <w:numPr>
          <w:ilvl w:val="0"/>
          <w:numId w:val="11"/>
        </w:numPr>
        <w:spacing w:before="120" w:after="240"/>
        <w:ind w:left="284" w:hanging="284"/>
        <w:jc w:val="both"/>
        <w:rPr>
          <w:sz w:val="24"/>
          <w:szCs w:val="24"/>
        </w:rPr>
      </w:pPr>
      <w:r w:rsidRPr="001C6C90">
        <w:rPr>
          <w:sz w:val="24"/>
          <w:szCs w:val="24"/>
        </w:rPr>
        <w:t xml:space="preserve">Kupní cena bude prodávajícímu kupujícím zaplacena ve dvou splátkách. První splátka ve výši 50 % kupní ceny bude zaplacena do 7 dnů po podpisu smlouvy na základě 1. zálohové faktury vystavené prodávajícím, Po uhrazení zálohové faktury bude zahájena výroba předmětu koupě. Druhá splátka ve výši 50 % kupní ceny bude zaplacena před dodáním předmětu koupě na místo určení. Podkladem pro zaplacení druhé splátky kupní ceny bude 2. zálohová faktura kupní ceny předmětu koupě. </w:t>
      </w:r>
      <w:r w:rsidR="001C6C90" w:rsidRPr="001C6C90">
        <w:rPr>
          <w:sz w:val="24"/>
          <w:szCs w:val="24"/>
        </w:rPr>
        <w:t>Konečná faktura – daňový doklad, s odečtem zaplacených záloh, bude vystaven po dodání předmětu koupě na místo určení.</w:t>
      </w:r>
    </w:p>
    <w:p w14:paraId="389F7385" w14:textId="77777777" w:rsidR="005128EA" w:rsidRDefault="005128EA" w:rsidP="00CC2891">
      <w:pPr>
        <w:spacing w:before="120"/>
        <w:jc w:val="center"/>
        <w:rPr>
          <w:b/>
          <w:sz w:val="24"/>
          <w:szCs w:val="24"/>
        </w:rPr>
      </w:pPr>
    </w:p>
    <w:p w14:paraId="581F75FA" w14:textId="77777777" w:rsidR="00CC2891" w:rsidRPr="00CC2891" w:rsidRDefault="00CC2891" w:rsidP="00CC2891">
      <w:pPr>
        <w:spacing w:before="120"/>
        <w:jc w:val="center"/>
        <w:rPr>
          <w:b/>
          <w:sz w:val="24"/>
          <w:szCs w:val="24"/>
        </w:rPr>
      </w:pPr>
      <w:r w:rsidRPr="00CC2891">
        <w:rPr>
          <w:b/>
          <w:sz w:val="24"/>
          <w:szCs w:val="24"/>
        </w:rPr>
        <w:t>VI.</w:t>
      </w:r>
    </w:p>
    <w:p w14:paraId="49FDEEA8" w14:textId="77777777" w:rsidR="00CC2891" w:rsidRPr="00CC2891" w:rsidRDefault="00CC2891" w:rsidP="00CC2891">
      <w:pPr>
        <w:spacing w:after="240"/>
        <w:jc w:val="center"/>
        <w:rPr>
          <w:b/>
          <w:sz w:val="24"/>
          <w:szCs w:val="24"/>
        </w:rPr>
      </w:pPr>
      <w:r w:rsidRPr="00CC2891">
        <w:rPr>
          <w:b/>
          <w:sz w:val="24"/>
          <w:szCs w:val="24"/>
        </w:rPr>
        <w:t>Odpovědnost za vady a záruka</w:t>
      </w:r>
    </w:p>
    <w:p w14:paraId="2DB98005" w14:textId="77777777" w:rsidR="00CC2891" w:rsidRPr="00977991" w:rsidRDefault="00CC2891" w:rsidP="00977991">
      <w:pPr>
        <w:pStyle w:val="Bezmezer"/>
        <w:numPr>
          <w:ilvl w:val="0"/>
          <w:numId w:val="13"/>
        </w:numPr>
        <w:ind w:left="284"/>
        <w:rPr>
          <w:rFonts w:ascii="Times New Roman" w:hAnsi="Times New Roman"/>
          <w:sz w:val="24"/>
          <w:szCs w:val="24"/>
        </w:rPr>
      </w:pPr>
      <w:r w:rsidRPr="00977991">
        <w:rPr>
          <w:rFonts w:ascii="Times New Roman" w:hAnsi="Times New Roman"/>
          <w:sz w:val="24"/>
          <w:szCs w:val="24"/>
        </w:rPr>
        <w:t>Práva z vadného plnění se řídí příslušnými ustanoveními zákona č. 89/2012 Sb., občanský zákoník</w:t>
      </w:r>
      <w:r w:rsidR="009636F0">
        <w:rPr>
          <w:rFonts w:ascii="Times New Roman" w:hAnsi="Times New Roman"/>
          <w:sz w:val="24"/>
          <w:szCs w:val="24"/>
        </w:rPr>
        <w:t>, ve znění pozdějších předpisů.</w:t>
      </w:r>
    </w:p>
    <w:p w14:paraId="40710341" w14:textId="77777777" w:rsidR="003E3959" w:rsidRPr="00977991" w:rsidRDefault="003E3959" w:rsidP="00977991">
      <w:pPr>
        <w:pStyle w:val="Bezmezer"/>
        <w:ind w:left="284"/>
        <w:rPr>
          <w:rFonts w:ascii="Times New Roman" w:hAnsi="Times New Roman"/>
          <w:sz w:val="24"/>
          <w:szCs w:val="24"/>
        </w:rPr>
      </w:pPr>
    </w:p>
    <w:p w14:paraId="4A969A5F" w14:textId="77777777" w:rsidR="00CC2891" w:rsidRPr="00977991" w:rsidRDefault="00CC2891" w:rsidP="00977991">
      <w:pPr>
        <w:pStyle w:val="Bezmezer"/>
        <w:numPr>
          <w:ilvl w:val="0"/>
          <w:numId w:val="13"/>
        </w:numPr>
        <w:ind w:left="284"/>
        <w:rPr>
          <w:rFonts w:ascii="Times New Roman" w:hAnsi="Times New Roman"/>
          <w:sz w:val="24"/>
          <w:szCs w:val="24"/>
        </w:rPr>
      </w:pPr>
      <w:r w:rsidRPr="00977991">
        <w:rPr>
          <w:rFonts w:ascii="Times New Roman" w:hAnsi="Times New Roman"/>
          <w:sz w:val="24"/>
          <w:szCs w:val="24"/>
        </w:rPr>
        <w:t xml:space="preserve">Prodávající poskytuje záruku za jakost </w:t>
      </w:r>
      <w:r w:rsidR="00977991">
        <w:rPr>
          <w:rFonts w:ascii="Times New Roman" w:hAnsi="Times New Roman"/>
          <w:sz w:val="24"/>
          <w:szCs w:val="24"/>
        </w:rPr>
        <w:t>p</w:t>
      </w:r>
      <w:r w:rsidRPr="00977991">
        <w:rPr>
          <w:rFonts w:ascii="Times New Roman" w:hAnsi="Times New Roman"/>
          <w:sz w:val="24"/>
          <w:szCs w:val="24"/>
        </w:rPr>
        <w:t xml:space="preserve">ředmětu koupě v délce </w:t>
      </w:r>
      <w:r w:rsidR="0027654E">
        <w:rPr>
          <w:rFonts w:ascii="Times New Roman" w:hAnsi="Times New Roman"/>
          <w:sz w:val="24"/>
          <w:szCs w:val="24"/>
        </w:rPr>
        <w:t>60</w:t>
      </w:r>
      <w:r w:rsidRPr="00977991">
        <w:rPr>
          <w:rFonts w:ascii="Times New Roman" w:hAnsi="Times New Roman"/>
          <w:sz w:val="24"/>
          <w:szCs w:val="24"/>
        </w:rPr>
        <w:t xml:space="preserve"> měsíců.</w:t>
      </w:r>
      <w:r w:rsidR="00C26F43" w:rsidRPr="00977991">
        <w:rPr>
          <w:rFonts w:ascii="Times New Roman" w:hAnsi="Times New Roman"/>
          <w:sz w:val="24"/>
          <w:szCs w:val="24"/>
        </w:rPr>
        <w:t xml:space="preserve"> Záruční doba začíná plynout ode dne předání předmětu koupě kupujícímu.</w:t>
      </w:r>
    </w:p>
    <w:p w14:paraId="0EAD0C7A" w14:textId="77777777" w:rsidR="003E3959" w:rsidRPr="00977991" w:rsidRDefault="003E3959" w:rsidP="00977991">
      <w:pPr>
        <w:pStyle w:val="Bezmezer"/>
        <w:ind w:left="284"/>
        <w:rPr>
          <w:rFonts w:ascii="Times New Roman" w:hAnsi="Times New Roman"/>
          <w:sz w:val="24"/>
          <w:szCs w:val="24"/>
        </w:rPr>
      </w:pPr>
    </w:p>
    <w:p w14:paraId="1FC44F42" w14:textId="77777777" w:rsidR="002E6670" w:rsidRPr="00977991" w:rsidRDefault="002E6670" w:rsidP="00977991">
      <w:pPr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977991">
        <w:rPr>
          <w:sz w:val="24"/>
          <w:szCs w:val="24"/>
        </w:rPr>
        <w:t xml:space="preserve">Prodávající odpovídá za vady předmětu koupě, které se vyskytly v záruční době. </w:t>
      </w:r>
    </w:p>
    <w:p w14:paraId="49214D86" w14:textId="77777777" w:rsidR="003E3959" w:rsidRPr="00977991" w:rsidRDefault="003E3959" w:rsidP="00977991">
      <w:pPr>
        <w:pStyle w:val="Odstavecseseznamem"/>
        <w:ind w:left="284"/>
        <w:rPr>
          <w:sz w:val="24"/>
          <w:szCs w:val="24"/>
        </w:rPr>
      </w:pPr>
    </w:p>
    <w:p w14:paraId="1DA7F083" w14:textId="77777777" w:rsidR="002E6670" w:rsidRPr="00977991" w:rsidRDefault="002E6670" w:rsidP="00977991">
      <w:pPr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977991">
        <w:rPr>
          <w:sz w:val="24"/>
          <w:szCs w:val="24"/>
        </w:rPr>
        <w:t xml:space="preserve">Za vady předmětu koupě, které se projevily po záruční době, odpovídá prodávající jen tehdy, pokud jejich příčinou bylo porušení jeho povinností. </w:t>
      </w:r>
    </w:p>
    <w:p w14:paraId="4EC29B78" w14:textId="77777777" w:rsidR="003E3959" w:rsidRPr="00977991" w:rsidRDefault="003E3959" w:rsidP="00977991">
      <w:pPr>
        <w:ind w:left="284"/>
        <w:jc w:val="both"/>
        <w:rPr>
          <w:sz w:val="24"/>
          <w:szCs w:val="24"/>
        </w:rPr>
      </w:pPr>
    </w:p>
    <w:p w14:paraId="1AD3282F" w14:textId="77777777" w:rsidR="002E6670" w:rsidRDefault="002E6670" w:rsidP="00977991">
      <w:pPr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977991">
        <w:rPr>
          <w:sz w:val="24"/>
          <w:szCs w:val="24"/>
        </w:rPr>
        <w:t>Vyskytne-li se v průběhu záruční doby na předmětu koupě vada, kupující písemně oznámí prodávajícímu její výskyt, vadu popíše a uvede, jak se projevuje. Jakmile kupující odeslal toto písemné oznámení, má se za to, že požaduje bezplatné odstranění vady.</w:t>
      </w:r>
    </w:p>
    <w:p w14:paraId="31B94188" w14:textId="77777777" w:rsidR="00977991" w:rsidRDefault="00977991" w:rsidP="00977991">
      <w:pPr>
        <w:pStyle w:val="Odstavecseseznamem"/>
        <w:rPr>
          <w:sz w:val="24"/>
          <w:szCs w:val="24"/>
        </w:rPr>
      </w:pPr>
    </w:p>
    <w:p w14:paraId="2B13C990" w14:textId="77777777" w:rsidR="002E6670" w:rsidRPr="00977991" w:rsidRDefault="002E6670" w:rsidP="00977991">
      <w:pPr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977991">
        <w:rPr>
          <w:sz w:val="24"/>
          <w:szCs w:val="24"/>
        </w:rPr>
        <w:t xml:space="preserve">Prodávající započne s odstraněním vady do 5 pracovních dnů ode dne doručení písemného oznámení o vadě, pokud se smluvní strany nedohodnou </w:t>
      </w:r>
      <w:r w:rsidR="00076B90">
        <w:rPr>
          <w:sz w:val="24"/>
          <w:szCs w:val="24"/>
        </w:rPr>
        <w:t xml:space="preserve">písemně </w:t>
      </w:r>
      <w:r w:rsidRPr="00977991">
        <w:rPr>
          <w:sz w:val="24"/>
          <w:szCs w:val="24"/>
        </w:rPr>
        <w:t>jinak. Vada bude odstraněna nejpozději do 10 dnů od započetí prací, pokud se smluvní strany nedohodnou</w:t>
      </w:r>
      <w:r w:rsidR="00076B90">
        <w:rPr>
          <w:sz w:val="24"/>
          <w:szCs w:val="24"/>
        </w:rPr>
        <w:t xml:space="preserve"> písemně</w:t>
      </w:r>
      <w:r w:rsidRPr="00977991">
        <w:rPr>
          <w:sz w:val="24"/>
          <w:szCs w:val="24"/>
        </w:rPr>
        <w:t xml:space="preserve"> jinak.</w:t>
      </w:r>
    </w:p>
    <w:p w14:paraId="312853E8" w14:textId="77777777" w:rsidR="003E3959" w:rsidRPr="00977991" w:rsidRDefault="003E3959" w:rsidP="00977991">
      <w:pPr>
        <w:ind w:left="284"/>
        <w:jc w:val="both"/>
        <w:rPr>
          <w:sz w:val="24"/>
          <w:szCs w:val="24"/>
        </w:rPr>
      </w:pPr>
    </w:p>
    <w:p w14:paraId="7327C6C4" w14:textId="77777777" w:rsidR="002E6670" w:rsidRPr="00977991" w:rsidRDefault="002E6670" w:rsidP="00977991">
      <w:pPr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977991">
        <w:rPr>
          <w:sz w:val="24"/>
          <w:szCs w:val="24"/>
        </w:rPr>
        <w:t xml:space="preserve">Kupující je povinen umožnit </w:t>
      </w:r>
      <w:r w:rsidR="00B32AFD">
        <w:rPr>
          <w:sz w:val="24"/>
          <w:szCs w:val="24"/>
        </w:rPr>
        <w:t>prodávajícímu</w:t>
      </w:r>
      <w:r w:rsidRPr="00977991">
        <w:rPr>
          <w:sz w:val="24"/>
          <w:szCs w:val="24"/>
        </w:rPr>
        <w:t xml:space="preserve"> odstranění vady.</w:t>
      </w:r>
    </w:p>
    <w:p w14:paraId="58014516" w14:textId="77777777" w:rsidR="0077459B" w:rsidRPr="00977991" w:rsidRDefault="0077459B" w:rsidP="00977991">
      <w:pPr>
        <w:pStyle w:val="Odstavecseseznamem"/>
        <w:ind w:left="284"/>
        <w:rPr>
          <w:sz w:val="24"/>
          <w:szCs w:val="24"/>
        </w:rPr>
      </w:pPr>
    </w:p>
    <w:p w14:paraId="43C44ECF" w14:textId="77777777" w:rsidR="0077459B" w:rsidRPr="00977991" w:rsidRDefault="0077459B" w:rsidP="00977991">
      <w:pPr>
        <w:pStyle w:val="sloseznamu"/>
        <w:numPr>
          <w:ilvl w:val="0"/>
          <w:numId w:val="13"/>
        </w:numPr>
        <w:tabs>
          <w:tab w:val="num" w:pos="1724"/>
        </w:tabs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977991">
        <w:rPr>
          <w:rFonts w:ascii="Times New Roman" w:hAnsi="Times New Roman"/>
          <w:color w:val="auto"/>
          <w:sz w:val="24"/>
          <w:szCs w:val="24"/>
        </w:rPr>
        <w:t>Odpovědnost za vady, na něž se vztahuje záruka za jakost, nevzniká z důvodů uvedených v ust. § 2116 občanského zákoníku a dále při poškození ze strany kupujícího či uživatele, při nedodržení návodů k obsluze, při zanedbání údržby a nedodržením obvyklých způsobů užívání, dále také v případech vad vzniklých vyšší mocí, neodbornou manipulací, umístěním v jiném než předepsaném prostředí a způsobené nesprávnou údržbou.</w:t>
      </w:r>
    </w:p>
    <w:p w14:paraId="5D1031AA" w14:textId="77777777" w:rsidR="0077459B" w:rsidRPr="00977991" w:rsidRDefault="0077459B" w:rsidP="00076B90">
      <w:pPr>
        <w:pStyle w:val="sloseznamu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977991">
        <w:rPr>
          <w:rFonts w:ascii="Times New Roman" w:hAnsi="Times New Roman"/>
          <w:color w:val="auto"/>
          <w:sz w:val="24"/>
          <w:szCs w:val="24"/>
        </w:rPr>
        <w:t>.</w:t>
      </w:r>
    </w:p>
    <w:p w14:paraId="514E3820" w14:textId="77777777" w:rsidR="0077459B" w:rsidRPr="00977991" w:rsidRDefault="0077459B" w:rsidP="00977991">
      <w:pPr>
        <w:ind w:left="284"/>
        <w:jc w:val="both"/>
        <w:rPr>
          <w:sz w:val="24"/>
          <w:szCs w:val="24"/>
        </w:rPr>
      </w:pPr>
    </w:p>
    <w:p w14:paraId="40CBF6A5" w14:textId="77777777" w:rsidR="002E6670" w:rsidRDefault="002E6670" w:rsidP="002E6670">
      <w:pPr>
        <w:ind w:left="720"/>
        <w:jc w:val="both"/>
        <w:rPr>
          <w:sz w:val="24"/>
        </w:rPr>
      </w:pPr>
    </w:p>
    <w:p w14:paraId="6BC1FBAB" w14:textId="77777777" w:rsidR="00BA1ED0" w:rsidRPr="002E6670" w:rsidRDefault="002E6670" w:rsidP="002E6670">
      <w:pPr>
        <w:autoSpaceDE w:val="0"/>
        <w:autoSpaceDN w:val="0"/>
        <w:jc w:val="center"/>
        <w:rPr>
          <w:b/>
          <w:sz w:val="24"/>
          <w:szCs w:val="24"/>
        </w:rPr>
      </w:pPr>
      <w:r w:rsidRPr="002E6670">
        <w:rPr>
          <w:b/>
          <w:sz w:val="24"/>
          <w:szCs w:val="24"/>
        </w:rPr>
        <w:t>VII.</w:t>
      </w:r>
    </w:p>
    <w:p w14:paraId="0BE0C643" w14:textId="77777777" w:rsidR="002E6670" w:rsidRPr="002E6670" w:rsidRDefault="002E6670" w:rsidP="00061CEC">
      <w:pPr>
        <w:autoSpaceDE w:val="0"/>
        <w:autoSpaceDN w:val="0"/>
        <w:jc w:val="center"/>
        <w:rPr>
          <w:b/>
          <w:sz w:val="24"/>
          <w:szCs w:val="24"/>
        </w:rPr>
      </w:pPr>
      <w:r w:rsidRPr="002E6670">
        <w:rPr>
          <w:b/>
          <w:sz w:val="24"/>
          <w:szCs w:val="24"/>
        </w:rPr>
        <w:t>Smluvní pokuty</w:t>
      </w:r>
    </w:p>
    <w:p w14:paraId="4922A49F" w14:textId="77777777" w:rsidR="002E6670" w:rsidRPr="002E6670" w:rsidRDefault="002E6670" w:rsidP="00061CEC">
      <w:pPr>
        <w:autoSpaceDE w:val="0"/>
        <w:autoSpaceDN w:val="0"/>
        <w:jc w:val="center"/>
        <w:rPr>
          <w:b/>
          <w:sz w:val="24"/>
          <w:szCs w:val="24"/>
        </w:rPr>
      </w:pPr>
    </w:p>
    <w:p w14:paraId="51124F03" w14:textId="77777777" w:rsidR="002E6670" w:rsidRPr="002E6670" w:rsidRDefault="002E6670" w:rsidP="00977991">
      <w:pPr>
        <w:numPr>
          <w:ilvl w:val="0"/>
          <w:numId w:val="15"/>
        </w:numPr>
        <w:spacing w:before="120" w:after="240"/>
        <w:ind w:left="284" w:hanging="284"/>
        <w:jc w:val="both"/>
        <w:rPr>
          <w:sz w:val="24"/>
          <w:szCs w:val="24"/>
        </w:rPr>
      </w:pPr>
      <w:r w:rsidRPr="002E6670">
        <w:rPr>
          <w:sz w:val="24"/>
          <w:szCs w:val="24"/>
        </w:rPr>
        <w:t xml:space="preserve">V případě prodlení </w:t>
      </w:r>
      <w:r w:rsidR="00977991">
        <w:rPr>
          <w:sz w:val="24"/>
          <w:szCs w:val="24"/>
        </w:rPr>
        <w:t>p</w:t>
      </w:r>
      <w:r w:rsidRPr="002E6670">
        <w:rPr>
          <w:sz w:val="24"/>
          <w:szCs w:val="24"/>
        </w:rPr>
        <w:t xml:space="preserve">rodávajícího s dodáním </w:t>
      </w:r>
      <w:r w:rsidR="00977991">
        <w:rPr>
          <w:sz w:val="24"/>
          <w:szCs w:val="24"/>
        </w:rPr>
        <w:t>p</w:t>
      </w:r>
      <w:r w:rsidRPr="002E6670">
        <w:rPr>
          <w:sz w:val="24"/>
          <w:szCs w:val="24"/>
        </w:rPr>
        <w:t xml:space="preserve">ředmětu </w:t>
      </w:r>
      <w:r>
        <w:rPr>
          <w:sz w:val="24"/>
          <w:szCs w:val="24"/>
        </w:rPr>
        <w:t>koupě</w:t>
      </w:r>
      <w:r w:rsidRPr="002E6670">
        <w:rPr>
          <w:sz w:val="24"/>
          <w:szCs w:val="24"/>
        </w:rPr>
        <w:t xml:space="preserve"> v termínu dohodnutém ve smlouvě, </w:t>
      </w:r>
      <w:r w:rsidR="00076B90">
        <w:rPr>
          <w:sz w:val="24"/>
          <w:szCs w:val="24"/>
        </w:rPr>
        <w:t>má prodávající nárok na smluvní pokutu</w:t>
      </w:r>
      <w:r w:rsidRPr="002E6670">
        <w:rPr>
          <w:sz w:val="24"/>
          <w:szCs w:val="24"/>
        </w:rPr>
        <w:t xml:space="preserve"> ve výši 0,1% z kupní ceny bez DPH za každý den prodlení.</w:t>
      </w:r>
    </w:p>
    <w:p w14:paraId="466E0B78" w14:textId="77777777" w:rsidR="002E6670" w:rsidRPr="002E6670" w:rsidRDefault="002E6670" w:rsidP="00977991">
      <w:pPr>
        <w:numPr>
          <w:ilvl w:val="0"/>
          <w:numId w:val="15"/>
        </w:numPr>
        <w:spacing w:before="120" w:after="240"/>
        <w:ind w:left="284" w:hanging="284"/>
        <w:jc w:val="both"/>
        <w:rPr>
          <w:sz w:val="24"/>
          <w:szCs w:val="24"/>
        </w:rPr>
      </w:pPr>
      <w:r w:rsidRPr="002E6670">
        <w:rPr>
          <w:sz w:val="24"/>
          <w:szCs w:val="24"/>
        </w:rPr>
        <w:t xml:space="preserve">V případě prodlení </w:t>
      </w:r>
      <w:r w:rsidR="00977991">
        <w:rPr>
          <w:sz w:val="24"/>
          <w:szCs w:val="24"/>
        </w:rPr>
        <w:t>k</w:t>
      </w:r>
      <w:r w:rsidRPr="002E6670">
        <w:rPr>
          <w:sz w:val="24"/>
          <w:szCs w:val="24"/>
        </w:rPr>
        <w:t xml:space="preserve">upujícího se zaplacením kupní ceny může </w:t>
      </w:r>
      <w:r w:rsidR="00977991">
        <w:rPr>
          <w:sz w:val="24"/>
          <w:szCs w:val="24"/>
        </w:rPr>
        <w:t>p</w:t>
      </w:r>
      <w:r w:rsidRPr="002E6670">
        <w:rPr>
          <w:sz w:val="24"/>
          <w:szCs w:val="24"/>
        </w:rPr>
        <w:t xml:space="preserve">rodávající požadovat po </w:t>
      </w:r>
      <w:r w:rsidR="00977991">
        <w:rPr>
          <w:sz w:val="24"/>
          <w:szCs w:val="24"/>
        </w:rPr>
        <w:t>k</w:t>
      </w:r>
      <w:r w:rsidRPr="002E6670">
        <w:rPr>
          <w:sz w:val="24"/>
          <w:szCs w:val="24"/>
        </w:rPr>
        <w:t xml:space="preserve">upujícím úrok z prodlení ve výši stanovené občanskoprávními předpisy. </w:t>
      </w:r>
    </w:p>
    <w:p w14:paraId="06BACB38" w14:textId="77777777" w:rsidR="002E6670" w:rsidRDefault="002E6670" w:rsidP="00977991">
      <w:pPr>
        <w:numPr>
          <w:ilvl w:val="0"/>
          <w:numId w:val="15"/>
        </w:numPr>
        <w:spacing w:before="120" w:after="240"/>
        <w:ind w:left="284" w:hanging="284"/>
        <w:jc w:val="both"/>
        <w:rPr>
          <w:sz w:val="24"/>
          <w:szCs w:val="24"/>
        </w:rPr>
      </w:pPr>
      <w:r w:rsidRPr="002E6670">
        <w:rPr>
          <w:sz w:val="24"/>
          <w:szCs w:val="24"/>
        </w:rPr>
        <w:t xml:space="preserve">Za porušení povinnosti </w:t>
      </w:r>
      <w:r w:rsidR="00977991">
        <w:rPr>
          <w:sz w:val="24"/>
          <w:szCs w:val="24"/>
        </w:rPr>
        <w:t>p</w:t>
      </w:r>
      <w:r w:rsidRPr="002E6670">
        <w:rPr>
          <w:sz w:val="24"/>
          <w:szCs w:val="24"/>
        </w:rPr>
        <w:t xml:space="preserve">rodávajícího odstranit vady </w:t>
      </w:r>
      <w:r w:rsidR="00977991">
        <w:rPr>
          <w:sz w:val="24"/>
          <w:szCs w:val="24"/>
        </w:rPr>
        <w:t>p</w:t>
      </w:r>
      <w:r w:rsidRPr="002E6670">
        <w:rPr>
          <w:sz w:val="24"/>
          <w:szCs w:val="24"/>
        </w:rPr>
        <w:t xml:space="preserve">ředmětu </w:t>
      </w:r>
      <w:r>
        <w:rPr>
          <w:sz w:val="24"/>
          <w:szCs w:val="24"/>
        </w:rPr>
        <w:t>koupě</w:t>
      </w:r>
      <w:r w:rsidRPr="002E6670">
        <w:rPr>
          <w:sz w:val="24"/>
          <w:szCs w:val="24"/>
        </w:rPr>
        <w:t xml:space="preserve"> ve stanoveném termínu, dle </w:t>
      </w:r>
      <w:r w:rsidR="00F77EF2">
        <w:rPr>
          <w:sz w:val="24"/>
          <w:szCs w:val="24"/>
        </w:rPr>
        <w:t>čl. VI. odst. 6</w:t>
      </w:r>
      <w:r w:rsidRPr="002E6670">
        <w:rPr>
          <w:sz w:val="24"/>
          <w:szCs w:val="24"/>
        </w:rPr>
        <w:t xml:space="preserve"> této Smlouvy, má </w:t>
      </w:r>
      <w:r w:rsidR="00977991">
        <w:rPr>
          <w:sz w:val="24"/>
          <w:szCs w:val="24"/>
        </w:rPr>
        <w:t>k</w:t>
      </w:r>
      <w:r w:rsidRPr="002E6670">
        <w:rPr>
          <w:sz w:val="24"/>
          <w:szCs w:val="24"/>
        </w:rPr>
        <w:t xml:space="preserve">upující nárok na smluvní pokutu ve výši </w:t>
      </w:r>
      <w:r w:rsidRPr="00F77EF2">
        <w:rPr>
          <w:sz w:val="24"/>
          <w:szCs w:val="24"/>
        </w:rPr>
        <w:t xml:space="preserve">0,05% z kupní ceny bez DPH </w:t>
      </w:r>
      <w:r w:rsidR="00977991">
        <w:rPr>
          <w:sz w:val="24"/>
          <w:szCs w:val="24"/>
        </w:rPr>
        <w:t xml:space="preserve"> za každou vadu </w:t>
      </w:r>
      <w:r w:rsidRPr="00F77EF2">
        <w:rPr>
          <w:sz w:val="24"/>
          <w:szCs w:val="24"/>
        </w:rPr>
        <w:t>za každý den prodlení s odstraněním vady.</w:t>
      </w:r>
    </w:p>
    <w:p w14:paraId="4712E7E7" w14:textId="77777777" w:rsidR="00F77EF2" w:rsidRDefault="00F77EF2" w:rsidP="00977991">
      <w:pPr>
        <w:numPr>
          <w:ilvl w:val="0"/>
          <w:numId w:val="15"/>
        </w:numPr>
        <w:spacing w:before="120" w:after="240"/>
        <w:ind w:left="284" w:hanging="284"/>
        <w:jc w:val="both"/>
        <w:rPr>
          <w:sz w:val="24"/>
          <w:szCs w:val="24"/>
        </w:rPr>
      </w:pPr>
      <w:r w:rsidRPr="00F77EF2">
        <w:rPr>
          <w:sz w:val="24"/>
          <w:szCs w:val="24"/>
        </w:rPr>
        <w:lastRenderedPageBreak/>
        <w:t>Smluvní strana, která se dostane vzhledem k výše uvedenému porušení smluvních povinností do pozice dlužníka, je i po zaplacení sankce zavázána splnit hlavní závazek, neboť jejím zaplacením tento závazek nezanikne. Nárok na smluvní pokutu se nedotýká nároku na náhradu škody, kterou je poškozený oprávněn požadovat vedle smluvní pokuty, a v plném rozsahu.</w:t>
      </w:r>
    </w:p>
    <w:p w14:paraId="3B576A7A" w14:textId="77777777" w:rsidR="00061CEC" w:rsidRPr="00F77EF2" w:rsidRDefault="00061CEC" w:rsidP="00977991">
      <w:pPr>
        <w:spacing w:before="120" w:after="240"/>
        <w:ind w:left="284"/>
        <w:jc w:val="both"/>
        <w:rPr>
          <w:sz w:val="24"/>
          <w:szCs w:val="24"/>
        </w:rPr>
      </w:pPr>
    </w:p>
    <w:p w14:paraId="239C90D4" w14:textId="77777777" w:rsidR="00BA1ED0" w:rsidRDefault="00F77EF2" w:rsidP="00BA1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</w:p>
    <w:p w14:paraId="486CEBEF" w14:textId="77777777" w:rsidR="00F77EF2" w:rsidRDefault="00F77EF2" w:rsidP="00BA1E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14:paraId="15A3FE47" w14:textId="77777777" w:rsidR="00F77EF2" w:rsidRPr="00F77EF2" w:rsidRDefault="00F77EF2" w:rsidP="00977991">
      <w:pPr>
        <w:numPr>
          <w:ilvl w:val="0"/>
          <w:numId w:val="17"/>
        </w:numPr>
        <w:spacing w:before="120" w:after="240"/>
        <w:ind w:left="284" w:hanging="284"/>
        <w:jc w:val="both"/>
        <w:rPr>
          <w:sz w:val="24"/>
          <w:szCs w:val="24"/>
        </w:rPr>
      </w:pPr>
      <w:r w:rsidRPr="00F77EF2">
        <w:rPr>
          <w:sz w:val="24"/>
          <w:szCs w:val="24"/>
        </w:rPr>
        <w:t>Právní vztahy Smluvních stran z této smlouvy se řídí příslušnými ustanoveními zákona                      č. 89/2012 Sb., občanský zákoník.</w:t>
      </w:r>
    </w:p>
    <w:p w14:paraId="4F5EA416" w14:textId="77777777" w:rsidR="00F77EF2" w:rsidRPr="00F77EF2" w:rsidRDefault="00F77EF2" w:rsidP="00977991">
      <w:pPr>
        <w:numPr>
          <w:ilvl w:val="0"/>
          <w:numId w:val="17"/>
        </w:numPr>
        <w:spacing w:before="120" w:after="240"/>
        <w:ind w:left="284" w:hanging="284"/>
        <w:jc w:val="both"/>
        <w:rPr>
          <w:sz w:val="24"/>
          <w:szCs w:val="24"/>
        </w:rPr>
      </w:pPr>
      <w:r w:rsidRPr="00F77EF2">
        <w:rPr>
          <w:sz w:val="24"/>
          <w:szCs w:val="24"/>
        </w:rPr>
        <w:t xml:space="preserve">Změny nebo doplnění smlouvy lze učinit výlučně písemně formou dodatků podepsanými oběma </w:t>
      </w:r>
      <w:r w:rsidR="00C45E74">
        <w:rPr>
          <w:sz w:val="24"/>
          <w:szCs w:val="24"/>
        </w:rPr>
        <w:t>s</w:t>
      </w:r>
      <w:r w:rsidRPr="00F77EF2">
        <w:rPr>
          <w:sz w:val="24"/>
          <w:szCs w:val="24"/>
        </w:rPr>
        <w:t xml:space="preserve">mluvními stranami. </w:t>
      </w:r>
    </w:p>
    <w:p w14:paraId="7CC9C5F7" w14:textId="77777777" w:rsidR="00F77EF2" w:rsidRPr="00F77EF2" w:rsidRDefault="00F77EF2" w:rsidP="00977991">
      <w:pPr>
        <w:numPr>
          <w:ilvl w:val="0"/>
          <w:numId w:val="17"/>
        </w:numPr>
        <w:spacing w:before="120" w:after="240"/>
        <w:ind w:left="284" w:hanging="284"/>
        <w:jc w:val="both"/>
        <w:rPr>
          <w:sz w:val="24"/>
          <w:szCs w:val="24"/>
        </w:rPr>
      </w:pPr>
      <w:r w:rsidRPr="00F77EF2">
        <w:rPr>
          <w:sz w:val="24"/>
          <w:szCs w:val="24"/>
        </w:rPr>
        <w:t>Smlouva je vyhotovena ve třech stejnopisech, z nichž dva obdrží kupující a jeden prodávající.</w:t>
      </w:r>
    </w:p>
    <w:p w14:paraId="63BC9D19" w14:textId="77777777" w:rsidR="00F77EF2" w:rsidRPr="00F77EF2" w:rsidRDefault="00F77EF2" w:rsidP="00977991">
      <w:pPr>
        <w:numPr>
          <w:ilvl w:val="0"/>
          <w:numId w:val="17"/>
        </w:numPr>
        <w:spacing w:before="120" w:after="240"/>
        <w:ind w:left="284" w:hanging="284"/>
        <w:jc w:val="both"/>
        <w:rPr>
          <w:sz w:val="24"/>
          <w:szCs w:val="24"/>
        </w:rPr>
      </w:pPr>
      <w:r w:rsidRPr="00F77EF2">
        <w:rPr>
          <w:sz w:val="24"/>
          <w:szCs w:val="24"/>
        </w:rPr>
        <w:t>Smluvní strany řeší spory z této smlouvy vyplývající především vzájemnou dohodou. Nedojde-li k dohodě, předají strany spor věcně příslušnému soudu.</w:t>
      </w:r>
    </w:p>
    <w:p w14:paraId="55E3B866" w14:textId="77777777" w:rsidR="00F77EF2" w:rsidRDefault="00F77EF2" w:rsidP="00977991">
      <w:pPr>
        <w:numPr>
          <w:ilvl w:val="0"/>
          <w:numId w:val="17"/>
        </w:numPr>
        <w:spacing w:before="120" w:after="240"/>
        <w:ind w:left="284" w:hanging="284"/>
        <w:jc w:val="both"/>
        <w:rPr>
          <w:sz w:val="24"/>
          <w:szCs w:val="24"/>
        </w:rPr>
      </w:pPr>
      <w:r w:rsidRPr="00F77EF2">
        <w:rPr>
          <w:sz w:val="24"/>
          <w:szCs w:val="24"/>
        </w:rPr>
        <w:t xml:space="preserve">Smlouva nabývá platnosti dnem podpisu oběma smluvními stranami a účinnosti dnem jejího uveřejnění v registru smluv dle zákona č. 340/2015 Sb. Smlouvu správci registru smluv zašle k uveřejnění </w:t>
      </w:r>
      <w:r w:rsidR="0027654E">
        <w:rPr>
          <w:sz w:val="24"/>
          <w:szCs w:val="24"/>
        </w:rPr>
        <w:t>kupující.</w:t>
      </w:r>
    </w:p>
    <w:p w14:paraId="1C26059C" w14:textId="77777777" w:rsidR="003E3959" w:rsidRDefault="003E3959" w:rsidP="00977991">
      <w:pPr>
        <w:ind w:left="284"/>
        <w:rPr>
          <w:sz w:val="24"/>
        </w:rPr>
      </w:pPr>
    </w:p>
    <w:p w14:paraId="5FF94954" w14:textId="77777777" w:rsidR="00C45E74" w:rsidRDefault="00C45E74" w:rsidP="003E3959">
      <w:pPr>
        <w:rPr>
          <w:sz w:val="24"/>
        </w:rPr>
      </w:pPr>
    </w:p>
    <w:p w14:paraId="3D11C20A" w14:textId="77777777" w:rsidR="00B32AFD" w:rsidRDefault="00B32AFD" w:rsidP="003E3959">
      <w:pPr>
        <w:rPr>
          <w:sz w:val="24"/>
        </w:rPr>
      </w:pPr>
    </w:p>
    <w:p w14:paraId="6D4DD711" w14:textId="77777777" w:rsidR="00C45E74" w:rsidRDefault="00C45E74" w:rsidP="003E3959">
      <w:pPr>
        <w:rPr>
          <w:sz w:val="24"/>
        </w:rPr>
      </w:pPr>
    </w:p>
    <w:p w14:paraId="5E40946B" w14:textId="77777777" w:rsidR="003E3959" w:rsidRPr="003E3959" w:rsidRDefault="003E3959" w:rsidP="003E3959">
      <w:pPr>
        <w:rPr>
          <w:sz w:val="24"/>
        </w:rPr>
      </w:pPr>
      <w:r w:rsidRPr="003E3959">
        <w:rPr>
          <w:sz w:val="24"/>
        </w:rPr>
        <w:t>Přílohy:</w:t>
      </w:r>
    </w:p>
    <w:p w14:paraId="6E8AC6C7" w14:textId="77777777" w:rsidR="003E3959" w:rsidRPr="003E3959" w:rsidRDefault="000A0F99" w:rsidP="003E3959">
      <w:r>
        <w:rPr>
          <w:sz w:val="24"/>
        </w:rPr>
        <w:t>1. Cenová nabídka ………………….</w:t>
      </w:r>
    </w:p>
    <w:p w14:paraId="5CF8AE70" w14:textId="77777777" w:rsidR="003E3959" w:rsidRDefault="003E3959" w:rsidP="003E3959"/>
    <w:p w14:paraId="4B48D920" w14:textId="77777777" w:rsidR="00B32AFD" w:rsidRDefault="00B32AFD" w:rsidP="003E3959"/>
    <w:p w14:paraId="44BE83AE" w14:textId="77777777" w:rsidR="00B32AFD" w:rsidRDefault="00B32AFD" w:rsidP="003E3959"/>
    <w:p w14:paraId="5BCE88FE" w14:textId="77777777" w:rsidR="00B32AFD" w:rsidRPr="003E3959" w:rsidRDefault="00B32AFD" w:rsidP="003E3959"/>
    <w:p w14:paraId="175220DE" w14:textId="1ED3FA70" w:rsidR="003E3959" w:rsidRPr="003E3959" w:rsidRDefault="000A0F99" w:rsidP="003E3959">
      <w:pPr>
        <w:rPr>
          <w:sz w:val="24"/>
        </w:rPr>
      </w:pPr>
      <w:r>
        <w:rPr>
          <w:sz w:val="24"/>
        </w:rPr>
        <w:t>V Kopřivnici</w:t>
      </w:r>
      <w:r w:rsidR="003E3959" w:rsidRPr="003E3959">
        <w:rPr>
          <w:sz w:val="24"/>
        </w:rPr>
        <w:t xml:space="preserve"> </w:t>
      </w:r>
      <w:r w:rsidR="00C649D7">
        <w:rPr>
          <w:sz w:val="24"/>
        </w:rPr>
        <w:t xml:space="preserve">   </w:t>
      </w:r>
      <w:r w:rsidR="004F04ED">
        <w:rPr>
          <w:sz w:val="24"/>
        </w:rPr>
        <w:t>16. dubna 2018</w:t>
      </w:r>
      <w:r w:rsidR="004F04ED">
        <w:rPr>
          <w:sz w:val="24"/>
        </w:rPr>
        <w:tab/>
      </w:r>
      <w:r w:rsidR="004F04ED">
        <w:rPr>
          <w:sz w:val="24"/>
        </w:rPr>
        <w:tab/>
      </w:r>
      <w:r w:rsidR="004F04ED">
        <w:rPr>
          <w:sz w:val="24"/>
        </w:rPr>
        <w:tab/>
      </w:r>
      <w:r>
        <w:rPr>
          <w:sz w:val="24"/>
        </w:rPr>
        <w:t>V</w:t>
      </w:r>
      <w:r w:rsidR="004F04ED">
        <w:rPr>
          <w:sz w:val="24"/>
        </w:rPr>
        <w:t> Bystřici pod Hostýnem 10. dubna 2018</w:t>
      </w:r>
    </w:p>
    <w:p w14:paraId="44C3A53D" w14:textId="77777777" w:rsidR="003E3959" w:rsidRPr="003E3959" w:rsidRDefault="003E3959" w:rsidP="003E3959">
      <w:pPr>
        <w:rPr>
          <w:sz w:val="24"/>
        </w:rPr>
      </w:pPr>
    </w:p>
    <w:p w14:paraId="20A6DEAB" w14:textId="77777777" w:rsidR="003E3959" w:rsidRPr="003E3959" w:rsidRDefault="003E3959" w:rsidP="003E3959">
      <w:pPr>
        <w:rPr>
          <w:sz w:val="24"/>
        </w:rPr>
      </w:pPr>
    </w:p>
    <w:p w14:paraId="3CB900DE" w14:textId="77777777" w:rsidR="003E3959" w:rsidRPr="003E3959" w:rsidRDefault="003E3959" w:rsidP="003E3959"/>
    <w:p w14:paraId="206307B6" w14:textId="77777777" w:rsidR="003E3959" w:rsidRPr="003E3959" w:rsidRDefault="003E3959" w:rsidP="003E3959"/>
    <w:p w14:paraId="122B9A66" w14:textId="77777777" w:rsidR="003E3959" w:rsidRPr="003E3959" w:rsidRDefault="003E3959" w:rsidP="003E3959">
      <w:pPr>
        <w:rPr>
          <w:sz w:val="24"/>
          <w:szCs w:val="24"/>
        </w:rPr>
      </w:pPr>
      <w:r w:rsidRPr="003E3959">
        <w:rPr>
          <w:sz w:val="24"/>
          <w:szCs w:val="24"/>
        </w:rPr>
        <w:t>____________________</w:t>
      </w:r>
      <w:r w:rsidRPr="003E3959">
        <w:rPr>
          <w:sz w:val="24"/>
          <w:szCs w:val="24"/>
        </w:rPr>
        <w:tab/>
      </w:r>
      <w:r w:rsidRPr="003E3959">
        <w:rPr>
          <w:sz w:val="24"/>
          <w:szCs w:val="24"/>
        </w:rPr>
        <w:tab/>
      </w:r>
      <w:r w:rsidRPr="003E3959">
        <w:rPr>
          <w:sz w:val="24"/>
          <w:szCs w:val="24"/>
        </w:rPr>
        <w:tab/>
      </w:r>
      <w:r w:rsidRPr="003E3959">
        <w:rPr>
          <w:sz w:val="24"/>
          <w:szCs w:val="24"/>
        </w:rPr>
        <w:tab/>
      </w:r>
      <w:r w:rsidRPr="003E3959">
        <w:rPr>
          <w:sz w:val="24"/>
          <w:szCs w:val="24"/>
        </w:rPr>
        <w:tab/>
        <w:t xml:space="preserve">       ____________________</w:t>
      </w:r>
    </w:p>
    <w:p w14:paraId="2DCF0742" w14:textId="77777777" w:rsidR="003E3959" w:rsidRPr="003E3959" w:rsidRDefault="003E3959" w:rsidP="003E3959">
      <w:pPr>
        <w:rPr>
          <w:sz w:val="24"/>
          <w:szCs w:val="24"/>
        </w:rPr>
      </w:pPr>
      <w:r w:rsidRPr="003E3959">
        <w:rPr>
          <w:sz w:val="24"/>
          <w:szCs w:val="24"/>
        </w:rPr>
        <w:t xml:space="preserve">       za </w:t>
      </w:r>
      <w:r w:rsidR="000A0F99">
        <w:rPr>
          <w:sz w:val="24"/>
          <w:szCs w:val="24"/>
        </w:rPr>
        <w:t>kupujícího</w:t>
      </w:r>
      <w:r w:rsidRPr="003E3959">
        <w:rPr>
          <w:sz w:val="24"/>
          <w:szCs w:val="24"/>
        </w:rPr>
        <w:t xml:space="preserve"> </w:t>
      </w:r>
      <w:r w:rsidRPr="003E3959">
        <w:rPr>
          <w:sz w:val="24"/>
          <w:szCs w:val="24"/>
        </w:rPr>
        <w:tab/>
      </w:r>
      <w:r w:rsidRPr="003E3959">
        <w:rPr>
          <w:sz w:val="24"/>
          <w:szCs w:val="24"/>
        </w:rPr>
        <w:tab/>
      </w:r>
      <w:r w:rsidRPr="003E3959">
        <w:rPr>
          <w:sz w:val="24"/>
          <w:szCs w:val="24"/>
        </w:rPr>
        <w:tab/>
      </w:r>
      <w:r w:rsidRPr="003E3959">
        <w:rPr>
          <w:sz w:val="24"/>
          <w:szCs w:val="24"/>
        </w:rPr>
        <w:tab/>
      </w:r>
      <w:r w:rsidRPr="003E3959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</w:t>
      </w:r>
      <w:r w:rsidRPr="003E3959">
        <w:rPr>
          <w:sz w:val="24"/>
          <w:szCs w:val="24"/>
        </w:rPr>
        <w:t xml:space="preserve"> </w:t>
      </w:r>
      <w:r w:rsidR="000A0F99">
        <w:rPr>
          <w:sz w:val="24"/>
          <w:szCs w:val="24"/>
        </w:rPr>
        <w:t>za prodávajícího</w:t>
      </w:r>
    </w:p>
    <w:p w14:paraId="59A4BD93" w14:textId="2394CCA6" w:rsidR="00F77EF2" w:rsidRPr="002E6670" w:rsidRDefault="004F04ED" w:rsidP="003E395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Mgr. Michaela Rašková</w:t>
      </w:r>
      <w:r w:rsidR="003E3959" w:rsidRPr="003E3959">
        <w:rPr>
          <w:sz w:val="24"/>
          <w:szCs w:val="24"/>
        </w:rPr>
        <w:tab/>
      </w:r>
      <w:r w:rsidR="003E3959" w:rsidRPr="003E3959">
        <w:rPr>
          <w:sz w:val="24"/>
          <w:szCs w:val="24"/>
        </w:rPr>
        <w:tab/>
      </w:r>
      <w:r w:rsidR="003E3959" w:rsidRPr="003E3959">
        <w:rPr>
          <w:sz w:val="24"/>
          <w:szCs w:val="24"/>
        </w:rPr>
        <w:tab/>
      </w:r>
      <w:r w:rsidR="003E3959" w:rsidRPr="003E395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Ing. Robert Valentík</w:t>
      </w:r>
    </w:p>
    <w:sectPr w:rsidR="00F77EF2" w:rsidRPr="002E6670" w:rsidSect="0097799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79A6E" w14:textId="77777777" w:rsidR="009739E5" w:rsidRDefault="009739E5" w:rsidP="00D30140">
      <w:r>
        <w:separator/>
      </w:r>
    </w:p>
  </w:endnote>
  <w:endnote w:type="continuationSeparator" w:id="0">
    <w:p w14:paraId="69B1F8D6" w14:textId="77777777" w:rsidR="009739E5" w:rsidRDefault="009739E5" w:rsidP="00D3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98F8B" w14:textId="77777777" w:rsidR="009739E5" w:rsidRDefault="009739E5" w:rsidP="00D30140">
      <w:r>
        <w:separator/>
      </w:r>
    </w:p>
  </w:footnote>
  <w:footnote w:type="continuationSeparator" w:id="0">
    <w:p w14:paraId="32E7584F" w14:textId="77777777" w:rsidR="009739E5" w:rsidRDefault="009739E5" w:rsidP="00D3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8FE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7CB"/>
    <w:multiLevelType w:val="multilevel"/>
    <w:tmpl w:val="268E79A4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4"/>
      <w:numFmt w:val="decimal"/>
      <w:lvlText w:val="%2.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347824"/>
    <w:multiLevelType w:val="hybridMultilevel"/>
    <w:tmpl w:val="0A70A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562A8"/>
    <w:multiLevelType w:val="hybridMultilevel"/>
    <w:tmpl w:val="563A4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867"/>
    <w:multiLevelType w:val="singleLevel"/>
    <w:tmpl w:val="00262A3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5E908B6"/>
    <w:multiLevelType w:val="singleLevel"/>
    <w:tmpl w:val="EF2066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6" w15:restartNumberingAfterBreak="0">
    <w:nsid w:val="2BD423A0"/>
    <w:multiLevelType w:val="singleLevel"/>
    <w:tmpl w:val="5FA830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C032AE4"/>
    <w:multiLevelType w:val="hybridMultilevel"/>
    <w:tmpl w:val="F8E4DB9E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13A4A"/>
    <w:multiLevelType w:val="hybridMultilevel"/>
    <w:tmpl w:val="B1EAEF8E"/>
    <w:lvl w:ilvl="0" w:tplc="BD702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48D7"/>
    <w:multiLevelType w:val="hybridMultilevel"/>
    <w:tmpl w:val="BA0CE872"/>
    <w:lvl w:ilvl="0" w:tplc="DBA84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4C0D22"/>
    <w:multiLevelType w:val="hybridMultilevel"/>
    <w:tmpl w:val="3286950C"/>
    <w:lvl w:ilvl="0" w:tplc="8F809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427D3"/>
    <w:multiLevelType w:val="hybridMultilevel"/>
    <w:tmpl w:val="95CC5310"/>
    <w:lvl w:ilvl="0" w:tplc="058E603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 w15:restartNumberingAfterBreak="0">
    <w:nsid w:val="50807EE5"/>
    <w:multiLevelType w:val="hybridMultilevel"/>
    <w:tmpl w:val="B31CEE1A"/>
    <w:lvl w:ilvl="0" w:tplc="E042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B94F6E"/>
    <w:multiLevelType w:val="hybridMultilevel"/>
    <w:tmpl w:val="E02A5C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6D4655"/>
    <w:multiLevelType w:val="hybridMultilevel"/>
    <w:tmpl w:val="F8E86D48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31BD8"/>
    <w:multiLevelType w:val="singleLevel"/>
    <w:tmpl w:val="C6D0D4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6561617"/>
    <w:multiLevelType w:val="hybridMultilevel"/>
    <w:tmpl w:val="B3A8A5E4"/>
    <w:lvl w:ilvl="0" w:tplc="A3BC08B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749C0958">
      <w:start w:val="6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2" w:tplc="B92081FE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7EF563FC"/>
    <w:multiLevelType w:val="hybridMultilevel"/>
    <w:tmpl w:val="FADEA0F6"/>
    <w:lvl w:ilvl="0" w:tplc="F6EE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E0C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7"/>
  </w:num>
  <w:num w:numId="12">
    <w:abstractNumId w:val="2"/>
  </w:num>
  <w:num w:numId="13">
    <w:abstractNumId w:val="17"/>
  </w:num>
  <w:num w:numId="14">
    <w:abstractNumId w:val="4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40"/>
    <w:rsid w:val="00061CEC"/>
    <w:rsid w:val="00076B90"/>
    <w:rsid w:val="000774EB"/>
    <w:rsid w:val="000A0F99"/>
    <w:rsid w:val="00146F6A"/>
    <w:rsid w:val="001C6C90"/>
    <w:rsid w:val="0027654E"/>
    <w:rsid w:val="002A48BE"/>
    <w:rsid w:val="002E6670"/>
    <w:rsid w:val="002F028D"/>
    <w:rsid w:val="002F2415"/>
    <w:rsid w:val="003E3959"/>
    <w:rsid w:val="003F7E2A"/>
    <w:rsid w:val="00470044"/>
    <w:rsid w:val="00490218"/>
    <w:rsid w:val="004F04ED"/>
    <w:rsid w:val="005128EA"/>
    <w:rsid w:val="005350E3"/>
    <w:rsid w:val="00546E65"/>
    <w:rsid w:val="005512D4"/>
    <w:rsid w:val="00554AEF"/>
    <w:rsid w:val="005575DE"/>
    <w:rsid w:val="005C7171"/>
    <w:rsid w:val="005D587C"/>
    <w:rsid w:val="006270B9"/>
    <w:rsid w:val="00632B3F"/>
    <w:rsid w:val="00642450"/>
    <w:rsid w:val="00685A25"/>
    <w:rsid w:val="00710E2C"/>
    <w:rsid w:val="00722CD1"/>
    <w:rsid w:val="00743F16"/>
    <w:rsid w:val="007556FC"/>
    <w:rsid w:val="00755C44"/>
    <w:rsid w:val="0077043B"/>
    <w:rsid w:val="0077459B"/>
    <w:rsid w:val="007C3A88"/>
    <w:rsid w:val="007F5F68"/>
    <w:rsid w:val="00845BFF"/>
    <w:rsid w:val="008A6351"/>
    <w:rsid w:val="009536C2"/>
    <w:rsid w:val="00953BA9"/>
    <w:rsid w:val="009636F0"/>
    <w:rsid w:val="009739E5"/>
    <w:rsid w:val="00977991"/>
    <w:rsid w:val="00987F46"/>
    <w:rsid w:val="00A310FB"/>
    <w:rsid w:val="00A46B95"/>
    <w:rsid w:val="00A84443"/>
    <w:rsid w:val="00B27CBB"/>
    <w:rsid w:val="00B32AFD"/>
    <w:rsid w:val="00B620A7"/>
    <w:rsid w:val="00B95CF7"/>
    <w:rsid w:val="00BA1ED0"/>
    <w:rsid w:val="00C019C4"/>
    <w:rsid w:val="00C26F43"/>
    <w:rsid w:val="00C45E74"/>
    <w:rsid w:val="00C525E2"/>
    <w:rsid w:val="00C649D7"/>
    <w:rsid w:val="00C7151A"/>
    <w:rsid w:val="00C85F9B"/>
    <w:rsid w:val="00CC2891"/>
    <w:rsid w:val="00CE13CD"/>
    <w:rsid w:val="00D15486"/>
    <w:rsid w:val="00D30140"/>
    <w:rsid w:val="00D93876"/>
    <w:rsid w:val="00DA27F0"/>
    <w:rsid w:val="00E117E6"/>
    <w:rsid w:val="00E12DFA"/>
    <w:rsid w:val="00F6520D"/>
    <w:rsid w:val="00F74B5C"/>
    <w:rsid w:val="00F7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6C9C"/>
  <w15:chartTrackingRefBased/>
  <w15:docId w15:val="{72106071-A531-451F-A2AA-C871D669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45BFF"/>
    <w:pPr>
      <w:keepNext/>
      <w:ind w:left="284"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01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0140"/>
  </w:style>
  <w:style w:type="paragraph" w:styleId="Zpat">
    <w:name w:val="footer"/>
    <w:basedOn w:val="Normln"/>
    <w:link w:val="ZpatChar"/>
    <w:uiPriority w:val="99"/>
    <w:unhideWhenUsed/>
    <w:rsid w:val="00D301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0140"/>
  </w:style>
  <w:style w:type="paragraph" w:customStyle="1" w:styleId="Smlouva2">
    <w:name w:val="Smlouva2"/>
    <w:basedOn w:val="Normln"/>
    <w:rsid w:val="00D30140"/>
    <w:pPr>
      <w:jc w:val="center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953BA9"/>
    <w:pPr>
      <w:ind w:left="720"/>
      <w:contextualSpacing/>
    </w:pPr>
  </w:style>
  <w:style w:type="paragraph" w:customStyle="1" w:styleId="SBSSmlouva">
    <w:name w:val="SBS Smlouva"/>
    <w:basedOn w:val="Normln"/>
    <w:rsid w:val="00953BA9"/>
    <w:pPr>
      <w:numPr>
        <w:numId w:val="2"/>
      </w:numPr>
      <w:spacing w:before="120"/>
    </w:pPr>
    <w:rPr>
      <w:rFonts w:ascii="Arial" w:hAnsi="Arial"/>
      <w:sz w:val="22"/>
      <w:szCs w:val="24"/>
    </w:rPr>
  </w:style>
  <w:style w:type="paragraph" w:styleId="Zkladntext2">
    <w:name w:val="Body Text 2"/>
    <w:basedOn w:val="Normln"/>
    <w:link w:val="Zkladntext2Char"/>
    <w:rsid w:val="00953BA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53BA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45BF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CC28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loseznamu">
    <w:name w:val="Číslo seznamu"/>
    <w:rsid w:val="0077459B"/>
    <w:pPr>
      <w:autoSpaceDE w:val="0"/>
      <w:autoSpaceDN w:val="0"/>
      <w:adjustRightInd w:val="0"/>
      <w:spacing w:before="56" w:after="0" w:line="240" w:lineRule="auto"/>
      <w:ind w:left="288"/>
    </w:pPr>
    <w:rPr>
      <w:rFonts w:ascii="NimbusSans" w:eastAsia="Times New Roman" w:hAnsi="NimbusSans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4E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52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52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52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2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52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472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herakova@kopriv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Alexova</dc:creator>
  <cp:keywords/>
  <dc:description/>
  <cp:lastModifiedBy>Město Kopřivnice</cp:lastModifiedBy>
  <cp:revision>2</cp:revision>
  <cp:lastPrinted>2017-01-30T10:45:00Z</cp:lastPrinted>
  <dcterms:created xsi:type="dcterms:W3CDTF">2018-04-16T14:55:00Z</dcterms:created>
  <dcterms:modified xsi:type="dcterms:W3CDTF">2018-04-16T14:55:00Z</dcterms:modified>
</cp:coreProperties>
</file>