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1228" w:rsidRDefault="000C0C37">
      <w:pPr>
        <w:pStyle w:val="Row2"/>
      </w:pPr>
      <w:r>
        <w:rPr>
          <w:noProof/>
          <w:lang w:val="cs-CZ"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3" type="#_x0000_t32" style="position:absolute;margin-left:14pt;margin-top:28pt;width:550pt;height:0;z-index:-251658240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2" type="#_x0000_t32" style="position:absolute;margin-left:14pt;margin-top:28pt;width:0;height:257pt;z-index:-251658239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1" type="#_x0000_t32" style="position:absolute;margin-left:278pt;margin-top:29pt;width:0;height:256pt;z-index:-251658238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  <w:r>
        <w:rPr>
          <w:noProof/>
          <w:lang w:val="cs-CZ" w:eastAsia="cs-CZ"/>
        </w:rPr>
        <w:pict>
          <v:shape id="_x0000_s1050" type="#_x0000_t32" style="position:absolute;margin-left:563pt;margin-top:28pt;width:0;height:257pt;z-index:-251658237;mso-position-horizontal-relative:margin;mso-position-vertical-relative:text" o:connectortype="straight" strokeweight="1pt">
            <w10:wrap anchorx="margin" anchory="page"/>
          </v:shape>
        </w:pict>
      </w:r>
    </w:p>
    <w:p w:rsidR="00701228" w:rsidRDefault="000C0C37">
      <w:pPr>
        <w:pStyle w:val="Row3"/>
      </w:pPr>
      <w:r>
        <w:tab/>
      </w:r>
      <w:r>
        <w:rPr>
          <w:rStyle w:val="Text2"/>
          <w:position w:val="22"/>
        </w:rPr>
        <w:t>Doklad</w:t>
      </w:r>
      <w:r>
        <w:tab/>
      </w:r>
      <w:r>
        <w:rPr>
          <w:rStyle w:val="Text3"/>
          <w:position w:val="22"/>
        </w:rPr>
        <w:t>OB17 - 21</w:t>
      </w:r>
      <w:r>
        <w:rPr>
          <w:noProof/>
          <w:lang w:val="cs-CZ" w:eastAsia="cs-CZ"/>
        </w:rPr>
        <w:pict>
          <v:shape id="_x0000_s1049" type="#_x0000_t32" style="position:absolute;margin-left:279pt;margin-top:31pt;width:284pt;height:0;z-index:-251658236;mso-position-horizontal-relative:margin;mso-position-vertical-relative:text" o:connectortype="straight" strokeweight="1pt">
            <w10:wrap anchorx="margin" anchory="page"/>
          </v:shape>
        </w:pict>
      </w:r>
      <w:r>
        <w:tab/>
      </w:r>
      <w:r>
        <w:rPr>
          <w:rStyle w:val="Text4"/>
          <w:position w:val="4"/>
        </w:rPr>
        <w:t>Číslo objednávky</w:t>
      </w:r>
      <w:r>
        <w:tab/>
      </w:r>
      <w:r>
        <w:rPr>
          <w:rStyle w:val="Text1"/>
        </w:rPr>
        <w:t>OB1718-021</w:t>
      </w:r>
    </w:p>
    <w:p w:rsidR="00701228" w:rsidRDefault="000C0C37">
      <w:pPr>
        <w:pStyle w:val="Row4"/>
      </w:pP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  <w:position w:val="2"/>
        </w:rPr>
        <w:t>- fakturační adresa</w:t>
      </w:r>
      <w:r>
        <w:tab/>
      </w:r>
      <w:r>
        <w:rPr>
          <w:rStyle w:val="Text1"/>
        </w:rPr>
        <w:t>DODAVATEL</w:t>
      </w:r>
    </w:p>
    <w:p w:rsidR="00701228" w:rsidRDefault="000C0C37">
      <w:pPr>
        <w:pStyle w:val="Row5"/>
      </w:pPr>
      <w:r>
        <w:tab/>
      </w:r>
      <w:r>
        <w:rPr>
          <w:rStyle w:val="Text3"/>
          <w:position w:val="3"/>
        </w:rPr>
        <w:t>Ministerstvo zahraničních věcí ČR</w:t>
      </w:r>
      <w:r>
        <w:tab/>
      </w:r>
      <w:r>
        <w:rPr>
          <w:rStyle w:val="Text5"/>
        </w:rPr>
        <w:t>CATEGORY a.s.</w:t>
      </w:r>
    </w:p>
    <w:p w:rsidR="00701228" w:rsidRDefault="000C0C37">
      <w:pPr>
        <w:pStyle w:val="Row6"/>
      </w:pPr>
      <w:r>
        <w:tab/>
      </w:r>
      <w:r>
        <w:tab/>
      </w:r>
    </w:p>
    <w:p w:rsidR="00701228" w:rsidRDefault="000C0C37">
      <w:pPr>
        <w:pStyle w:val="Row7"/>
      </w:pPr>
      <w:r>
        <w:tab/>
      </w:r>
      <w:r>
        <w:rPr>
          <w:rStyle w:val="Text3"/>
          <w:position w:val="10"/>
        </w:rPr>
        <w:t>Loretánské náměstí 5</w:t>
      </w:r>
      <w:r>
        <w:tab/>
      </w:r>
      <w:r>
        <w:rPr>
          <w:rStyle w:val="Text5"/>
        </w:rPr>
        <w:t>Vídeňská 125</w:t>
      </w:r>
    </w:p>
    <w:p w:rsidR="00701228" w:rsidRDefault="000C0C37">
      <w:pPr>
        <w:pStyle w:val="Row8"/>
      </w:pPr>
      <w:r>
        <w:tab/>
      </w:r>
      <w:r>
        <w:rPr>
          <w:rStyle w:val="Text3"/>
          <w:position w:val="13"/>
        </w:rPr>
        <w:t>118 00  Praha 1</w:t>
      </w:r>
      <w:r>
        <w:tab/>
      </w:r>
      <w:r>
        <w:rPr>
          <w:rStyle w:val="Text5"/>
        </w:rPr>
        <w:t>619 00  Brno 19</w:t>
      </w:r>
    </w:p>
    <w:p w:rsidR="00701228" w:rsidRDefault="000C0C37">
      <w:pPr>
        <w:pStyle w:val="Row9"/>
      </w:pPr>
      <w:r>
        <w:tab/>
      </w:r>
      <w:r>
        <w:rPr>
          <w:rStyle w:val="Text3"/>
          <w:position w:val="17"/>
        </w:rPr>
        <w:t>Česká republika</w:t>
      </w:r>
      <w:r>
        <w:tab/>
      </w:r>
      <w:r>
        <w:rPr>
          <w:rStyle w:val="Text5"/>
        </w:rPr>
        <w:t xml:space="preserve">Česká </w:t>
      </w:r>
      <w:r>
        <w:rPr>
          <w:rStyle w:val="Text5"/>
        </w:rPr>
        <w:t>republika</w:t>
      </w:r>
    </w:p>
    <w:p w:rsidR="00701228" w:rsidRDefault="000C0C37">
      <w:pPr>
        <w:pStyle w:val="Row10"/>
      </w:pPr>
      <w:r>
        <w:tab/>
      </w:r>
      <w:r>
        <w:rPr>
          <w:rStyle w:val="Text2"/>
        </w:rPr>
        <w:t>IČ</w:t>
      </w:r>
      <w:r>
        <w:tab/>
      </w:r>
      <w:r>
        <w:rPr>
          <w:rStyle w:val="Text3"/>
          <w:position w:val="2"/>
        </w:rPr>
        <w:t>45769851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CZ45769851</w:t>
      </w:r>
      <w:r>
        <w:rPr>
          <w:noProof/>
          <w:lang w:val="cs-CZ" w:eastAsia="cs-CZ"/>
        </w:rPr>
        <w:pict>
          <v:shape id="_x0000_s1048" type="#_x0000_t32" style="position:absolute;margin-left:279pt;margin-top:20pt;width:284pt;height:0;z-index:-251658235;mso-position-horizontal-relative:margin;mso-position-vertical-relative:text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  <w:position w:val="2"/>
        </w:rPr>
        <w:t>25571192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CZ25571192</w:t>
      </w:r>
      <w:r>
        <w:rPr>
          <w:noProof/>
          <w:lang w:val="cs-CZ" w:eastAsia="cs-CZ"/>
        </w:rPr>
        <w:pict>
          <v:shape id="_x0000_s1047" type="#_x0000_t32" style="position:absolute;margin-left:412pt;margin-top:20pt;width:0;height:30pt;z-index:-251658234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6" type="#_x0000_t32" style="position:absolute;margin-left:475pt;margin-top:20pt;width:0;height:30pt;z-index:-251658233;mso-position-horizontal-relative:margin;mso-position-vertical-relative:text" o:connectortype="straight" strokeweight="1pt">
            <v:stroke dashstyle="1 1"/>
            <w10:wrap anchorx="margin" anchory="page"/>
          </v:shape>
        </w:pict>
      </w:r>
    </w:p>
    <w:p w:rsidR="00701228" w:rsidRDefault="000C0C37">
      <w:pPr>
        <w:pStyle w:val="Row11"/>
      </w:pPr>
      <w:r>
        <w:rPr>
          <w:noProof/>
          <w:lang w:val="cs-CZ"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5" type="#_x0000_t202" style="position:absolute;margin-left:476pt;margin-top:4pt;width:86pt;height:10pt;z-index:-251658232;mso-position-horizontal-relative:margin" stroked="f">
            <v:fill o:opacity2="0"/>
            <v:textbox inset="0,0,0,0">
              <w:txbxContent>
                <w:p w:rsidR="00701228" w:rsidRDefault="000C0C37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1045892018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2"/>
          <w:position w:val="4"/>
        </w:rPr>
        <w:t>Typ</w:t>
      </w:r>
      <w:r>
        <w:tab/>
      </w:r>
      <w:r>
        <w:rPr>
          <w:rStyle w:val="Text3"/>
          <w:position w:val="6"/>
        </w:rPr>
        <w:t>Organizační složka státu</w:t>
      </w:r>
      <w:r>
        <w:rPr>
          <w:noProof/>
          <w:lang w:val="cs-CZ" w:eastAsia="cs-CZ"/>
        </w:rPr>
        <w:pict>
          <v:shape id="_x0000_s1044" type="#_x0000_t32" style="position:absolute;margin-left:279pt;margin-top:16pt;width:284pt;height:0;z-index:-251658231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Datum vystavení</w:t>
      </w:r>
      <w:r>
        <w:rPr>
          <w:noProof/>
          <w:lang w:val="cs-CZ" w:eastAsia="cs-CZ"/>
        </w:rPr>
        <w:pict>
          <v:shape id="_x0000_s1043" type="#_x0000_t32" style="position:absolute;margin-left:5in;margin-top:2pt;width:0;height:29pt;z-index:-251658230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3"/>
          <w:position w:val="2"/>
        </w:rPr>
        <w:t>14.03.2018</w:t>
      </w:r>
      <w:r>
        <w:tab/>
      </w:r>
      <w:r>
        <w:rPr>
          <w:rStyle w:val="Text2"/>
          <w:position w:val="2"/>
        </w:rPr>
        <w:t>Číslo jednací</w:t>
      </w:r>
    </w:p>
    <w:p w:rsidR="00701228" w:rsidRDefault="000C0C37">
      <w:pPr>
        <w:pStyle w:val="Row12"/>
      </w:pPr>
      <w:r>
        <w:rPr>
          <w:noProof/>
          <w:lang w:val="cs-CZ" w:eastAsia="cs-CZ"/>
        </w:rPr>
        <w:pict>
          <v:rect id="_x0000_s1042" style="position:absolute;margin-left:279pt;margin-top:17pt;width:284pt;height:14pt;z-index:-251658229;mso-position-horizontal-relative:margin" fillcolor="#e5e5e5" strokecolor="white" strokeweight="1pt">
            <w10:wrap anchorx="margin" anchory="page"/>
          </v:rect>
        </w:pict>
      </w:r>
      <w:r>
        <w:rPr>
          <w:noProof/>
          <w:lang w:val="cs-CZ" w:eastAsia="cs-CZ"/>
        </w:rPr>
        <w:pict>
          <v:shape id="_x0000_s1041" type="#_x0000_t32" style="position:absolute;margin-left:279pt;margin-top:17pt;width:284pt;height:0;z-index:-251658228;mso-position-horizontal-relative:margin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</w:p>
    <w:p w:rsidR="00701228" w:rsidRDefault="000C0C37">
      <w:pPr>
        <w:pStyle w:val="Row13"/>
      </w:pPr>
      <w:r>
        <w:rPr>
          <w:noProof/>
          <w:lang w:val="cs-CZ" w:eastAsia="cs-CZ"/>
        </w:rPr>
        <w:pict>
          <v:shape id="_x0000_s1040" type="#_x0000_t32" style="position:absolute;margin-left:279pt;margin-top:17pt;width:284pt;height:0;z-index:-251658227;mso-position-horizontal-relative:margin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  <w:r>
        <w:rPr>
          <w:noProof/>
          <w:lang w:val="cs-CZ" w:eastAsia="cs-CZ"/>
        </w:rPr>
        <w:pict>
          <v:shape id="_x0000_s1039" type="#_x0000_t32" style="position:absolute;margin-left:5in;margin-top:18pt;width:0;height:59pt;z-index:-251658226;mso-position-horizontal-relative:margin;mso-position-vertical-relative:text" o:connectortype="straight" strokeweight="1pt">
            <v:stroke dashstyle="1 1"/>
            <w10:wrap anchorx="margin" anchory="page"/>
          </v:shape>
        </w:pict>
      </w:r>
    </w:p>
    <w:p w:rsidR="00701228" w:rsidRDefault="000C0C37">
      <w:pPr>
        <w:pStyle w:val="Row14"/>
      </w:pPr>
      <w:r>
        <w:rPr>
          <w:noProof/>
          <w:lang w:val="cs-CZ" w:eastAsia="cs-CZ"/>
        </w:rPr>
        <w:pict>
          <v:shape id="_x0000_s1038" type="#_x0000_t32" style="position:absolute;margin-left:279pt;margin-top:17pt;width:284pt;height:0;z-index:-251658225;mso-position-horizontal-relative:margin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</w:p>
    <w:p w:rsidR="00701228" w:rsidRDefault="000C0C37">
      <w:pPr>
        <w:pStyle w:val="Row15"/>
      </w:pPr>
      <w:r>
        <w:rPr>
          <w:noProof/>
          <w:lang w:val="cs-CZ" w:eastAsia="cs-CZ"/>
        </w:rPr>
        <w:pict>
          <v:shape id="_x0000_s1037" type="#_x0000_t32" style="position:absolute;margin-left:279pt;margin-top:17pt;width:284pt;height:0;z-index:-251658224;mso-position-horizontal-relative:margin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:rsidR="00701228" w:rsidRDefault="000C0C37">
      <w:pPr>
        <w:pStyle w:val="Row16"/>
      </w:pPr>
      <w:r>
        <w:rPr>
          <w:noProof/>
          <w:lang w:val="cs-CZ" w:eastAsia="cs-CZ"/>
        </w:rPr>
        <w:pict>
          <v:shape id="_x0000_s1036" type="#_x0000_t32" style="position:absolute;margin-left:279pt;margin-top:17pt;width:284pt;height:0;z-index:-251658223;mso-position-horizontal-relative:margin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  <w:r>
        <w:tab/>
      </w:r>
      <w:r>
        <w:rPr>
          <w:rStyle w:val="Text3"/>
          <w:position w:val="2"/>
        </w:rPr>
        <w:t xml:space="preserve">Převodem na bankovní </w:t>
      </w:r>
      <w:r>
        <w:rPr>
          <w:rStyle w:val="Text3"/>
          <w:position w:val="2"/>
        </w:rPr>
        <w:t>účet</w:t>
      </w:r>
    </w:p>
    <w:p w:rsidR="00701228" w:rsidRDefault="000C0C37">
      <w:pPr>
        <w:pStyle w:val="Row17"/>
      </w:pPr>
      <w:r>
        <w:rPr>
          <w:noProof/>
          <w:lang w:val="cs-CZ" w:eastAsia="cs-CZ"/>
        </w:rPr>
        <w:pict>
          <v:shape id="_x0000_s1035" type="#_x0000_t32" style="position:absolute;margin-left:14pt;margin-top:18pt;width:0;height:203pt;z-index:-251658222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4" type="#_x0000_t32" style="position:absolute;margin-left:14pt;margin-top:18pt;width:550pt;height:0;z-index:-251658221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  <w:position w:val="2"/>
        </w:rPr>
        <w:t>21</w:t>
      </w:r>
      <w:r>
        <w:tab/>
      </w:r>
      <w:r>
        <w:rPr>
          <w:rStyle w:val="Text3"/>
        </w:rPr>
        <w:t>dnů</w:t>
      </w:r>
      <w:r>
        <w:rPr>
          <w:noProof/>
          <w:lang w:val="cs-CZ" w:eastAsia="cs-CZ"/>
        </w:rPr>
        <w:pict>
          <v:shape id="_x0000_s1033" type="#_x0000_t32" style="position:absolute;margin-left:563pt;margin-top:18pt;width:0;height:203pt;z-index:-251658220;mso-position-horizontal-relative:margin;mso-position-vertical-relative:text" o:connectortype="straight" strokeweight="1pt">
            <w10:wrap anchorx="margin" anchory="page"/>
          </v:shape>
        </w:pict>
      </w:r>
    </w:p>
    <w:p w:rsidR="00701228" w:rsidRDefault="000C0C37">
      <w:pPr>
        <w:pStyle w:val="Row18"/>
      </w:pPr>
      <w:r>
        <w:tab/>
      </w:r>
      <w:r>
        <w:rPr>
          <w:rStyle w:val="Text3"/>
        </w:rPr>
        <w:t>Na základě požadavku BEZO a předložené cenové nabídky u Vás objednáváme instalaci systému strukturované kabeláže v 2. NP v objektu Rytířská.</w:t>
      </w:r>
    </w:p>
    <w:p w:rsidR="00701228" w:rsidRDefault="000C0C37">
      <w:pPr>
        <w:pStyle w:val="Row19"/>
      </w:pPr>
      <w:r>
        <w:tab/>
      </w:r>
    </w:p>
    <w:p w:rsidR="00701228" w:rsidRDefault="000C0C37">
      <w:pPr>
        <w:pStyle w:val="Row19"/>
      </w:pPr>
      <w:r>
        <w:tab/>
      </w:r>
    </w:p>
    <w:p w:rsidR="00701228" w:rsidRDefault="000C0C37">
      <w:pPr>
        <w:pStyle w:val="Row19"/>
      </w:pPr>
      <w:r>
        <w:tab/>
      </w:r>
      <w:r>
        <w:rPr>
          <w:rStyle w:val="Text3"/>
        </w:rPr>
        <w:t xml:space="preserve">Cena je cenou obvyklou a nepřesáhne celkovou částku 448.775,50 Kč bez DPH, </w:t>
      </w:r>
      <w:r>
        <w:rPr>
          <w:rStyle w:val="Text3"/>
        </w:rPr>
        <w:t>tj. 543.018,36 Kč včetně DPH.</w:t>
      </w:r>
    </w:p>
    <w:p w:rsidR="00701228" w:rsidRDefault="000C0C37">
      <w:pPr>
        <w:pStyle w:val="Row19"/>
      </w:pPr>
      <w:r>
        <w:tab/>
      </w:r>
    </w:p>
    <w:p w:rsidR="00701228" w:rsidRDefault="000C0C37">
      <w:pPr>
        <w:pStyle w:val="Row19"/>
      </w:pPr>
      <w:r>
        <w:tab/>
      </w:r>
    </w:p>
    <w:p w:rsidR="00701228" w:rsidRDefault="000C0C37">
      <w:pPr>
        <w:pStyle w:val="Row19"/>
      </w:pPr>
      <w:r>
        <w:tab/>
      </w:r>
    </w:p>
    <w:p w:rsidR="00701228" w:rsidRDefault="000C0C37">
      <w:pPr>
        <w:pStyle w:val="Row19"/>
      </w:pPr>
      <w:r>
        <w:tab/>
      </w:r>
    </w:p>
    <w:p w:rsidR="00701228" w:rsidRDefault="000C0C37">
      <w:pPr>
        <w:pStyle w:val="Row19"/>
      </w:pPr>
      <w:r>
        <w:tab/>
      </w:r>
    </w:p>
    <w:p w:rsidR="00701228" w:rsidRDefault="000C0C37">
      <w:pPr>
        <w:pStyle w:val="Row19"/>
      </w:pPr>
      <w:r>
        <w:tab/>
      </w:r>
    </w:p>
    <w:p w:rsidR="00701228" w:rsidRDefault="000C0C37">
      <w:pPr>
        <w:pStyle w:val="Row19"/>
      </w:pPr>
      <w:r>
        <w:tab/>
      </w:r>
      <w:r>
        <w:rPr>
          <w:rStyle w:val="Text3"/>
        </w:rPr>
        <w:t>Záruční doba na dodávku zařízení:     24 měsíců</w:t>
      </w:r>
    </w:p>
    <w:p w:rsidR="00701228" w:rsidRDefault="000C0C37">
      <w:pPr>
        <w:pStyle w:val="Row19"/>
      </w:pPr>
      <w:r>
        <w:tab/>
      </w:r>
      <w:r>
        <w:rPr>
          <w:rStyle w:val="Text3"/>
        </w:rPr>
        <w:t>Záruční doba na montážní práce a kabelové rozvody:  60 měsíců</w:t>
      </w:r>
    </w:p>
    <w:p w:rsidR="00701228" w:rsidRDefault="000C0C37">
      <w:pPr>
        <w:pStyle w:val="Row19"/>
      </w:pPr>
      <w:r>
        <w:tab/>
      </w:r>
    </w:p>
    <w:p w:rsidR="00701228" w:rsidRDefault="000C0C37">
      <w:pPr>
        <w:pStyle w:val="Row19"/>
      </w:pPr>
      <w:r>
        <w:tab/>
      </w:r>
    </w:p>
    <w:p w:rsidR="00701228" w:rsidRDefault="000C0C37">
      <w:pPr>
        <w:pStyle w:val="Row19"/>
      </w:pPr>
      <w:r>
        <w:tab/>
      </w:r>
      <w:r>
        <w:rPr>
          <w:rStyle w:val="Text3"/>
        </w:rPr>
        <w:t xml:space="preserve">Mimořádné rozpočtové </w:t>
      </w:r>
      <w:r>
        <w:rPr>
          <w:rStyle w:val="Text3"/>
        </w:rPr>
        <w:t>náklady (MRN), tj. dopravné, pojištění a ostatní náklady, budou účtovány podle skutečně vynaložených nákladů, které musí</w:t>
      </w:r>
    </w:p>
    <w:p w:rsidR="00701228" w:rsidRDefault="000C0C37">
      <w:pPr>
        <w:pStyle w:val="Row19"/>
      </w:pPr>
      <w:r>
        <w:tab/>
      </w:r>
      <w:r>
        <w:rPr>
          <w:rStyle w:val="Text3"/>
        </w:rPr>
        <w:t>být doloženy doklady</w:t>
      </w:r>
    </w:p>
    <w:p w:rsidR="00701228" w:rsidRDefault="000C0C37">
      <w:pPr>
        <w:pStyle w:val="Row19"/>
      </w:pPr>
      <w:r>
        <w:tab/>
      </w:r>
    </w:p>
    <w:p w:rsidR="00701228" w:rsidRDefault="000C0C37">
      <w:pPr>
        <w:pStyle w:val="Row19"/>
      </w:pPr>
      <w:r>
        <w:tab/>
      </w:r>
      <w:r>
        <w:rPr>
          <w:rStyle w:val="Text3"/>
        </w:rPr>
        <w:t xml:space="preserve">Smluvní strany prohlašují, že skutečnosti uvedené v této objednávce a jejích případných následných dodatcích </w:t>
      </w:r>
      <w:r>
        <w:rPr>
          <w:rStyle w:val="Text3"/>
        </w:rPr>
        <w:t>nepovažují za obchodní tajemství ve</w:t>
      </w:r>
    </w:p>
    <w:p w:rsidR="00701228" w:rsidRDefault="000C0C37">
      <w:pPr>
        <w:pStyle w:val="Row19"/>
      </w:pPr>
      <w:r>
        <w:tab/>
      </w:r>
      <w:r>
        <w:rPr>
          <w:rStyle w:val="Text3"/>
        </w:rPr>
        <w:t>smyslu ust. § 504 zák. č. 89/2012 Sb., Občanský zákoník, a udělují svolení k jejich zpřístupnění zejména ve smyslu zák. č. 106/1999 Sb., o</w:t>
      </w:r>
    </w:p>
    <w:p w:rsidR="00701228" w:rsidRDefault="000C0C37">
      <w:pPr>
        <w:pStyle w:val="Row19"/>
      </w:pPr>
      <w:r>
        <w:rPr>
          <w:noProof/>
          <w:lang w:val="cs-CZ" w:eastAsia="cs-CZ"/>
        </w:rPr>
        <w:pict>
          <v:shape id="_x0000_s1032" type="#_x0000_t32" style="position:absolute;margin-left:14pt;margin-top:14pt;width:550pt;height:0;z-index:-251658219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1" type="#_x0000_t32" style="position:absolute;margin-left:14pt;margin-top:14pt;width:0;height:98pt;z-index:-251658218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svobodném přístupu k informacím, v platném znění, a k jejich zveřejnění bez j</w:t>
      </w:r>
      <w:r>
        <w:rPr>
          <w:rStyle w:val="Text3"/>
        </w:rPr>
        <w:t>akýchkoli připomínek.</w:t>
      </w:r>
      <w:r>
        <w:rPr>
          <w:noProof/>
          <w:lang w:val="cs-CZ" w:eastAsia="cs-CZ"/>
        </w:rPr>
        <w:pict>
          <v:shape id="_x0000_s1030" type="#_x0000_t32" style="position:absolute;margin-left:563pt;margin-top:14pt;width:0;height:98pt;z-index:-251658217;mso-position-horizontal-relative:margin;mso-position-vertical-relative:text" o:connectortype="straight" strokeweight="1pt">
            <w10:wrap anchorx="margin" anchory="page"/>
          </v:shape>
        </w:pict>
      </w:r>
    </w:p>
    <w:p w:rsidR="00701228" w:rsidRDefault="000C0C37">
      <w:pPr>
        <w:pStyle w:val="Row20"/>
      </w:pPr>
      <w:r>
        <w:tab/>
      </w:r>
      <w:r>
        <w:rPr>
          <w:rStyle w:val="Text2"/>
          <w:position w:val="2"/>
        </w:rPr>
        <w:t>Vystavil(a)</w:t>
      </w:r>
      <w:r>
        <w:rPr>
          <w:noProof/>
          <w:lang w:val="cs-CZ" w:eastAsia="cs-CZ"/>
        </w:rPr>
        <w:pict>
          <v:shape id="_x0000_s1029" type="#_x0000_t32" style="position:absolute;margin-left:291pt;margin-top:22pt;width:269pt;height:0;z-index:-251658216;mso-position-horizontal-relative:margin;mso-position-vertical-relative:text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543 018.36</w:t>
      </w:r>
      <w:r>
        <w:tab/>
      </w:r>
      <w:r>
        <w:rPr>
          <w:rStyle w:val="Text2"/>
        </w:rPr>
        <w:t>Kč</w:t>
      </w:r>
    </w:p>
    <w:p w:rsidR="00701228" w:rsidRDefault="000C0C37">
      <w:pPr>
        <w:pStyle w:val="Row21"/>
      </w:pPr>
      <w:r>
        <w:tab/>
      </w:r>
      <w:bookmarkStart w:id="0" w:name="_GoBack"/>
      <w:bookmarkEnd w:id="0"/>
      <w:r>
        <w:rPr>
          <w:noProof/>
          <w:lang w:val="cs-CZ" w:eastAsia="cs-CZ"/>
        </w:rPr>
        <w:pict>
          <v:shape id="_x0000_s1028" type="#_x0000_t32" style="position:absolute;margin-left:291pt;margin-top:5pt;width:269pt;height:0;z-index:-251658215;mso-position-horizontal-relative:margin;mso-position-vertical-relative:text" o:connectortype="straight" strokeweight="1pt">
            <w10:wrap anchorx="margin" anchory="page"/>
          </v:shape>
        </w:pict>
      </w:r>
    </w:p>
    <w:p w:rsidR="00701228" w:rsidRDefault="000C0C37">
      <w:pPr>
        <w:pStyle w:val="Row22"/>
      </w:pPr>
      <w:r>
        <w:tab/>
      </w:r>
    </w:p>
    <w:p w:rsidR="00701228" w:rsidRDefault="00701228">
      <w:pPr>
        <w:pStyle w:val="Row23"/>
      </w:pPr>
    </w:p>
    <w:p w:rsidR="00701228" w:rsidRDefault="00701228">
      <w:pPr>
        <w:pStyle w:val="Row23"/>
      </w:pPr>
    </w:p>
    <w:p w:rsidR="00701228" w:rsidRDefault="00701228">
      <w:pPr>
        <w:pStyle w:val="Row23"/>
      </w:pPr>
    </w:p>
    <w:p w:rsidR="00701228" w:rsidRDefault="00701228">
      <w:pPr>
        <w:pStyle w:val="Row23"/>
      </w:pPr>
    </w:p>
    <w:p w:rsidR="00701228" w:rsidRDefault="000C0C37">
      <w:pPr>
        <w:pStyle w:val="Row24"/>
      </w:pPr>
      <w:r>
        <w:tab/>
      </w:r>
      <w:r>
        <w:rPr>
          <w:rStyle w:val="Text2"/>
        </w:rPr>
        <w:t>Razítko a podpis</w:t>
      </w:r>
      <w:r>
        <w:rPr>
          <w:noProof/>
          <w:lang w:val="cs-CZ" w:eastAsia="cs-CZ"/>
        </w:rPr>
        <w:pict>
          <v:shape id="_x0000_s1027" type="#_x0000_t32" style="position:absolute;margin-left:98pt;margin-top:9pt;width:458pt;height:0;z-index:-251658214;mso-position-horizontal-relative:margin;mso-position-vertical-relative:text" o:connectortype="straight" strokeweight="1pt">
            <v:stroke dashstyle="1 1"/>
            <w10:wrap anchorx="margin" anchory="page"/>
          </v:shape>
        </w:pict>
      </w:r>
    </w:p>
    <w:p w:rsidR="00701228" w:rsidRDefault="000C0C37">
      <w:pPr>
        <w:pStyle w:val="Row25"/>
      </w:pPr>
      <w:r>
        <w:rPr>
          <w:noProof/>
          <w:lang w:val="cs-CZ" w:eastAsia="cs-CZ"/>
        </w:rPr>
        <w:pict>
          <v:shape id="_x0000_s1026" type="#_x0000_t32" style="position:absolute;margin-left:14pt;margin-top:2pt;width:550pt;height:0;z-index:-251658213;mso-position-horizontal-relative:margin" o:connectortype="straight" strokeweight="1pt">
            <w10:wrap anchorx="margin" anchory="page"/>
          </v:shape>
        </w:pict>
      </w:r>
    </w:p>
    <w:sectPr w:rsidR="00701228" w:rsidSect="00000001">
      <w:headerReference w:type="default" r:id="rId7"/>
      <w:footerReference w:type="default" r:id="rId8"/>
      <w:pgSz w:w="11904" w:h="16836"/>
      <w:pgMar w:top="281" w:right="302" w:bottom="288" w:left="302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0C0C37">
      <w:pPr>
        <w:spacing w:after="0" w:line="240" w:lineRule="auto"/>
      </w:pPr>
      <w:r>
        <w:separator/>
      </w:r>
    </w:p>
  </w:endnote>
  <w:endnote w:type="continuationSeparator" w:id="0">
    <w:p w:rsidR="00000000" w:rsidRDefault="000C0C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1228" w:rsidRDefault="000C0C37">
    <w:pPr>
      <w:pStyle w:val="Row26"/>
    </w:pPr>
    <w:r>
      <w:rPr>
        <w:noProof/>
        <w:lang w:val="cs-CZ" w:eastAsia="cs-CZ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4097" type="#_x0000_t32" style="position:absolute;margin-left:14pt;margin-top:-5pt;width:550pt;height:0;z-index:-251658752;mso-position-horizontal-relative:margin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OB1718-021</w:t>
    </w:r>
    <w:r>
      <w:tab/>
    </w:r>
    <w:r>
      <w:rPr>
        <w:rStyle w:val="Text3"/>
        <w:highlight w:val="white"/>
      </w:rPr>
      <w:t xml:space="preserve">© MÚZO Praha s.r.o. - </w:t>
    </w:r>
    <w:r>
      <w:rPr>
        <w:rStyle w:val="Text3"/>
        <w:highlight w:val="white"/>
      </w:rPr>
      <w:t>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:rsidR="00701228" w:rsidRDefault="00701228">
    <w:pPr>
      <w:pStyle w:val="Row2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0C0C37">
      <w:pPr>
        <w:spacing w:after="0" w:line="240" w:lineRule="auto"/>
      </w:pPr>
      <w:r>
        <w:separator/>
      </w:r>
    </w:p>
  </w:footnote>
  <w:footnote w:type="continuationSeparator" w:id="0">
    <w:p w:rsidR="00000000" w:rsidRDefault="000C0C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1228" w:rsidRDefault="00701228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hdrShapeDefaults>
    <o:shapedefaults v:ext="edit" spidmax="4098"/>
    <o:shapelayout v:ext="edit">
      <o:idmap v:ext="edit" data="4"/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107EA"/>
    <w:rsid w:val="000C0C37"/>
    <w:rsid w:val="002B7EB2"/>
    <w:rsid w:val="00701228"/>
    <w:rsid w:val="00910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053"/>
        <o:r id="V:Rule2" type="connector" idref="#_x0000_s1052"/>
        <o:r id="V:Rule3" type="connector" idref="#_x0000_s1051"/>
        <o:r id="V:Rule4" type="connector" idref="#_x0000_s1050"/>
        <o:r id="V:Rule5" type="connector" idref="#_x0000_s1049"/>
        <o:r id="V:Rule6" type="connector" idref="#_x0000_s1048"/>
        <o:r id="V:Rule7" type="connector" idref="#_x0000_s1047"/>
        <o:r id="V:Rule8" type="connector" idref="#_x0000_s1046"/>
        <o:r id="V:Rule9" type="connector" idref="#_x0000_s1044"/>
        <o:r id="V:Rule10" type="connector" idref="#_x0000_s1043"/>
        <o:r id="V:Rule11" type="connector" idref="#_x0000_s1041"/>
        <o:r id="V:Rule12" type="connector" idref="#_x0000_s1040"/>
        <o:r id="V:Rule13" type="connector" idref="#_x0000_s1039"/>
        <o:r id="V:Rule14" type="connector" idref="#_x0000_s1038"/>
        <o:r id="V:Rule15" type="connector" idref="#_x0000_s1037"/>
        <o:r id="V:Rule16" type="connector" idref="#_x0000_s1036"/>
        <o:r id="V:Rule17" type="connector" idref="#_x0000_s1035"/>
        <o:r id="V:Rule18" type="connector" idref="#_x0000_s1034"/>
        <o:r id="V:Rule19" type="connector" idref="#_x0000_s1033"/>
        <o:r id="V:Rule20" type="connector" idref="#_x0000_s1032"/>
        <o:r id="V:Rule21" type="connector" idref="#_x0000_s1031"/>
        <o:r id="V:Rule22" type="connector" idref="#_x0000_s1030"/>
        <o:r id="V:Rule23" type="connector" idref="#_x0000_s1029"/>
        <o:r id="V:Rule24" type="connector" idref="#_x0000_s1028"/>
        <o:r id="V:Rule25" type="connector" idref="#_x0000_s1027"/>
        <o:r id="V:Rule26" type="connector" idref="#_x0000_s1026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hAnsi="Tahoma" w:cs="Tahoma"/>
      <w:b/>
      <w:color w:val="000000"/>
      <w:sz w:val="28"/>
    </w:rPr>
  </w:style>
  <w:style w:type="paragraph" w:customStyle="1" w:styleId="Row2">
    <w:name w:val="Row 2"/>
    <w:basedOn w:val="Normln"/>
    <w:qFormat/>
    <w:pPr>
      <w:keepNext/>
      <w:tabs>
        <w:tab w:val="right" w:pos="11265"/>
      </w:tabs>
      <w:spacing w:before="16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hAnsi="Tahoma" w:cs="Tahoma"/>
      <w:b/>
      <w:color w:val="000000"/>
      <w:sz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hAnsi="Tahoma" w:cs="Tahoma"/>
      <w:color w:val="000000"/>
      <w:sz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hAnsi="Tahoma" w:cs="Tahoma"/>
      <w:b/>
      <w:color w:val="000000"/>
      <w:sz w:val="18"/>
    </w:rPr>
  </w:style>
  <w:style w:type="paragraph" w:customStyle="1" w:styleId="Row3">
    <w:name w:val="Row 3"/>
    <w:basedOn w:val="Normln"/>
    <w:qFormat/>
    <w:pPr>
      <w:keepNext/>
      <w:tabs>
        <w:tab w:val="left" w:pos="360"/>
        <w:tab w:val="left" w:pos="1035"/>
        <w:tab w:val="left" w:pos="5670"/>
        <w:tab w:val="left" w:pos="7365"/>
      </w:tabs>
      <w:spacing w:before="180" w:after="0" w:line="340" w:lineRule="exact"/>
    </w:pPr>
  </w:style>
  <w:style w:type="paragraph" w:customStyle="1" w:styleId="Row4">
    <w:name w:val="Row 4"/>
    <w:basedOn w:val="Normln"/>
    <w:qFormat/>
    <w:pPr>
      <w:keepNext/>
      <w:tabs>
        <w:tab w:val="left" w:pos="360"/>
        <w:tab w:val="left" w:pos="2205"/>
        <w:tab w:val="left" w:pos="567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hAnsi="Tahoma" w:cs="Tahoma"/>
      <w:color w:val="000000"/>
      <w:sz w:val="18"/>
    </w:rPr>
  </w:style>
  <w:style w:type="paragraph" w:customStyle="1" w:styleId="Row5">
    <w:name w:val="Row 5"/>
    <w:basedOn w:val="Normln"/>
    <w:qFormat/>
    <w:pPr>
      <w:keepNext/>
      <w:tabs>
        <w:tab w:val="left" w:pos="360"/>
        <w:tab w:val="left" w:pos="5670"/>
      </w:tabs>
      <w:spacing w:before="80" w:after="0" w:line="200" w:lineRule="exact"/>
    </w:pPr>
  </w:style>
  <w:style w:type="paragraph" w:customStyle="1" w:styleId="Row6">
    <w:name w:val="Row 6"/>
    <w:basedOn w:val="Normln"/>
    <w:qFormat/>
    <w:pPr>
      <w:keepNext/>
      <w:tabs>
        <w:tab w:val="left" w:pos="360"/>
        <w:tab w:val="left" w:pos="5670"/>
      </w:tabs>
      <w:spacing w:before="80" w:after="0" w:line="240" w:lineRule="exact"/>
    </w:pPr>
  </w:style>
  <w:style w:type="paragraph" w:customStyle="1" w:styleId="Row7">
    <w:name w:val="Row 7"/>
    <w:basedOn w:val="Normln"/>
    <w:qFormat/>
    <w:pPr>
      <w:keepNext/>
      <w:tabs>
        <w:tab w:val="left" w:pos="360"/>
        <w:tab w:val="left" w:pos="5670"/>
      </w:tabs>
      <w:spacing w:before="60" w:after="0" w:line="260" w:lineRule="exact"/>
    </w:pPr>
  </w:style>
  <w:style w:type="paragraph" w:customStyle="1" w:styleId="Row8">
    <w:name w:val="Row 8"/>
    <w:basedOn w:val="Normln"/>
    <w:qFormat/>
    <w:pPr>
      <w:keepNext/>
      <w:tabs>
        <w:tab w:val="left" w:pos="360"/>
        <w:tab w:val="left" w:pos="5670"/>
      </w:tabs>
      <w:spacing w:before="40" w:after="0" w:line="280" w:lineRule="exact"/>
    </w:pPr>
  </w:style>
  <w:style w:type="paragraph" w:customStyle="1" w:styleId="Row9">
    <w:name w:val="Row 9"/>
    <w:basedOn w:val="Normln"/>
    <w:qFormat/>
    <w:pPr>
      <w:keepNext/>
      <w:tabs>
        <w:tab w:val="left" w:pos="360"/>
        <w:tab w:val="left" w:pos="5670"/>
      </w:tabs>
      <w:spacing w:before="20" w:after="0" w:line="300" w:lineRule="exact"/>
    </w:pPr>
  </w:style>
  <w:style w:type="paragraph" w:customStyle="1" w:styleId="Row10">
    <w:name w:val="Row 10"/>
    <w:basedOn w:val="Normln"/>
    <w:qFormat/>
    <w:pPr>
      <w:keepNext/>
      <w:tabs>
        <w:tab w:val="left" w:pos="360"/>
        <w:tab w:val="left" w:pos="810"/>
        <w:tab w:val="left" w:pos="1980"/>
        <w:tab w:val="left" w:pos="2370"/>
        <w:tab w:val="left" w:pos="5670"/>
        <w:tab w:val="left" w:pos="5940"/>
        <w:tab w:val="left" w:pos="7365"/>
        <w:tab w:val="left" w:pos="7770"/>
      </w:tabs>
      <w:spacing w:before="160" w:after="0" w:line="200" w:lineRule="exact"/>
    </w:pPr>
  </w:style>
  <w:style w:type="paragraph" w:customStyle="1" w:styleId="Row11">
    <w:name w:val="Row 11"/>
    <w:basedOn w:val="Normln"/>
    <w:qFormat/>
    <w:pPr>
      <w:keepNext/>
      <w:tabs>
        <w:tab w:val="left" w:pos="360"/>
        <w:tab w:val="left" w:pos="810"/>
        <w:tab w:val="left" w:pos="5670"/>
        <w:tab w:val="left" w:pos="7245"/>
        <w:tab w:val="left" w:pos="8295"/>
      </w:tabs>
      <w:spacing w:before="60" w:after="0" w:line="220" w:lineRule="exact"/>
    </w:pPr>
  </w:style>
  <w:style w:type="paragraph" w:customStyle="1" w:styleId="Row12">
    <w:name w:val="Row 12"/>
    <w:basedOn w:val="Normln"/>
    <w:qFormat/>
    <w:pPr>
      <w:keepNext/>
      <w:tabs>
        <w:tab w:val="left" w:pos="8295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67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670"/>
      </w:tabs>
      <w:spacing w:before="12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670"/>
      </w:tabs>
      <w:spacing w:before="12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670"/>
        <w:tab w:val="left" w:pos="7320"/>
      </w:tabs>
      <w:spacing w:before="100" w:after="0" w:line="200" w:lineRule="exact"/>
    </w:pPr>
  </w:style>
  <w:style w:type="paragraph" w:customStyle="1" w:styleId="Row17">
    <w:name w:val="Row 17"/>
    <w:basedOn w:val="Normln"/>
    <w:qFormat/>
    <w:pPr>
      <w:keepNext/>
      <w:tabs>
        <w:tab w:val="left" w:pos="5670"/>
        <w:tab w:val="left" w:pos="7320"/>
        <w:tab w:val="left" w:pos="7620"/>
      </w:tabs>
      <w:spacing w:before="100" w:after="0" w:line="200" w:lineRule="exact"/>
    </w:pPr>
  </w:style>
  <w:style w:type="paragraph" w:customStyle="1" w:styleId="Row18">
    <w:name w:val="Row 18"/>
    <w:basedOn w:val="Normln"/>
    <w:qFormat/>
    <w:pPr>
      <w:keepNext/>
      <w:tabs>
        <w:tab w:val="left" w:pos="36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360"/>
      </w:tabs>
      <w:spacing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360"/>
        <w:tab w:val="left" w:pos="5820"/>
        <w:tab w:val="right" w:pos="10710"/>
        <w:tab w:val="left" w:pos="10740"/>
      </w:tabs>
      <w:spacing w:before="180" w:after="0" w:line="200" w:lineRule="exact"/>
    </w:pPr>
  </w:style>
  <w:style w:type="paragraph" w:customStyle="1" w:styleId="Row21">
    <w:name w:val="Row 21"/>
    <w:basedOn w:val="Normln"/>
    <w:qFormat/>
    <w:pPr>
      <w:keepNext/>
      <w:tabs>
        <w:tab w:val="left" w:pos="360"/>
      </w:tabs>
      <w:spacing w:before="6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360"/>
      </w:tabs>
      <w:spacing w:before="60" w:after="0" w:line="180" w:lineRule="exact"/>
    </w:pPr>
  </w:style>
  <w:style w:type="paragraph" w:customStyle="1" w:styleId="Row23">
    <w:name w:val="Row 23"/>
    <w:basedOn w:val="Normln"/>
    <w:qFormat/>
    <w:pPr>
      <w:keepNext/>
      <w:spacing w:after="0" w:line="220" w:lineRule="exact"/>
    </w:pPr>
  </w:style>
  <w:style w:type="paragraph" w:customStyle="1" w:styleId="Row24">
    <w:name w:val="Row 24"/>
    <w:basedOn w:val="Normln"/>
    <w:qFormat/>
    <w:pPr>
      <w:keepNext/>
      <w:tabs>
        <w:tab w:val="left" w:pos="360"/>
      </w:tabs>
      <w:spacing w:after="0" w:line="180" w:lineRule="exact"/>
    </w:pPr>
  </w:style>
  <w:style w:type="paragraph" w:customStyle="1" w:styleId="Row25">
    <w:name w:val="Row 25"/>
    <w:basedOn w:val="Normln"/>
    <w:qFormat/>
    <w:pPr>
      <w:keepNext/>
      <w:spacing w:after="0" w:line="40" w:lineRule="exact"/>
    </w:pPr>
  </w:style>
  <w:style w:type="paragraph" w:customStyle="1" w:styleId="Row26">
    <w:name w:val="Row 26"/>
    <w:basedOn w:val="Normln"/>
    <w:qFormat/>
    <w:pPr>
      <w:keepNext/>
      <w:tabs>
        <w:tab w:val="left" w:pos="270"/>
        <w:tab w:val="left" w:pos="1830"/>
        <w:tab w:val="left" w:pos="4590"/>
        <w:tab w:val="left" w:pos="10275"/>
        <w:tab w:val="right" w:pos="11265"/>
      </w:tabs>
      <w:spacing w:after="0" w:line="180" w:lineRule="exac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10ACF4A0.dotm</Template>
  <TotalTime>9</TotalTime>
  <Pages>1</Pages>
  <Words>222</Words>
  <Characters>1315</Characters>
  <Application>Microsoft Office Word</Application>
  <DocSecurity>0</DocSecurity>
  <Lines>10</Lines>
  <Paragraphs>3</Paragraphs>
  <ScaleCrop>false</ScaleCrop>
  <Manager/>
  <Company/>
  <LinksUpToDate>false</LinksUpToDate>
  <CharactersWithSpaces>1534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mpavlu</dc:creator>
  <cp:keywords/>
  <dc:description/>
  <cp:lastModifiedBy>Martina PAVLŮ</cp:lastModifiedBy>
  <cp:revision>3</cp:revision>
  <dcterms:created xsi:type="dcterms:W3CDTF">2018-04-10T06:47:00Z</dcterms:created>
  <dcterms:modified xsi:type="dcterms:W3CDTF">2018-04-10T06:52:00Z</dcterms:modified>
  <cp:category/>
</cp:coreProperties>
</file>