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A56DD0">
        <w:rPr>
          <w:rFonts w:asciiTheme="minorHAnsi" w:hAnsiTheme="minorHAnsi" w:cs="Arial"/>
          <w:b/>
          <w:bCs/>
          <w:sz w:val="28"/>
          <w:szCs w:val="28"/>
        </w:rPr>
        <w:t>3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A56DD0">
        <w:rPr>
          <w:rFonts w:asciiTheme="minorHAnsi" w:hAnsiTheme="minorHAnsi" w:cs="Arial"/>
          <w:b/>
          <w:bCs/>
          <w:sz w:val="28"/>
          <w:szCs w:val="28"/>
        </w:rPr>
        <w:t>8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B86F58">
        <w:rPr>
          <w:rFonts w:asciiTheme="minorHAnsi" w:hAnsiTheme="minorHAnsi" w:cs="Arial"/>
          <w:b/>
          <w:bCs/>
        </w:rPr>
        <w:t>K</w:t>
      </w:r>
      <w:r w:rsidR="00591228" w:rsidRPr="00B86F58">
        <w:rPr>
          <w:rFonts w:asciiTheme="minorHAnsi" w:hAnsiTheme="minorHAnsi" w:cs="Arial"/>
          <w:b/>
          <w:bCs/>
        </w:rPr>
        <w:t xml:space="preserve"> NÁJEMNÍ </w:t>
      </w:r>
      <w:r w:rsidRPr="00B86F58">
        <w:rPr>
          <w:rFonts w:asciiTheme="minorHAnsi" w:hAnsiTheme="minorHAnsi" w:cs="Arial"/>
          <w:b/>
          <w:bCs/>
        </w:rPr>
        <w:t>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AF5DF0">
        <w:rPr>
          <w:rFonts w:asciiTheme="minorHAnsi" w:hAnsiTheme="minorHAnsi" w:cs="Arial"/>
          <w:b/>
          <w:sz w:val="22"/>
          <w:szCs w:val="22"/>
        </w:rPr>
        <w:t>3110251</w:t>
      </w:r>
      <w:r w:rsidR="007F1106">
        <w:rPr>
          <w:rFonts w:asciiTheme="minorHAnsi" w:hAnsiTheme="minorHAnsi" w:cs="Arial"/>
          <w:b/>
          <w:sz w:val="22"/>
          <w:szCs w:val="22"/>
        </w:rPr>
        <w:t>5</w:t>
      </w:r>
    </w:p>
    <w:p w:rsidR="0040484B" w:rsidRPr="00C15C9E" w:rsidRDefault="002808DE" w:rsidP="0040484B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uzavřený dle </w:t>
      </w:r>
      <w:r w:rsidR="0040484B"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r w:rsidR="00942519">
        <w:rPr>
          <w:rFonts w:asciiTheme="minorHAnsi" w:hAnsiTheme="minorHAnsi" w:cs="Arial"/>
          <w:b/>
          <w:bCs/>
          <w:sz w:val="22"/>
          <w:szCs w:val="22"/>
        </w:rPr>
        <w:t>Arcona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Capital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 xml:space="preserve">Ing. Zbyněk Laube, </w:t>
      </w:r>
      <w:r w:rsidR="00F5748A">
        <w:rPr>
          <w:rFonts w:asciiTheme="minorHAnsi" w:hAnsiTheme="minorHAnsi" w:cs="Arial"/>
          <w:sz w:val="22"/>
          <w:szCs w:val="22"/>
        </w:rPr>
        <w:t>jednatel</w:t>
      </w:r>
      <w:r w:rsidRPr="00C15C9E">
        <w:rPr>
          <w:rFonts w:asciiTheme="minorHAnsi" w:hAnsiTheme="minorHAnsi" w:cs="Arial"/>
          <w:sz w:val="22"/>
          <w:szCs w:val="22"/>
        </w:rPr>
        <w:t xml:space="preserve">  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 w:rsidP="00591228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600209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C15C9E">
        <w:rPr>
          <w:rFonts w:asciiTheme="minorHAnsi" w:hAnsiTheme="minorHAnsi" w:cs="Arial"/>
          <w:sz w:val="22"/>
          <w:szCs w:val="22"/>
        </w:rPr>
        <w:t xml:space="preserve">,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proofErr w:type="spellStart"/>
      <w:r w:rsidR="00600209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59122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912"/>
          <w:tab w:val="left" w:pos="10206"/>
          <w:tab w:val="left" w:pos="11340"/>
        </w:tabs>
        <w:ind w:right="282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E27E53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 xml:space="preserve">zastoupená Ing. Josefem Bürgerem </w:t>
      </w:r>
    </w:p>
    <w:p w:rsidR="00BF7B32" w:rsidRPr="00B86F58" w:rsidRDefault="006C5765" w:rsidP="00E27E53">
      <w:pPr>
        <w:ind w:left="1418" w:firstLine="709"/>
        <w:rPr>
          <w:rFonts w:ascii="Calibri" w:eastAsia="Calibri" w:hAnsi="Calibri" w:cs="Arial"/>
          <w:sz w:val="22"/>
          <w:szCs w:val="22"/>
          <w:lang w:eastAsia="en-US"/>
        </w:rPr>
      </w:pPr>
      <w:r w:rsidRPr="00B86F58">
        <w:rPr>
          <w:rFonts w:ascii="Calibri" w:eastAsia="Calibri" w:hAnsi="Calibri" w:cs="Arial"/>
          <w:sz w:val="22"/>
          <w:szCs w:val="22"/>
          <w:lang w:eastAsia="en-US"/>
        </w:rPr>
        <w:t xml:space="preserve">ředitelem </w:t>
      </w:r>
      <w:r w:rsidR="00BF7B32" w:rsidRPr="00B86F58">
        <w:rPr>
          <w:rFonts w:ascii="Calibri" w:eastAsia="Calibri" w:hAnsi="Calibri" w:cs="Arial"/>
          <w:sz w:val="22"/>
          <w:szCs w:val="22"/>
          <w:lang w:eastAsia="en-US"/>
        </w:rPr>
        <w:t xml:space="preserve">Krajské pobočky </w:t>
      </w:r>
      <w:r w:rsidR="00E27E53" w:rsidRPr="00B86F58">
        <w:rPr>
          <w:rFonts w:ascii="Calibri" w:eastAsia="Calibri" w:hAnsi="Calibri" w:cs="Arial"/>
          <w:sz w:val="22"/>
          <w:szCs w:val="22"/>
          <w:lang w:eastAsia="en-US"/>
        </w:rPr>
        <w:t xml:space="preserve">ÚP ČR </w:t>
      </w:r>
      <w:r w:rsidR="00BF7B32" w:rsidRPr="00B86F58">
        <w:rPr>
          <w:rFonts w:ascii="Calibri" w:eastAsia="Calibri" w:hAnsi="Calibri" w:cs="Arial"/>
          <w:sz w:val="22"/>
          <w:szCs w:val="22"/>
          <w:lang w:eastAsia="en-US"/>
        </w:rPr>
        <w:t>v Brně</w:t>
      </w: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</w:p>
    <w:p w:rsidR="007F1106" w:rsidRDefault="007F1106" w:rsidP="007F1106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Název projektu I.: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EC0C7B">
        <w:rPr>
          <w:rFonts w:ascii="Calibri" w:eastAsia="Calibri" w:hAnsi="Calibri" w:cs="Arial"/>
          <w:sz w:val="22"/>
          <w:szCs w:val="22"/>
          <w:lang w:eastAsia="en-US"/>
        </w:rPr>
        <w:t xml:space="preserve"> „Záruky pro mladé v Jihomoravském kraji“</w:t>
      </w:r>
    </w:p>
    <w:p w:rsidR="007F1106" w:rsidRPr="00BF7B32" w:rsidRDefault="007F1106" w:rsidP="007F1106">
      <w:pPr>
        <w:rPr>
          <w:rFonts w:ascii="Calibri" w:eastAsia="Calibri" w:hAnsi="Calibri" w:cs="Arial"/>
          <w:bCs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Název projektu II.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 xml:space="preserve">: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>„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50 </w:t>
      </w:r>
      <w:r>
        <w:rPr>
          <w:rFonts w:ascii="Calibri" w:eastAsia="Calibri" w:hAnsi="Calibri" w:cs="Arial"/>
          <w:bCs/>
          <w:sz w:val="22"/>
          <w:szCs w:val="22"/>
          <w:lang w:eastAsia="en-US"/>
        </w:rPr>
        <w:t>PLUS</w:t>
      </w:r>
      <w:r w:rsidRPr="002C3585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v Jihomoravském kraji</w:t>
      </w:r>
      <w:r w:rsidRPr="00BF7B32">
        <w:rPr>
          <w:rFonts w:ascii="Calibri" w:eastAsia="Calibri" w:hAnsi="Calibri" w:cs="Arial"/>
          <w:bCs/>
          <w:sz w:val="22"/>
          <w:szCs w:val="22"/>
          <w:lang w:eastAsia="en-US"/>
        </w:rPr>
        <w:t>“</w:t>
      </w:r>
    </w:p>
    <w:p w:rsidR="002808DE" w:rsidRDefault="002808DE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591228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Polní 1011/37, 659 59 Brno</w:t>
      </w:r>
    </w:p>
    <w:p w:rsidR="00EC3194" w:rsidRPr="00C15C9E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společně dále </w:t>
      </w:r>
      <w:r w:rsidR="000A1754" w:rsidRPr="00B86F58">
        <w:rPr>
          <w:rFonts w:asciiTheme="minorHAnsi" w:hAnsiTheme="minorHAnsi" w:cs="Arial"/>
          <w:sz w:val="22"/>
          <w:szCs w:val="22"/>
        </w:rPr>
        <w:t xml:space="preserve">také </w:t>
      </w:r>
      <w:r w:rsidRPr="00B86F58">
        <w:rPr>
          <w:rFonts w:asciiTheme="minorHAnsi" w:hAnsiTheme="minorHAnsi" w:cs="Arial"/>
          <w:sz w:val="22"/>
          <w:szCs w:val="22"/>
        </w:rPr>
        <w:t>j</w:t>
      </w:r>
      <w:r w:rsidRPr="00C15C9E">
        <w:rPr>
          <w:rFonts w:asciiTheme="minorHAnsi" w:hAnsiTheme="minorHAnsi" w:cs="Arial"/>
          <w:sz w:val="22"/>
          <w:szCs w:val="22"/>
        </w:rPr>
        <w:t>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Pr="00B86F58" w:rsidRDefault="002808DE" w:rsidP="00AC10D2">
      <w:pPr>
        <w:pStyle w:val="Odstavecseseznamem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6C5765">
        <w:rPr>
          <w:rFonts w:asciiTheme="minorHAnsi" w:hAnsiTheme="minorHAnsi" w:cs="Arial"/>
          <w:sz w:val="22"/>
          <w:szCs w:val="22"/>
        </w:rPr>
        <w:t>5</w:t>
      </w:r>
      <w:r w:rsidR="000F2D7E" w:rsidRPr="00C15C9E">
        <w:rPr>
          <w:rFonts w:asciiTheme="minorHAnsi" w:hAnsiTheme="minorHAnsi" w:cs="Arial"/>
          <w:sz w:val="22"/>
          <w:szCs w:val="22"/>
        </w:rPr>
        <w:t xml:space="preserve">. </w:t>
      </w:r>
      <w:r w:rsidR="005E70E9">
        <w:rPr>
          <w:rFonts w:asciiTheme="minorHAnsi" w:hAnsiTheme="minorHAnsi" w:cs="Arial"/>
          <w:sz w:val="22"/>
          <w:szCs w:val="22"/>
        </w:rPr>
        <w:t>1</w:t>
      </w:r>
      <w:r w:rsidR="00BF7B32">
        <w:rPr>
          <w:rFonts w:asciiTheme="minorHAnsi" w:hAnsiTheme="minorHAnsi" w:cs="Arial"/>
          <w:sz w:val="22"/>
          <w:szCs w:val="22"/>
        </w:rPr>
        <w:t>2</w:t>
      </w:r>
      <w:r w:rsidR="000F2D7E" w:rsidRPr="00C15C9E">
        <w:rPr>
          <w:rFonts w:asciiTheme="minorHAnsi" w:hAnsiTheme="minorHAnsi" w:cs="Arial"/>
          <w:sz w:val="22"/>
          <w:szCs w:val="22"/>
        </w:rPr>
        <w:t>. 201</w:t>
      </w:r>
      <w:r w:rsidR="002C1EE6" w:rsidRPr="00C15C9E">
        <w:rPr>
          <w:rFonts w:asciiTheme="minorHAnsi" w:hAnsiTheme="minorHAnsi" w:cs="Arial"/>
          <w:sz w:val="22"/>
          <w:szCs w:val="22"/>
        </w:rPr>
        <w:t>5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91228" w:rsidRPr="00B86F58">
        <w:rPr>
          <w:rFonts w:asciiTheme="minorHAnsi" w:hAnsiTheme="minorHAnsi" w:cs="Arial"/>
          <w:sz w:val="22"/>
          <w:szCs w:val="22"/>
        </w:rPr>
        <w:t xml:space="preserve">Nájemní </w:t>
      </w:r>
      <w:r w:rsidR="00A13EF7" w:rsidRPr="00B86F58">
        <w:rPr>
          <w:rFonts w:asciiTheme="minorHAnsi" w:hAnsiTheme="minorHAnsi" w:cs="Arial"/>
          <w:sz w:val="22"/>
          <w:szCs w:val="22"/>
        </w:rPr>
        <w:t xml:space="preserve">smlouvu o nájmu prostor </w:t>
      </w:r>
      <w:r w:rsidR="00E27E53" w:rsidRPr="00B86F58">
        <w:rPr>
          <w:rFonts w:asciiTheme="minorHAnsi" w:hAnsiTheme="minorHAnsi" w:cs="Arial"/>
          <w:sz w:val="22"/>
          <w:szCs w:val="22"/>
        </w:rPr>
        <w:t>sloužící k podnikání</w:t>
      </w:r>
      <w:r w:rsidR="00A56DD0" w:rsidRPr="00B86F58">
        <w:rPr>
          <w:rFonts w:asciiTheme="minorHAnsi" w:hAnsiTheme="minorHAnsi" w:cs="Arial"/>
          <w:sz w:val="22"/>
          <w:szCs w:val="22"/>
        </w:rPr>
        <w:t xml:space="preserve"> </w:t>
      </w:r>
      <w:r w:rsidR="00A13EF7" w:rsidRPr="00B86F58">
        <w:rPr>
          <w:rFonts w:asciiTheme="minorHAnsi" w:hAnsiTheme="minorHAnsi" w:cs="Arial"/>
          <w:sz w:val="22"/>
          <w:szCs w:val="22"/>
        </w:rPr>
        <w:t xml:space="preserve">číslo </w:t>
      </w:r>
      <w:r w:rsidR="00BF7B32" w:rsidRPr="00B86F58">
        <w:rPr>
          <w:rFonts w:asciiTheme="minorHAnsi" w:hAnsiTheme="minorHAnsi" w:cs="Arial"/>
          <w:sz w:val="22"/>
          <w:szCs w:val="22"/>
        </w:rPr>
        <w:t>3110251</w:t>
      </w:r>
      <w:r w:rsidR="007F1106" w:rsidRPr="00B86F58">
        <w:rPr>
          <w:rFonts w:asciiTheme="minorHAnsi" w:hAnsiTheme="minorHAnsi" w:cs="Arial"/>
          <w:sz w:val="22"/>
          <w:szCs w:val="22"/>
        </w:rPr>
        <w:t>5</w:t>
      </w:r>
      <w:r w:rsidR="00CF3628" w:rsidRPr="00B86F58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B86F58">
        <w:rPr>
          <w:rFonts w:asciiTheme="minorHAnsi" w:hAnsiTheme="minorHAnsi" w:cs="Arial"/>
          <w:sz w:val="22"/>
          <w:szCs w:val="22"/>
        </w:rPr>
        <w:t>(dále jen „</w:t>
      </w:r>
      <w:r w:rsidR="00A13EF7" w:rsidRPr="00B86F58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B86F58">
        <w:rPr>
          <w:rFonts w:asciiTheme="minorHAnsi" w:hAnsiTheme="minorHAnsi" w:cs="Arial"/>
          <w:sz w:val="22"/>
          <w:szCs w:val="22"/>
        </w:rPr>
        <w:t>“)</w:t>
      </w:r>
      <w:r w:rsidR="00C43BE8" w:rsidRPr="00B86F58">
        <w:rPr>
          <w:rFonts w:asciiTheme="minorHAnsi" w:hAnsiTheme="minorHAnsi" w:cs="Arial"/>
          <w:sz w:val="22"/>
          <w:szCs w:val="22"/>
        </w:rPr>
        <w:t>,</w:t>
      </w:r>
      <w:r w:rsidR="00A13EF7" w:rsidRPr="00B86F58">
        <w:rPr>
          <w:rFonts w:asciiTheme="minorHAnsi" w:hAnsiTheme="minorHAnsi" w:cs="Arial"/>
          <w:sz w:val="22"/>
          <w:szCs w:val="22"/>
        </w:rPr>
        <w:t xml:space="preserve"> na základě které Nájemce užívá prostory, jak jsou definovány ve Smlouvě.</w:t>
      </w:r>
      <w:r w:rsidR="00A13EF7" w:rsidRPr="00B86F58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407855" w:rsidRPr="00B86F58" w:rsidRDefault="00407855" w:rsidP="00407855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B86F58">
        <w:rPr>
          <w:rFonts w:asciiTheme="minorHAnsi" w:hAnsiTheme="minorHAnsi" w:cs="Arial"/>
          <w:sz w:val="22"/>
          <w:szCs w:val="22"/>
        </w:rPr>
        <w:t>Pronajímatel a Nájemce se dohodli na</w:t>
      </w:r>
      <w:r w:rsidR="00A56DD0" w:rsidRPr="00B86F58">
        <w:rPr>
          <w:rFonts w:asciiTheme="minorHAnsi" w:hAnsiTheme="minorHAnsi" w:cs="Arial"/>
          <w:sz w:val="22"/>
          <w:szCs w:val="22"/>
        </w:rPr>
        <w:t xml:space="preserve"> změně článku I</w:t>
      </w:r>
      <w:r w:rsidR="00BF7B32" w:rsidRPr="00B86F58">
        <w:rPr>
          <w:rFonts w:asciiTheme="minorHAnsi" w:hAnsiTheme="minorHAnsi" w:cs="Arial"/>
          <w:sz w:val="22"/>
          <w:szCs w:val="22"/>
        </w:rPr>
        <w:t>I., odstavec 3</w:t>
      </w:r>
      <w:r w:rsidR="00A56DD0" w:rsidRPr="00B86F58">
        <w:rPr>
          <w:rFonts w:asciiTheme="minorHAnsi" w:hAnsiTheme="minorHAnsi" w:cs="Arial"/>
          <w:sz w:val="22"/>
          <w:szCs w:val="22"/>
        </w:rPr>
        <w:t>.2</w:t>
      </w:r>
      <w:r w:rsidR="00BF7B32" w:rsidRPr="00B86F58">
        <w:rPr>
          <w:rFonts w:asciiTheme="minorHAnsi" w:hAnsiTheme="minorHAnsi" w:cs="Arial"/>
          <w:sz w:val="22"/>
          <w:szCs w:val="22"/>
        </w:rPr>
        <w:t xml:space="preserve"> Smlouvy</w:t>
      </w:r>
      <w:r w:rsidR="00591228" w:rsidRPr="00B86F58">
        <w:rPr>
          <w:rFonts w:asciiTheme="minorHAnsi" w:hAnsiTheme="minorHAnsi" w:cs="Arial"/>
          <w:sz w:val="22"/>
          <w:szCs w:val="22"/>
        </w:rPr>
        <w:t xml:space="preserve"> takto</w:t>
      </w:r>
      <w:r w:rsidRPr="00B86F58">
        <w:rPr>
          <w:rFonts w:asciiTheme="minorHAnsi" w:hAnsiTheme="minorHAnsi" w:cs="Arial"/>
          <w:sz w:val="22"/>
          <w:szCs w:val="22"/>
        </w:rPr>
        <w:t>:</w:t>
      </w:r>
    </w:p>
    <w:p w:rsidR="00407855" w:rsidRPr="00B86F58" w:rsidRDefault="00407855" w:rsidP="00407855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407855" w:rsidRDefault="00FF6620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  <w:r w:rsidRPr="00C15C9E">
        <w:rPr>
          <w:rFonts w:asciiTheme="minorHAnsi" w:hAnsiTheme="minorHAnsi" w:cs="Arial"/>
          <w:i/>
          <w:sz w:val="22"/>
          <w:szCs w:val="22"/>
        </w:rPr>
        <w:t>„</w:t>
      </w:r>
      <w:r w:rsidR="00A56DD0">
        <w:rPr>
          <w:rFonts w:asciiTheme="minorHAnsi" w:hAnsiTheme="minorHAnsi" w:cs="Arial"/>
          <w:i/>
          <w:sz w:val="22"/>
          <w:szCs w:val="22"/>
        </w:rPr>
        <w:t>Nájem je sjednán na dobu určitou od 1. 2. 2016 do 31. 12. 2018 (dále jen „</w:t>
      </w:r>
      <w:r w:rsidR="00A56DD0" w:rsidRPr="00A56DD0">
        <w:rPr>
          <w:rFonts w:asciiTheme="minorHAnsi" w:hAnsiTheme="minorHAnsi" w:cs="Arial"/>
          <w:b/>
          <w:i/>
          <w:sz w:val="22"/>
          <w:szCs w:val="22"/>
        </w:rPr>
        <w:t>Doba nájmu</w:t>
      </w:r>
      <w:r w:rsidR="00A56DD0">
        <w:rPr>
          <w:rFonts w:asciiTheme="minorHAnsi" w:hAnsiTheme="minorHAnsi" w:cs="Arial"/>
          <w:i/>
          <w:sz w:val="22"/>
          <w:szCs w:val="22"/>
        </w:rPr>
        <w:t>“)</w:t>
      </w:r>
      <w:r w:rsidR="00BF7B32" w:rsidRPr="00BF7B32">
        <w:rPr>
          <w:rFonts w:asciiTheme="minorHAnsi" w:hAnsiTheme="minorHAnsi" w:cs="Arial"/>
          <w:i/>
          <w:sz w:val="22"/>
          <w:szCs w:val="22"/>
        </w:rPr>
        <w:t>.</w:t>
      </w:r>
      <w:r w:rsidR="00431E1C">
        <w:rPr>
          <w:rFonts w:asciiTheme="minorHAnsi" w:hAnsiTheme="minorHAnsi" w:cs="Arial"/>
          <w:i/>
          <w:sz w:val="22"/>
          <w:szCs w:val="22"/>
        </w:rPr>
        <w:t>“</w:t>
      </w:r>
    </w:p>
    <w:p w:rsidR="007C200D" w:rsidRPr="00C15C9E" w:rsidRDefault="007C200D" w:rsidP="00407855">
      <w:pPr>
        <w:pStyle w:val="Odstavecseseznamem"/>
        <w:ind w:left="363"/>
        <w:rPr>
          <w:rFonts w:asciiTheme="minorHAnsi" w:hAnsiTheme="minorHAnsi" w:cs="Arial"/>
          <w:i/>
          <w:sz w:val="22"/>
          <w:szCs w:val="22"/>
        </w:rPr>
      </w:pPr>
    </w:p>
    <w:p w:rsidR="007A1146" w:rsidRDefault="00A56DD0" w:rsidP="00591228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 účinností ke dni 1. 7. 2018 se Nájemce zavazuje platit Pronajímateli Nájemné ve výši podle splátkového kalendáře tvořící Přílohu č. 1 tohoto Dodatku.</w:t>
      </w:r>
    </w:p>
    <w:p w:rsidR="00A56DD0" w:rsidRPr="00A56DD0" w:rsidRDefault="00A56DD0" w:rsidP="00A56DD0">
      <w:pPr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AC10D2">
      <w:pPr>
        <w:pStyle w:val="Odstavecseseznamem"/>
        <w:numPr>
          <w:ilvl w:val="1"/>
          <w:numId w:val="1"/>
        </w:numPr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BF7B32" w:rsidRPr="00BF7B32">
        <w:rPr>
          <w:rFonts w:asciiTheme="minorHAnsi" w:hAnsiTheme="minorHAnsi" w:cs="Arial"/>
          <w:sz w:val="22"/>
          <w:szCs w:val="22"/>
        </w:rPr>
        <w:t>3110251</w:t>
      </w:r>
      <w:r w:rsidR="007F1106">
        <w:rPr>
          <w:rFonts w:asciiTheme="minorHAnsi" w:hAnsiTheme="minorHAnsi" w:cs="Arial"/>
          <w:sz w:val="22"/>
          <w:szCs w:val="22"/>
        </w:rPr>
        <w:t>5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B86F58" w:rsidRDefault="00A2370C" w:rsidP="00AC10D2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6C5765">
        <w:rPr>
          <w:rFonts w:asciiTheme="minorHAnsi" w:hAnsiTheme="minorHAnsi" w:cs="Arial"/>
          <w:sz w:val="22"/>
          <w:szCs w:val="22"/>
        </w:rPr>
        <w:t>čtyřech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6C5765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808DE" w:rsidRPr="00B86F58">
        <w:rPr>
          <w:rFonts w:asciiTheme="minorHAnsi" w:hAnsiTheme="minorHAnsi" w:cs="Arial"/>
          <w:sz w:val="22"/>
          <w:szCs w:val="22"/>
        </w:rPr>
        <w:t>stejnopisech</w:t>
      </w:r>
      <w:r w:rsidR="00591228" w:rsidRPr="00B86F58">
        <w:rPr>
          <w:rFonts w:asciiTheme="minorHAnsi" w:hAnsiTheme="minorHAnsi" w:cs="Arial"/>
          <w:sz w:val="22"/>
          <w:szCs w:val="22"/>
        </w:rPr>
        <w:t xml:space="preserve"> každý</w:t>
      </w:r>
      <w:r w:rsidR="002808DE" w:rsidRPr="00B86F58">
        <w:rPr>
          <w:rFonts w:asciiTheme="minorHAnsi" w:hAnsiTheme="minorHAnsi" w:cs="Arial"/>
          <w:sz w:val="22"/>
          <w:szCs w:val="22"/>
        </w:rPr>
        <w:t xml:space="preserve"> s platností originálu, z nichž po </w:t>
      </w:r>
      <w:r w:rsidR="006C5765" w:rsidRPr="00B86F58">
        <w:rPr>
          <w:rFonts w:asciiTheme="minorHAnsi" w:hAnsiTheme="minorHAnsi" w:cs="Arial"/>
          <w:sz w:val="22"/>
          <w:szCs w:val="22"/>
        </w:rPr>
        <w:t>dvou</w:t>
      </w:r>
      <w:r w:rsidR="002808DE" w:rsidRPr="00B86F58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B86F58">
        <w:rPr>
          <w:rFonts w:asciiTheme="minorHAnsi" w:hAnsiTheme="minorHAnsi" w:cs="Arial"/>
          <w:sz w:val="22"/>
          <w:szCs w:val="22"/>
        </w:rPr>
        <w:t>(</w:t>
      </w:r>
      <w:r w:rsidR="006C5765" w:rsidRPr="00B86F58">
        <w:rPr>
          <w:rFonts w:asciiTheme="minorHAnsi" w:hAnsiTheme="minorHAnsi" w:cs="Arial"/>
          <w:sz w:val="22"/>
          <w:szCs w:val="22"/>
        </w:rPr>
        <w:t>2</w:t>
      </w:r>
      <w:r w:rsidR="002D0FC8" w:rsidRPr="00B86F58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B86F58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B86F58" w:rsidRDefault="002808DE" w:rsidP="00AC10D2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B86F58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591228" w:rsidRPr="00B86F58" w:rsidRDefault="00591228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86F58">
        <w:rPr>
          <w:rFonts w:asciiTheme="minorHAnsi" w:hAnsiTheme="minorHAnsi" w:cs="Arial"/>
          <w:sz w:val="22"/>
          <w:szCs w:val="22"/>
        </w:rPr>
        <w:t xml:space="preserve"> Tento dodatek nabývá platnosti a účinnosti dnem podpisu poslední ze smluvních stran.</w:t>
      </w:r>
    </w:p>
    <w:p w:rsidR="002808DE" w:rsidRPr="00B86F58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58181D" w:rsidP="00EC5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7C200D" w:rsidRPr="007C200D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105B5D" w:rsidRPr="00C15C9E" w:rsidRDefault="0058181D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105B5D" w:rsidRPr="00C15C9E" w:rsidRDefault="00591228" w:rsidP="00591228">
      <w:pPr>
        <w:pStyle w:val="Norma"/>
        <w:tabs>
          <w:tab w:val="left" w:pos="482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Pronajímatel:</w:t>
      </w:r>
      <w:r>
        <w:rPr>
          <w:rFonts w:asciiTheme="minorHAnsi" w:hAnsiTheme="minorHAnsi" w:cs="Arial"/>
          <w:sz w:val="22"/>
          <w:szCs w:val="22"/>
        </w:rPr>
        <w:tab/>
      </w:r>
      <w:r w:rsidR="00105B5D" w:rsidRPr="00C15C9E">
        <w:rPr>
          <w:rFonts w:asciiTheme="minorHAnsi" w:hAnsiTheme="minorHAnsi" w:cs="Arial"/>
          <w:sz w:val="22"/>
          <w:szCs w:val="22"/>
        </w:rPr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524944" w:rsidRDefault="00105B5D" w:rsidP="00591228">
      <w:pPr>
        <w:pStyle w:val="Norma"/>
        <w:tabs>
          <w:tab w:val="left" w:pos="482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600209">
        <w:rPr>
          <w:rFonts w:asciiTheme="minorHAnsi" w:hAnsiTheme="minorHAnsi" w:cs="Arial"/>
          <w:sz w:val="22"/>
          <w:szCs w:val="22"/>
        </w:rPr>
        <w:t>21.3.2018</w:t>
      </w:r>
      <w:bookmarkStart w:id="0" w:name="_GoBack"/>
      <w:bookmarkEnd w:id="0"/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V</w:t>
      </w:r>
      <w:r w:rsidR="00541DAD">
        <w:rPr>
          <w:rFonts w:asciiTheme="minorHAnsi" w:hAnsiTheme="minorHAnsi" w:cs="Arial"/>
          <w:sz w:val="22"/>
          <w:szCs w:val="22"/>
        </w:rPr>
        <w:t xml:space="preserve"> Brně</w:t>
      </w:r>
      <w:r w:rsidRPr="00C15C9E">
        <w:rPr>
          <w:rFonts w:asciiTheme="minorHAnsi" w:hAnsiTheme="minorHAnsi" w:cs="Arial"/>
          <w:sz w:val="22"/>
          <w:szCs w:val="22"/>
        </w:rPr>
        <w:t xml:space="preserve"> dne: </w:t>
      </w:r>
      <w:r w:rsidR="00600209">
        <w:rPr>
          <w:rFonts w:asciiTheme="minorHAnsi" w:hAnsiTheme="minorHAnsi" w:cs="Arial"/>
          <w:sz w:val="22"/>
          <w:szCs w:val="22"/>
        </w:rPr>
        <w:t>21.3.2018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F5748A" w:rsidRPr="00C15C9E" w:rsidRDefault="00F5748A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</w:t>
      </w:r>
      <w:r w:rsidR="004D5CBF">
        <w:rPr>
          <w:rFonts w:asciiTheme="minorHAnsi" w:hAnsiTheme="minorHAnsi" w:cs="Arial"/>
          <w:sz w:val="22"/>
          <w:szCs w:val="22"/>
        </w:rPr>
        <w:t>_____</w:t>
      </w:r>
      <w:r w:rsidRPr="00C15C9E">
        <w:rPr>
          <w:rFonts w:asciiTheme="minorHAnsi" w:hAnsiTheme="minorHAnsi" w:cs="Arial"/>
          <w:sz w:val="22"/>
          <w:szCs w:val="22"/>
        </w:rPr>
        <w:t>_________________________</w:t>
      </w:r>
    </w:p>
    <w:p w:rsidR="00105B5D" w:rsidRPr="00C15C9E" w:rsidRDefault="007A1146" w:rsidP="004D5CBF">
      <w:pPr>
        <w:pStyle w:val="Norma"/>
        <w:tabs>
          <w:tab w:val="left" w:pos="482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Arcona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Capital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</w:t>
      </w:r>
      <w:r w:rsidR="004D5CBF">
        <w:rPr>
          <w:rFonts w:asciiTheme="minorHAnsi" w:hAnsiTheme="minorHAnsi" w:cs="Arial"/>
          <w:sz w:val="22"/>
          <w:szCs w:val="22"/>
        </w:rPr>
        <w:t xml:space="preserve">             </w:t>
      </w:r>
      <w:r w:rsidR="00EC3194" w:rsidRPr="00EC3194">
        <w:rPr>
          <w:rFonts w:asciiTheme="minorHAnsi" w:hAnsiTheme="minorHAnsi" w:cs="Arial"/>
          <w:sz w:val="22"/>
          <w:szCs w:val="22"/>
        </w:rPr>
        <w:t>ČR-Úřad Práce ČR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</w:t>
      </w:r>
    </w:p>
    <w:p w:rsidR="00105B5D" w:rsidRPr="00C15C9E" w:rsidRDefault="00105B5D" w:rsidP="00105B5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Ing. Zbyněk Laube                            </w:t>
      </w:r>
      <w:r w:rsidR="008309E6" w:rsidRPr="00C15C9E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</w:t>
      </w:r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 Josef Bürger</w:t>
      </w:r>
    </w:p>
    <w:p w:rsidR="002808DE" w:rsidRPr="00B86F58" w:rsidRDefault="007A1146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B86F58">
        <w:rPr>
          <w:rFonts w:asciiTheme="minorHAnsi" w:hAnsiTheme="minorHAnsi" w:cs="Arial"/>
          <w:sz w:val="22"/>
          <w:szCs w:val="22"/>
        </w:rPr>
        <w:t>jednatel</w:t>
      </w:r>
      <w:r w:rsidR="00105B5D" w:rsidRPr="00B86F58">
        <w:rPr>
          <w:rFonts w:asciiTheme="minorHAnsi" w:hAnsiTheme="minorHAnsi" w:cs="Arial"/>
          <w:sz w:val="22"/>
          <w:szCs w:val="22"/>
        </w:rPr>
        <w:t xml:space="preserve"> </w:t>
      </w:r>
      <w:r w:rsidRPr="00B86F58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105B5D" w:rsidRPr="00B86F58">
        <w:rPr>
          <w:rFonts w:asciiTheme="minorHAnsi" w:hAnsiTheme="minorHAnsi" w:cs="Arial"/>
          <w:sz w:val="22"/>
          <w:szCs w:val="22"/>
        </w:rPr>
        <w:t xml:space="preserve">                                                    </w:t>
      </w:r>
      <w:r w:rsidR="005E70E9" w:rsidRPr="00B86F58">
        <w:rPr>
          <w:rFonts w:asciiTheme="minorHAnsi" w:hAnsiTheme="minorHAnsi" w:cs="Arial"/>
          <w:sz w:val="22"/>
          <w:szCs w:val="22"/>
        </w:rPr>
        <w:t xml:space="preserve">      </w:t>
      </w:r>
      <w:r w:rsidR="006C5765" w:rsidRPr="00B86F58">
        <w:rPr>
          <w:rFonts w:asciiTheme="minorHAnsi" w:hAnsiTheme="minorHAnsi" w:cs="Arial"/>
          <w:sz w:val="22"/>
          <w:szCs w:val="22"/>
        </w:rPr>
        <w:t>ředitel K</w:t>
      </w:r>
      <w:r w:rsidR="004D5CBF" w:rsidRPr="00B86F58">
        <w:rPr>
          <w:rFonts w:asciiTheme="minorHAnsi" w:hAnsiTheme="minorHAnsi" w:cs="Arial"/>
          <w:sz w:val="22"/>
          <w:szCs w:val="22"/>
        </w:rPr>
        <w:t xml:space="preserve">rajské pobočky </w:t>
      </w:r>
      <w:r w:rsidR="006C5765" w:rsidRPr="00B86F58">
        <w:rPr>
          <w:rFonts w:asciiTheme="minorHAnsi" w:hAnsiTheme="minorHAnsi" w:cs="Arial"/>
          <w:sz w:val="22"/>
          <w:szCs w:val="22"/>
        </w:rPr>
        <w:t>ÚP ČR</w:t>
      </w:r>
      <w:r w:rsidR="004D5CBF" w:rsidRPr="00B86F58">
        <w:rPr>
          <w:rFonts w:asciiTheme="minorHAnsi" w:hAnsiTheme="minorHAnsi" w:cs="Arial"/>
          <w:sz w:val="22"/>
          <w:szCs w:val="22"/>
        </w:rPr>
        <w:t xml:space="preserve"> v Brně</w:t>
      </w:r>
    </w:p>
    <w:sectPr w:rsidR="002808DE" w:rsidRPr="00B86F58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83" w:rsidRDefault="00AE3D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3D83" w:rsidRDefault="00AE3D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83" w:rsidRDefault="00AE3D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3D83" w:rsidRDefault="00AE3D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 xml:space="preserve">Evidenční číslo smlouvy: </w:t>
    </w:r>
    <w:r w:rsidR="00AF5DF0" w:rsidRPr="00BF7B32">
      <w:rPr>
        <w:rFonts w:ascii="Arial" w:hAnsi="Arial" w:cs="Arial"/>
        <w:sz w:val="22"/>
        <w:szCs w:val="22"/>
      </w:rPr>
      <w:t>3110251</w:t>
    </w:r>
    <w:r w:rsidR="007F1106">
      <w:rPr>
        <w:rFonts w:ascii="Arial" w:hAnsi="Arial" w:cs="Arial"/>
        <w:sz w:val="22"/>
        <w:szCs w:val="22"/>
      </w:rPr>
      <w:t>5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šková Eva">
    <w15:presenceInfo w15:providerId="AD" w15:userId="S-1-5-21-3747354382-1700660928-2717611523-1249"/>
  </w15:person>
  <w15:person w15:author="Oesterreicher Tomáš">
    <w15:presenceInfo w15:providerId="AD" w15:userId="S-1-5-21-3747354382-1700660928-2717611523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202BB"/>
    <w:rsid w:val="000356E8"/>
    <w:rsid w:val="0003678F"/>
    <w:rsid w:val="000725A4"/>
    <w:rsid w:val="00094CF1"/>
    <w:rsid w:val="000A1754"/>
    <w:rsid w:val="000B77A5"/>
    <w:rsid w:val="000B7CF9"/>
    <w:rsid w:val="000F0906"/>
    <w:rsid w:val="000F2D7E"/>
    <w:rsid w:val="00105B5D"/>
    <w:rsid w:val="00130031"/>
    <w:rsid w:val="001858AE"/>
    <w:rsid w:val="001A1797"/>
    <w:rsid w:val="001A417C"/>
    <w:rsid w:val="001D1D18"/>
    <w:rsid w:val="001D67F7"/>
    <w:rsid w:val="001F1F6A"/>
    <w:rsid w:val="001F6120"/>
    <w:rsid w:val="002808DE"/>
    <w:rsid w:val="002938BD"/>
    <w:rsid w:val="00295A23"/>
    <w:rsid w:val="002C1EE6"/>
    <w:rsid w:val="002D0FC8"/>
    <w:rsid w:val="002E0C50"/>
    <w:rsid w:val="002E0F24"/>
    <w:rsid w:val="002E1169"/>
    <w:rsid w:val="00311E4E"/>
    <w:rsid w:val="00344368"/>
    <w:rsid w:val="00395B75"/>
    <w:rsid w:val="003A5DD7"/>
    <w:rsid w:val="003B2DB6"/>
    <w:rsid w:val="003C6E6D"/>
    <w:rsid w:val="003D42BB"/>
    <w:rsid w:val="003F21EE"/>
    <w:rsid w:val="0040484B"/>
    <w:rsid w:val="00407855"/>
    <w:rsid w:val="00430278"/>
    <w:rsid w:val="00431E1C"/>
    <w:rsid w:val="00433A55"/>
    <w:rsid w:val="004932F1"/>
    <w:rsid w:val="00497693"/>
    <w:rsid w:val="004D5CBF"/>
    <w:rsid w:val="00516916"/>
    <w:rsid w:val="00524944"/>
    <w:rsid w:val="00541DAD"/>
    <w:rsid w:val="0058181D"/>
    <w:rsid w:val="00591228"/>
    <w:rsid w:val="005969EE"/>
    <w:rsid w:val="005C0784"/>
    <w:rsid w:val="005C3D73"/>
    <w:rsid w:val="005D3C56"/>
    <w:rsid w:val="005E05BC"/>
    <w:rsid w:val="005E70E9"/>
    <w:rsid w:val="00600209"/>
    <w:rsid w:val="00620E39"/>
    <w:rsid w:val="006403E4"/>
    <w:rsid w:val="00652CDC"/>
    <w:rsid w:val="006C37E2"/>
    <w:rsid w:val="006C5765"/>
    <w:rsid w:val="006F088D"/>
    <w:rsid w:val="007001B6"/>
    <w:rsid w:val="007005D8"/>
    <w:rsid w:val="00740E3E"/>
    <w:rsid w:val="0074726B"/>
    <w:rsid w:val="007546E3"/>
    <w:rsid w:val="0076528F"/>
    <w:rsid w:val="007A1146"/>
    <w:rsid w:val="007A467D"/>
    <w:rsid w:val="007B0122"/>
    <w:rsid w:val="007C200D"/>
    <w:rsid w:val="007F1106"/>
    <w:rsid w:val="00805745"/>
    <w:rsid w:val="008309E6"/>
    <w:rsid w:val="008B5F9A"/>
    <w:rsid w:val="008E7102"/>
    <w:rsid w:val="008E7DD0"/>
    <w:rsid w:val="008F300E"/>
    <w:rsid w:val="00942519"/>
    <w:rsid w:val="009822A9"/>
    <w:rsid w:val="009971C3"/>
    <w:rsid w:val="009C2440"/>
    <w:rsid w:val="009D5F75"/>
    <w:rsid w:val="009D7F38"/>
    <w:rsid w:val="009F7B89"/>
    <w:rsid w:val="00A046BD"/>
    <w:rsid w:val="00A13EF7"/>
    <w:rsid w:val="00A14B73"/>
    <w:rsid w:val="00A2345F"/>
    <w:rsid w:val="00A2370C"/>
    <w:rsid w:val="00A56DD0"/>
    <w:rsid w:val="00AB5B72"/>
    <w:rsid w:val="00AB6BE3"/>
    <w:rsid w:val="00AC10D2"/>
    <w:rsid w:val="00AE3D83"/>
    <w:rsid w:val="00AF5DF0"/>
    <w:rsid w:val="00B122DE"/>
    <w:rsid w:val="00B40FDD"/>
    <w:rsid w:val="00B86F58"/>
    <w:rsid w:val="00B94798"/>
    <w:rsid w:val="00BE4263"/>
    <w:rsid w:val="00BF580C"/>
    <w:rsid w:val="00BF7B32"/>
    <w:rsid w:val="00C0460B"/>
    <w:rsid w:val="00C15C9E"/>
    <w:rsid w:val="00C43BE8"/>
    <w:rsid w:val="00C544F1"/>
    <w:rsid w:val="00C611A9"/>
    <w:rsid w:val="00CF3628"/>
    <w:rsid w:val="00D81B9E"/>
    <w:rsid w:val="00D978F1"/>
    <w:rsid w:val="00DA5059"/>
    <w:rsid w:val="00DB667F"/>
    <w:rsid w:val="00DE3C9B"/>
    <w:rsid w:val="00E27E53"/>
    <w:rsid w:val="00E4424C"/>
    <w:rsid w:val="00E448B8"/>
    <w:rsid w:val="00E632EA"/>
    <w:rsid w:val="00E8792C"/>
    <w:rsid w:val="00E8796C"/>
    <w:rsid w:val="00E96D8C"/>
    <w:rsid w:val="00EA35B0"/>
    <w:rsid w:val="00EA7936"/>
    <w:rsid w:val="00EB4057"/>
    <w:rsid w:val="00EC3194"/>
    <w:rsid w:val="00EC58E6"/>
    <w:rsid w:val="00F5748A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5CD42-142F-4ACA-8ED3-53D32FD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Měřínská Zlatka Ing. (UPB-BMA)</cp:lastModifiedBy>
  <cp:revision>3</cp:revision>
  <cp:lastPrinted>2012-12-21T08:25:00Z</cp:lastPrinted>
  <dcterms:created xsi:type="dcterms:W3CDTF">2018-04-17T04:21:00Z</dcterms:created>
  <dcterms:modified xsi:type="dcterms:W3CDTF">2018-04-17T04:23:00Z</dcterms:modified>
</cp:coreProperties>
</file>