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ED" w:rsidRPr="002C74F8" w:rsidRDefault="00CA13B6">
      <w:pPr>
        <w:rPr>
          <w:b/>
        </w:rPr>
      </w:pPr>
      <w:r>
        <w:rPr>
          <w:b/>
        </w:rPr>
        <w:t>Příloha č. 1</w:t>
      </w:r>
    </w:p>
    <w:p w:rsidR="005B74E9" w:rsidRDefault="005B74E9"/>
    <w:tbl>
      <w:tblPr>
        <w:tblStyle w:val="Mkatabulky"/>
        <w:tblW w:w="8486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CA13B6" w:rsidTr="00CA13B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A13B6" w:rsidRDefault="00CA13B6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13B6" w:rsidRPr="00C72CF3" w:rsidRDefault="00CA13B6" w:rsidP="00AA3DC5">
            <w:pPr>
              <w:rPr>
                <w:b/>
              </w:rPr>
            </w:pPr>
            <w:r w:rsidRPr="00C72CF3">
              <w:rPr>
                <w:b/>
              </w:rPr>
              <w:t>Dukla, Nové Jesenčany,</w:t>
            </w:r>
          </w:p>
          <w:p w:rsidR="00CA13B6" w:rsidRPr="00C72CF3" w:rsidRDefault="00CA13B6" w:rsidP="00AA3DC5">
            <w:pPr>
              <w:rPr>
                <w:b/>
              </w:rPr>
            </w:pPr>
            <w:r w:rsidRPr="00C72CF3">
              <w:rPr>
                <w:b/>
              </w:rPr>
              <w:t>Dražkovice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FFF99"/>
          </w:tcPr>
          <w:p w:rsidR="00CA13B6" w:rsidRPr="00C72CF3" w:rsidRDefault="00CA13B6">
            <w:pPr>
              <w:rPr>
                <w:b/>
              </w:rPr>
            </w:pPr>
            <w:r w:rsidRPr="00C72CF3">
              <w:rPr>
                <w:b/>
              </w:rPr>
              <w:t>Višňovka</w:t>
            </w:r>
          </w:p>
          <w:p w:rsidR="00CA13B6" w:rsidRPr="00C72CF3" w:rsidRDefault="00CA13B6">
            <w:pPr>
              <w:rPr>
                <w:b/>
              </w:rPr>
            </w:pPr>
            <w:r w:rsidRPr="00C72CF3">
              <w:rPr>
                <w:b/>
              </w:rPr>
              <w:t>severní a jižní část</w:t>
            </w:r>
          </w:p>
        </w:tc>
      </w:tr>
      <w:tr w:rsidR="00CA13B6" w:rsidTr="00CA13B6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3B6" w:rsidRDefault="00CA13B6"/>
          <w:p w:rsidR="00CA13B6" w:rsidRDefault="00CA13B6" w:rsidP="005B74E9">
            <w:r>
              <w:t>Základní výměra (m²)</w:t>
            </w:r>
          </w:p>
          <w:p w:rsidR="00CA13B6" w:rsidRDefault="00CA13B6" w:rsidP="005B74E9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13B6" w:rsidRDefault="00CA13B6" w:rsidP="00AA3DC5">
            <w:pPr>
              <w:jc w:val="center"/>
            </w:pPr>
          </w:p>
          <w:p w:rsidR="00CA13B6" w:rsidRDefault="00CA13B6" w:rsidP="00AA3DC5">
            <w:pPr>
              <w:jc w:val="center"/>
            </w:pPr>
            <w:r>
              <w:t>58 433,71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FFF99"/>
          </w:tcPr>
          <w:p w:rsidR="00CA13B6" w:rsidRDefault="00CA13B6" w:rsidP="005B74E9">
            <w:pPr>
              <w:jc w:val="center"/>
            </w:pPr>
          </w:p>
          <w:p w:rsidR="00CA13B6" w:rsidRDefault="00CA13B6" w:rsidP="0002605F">
            <w:pPr>
              <w:jc w:val="center"/>
            </w:pPr>
            <w:r>
              <w:t>57 960,1</w:t>
            </w:r>
          </w:p>
        </w:tc>
      </w:tr>
      <w:tr w:rsidR="00CA13B6" w:rsidTr="00CA13B6">
        <w:tc>
          <w:tcPr>
            <w:tcW w:w="2828" w:type="dxa"/>
            <w:tcBorders>
              <w:top w:val="single" w:sz="4" w:space="0" w:color="auto"/>
            </w:tcBorders>
            <w:shd w:val="clear" w:color="auto" w:fill="FFFF99"/>
          </w:tcPr>
          <w:p w:rsidR="00CA13B6" w:rsidRPr="00C72CF3" w:rsidRDefault="00CA13B6" w:rsidP="00235FB0"/>
          <w:p w:rsidR="00CA13B6" w:rsidRPr="00C72CF3" w:rsidRDefault="00CA13B6" w:rsidP="00235FB0">
            <w:pPr>
              <w:pStyle w:val="Odstavecseseznamem"/>
              <w:numPr>
                <w:ilvl w:val="0"/>
                <w:numId w:val="2"/>
              </w:numPr>
            </w:pPr>
            <w:r w:rsidRPr="00C72CF3">
              <w:t>Seč se sběrem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54 904,-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52 420,-</w:t>
            </w:r>
          </w:p>
        </w:tc>
      </w:tr>
      <w:tr w:rsidR="00CA13B6" w:rsidTr="00CA13B6">
        <w:tc>
          <w:tcPr>
            <w:tcW w:w="2828" w:type="dxa"/>
            <w:shd w:val="clear" w:color="auto" w:fill="FFFF99"/>
          </w:tcPr>
          <w:p w:rsidR="00CA13B6" w:rsidRPr="00C72CF3" w:rsidRDefault="00CA13B6"/>
          <w:p w:rsidR="00CA13B6" w:rsidRPr="00C72CF3" w:rsidRDefault="00CA13B6" w:rsidP="00235FB0">
            <w:pPr>
              <w:pStyle w:val="Odstavecseseznamem"/>
              <w:numPr>
                <w:ilvl w:val="0"/>
                <w:numId w:val="2"/>
              </w:numPr>
            </w:pPr>
            <w:r w:rsidRPr="00C72CF3">
              <w:t>Seč se sběrem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54 904,-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52 420,-</w:t>
            </w:r>
          </w:p>
        </w:tc>
        <w:bookmarkStart w:id="0" w:name="_GoBack"/>
        <w:bookmarkEnd w:id="0"/>
      </w:tr>
      <w:tr w:rsidR="00CA13B6" w:rsidTr="00CA13B6">
        <w:tc>
          <w:tcPr>
            <w:tcW w:w="2828" w:type="dxa"/>
            <w:shd w:val="clear" w:color="auto" w:fill="FFFF99"/>
          </w:tcPr>
          <w:p w:rsidR="00CA13B6" w:rsidRPr="00C72CF3" w:rsidRDefault="00CA13B6"/>
          <w:p w:rsidR="00CA13B6" w:rsidRPr="00C72CF3" w:rsidRDefault="00CA13B6" w:rsidP="00235FB0">
            <w:pPr>
              <w:pStyle w:val="Odstavecseseznamem"/>
              <w:numPr>
                <w:ilvl w:val="0"/>
                <w:numId w:val="2"/>
              </w:numPr>
            </w:pPr>
            <w:r w:rsidRPr="00C72CF3">
              <w:t>Seč se sběrem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54 904,-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52 420,-</w:t>
            </w:r>
          </w:p>
        </w:tc>
      </w:tr>
      <w:tr w:rsidR="00CA13B6" w:rsidTr="00CA13B6">
        <w:tc>
          <w:tcPr>
            <w:tcW w:w="2828" w:type="dxa"/>
            <w:shd w:val="clear" w:color="auto" w:fill="FFFF99"/>
          </w:tcPr>
          <w:p w:rsidR="00CA13B6" w:rsidRPr="00C72CF3" w:rsidRDefault="00CA13B6"/>
          <w:p w:rsidR="00CA13B6" w:rsidRPr="00C72CF3" w:rsidRDefault="00CA13B6" w:rsidP="00235FB0">
            <w:pPr>
              <w:pStyle w:val="Odstavecseseznamem"/>
              <w:numPr>
                <w:ilvl w:val="0"/>
                <w:numId w:val="2"/>
              </w:numPr>
            </w:pPr>
            <w:r w:rsidRPr="00C72CF3">
              <w:t>Seč se sběrem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54 904,-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52 420,-</w:t>
            </w:r>
          </w:p>
        </w:tc>
      </w:tr>
      <w:tr w:rsidR="00CA13B6" w:rsidTr="00CA13B6">
        <w:tc>
          <w:tcPr>
            <w:tcW w:w="2828" w:type="dxa"/>
            <w:shd w:val="clear" w:color="auto" w:fill="FFFF99"/>
          </w:tcPr>
          <w:p w:rsidR="00CA13B6" w:rsidRPr="00C72CF3" w:rsidRDefault="00CA13B6" w:rsidP="002C74F8">
            <w:pPr>
              <w:pStyle w:val="Odstavecseseznamem"/>
              <w:numPr>
                <w:ilvl w:val="0"/>
                <w:numId w:val="2"/>
              </w:numPr>
            </w:pPr>
            <w:r w:rsidRPr="00C72CF3">
              <w:t>Seč se sběrem včetně sběru listí ve stromořadích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59 230,-</w:t>
            </w:r>
          </w:p>
        </w:tc>
        <w:tc>
          <w:tcPr>
            <w:tcW w:w="2829" w:type="dxa"/>
          </w:tcPr>
          <w:p w:rsidR="00CA13B6" w:rsidRDefault="00CA13B6" w:rsidP="00CA13B6">
            <w:pPr>
              <w:jc w:val="center"/>
            </w:pPr>
            <w:r>
              <w:t>58 300,-</w:t>
            </w:r>
          </w:p>
        </w:tc>
      </w:tr>
      <w:tr w:rsidR="00CA13B6" w:rsidTr="00CA13B6">
        <w:tc>
          <w:tcPr>
            <w:tcW w:w="2828" w:type="dxa"/>
            <w:shd w:val="clear" w:color="auto" w:fill="FFFF99"/>
          </w:tcPr>
          <w:p w:rsidR="00CA13B6" w:rsidRPr="00235FB0" w:rsidRDefault="00CA13B6" w:rsidP="002C74F8">
            <w:pPr>
              <w:rPr>
                <w:b/>
              </w:rPr>
            </w:pPr>
            <w:r>
              <w:rPr>
                <w:b/>
              </w:rPr>
              <w:t xml:space="preserve">Celková cena včetně DPH (u neplátců DPH cena konečná) </w:t>
            </w:r>
          </w:p>
        </w:tc>
        <w:tc>
          <w:tcPr>
            <w:tcW w:w="2829" w:type="dxa"/>
          </w:tcPr>
          <w:p w:rsidR="00CA13B6" w:rsidRPr="00CA13B6" w:rsidRDefault="00CA13B6" w:rsidP="00CA13B6">
            <w:pPr>
              <w:jc w:val="center"/>
              <w:rPr>
                <w:b/>
              </w:rPr>
            </w:pPr>
            <w:r>
              <w:rPr>
                <w:b/>
              </w:rPr>
              <w:t>278 846,- Kč</w:t>
            </w:r>
          </w:p>
        </w:tc>
        <w:tc>
          <w:tcPr>
            <w:tcW w:w="2829" w:type="dxa"/>
          </w:tcPr>
          <w:p w:rsidR="00CA13B6" w:rsidRPr="00CA13B6" w:rsidRDefault="00CA13B6" w:rsidP="00CA13B6">
            <w:pPr>
              <w:jc w:val="center"/>
              <w:rPr>
                <w:b/>
              </w:rPr>
            </w:pPr>
            <w:r>
              <w:rPr>
                <w:b/>
              </w:rPr>
              <w:t>267 980,- Kč</w:t>
            </w:r>
          </w:p>
        </w:tc>
      </w:tr>
    </w:tbl>
    <w:p w:rsidR="00951D13" w:rsidRPr="00951D13" w:rsidRDefault="00951D13">
      <w:pPr>
        <w:rPr>
          <w:b/>
          <w:sz w:val="28"/>
          <w:szCs w:val="28"/>
        </w:rPr>
      </w:pPr>
    </w:p>
    <w:sectPr w:rsidR="00951D13" w:rsidRPr="00951D13" w:rsidSect="0020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79"/>
    <w:multiLevelType w:val="hybridMultilevel"/>
    <w:tmpl w:val="B032E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2CC"/>
    <w:multiLevelType w:val="hybridMultilevel"/>
    <w:tmpl w:val="BC86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9"/>
    <w:rsid w:val="0002605F"/>
    <w:rsid w:val="00113D54"/>
    <w:rsid w:val="001722D2"/>
    <w:rsid w:val="001A3986"/>
    <w:rsid w:val="00205D11"/>
    <w:rsid w:val="00235FB0"/>
    <w:rsid w:val="002C74F8"/>
    <w:rsid w:val="005B74E9"/>
    <w:rsid w:val="005E65F3"/>
    <w:rsid w:val="008925FF"/>
    <w:rsid w:val="00951D13"/>
    <w:rsid w:val="00AB52CA"/>
    <w:rsid w:val="00B2327B"/>
    <w:rsid w:val="00B8706C"/>
    <w:rsid w:val="00BF72F6"/>
    <w:rsid w:val="00C72CF3"/>
    <w:rsid w:val="00CA13B6"/>
    <w:rsid w:val="00CF3EED"/>
    <w:rsid w:val="00DF1DE2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4</cp:revision>
  <cp:lastPrinted>2016-02-01T13:56:00Z</cp:lastPrinted>
  <dcterms:created xsi:type="dcterms:W3CDTF">2018-03-29T07:26:00Z</dcterms:created>
  <dcterms:modified xsi:type="dcterms:W3CDTF">2018-03-29T07:30:00Z</dcterms:modified>
</cp:coreProperties>
</file>