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b/>
          <w:caps/>
          <w:sz w:val="36"/>
          <w:szCs w:val="36"/>
        </w:rPr>
        <w:id w:val="-1852257822"/>
        <w:picture/>
      </w:sdtPr>
      <w:sdtEndPr/>
      <w:sdtContent>
        <w:p w:rsidR="0081632D" w:rsidRPr="00134678" w:rsidRDefault="0081632D" w:rsidP="0081632D">
          <w:pPr>
            <w:pBdr>
              <w:bottom w:val="single" w:sz="12" w:space="1" w:color="76923C" w:themeColor="accent3" w:themeShade="BF"/>
            </w:pBdr>
            <w:jc w:val="center"/>
            <w:rPr>
              <w:rFonts w:ascii="Calibri Light" w:hAnsi="Calibri Light"/>
              <w:b/>
              <w:caps/>
              <w:sz w:val="36"/>
              <w:szCs w:val="36"/>
            </w:rPr>
          </w:pPr>
          <w:r w:rsidRPr="00134678">
            <w:rPr>
              <w:rFonts w:ascii="Calibri Light" w:hAnsi="Calibri Light"/>
              <w:b/>
              <w:caps/>
              <w:noProof/>
              <w:sz w:val="36"/>
              <w:szCs w:val="36"/>
              <w:lang w:eastAsia="cs-CZ"/>
            </w:rPr>
            <w:drawing>
              <wp:inline distT="0" distB="0" distL="0" distR="0" wp14:anchorId="598E0ABB" wp14:editId="393E81C6">
                <wp:extent cx="809625" cy="777875"/>
                <wp:effectExtent l="0" t="0" r="9525"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809625" cy="777875"/>
                        </a:xfrm>
                        <a:prstGeom prst="rect">
                          <a:avLst/>
                        </a:prstGeom>
                        <a:noFill/>
                        <a:ln>
                          <a:noFill/>
                        </a:ln>
                      </pic:spPr>
                    </pic:pic>
                  </a:graphicData>
                </a:graphic>
              </wp:inline>
            </w:drawing>
          </w:r>
        </w:p>
      </w:sdtContent>
    </w:sdt>
    <w:p w:rsidR="0081632D" w:rsidRPr="00134678" w:rsidRDefault="0081632D" w:rsidP="0081632D">
      <w:pPr>
        <w:pBdr>
          <w:bottom w:val="single" w:sz="12" w:space="1" w:color="76923C" w:themeColor="accent3" w:themeShade="BF"/>
        </w:pBdr>
        <w:jc w:val="center"/>
        <w:rPr>
          <w:rFonts w:ascii="Calibri Light" w:hAnsi="Calibri Light"/>
          <w:b/>
          <w:caps/>
          <w:sz w:val="36"/>
          <w:szCs w:val="36"/>
        </w:rPr>
      </w:pPr>
    </w:p>
    <w:p w:rsidR="0081632D" w:rsidRPr="00134678" w:rsidRDefault="0081632D" w:rsidP="0081632D">
      <w:pPr>
        <w:pBdr>
          <w:bottom w:val="single" w:sz="12" w:space="1" w:color="76923C" w:themeColor="accent3" w:themeShade="BF"/>
        </w:pBdr>
        <w:jc w:val="center"/>
        <w:rPr>
          <w:rFonts w:ascii="Calibri Light" w:hAnsi="Calibri Light"/>
          <w:b/>
          <w:caps/>
          <w:sz w:val="36"/>
          <w:szCs w:val="36"/>
        </w:rPr>
      </w:pPr>
      <w:r w:rsidRPr="00134678">
        <w:rPr>
          <w:rFonts w:ascii="Calibri Light" w:hAnsi="Calibri Light"/>
          <w:b/>
          <w:caps/>
          <w:sz w:val="36"/>
          <w:szCs w:val="36"/>
        </w:rPr>
        <w:t>Smlouva o dílo</w:t>
      </w:r>
    </w:p>
    <w:p w:rsidR="0081632D" w:rsidRPr="00134678" w:rsidRDefault="00566824"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5B61E2" w:rsidRPr="00134678">
            <w:rPr>
              <w:rFonts w:ascii="Calibri Light" w:hAnsi="Calibri Light"/>
              <w:b/>
              <w:sz w:val="28"/>
              <w:szCs w:val="28"/>
            </w:rPr>
            <w:t>Realizace Park Kozinova</w:t>
          </w:r>
        </w:sdtContent>
      </w:sdt>
    </w:p>
    <w:p w:rsidR="0081632D" w:rsidRPr="00134678" w:rsidRDefault="0081632D" w:rsidP="0081632D">
      <w:pPr>
        <w:spacing w:before="120" w:after="120"/>
        <w:jc w:val="center"/>
        <w:rPr>
          <w:rFonts w:ascii="Calibri Light" w:hAnsi="Calibri Light"/>
          <w:sz w:val="22"/>
          <w:szCs w:val="22"/>
        </w:rPr>
      </w:pPr>
      <w:r w:rsidRPr="00134678">
        <w:rPr>
          <w:rFonts w:ascii="Calibri Light" w:hAnsi="Calibri Light"/>
          <w:sz w:val="22"/>
          <w:szCs w:val="22"/>
        </w:rPr>
        <w:t>uzavřená podle § 2586 a následujících zákona č.89/2012 Sb., občanského zákoníku v platném znění</w:t>
      </w:r>
    </w:p>
    <w:p w:rsidR="0081632D" w:rsidRPr="00134678" w:rsidRDefault="0081632D" w:rsidP="0081632D">
      <w:pPr>
        <w:jc w:val="both"/>
        <w:rPr>
          <w:rFonts w:ascii="Calibri Light" w:hAnsi="Calibri Light"/>
          <w:sz w:val="22"/>
          <w:szCs w:val="22"/>
        </w:rPr>
      </w:pPr>
    </w:p>
    <w:p w:rsidR="0081632D" w:rsidRPr="00134678" w:rsidRDefault="0081632D" w:rsidP="0081632D">
      <w:pPr>
        <w:tabs>
          <w:tab w:val="left" w:pos="3402"/>
        </w:tabs>
        <w:jc w:val="both"/>
        <w:rPr>
          <w:rFonts w:ascii="Calibri Light" w:hAnsi="Calibri Light"/>
          <w:iCs/>
          <w:sz w:val="22"/>
          <w:szCs w:val="22"/>
        </w:rPr>
      </w:pPr>
      <w:r w:rsidRPr="00134678">
        <w:rPr>
          <w:rFonts w:ascii="Calibri Light" w:hAnsi="Calibri Light"/>
          <w:iCs/>
          <w:sz w:val="22"/>
          <w:szCs w:val="22"/>
        </w:rPr>
        <w:t>Číslo smlouvy objednatele:</w:t>
      </w:r>
      <w:r w:rsidRPr="00134678">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dtPr>
        <w:sdtEndPr/>
        <w:sdtContent>
          <w:r w:rsidR="005D34F7" w:rsidRPr="005D34F7">
            <w:t xml:space="preserve">SOD/00233/2018/OIÚ  </w:t>
          </w:r>
        </w:sdtContent>
      </w:sdt>
    </w:p>
    <w:p w:rsidR="0081632D" w:rsidRPr="00134678" w:rsidRDefault="005B61E2" w:rsidP="0081632D">
      <w:pPr>
        <w:jc w:val="both"/>
        <w:rPr>
          <w:rFonts w:ascii="Calibri Light" w:hAnsi="Calibri Light"/>
          <w:sz w:val="22"/>
          <w:szCs w:val="22"/>
        </w:rPr>
      </w:pPr>
      <w:r w:rsidRPr="00134678">
        <w:rPr>
          <w:rFonts w:ascii="Calibri Light" w:hAnsi="Calibri Light"/>
          <w:sz w:val="22"/>
          <w:szCs w:val="22"/>
        </w:rPr>
        <w:t>Číslo smlouvy zhotovitele :</w:t>
      </w:r>
    </w:p>
    <w:p w:rsidR="0081632D" w:rsidRPr="00134678"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b/>
                <w:sz w:val="22"/>
                <w:szCs w:val="22"/>
                <w:lang w:eastAsia="en-US"/>
              </w:rPr>
            </w:pPr>
            <w:r w:rsidRPr="00134678">
              <w:rPr>
                <w:rFonts w:ascii="Calibri Light" w:eastAsia="Calibri" w:hAnsi="Calibri Light" w:cs="Arial"/>
                <w:b/>
                <w:sz w:val="22"/>
                <w:szCs w:val="22"/>
                <w:lang w:eastAsia="en-US"/>
              </w:rPr>
              <w:t>OBJEDNATEL:</w:t>
            </w:r>
          </w:p>
        </w:tc>
        <w:tc>
          <w:tcPr>
            <w:tcW w:w="6521" w:type="dxa"/>
            <w:vAlign w:val="center"/>
          </w:tcPr>
          <w:p w:rsidR="0081632D" w:rsidRPr="00134678" w:rsidRDefault="0081632D" w:rsidP="00214DEF">
            <w:pPr>
              <w:tabs>
                <w:tab w:val="left" w:pos="284"/>
                <w:tab w:val="left" w:pos="567"/>
                <w:tab w:val="left" w:pos="2694"/>
              </w:tabs>
              <w:rPr>
                <w:rFonts w:ascii="Calibri Light" w:eastAsia="Calibri" w:hAnsi="Calibri Light" w:cs="Arial"/>
                <w:b/>
                <w:sz w:val="22"/>
                <w:szCs w:val="22"/>
                <w:lang w:eastAsia="en-US"/>
              </w:rPr>
            </w:pPr>
            <w:r w:rsidRPr="00134678">
              <w:rPr>
                <w:rFonts w:ascii="Calibri Light" w:hAnsi="Calibri Light" w:cs="Arial"/>
                <w:b/>
                <w:bCs/>
                <w:i/>
                <w:sz w:val="22"/>
                <w:szCs w:val="22"/>
              </w:rPr>
              <w:t>Město Říčany</w:t>
            </w: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sídlem:</w:t>
            </w:r>
          </w:p>
        </w:tc>
        <w:tc>
          <w:tcPr>
            <w:tcW w:w="6521"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hAnsi="Calibri Light" w:cs="Arial"/>
                <w:i/>
                <w:sz w:val="22"/>
                <w:szCs w:val="22"/>
              </w:rPr>
              <w:t>Masarykovo nám. 53/40, 251 01  Říčany</w:t>
            </w: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zastoupený:</w:t>
            </w:r>
          </w:p>
        </w:tc>
        <w:tc>
          <w:tcPr>
            <w:tcW w:w="6521"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hAnsi="Calibri Light" w:cs="Arial"/>
                <w:i/>
                <w:sz w:val="22"/>
                <w:szCs w:val="22"/>
              </w:rPr>
              <w:t>Mgr. Vladimírem Kořenem, starostou města</w:t>
            </w:r>
            <w:r w:rsidRPr="00134678">
              <w:rPr>
                <w:rFonts w:ascii="Calibri Light" w:hAnsi="Calibri Light" w:cs="Arial"/>
                <w:sz w:val="22"/>
                <w:szCs w:val="22"/>
              </w:rPr>
              <w:tab/>
            </w:r>
          </w:p>
        </w:tc>
      </w:tr>
      <w:tr w:rsidR="0081632D" w:rsidRPr="00134678" w:rsidTr="00566824">
        <w:trPr>
          <w:trHeight w:val="346"/>
        </w:trPr>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bankovní spojení</w:t>
            </w:r>
          </w:p>
        </w:tc>
        <w:tc>
          <w:tcPr>
            <w:tcW w:w="6521"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hAnsi="Calibri Light"/>
                <w:i/>
                <w:sz w:val="22"/>
                <w:szCs w:val="22"/>
              </w:rPr>
              <w:t>KB, a.s., pobočka Říčany</w:t>
            </w: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číslo účtu:</w:t>
            </w:r>
          </w:p>
        </w:tc>
        <w:tc>
          <w:tcPr>
            <w:tcW w:w="6521"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hAnsi="Calibri Light"/>
                <w:sz w:val="22"/>
                <w:szCs w:val="22"/>
              </w:rPr>
              <w:tab/>
            </w: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IČO:</w:t>
            </w:r>
          </w:p>
        </w:tc>
        <w:tc>
          <w:tcPr>
            <w:tcW w:w="6521"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hAnsi="Calibri Light" w:cs="Arial"/>
                <w:i/>
                <w:sz w:val="22"/>
                <w:szCs w:val="22"/>
              </w:rPr>
              <w:t>00240702</w:t>
            </w: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DIČ:</w:t>
            </w:r>
          </w:p>
        </w:tc>
        <w:tc>
          <w:tcPr>
            <w:tcW w:w="6521"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hAnsi="Calibri Light" w:cs="Arial"/>
                <w:i/>
                <w:sz w:val="22"/>
                <w:szCs w:val="22"/>
              </w:rPr>
              <w:t>CZ00240702</w:t>
            </w: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Identifikátor datové schránky:</w:t>
            </w:r>
          </w:p>
        </w:tc>
        <w:tc>
          <w:tcPr>
            <w:tcW w:w="6521" w:type="dxa"/>
            <w:vAlign w:val="center"/>
          </w:tcPr>
          <w:p w:rsidR="0081632D" w:rsidRPr="00134678" w:rsidRDefault="0081632D" w:rsidP="00214DEF">
            <w:pPr>
              <w:tabs>
                <w:tab w:val="left" w:pos="284"/>
                <w:tab w:val="left" w:pos="567"/>
                <w:tab w:val="left" w:pos="2694"/>
              </w:tabs>
              <w:rPr>
                <w:rFonts w:ascii="Calibri Light" w:hAnsi="Calibri Light" w:cs="Arial"/>
                <w:i/>
                <w:sz w:val="22"/>
                <w:szCs w:val="22"/>
              </w:rPr>
            </w:pPr>
            <w:r w:rsidRPr="00134678">
              <w:rPr>
                <w:rFonts w:ascii="Calibri Light" w:hAnsi="Calibri Light" w:cs="Arial"/>
                <w:bCs/>
                <w:i/>
                <w:sz w:val="22"/>
                <w:szCs w:val="22"/>
              </w:rPr>
              <w:t>skjbfwd</w:t>
            </w: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osoba oprávněná jednat ve věcech technických</w:t>
            </w:r>
          </w:p>
        </w:tc>
        <w:tc>
          <w:tcPr>
            <w:tcW w:w="6521" w:type="dxa"/>
            <w:vAlign w:val="center"/>
          </w:tcPr>
          <w:p w:rsidR="0081632D" w:rsidRPr="00134678" w:rsidRDefault="00566824" w:rsidP="00566824">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howingPlcHdr/>
              </w:sdtPr>
              <w:sdtEndPr/>
              <w:sdtContent>
                <w:r w:rsidRPr="0081632D">
                  <w:rPr>
                    <w:rStyle w:val="Zstupntext"/>
                    <w:sz w:val="22"/>
                    <w:szCs w:val="22"/>
                  </w:rPr>
                  <w:t>[………….…]</w:t>
                </w:r>
              </w:sdtContent>
            </w:sdt>
          </w:p>
        </w:tc>
      </w:tr>
      <w:tr w:rsidR="00676FB1" w:rsidRPr="00134678" w:rsidTr="00214DEF">
        <w:tc>
          <w:tcPr>
            <w:tcW w:w="3402" w:type="dxa"/>
            <w:vAlign w:val="center"/>
          </w:tcPr>
          <w:p w:rsidR="00676FB1" w:rsidRPr="00134678" w:rsidRDefault="00676FB1"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Technický dozor investora (TDI):</w:t>
            </w:r>
          </w:p>
        </w:tc>
        <w:tc>
          <w:tcPr>
            <w:tcW w:w="6521" w:type="dxa"/>
            <w:vAlign w:val="center"/>
          </w:tcPr>
          <w:p w:rsidR="00676FB1" w:rsidRPr="00134678" w:rsidRDefault="00676FB1" w:rsidP="00214DEF">
            <w:pPr>
              <w:tabs>
                <w:tab w:val="left" w:pos="284"/>
                <w:tab w:val="left" w:pos="567"/>
                <w:tab w:val="left" w:pos="2694"/>
              </w:tabs>
              <w:rPr>
                <w:rFonts w:ascii="Calibri Light" w:hAnsi="Calibri Light"/>
                <w:i/>
                <w:sz w:val="22"/>
                <w:szCs w:val="22"/>
              </w:rPr>
            </w:pP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tel.:</w:t>
            </w:r>
          </w:p>
        </w:tc>
        <w:tc>
          <w:tcPr>
            <w:tcW w:w="6521" w:type="dxa"/>
            <w:vAlign w:val="center"/>
          </w:tcPr>
          <w:p w:rsidR="0081632D" w:rsidRPr="00134678" w:rsidRDefault="0081632D" w:rsidP="00214DEF">
            <w:pPr>
              <w:tabs>
                <w:tab w:val="left" w:pos="284"/>
                <w:tab w:val="left" w:pos="567"/>
                <w:tab w:val="left" w:pos="2694"/>
              </w:tabs>
              <w:rPr>
                <w:rFonts w:ascii="Calibri Light" w:eastAsia="Calibri" w:hAnsi="Calibri Light" w:cs="Arial"/>
                <w:i/>
                <w:sz w:val="22"/>
                <w:szCs w:val="22"/>
                <w:lang w:eastAsia="en-US"/>
              </w:rPr>
            </w:pP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Email:</w:t>
            </w:r>
          </w:p>
        </w:tc>
        <w:tc>
          <w:tcPr>
            <w:tcW w:w="6521" w:type="dxa"/>
            <w:vAlign w:val="center"/>
          </w:tcPr>
          <w:p w:rsidR="0081632D" w:rsidRPr="00134678" w:rsidRDefault="00566824" w:rsidP="00566824">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howingPlcHdr/>
              </w:sdtPr>
              <w:sdtEndPr/>
              <w:sdtContent>
                <w:r w:rsidRPr="0081632D">
                  <w:rPr>
                    <w:rStyle w:val="Zstupntext"/>
                    <w:sz w:val="22"/>
                    <w:szCs w:val="22"/>
                  </w:rPr>
                  <w:t>[………….…]</w:t>
                </w:r>
              </w:sdtContent>
            </w:sdt>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i/>
                <w:sz w:val="22"/>
                <w:szCs w:val="22"/>
                <w:lang w:eastAsia="en-US"/>
              </w:rPr>
            </w:pPr>
            <w:r w:rsidRPr="00134678">
              <w:rPr>
                <w:rFonts w:ascii="Calibri Light" w:eastAsia="Calibri" w:hAnsi="Calibri Light" w:cs="Arial"/>
                <w:i/>
                <w:sz w:val="22"/>
                <w:szCs w:val="22"/>
                <w:lang w:eastAsia="en-US"/>
              </w:rPr>
              <w:t xml:space="preserve">dále „Objednatel“ </w:t>
            </w:r>
          </w:p>
        </w:tc>
        <w:tc>
          <w:tcPr>
            <w:tcW w:w="6521"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b/>
                <w:sz w:val="22"/>
                <w:szCs w:val="22"/>
                <w:lang w:eastAsia="en-US"/>
              </w:rPr>
            </w:pPr>
            <w:r w:rsidRPr="00134678">
              <w:rPr>
                <w:rFonts w:ascii="Calibri Light" w:eastAsia="Calibri" w:hAnsi="Calibri Light" w:cs="Arial"/>
                <w:b/>
                <w:sz w:val="22"/>
                <w:szCs w:val="22"/>
                <w:lang w:eastAsia="en-US"/>
              </w:rPr>
              <w:t>ZHOTOVITEL:</w:t>
            </w:r>
          </w:p>
        </w:tc>
        <w:tc>
          <w:tcPr>
            <w:tcW w:w="6521" w:type="dxa"/>
            <w:vAlign w:val="center"/>
          </w:tcPr>
          <w:p w:rsidR="0081632D" w:rsidRPr="00134678" w:rsidRDefault="006A5626" w:rsidP="00214DEF">
            <w:pPr>
              <w:tabs>
                <w:tab w:val="left" w:pos="284"/>
                <w:tab w:val="left" w:pos="567"/>
                <w:tab w:val="left" w:pos="2694"/>
              </w:tabs>
              <w:rPr>
                <w:rFonts w:ascii="Calibri Light" w:eastAsia="Calibri" w:hAnsi="Calibri Light" w:cs="Arial"/>
                <w:b/>
                <w:i/>
                <w:sz w:val="22"/>
                <w:szCs w:val="22"/>
                <w:lang w:eastAsia="en-US"/>
              </w:rPr>
            </w:pPr>
            <w:r>
              <w:rPr>
                <w:rFonts w:ascii="Calibri Light" w:eastAsia="Calibri" w:hAnsi="Calibri Light" w:cs="Arial"/>
                <w:b/>
                <w:i/>
                <w:sz w:val="22"/>
                <w:szCs w:val="22"/>
                <w:lang w:eastAsia="en-US"/>
              </w:rPr>
              <w:t>GREEN PROJECT, s.r.o.</w:t>
            </w: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sídlem:</w:t>
            </w:r>
          </w:p>
        </w:tc>
        <w:tc>
          <w:tcPr>
            <w:tcW w:w="6521" w:type="dxa"/>
            <w:vAlign w:val="center"/>
          </w:tcPr>
          <w:p w:rsidR="0081632D" w:rsidRPr="00134678" w:rsidRDefault="006A5626" w:rsidP="00214DEF">
            <w:pPr>
              <w:tabs>
                <w:tab w:val="left" w:pos="284"/>
                <w:tab w:val="left" w:pos="567"/>
                <w:tab w:val="left" w:pos="2694"/>
              </w:tabs>
              <w:rPr>
                <w:rFonts w:ascii="Calibri Light" w:eastAsia="Calibri" w:hAnsi="Calibri Light" w:cs="Arial"/>
                <w:i/>
                <w:sz w:val="22"/>
                <w:szCs w:val="22"/>
                <w:lang w:eastAsia="en-US"/>
              </w:rPr>
            </w:pPr>
            <w:r>
              <w:rPr>
                <w:rFonts w:ascii="Calibri Light" w:eastAsia="Calibri" w:hAnsi="Calibri Light" w:cs="Arial"/>
                <w:i/>
                <w:sz w:val="22"/>
                <w:szCs w:val="22"/>
                <w:lang w:eastAsia="en-US"/>
              </w:rPr>
              <w:t>Dobřejovická 194</w:t>
            </w:r>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zastoupený:</w:t>
            </w:r>
          </w:p>
        </w:tc>
        <w:tc>
          <w:tcPr>
            <w:tcW w:w="6521" w:type="dxa"/>
            <w:vAlign w:val="center"/>
          </w:tcPr>
          <w:p w:rsidR="0081632D" w:rsidRPr="00134678" w:rsidRDefault="00566824" w:rsidP="00214DEF">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439303902"/>
                <w:placeholder>
                  <w:docPart w:val="2F41EE21CA9C4188B1598AA17D2DA684"/>
                </w:placeholder>
              </w:sdtPr>
              <w:sdtEndPr/>
              <w:sdtContent>
                <w:r w:rsidR="006A5626">
                  <w:rPr>
                    <w:rFonts w:ascii="Calibri Light" w:hAnsi="Calibri Light"/>
                    <w:i/>
                    <w:sz w:val="22"/>
                    <w:szCs w:val="22"/>
                  </w:rPr>
                  <w:t>Lukášem Novotným, jednatelem</w:t>
                </w:r>
              </w:sdtContent>
            </w:sdt>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bankovní spojení</w:t>
            </w:r>
          </w:p>
        </w:tc>
        <w:tc>
          <w:tcPr>
            <w:tcW w:w="6521" w:type="dxa"/>
            <w:vAlign w:val="center"/>
          </w:tcPr>
          <w:p w:rsidR="0081632D" w:rsidRPr="00134678" w:rsidRDefault="00566824" w:rsidP="00214DEF">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78032539"/>
                <w:placeholder>
                  <w:docPart w:val="CC71BC63AF184E29998AE53BB23B068C"/>
                </w:placeholder>
              </w:sdtPr>
              <w:sdtEndPr/>
              <w:sdtContent>
                <w:proofErr w:type="spellStart"/>
                <w:r w:rsidR="006A5626">
                  <w:rPr>
                    <w:rFonts w:ascii="Calibri Light" w:hAnsi="Calibri Light"/>
                    <w:i/>
                    <w:sz w:val="22"/>
                    <w:szCs w:val="22"/>
                  </w:rPr>
                  <w:t>UniCredit</w:t>
                </w:r>
                <w:proofErr w:type="spellEnd"/>
                <w:r w:rsidR="006A5626">
                  <w:rPr>
                    <w:rFonts w:ascii="Calibri Light" w:hAnsi="Calibri Light"/>
                    <w:i/>
                    <w:sz w:val="22"/>
                    <w:szCs w:val="22"/>
                  </w:rPr>
                  <w:t xml:space="preserve"> Bank Czech Republic and Slovakia, a.s.</w:t>
                </w:r>
              </w:sdtContent>
            </w:sdt>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číslo účtu:</w:t>
            </w:r>
          </w:p>
        </w:tc>
        <w:tc>
          <w:tcPr>
            <w:tcW w:w="6521" w:type="dxa"/>
            <w:vAlign w:val="center"/>
          </w:tcPr>
          <w:p w:rsidR="0081632D" w:rsidRPr="00134678" w:rsidRDefault="00566824" w:rsidP="0056682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317571418"/>
                <w:placeholder>
                  <w:docPart w:val="6939EE8D7A8548ED99962CBEE16ECF94"/>
                </w:placeholder>
              </w:sdtPr>
              <w:sdtEndPr/>
              <w:sdtContent>
                <w:sdt>
                  <w:sdtPr>
                    <w:rPr>
                      <w:rFonts w:ascii="Calibri Light" w:hAnsi="Calibri Light"/>
                      <w:i/>
                      <w:sz w:val="22"/>
                      <w:szCs w:val="22"/>
                    </w:rPr>
                    <w:tag w:val="Zadejte"/>
                    <w:id w:val="-335919023"/>
                    <w:placeholder>
                      <w:docPart w:val="8677DA64DC404D92808DC3AE0B995FD8"/>
                    </w:placeholder>
                    <w:showingPlcHdr/>
                  </w:sdtPr>
                  <w:sdtEndPr/>
                  <w:sdtContent>
                    <w:r w:rsidRPr="0081632D">
                      <w:rPr>
                        <w:rStyle w:val="Zstupntext"/>
                      </w:rPr>
                      <w:t>[………….…]</w:t>
                    </w:r>
                  </w:sdtContent>
                </w:sdt>
              </w:sdtContent>
            </w:sdt>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IČO:</w:t>
            </w:r>
          </w:p>
        </w:tc>
        <w:tc>
          <w:tcPr>
            <w:tcW w:w="6521" w:type="dxa"/>
            <w:vAlign w:val="center"/>
          </w:tcPr>
          <w:p w:rsidR="0081632D" w:rsidRPr="00134678" w:rsidRDefault="00566824" w:rsidP="00214DEF">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ED079F6934B3429BA22C9EC67D5CFAC5"/>
                </w:placeholder>
              </w:sdtPr>
              <w:sdtEndPr/>
              <w:sdtContent>
                <w:r w:rsidR="006A5626">
                  <w:rPr>
                    <w:rFonts w:ascii="Calibri Light" w:hAnsi="Calibri Light"/>
                    <w:i/>
                    <w:sz w:val="22"/>
                    <w:szCs w:val="22"/>
                  </w:rPr>
                  <w:t>271 95 783</w:t>
                </w:r>
              </w:sdtContent>
            </w:sdt>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DIČ:</w:t>
            </w:r>
          </w:p>
        </w:tc>
        <w:tc>
          <w:tcPr>
            <w:tcW w:w="6521" w:type="dxa"/>
            <w:vAlign w:val="center"/>
          </w:tcPr>
          <w:p w:rsidR="0081632D" w:rsidRPr="00134678" w:rsidRDefault="00566824" w:rsidP="00214DEF">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603102936"/>
                <w:placeholder>
                  <w:docPart w:val="C0437EA0754F488BAE3D7CE07E826616"/>
                </w:placeholder>
              </w:sdtPr>
              <w:sdtEndPr/>
              <w:sdtContent>
                <w:r w:rsidR="006A5626">
                  <w:rPr>
                    <w:rFonts w:ascii="Calibri Light" w:hAnsi="Calibri Light"/>
                    <w:i/>
                    <w:sz w:val="22"/>
                    <w:szCs w:val="22"/>
                  </w:rPr>
                  <w:t>CZ 271 95 783</w:t>
                </w:r>
              </w:sdtContent>
            </w:sdt>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Identifikátor datové schránky</w:t>
            </w:r>
          </w:p>
        </w:tc>
        <w:tc>
          <w:tcPr>
            <w:tcW w:w="6521" w:type="dxa"/>
            <w:vAlign w:val="center"/>
          </w:tcPr>
          <w:p w:rsidR="0081632D" w:rsidRPr="00134678" w:rsidRDefault="00566824" w:rsidP="00214DEF">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3D4CD914DBCC4E0F86DBFFACD28B27BA"/>
                </w:placeholder>
              </w:sdtPr>
              <w:sdtEndPr/>
              <w:sdtContent>
                <w:r w:rsidR="006A5626">
                  <w:rPr>
                    <w:rFonts w:ascii="Calibri Light" w:hAnsi="Calibri Light"/>
                    <w:i/>
                    <w:sz w:val="22"/>
                    <w:szCs w:val="22"/>
                  </w:rPr>
                  <w:t>Civ82v7</w:t>
                </w:r>
              </w:sdtContent>
            </w:sdt>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osoba oprávněná jednat ve věcech technických</w:t>
            </w:r>
          </w:p>
        </w:tc>
        <w:tc>
          <w:tcPr>
            <w:tcW w:w="6521" w:type="dxa"/>
            <w:vAlign w:val="center"/>
          </w:tcPr>
          <w:p w:rsidR="0081632D" w:rsidRPr="00134678" w:rsidRDefault="00566824" w:rsidP="0056682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586121436"/>
                <w:placeholder>
                  <w:docPart w:val="7FBE3DB1B0CA4682B99DCEE74A0BA130"/>
                </w:placeholder>
                <w:showingPlcHdr/>
              </w:sdtPr>
              <w:sdtEndPr/>
              <w:sdtContent>
                <w:r w:rsidRPr="0081632D">
                  <w:rPr>
                    <w:rStyle w:val="Zstupntext"/>
                    <w:sz w:val="22"/>
                    <w:szCs w:val="22"/>
                  </w:rPr>
                  <w:t>[………….…]</w:t>
                </w:r>
              </w:sdtContent>
            </w:sdt>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tel.:</w:t>
            </w:r>
          </w:p>
        </w:tc>
        <w:tc>
          <w:tcPr>
            <w:tcW w:w="6521" w:type="dxa"/>
            <w:vAlign w:val="center"/>
          </w:tcPr>
          <w:p w:rsidR="0081632D" w:rsidRPr="00134678" w:rsidRDefault="00566824" w:rsidP="0056682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307595662"/>
                <w:placeholder>
                  <w:docPart w:val="B7DC637D62B54CD19F557C305B280708"/>
                </w:placeholder>
                <w:showingPlcHdr/>
              </w:sdtPr>
              <w:sdtEndPr/>
              <w:sdtContent>
                <w:r w:rsidRPr="0081632D">
                  <w:rPr>
                    <w:rStyle w:val="Zstupntext"/>
                    <w:sz w:val="22"/>
                    <w:szCs w:val="22"/>
                  </w:rPr>
                  <w:t>[………….…]</w:t>
                </w:r>
              </w:sdtContent>
            </w:sdt>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r w:rsidRPr="00134678">
              <w:rPr>
                <w:rFonts w:ascii="Calibri Light" w:eastAsia="Calibri" w:hAnsi="Calibri Light" w:cs="Arial"/>
                <w:sz w:val="22"/>
                <w:szCs w:val="22"/>
                <w:lang w:eastAsia="en-US"/>
              </w:rPr>
              <w:t>email</w:t>
            </w:r>
          </w:p>
        </w:tc>
        <w:tc>
          <w:tcPr>
            <w:tcW w:w="6521" w:type="dxa"/>
            <w:vAlign w:val="center"/>
          </w:tcPr>
          <w:p w:rsidR="0081632D" w:rsidRPr="00134678" w:rsidRDefault="00566824" w:rsidP="0056682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492172518"/>
                <w:placeholder>
                  <w:docPart w:val="0D6C212F3008495493883CE7DC1E0446"/>
                </w:placeholder>
                <w:showingPlcHdr/>
              </w:sdtPr>
              <w:sdtEndPr/>
              <w:sdtContent>
                <w:r w:rsidRPr="0081632D">
                  <w:rPr>
                    <w:rStyle w:val="Zstupntext"/>
                    <w:sz w:val="22"/>
                    <w:szCs w:val="22"/>
                  </w:rPr>
                  <w:t>[………….…]</w:t>
                </w:r>
              </w:sdtContent>
            </w:sdt>
          </w:p>
        </w:tc>
      </w:tr>
      <w:tr w:rsidR="0081632D" w:rsidRPr="00134678" w:rsidTr="00214DEF">
        <w:tc>
          <w:tcPr>
            <w:tcW w:w="3402" w:type="dxa"/>
            <w:vAlign w:val="center"/>
          </w:tcPr>
          <w:p w:rsidR="0081632D" w:rsidRPr="00134678" w:rsidRDefault="0081632D" w:rsidP="00214DEF">
            <w:pPr>
              <w:tabs>
                <w:tab w:val="left" w:pos="284"/>
                <w:tab w:val="left" w:pos="567"/>
                <w:tab w:val="left" w:pos="2694"/>
              </w:tabs>
              <w:rPr>
                <w:rFonts w:ascii="Calibri Light" w:eastAsia="Calibri" w:hAnsi="Calibri Light" w:cs="Arial"/>
                <w:i/>
                <w:sz w:val="22"/>
                <w:szCs w:val="22"/>
                <w:lang w:eastAsia="en-US"/>
              </w:rPr>
            </w:pPr>
            <w:r w:rsidRPr="00134678">
              <w:rPr>
                <w:rFonts w:ascii="Calibri Light" w:eastAsia="Calibri" w:hAnsi="Calibri Light" w:cs="Arial"/>
                <w:i/>
                <w:sz w:val="22"/>
                <w:szCs w:val="22"/>
                <w:lang w:eastAsia="en-US"/>
              </w:rPr>
              <w:t>dále „Zhotovitel“</w:t>
            </w:r>
          </w:p>
        </w:tc>
        <w:tc>
          <w:tcPr>
            <w:tcW w:w="6521" w:type="dxa"/>
            <w:vAlign w:val="center"/>
          </w:tcPr>
          <w:p w:rsidR="0081632D" w:rsidRPr="00134678" w:rsidRDefault="0081632D" w:rsidP="00214DEF">
            <w:pPr>
              <w:tabs>
                <w:tab w:val="left" w:pos="284"/>
                <w:tab w:val="left" w:pos="567"/>
                <w:tab w:val="left" w:pos="2694"/>
              </w:tabs>
              <w:rPr>
                <w:rFonts w:ascii="Calibri Light" w:eastAsia="Calibri" w:hAnsi="Calibri Light" w:cs="Arial"/>
                <w:sz w:val="22"/>
                <w:szCs w:val="22"/>
                <w:lang w:eastAsia="en-US"/>
              </w:rPr>
            </w:pPr>
          </w:p>
        </w:tc>
      </w:tr>
    </w:tbl>
    <w:p w:rsidR="0081632D" w:rsidRPr="00134678" w:rsidRDefault="0081632D" w:rsidP="0081632D">
      <w:pPr>
        <w:jc w:val="both"/>
        <w:rPr>
          <w:rFonts w:ascii="Calibri Light" w:eastAsia="Calibri" w:hAnsi="Calibri Light"/>
          <w:sz w:val="22"/>
          <w:szCs w:val="22"/>
          <w:lang w:eastAsia="en-US"/>
        </w:rPr>
      </w:pPr>
      <w:r w:rsidRPr="00134678">
        <w:rPr>
          <w:rFonts w:ascii="Calibri Light" w:eastAsia="Calibri" w:hAnsi="Calibri Light"/>
          <w:sz w:val="22"/>
          <w:szCs w:val="22"/>
          <w:lang w:eastAsia="en-US"/>
        </w:rPr>
        <w:t xml:space="preserve"> </w:t>
      </w:r>
    </w:p>
    <w:p w:rsidR="0081632D" w:rsidRPr="00134678" w:rsidRDefault="0081632D" w:rsidP="0081632D">
      <w:pPr>
        <w:suppressAutoHyphens w:val="0"/>
        <w:rPr>
          <w:rFonts w:ascii="Calibri Light" w:hAnsi="Calibri Light"/>
          <w:b/>
          <w:iCs/>
          <w:sz w:val="22"/>
          <w:szCs w:val="22"/>
        </w:rPr>
      </w:pPr>
      <w:r w:rsidRPr="00134678">
        <w:rPr>
          <w:rFonts w:ascii="Calibri Light" w:eastAsia="Calibri" w:hAnsi="Calibri Light"/>
          <w:sz w:val="22"/>
          <w:szCs w:val="22"/>
          <w:lang w:eastAsia="en-US"/>
        </w:rPr>
        <w:t>(Objednatel a zhotovitel společně jsou dále v textu označováni jako „smluvní strany“)</w:t>
      </w:r>
      <w:r w:rsidRPr="00134678">
        <w:rPr>
          <w:rFonts w:ascii="Calibri Light" w:hAnsi="Calibri Light"/>
          <w:b/>
          <w:iCs/>
          <w:sz w:val="22"/>
          <w:szCs w:val="22"/>
        </w:rPr>
        <w:br w:type="page"/>
      </w:r>
    </w:p>
    <w:p w:rsidR="001D6564" w:rsidRPr="00134678" w:rsidRDefault="001D6564" w:rsidP="001D6564">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lastRenderedPageBreak/>
        <w:t>Úvodní ustanovení</w:t>
      </w:r>
    </w:p>
    <w:p w:rsidR="00F57391" w:rsidRPr="00134678" w:rsidRDefault="001D6564" w:rsidP="00D67FE4">
      <w:pPr>
        <w:pStyle w:val="Normlnweb"/>
        <w:numPr>
          <w:ilvl w:val="0"/>
          <w:numId w:val="4"/>
        </w:numPr>
        <w:spacing w:after="60"/>
        <w:ind w:left="567" w:hanging="567"/>
        <w:jc w:val="both"/>
        <w:rPr>
          <w:lang w:eastAsia="en-US"/>
        </w:rPr>
      </w:pPr>
      <w:r w:rsidRPr="00134678">
        <w:rPr>
          <w:rFonts w:ascii="Calibri Light" w:hAnsi="Calibri Light" w:cs="Segoe UI"/>
          <w:color w:val="auto"/>
          <w:kern w:val="1"/>
          <w:sz w:val="22"/>
          <w:szCs w:val="22"/>
          <w:lang w:eastAsia="ar-SA"/>
        </w:rPr>
        <w:t xml:space="preserve">Zhotovitel prohlašuje a v příloze č. 2 k této smlouvě připojeným výpisem z obchodního rejstříku a živnostenským listem prokazuje, že je subjektem, který má veškerá oprávnění k předmětu podnikání, kterým je provádění staveb, jejich změn a odstraňování, </w:t>
      </w:r>
      <w:r w:rsidR="00214DEF" w:rsidRPr="00134678">
        <w:rPr>
          <w:rFonts w:ascii="Calibri Light" w:hAnsi="Calibri Light" w:cs="Segoe UI"/>
          <w:color w:val="auto"/>
          <w:kern w:val="1"/>
          <w:sz w:val="22"/>
          <w:szCs w:val="22"/>
          <w:lang w:eastAsia="ar-SA"/>
        </w:rPr>
        <w:t>tzn., že</w:t>
      </w:r>
      <w:r w:rsidRPr="00134678">
        <w:rPr>
          <w:rFonts w:ascii="Calibri Light" w:hAnsi="Calibri Light" w:cs="Segoe UI"/>
          <w:color w:val="auto"/>
          <w:kern w:val="1"/>
          <w:sz w:val="22"/>
          <w:szCs w:val="22"/>
          <w:lang w:eastAsia="ar-SA"/>
        </w:rPr>
        <w:t xml:space="preserve"> je subjektem oprávněným provést předmět díla podle této smlouvy ve smyslu § 160 stavebního zákona č. 183/2006 Sb., ve znění pozdějších předpisů.</w:t>
      </w:r>
    </w:p>
    <w:p w:rsidR="00CE4D6F" w:rsidRPr="00134678" w:rsidRDefault="001D6564" w:rsidP="00D67FE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Calibri Light"/>
          <w:color w:val="auto"/>
          <w:kern w:val="1"/>
          <w:sz w:val="22"/>
          <w:szCs w:val="22"/>
          <w:lang w:eastAsia="ar-SA"/>
        </w:rPr>
        <w:t xml:space="preserve">Tato smlouva je uzavírána na základě zadávacího řízení na veřejnou zakázku na stavební </w:t>
      </w:r>
      <w:r w:rsidR="001C6359" w:rsidRPr="00134678">
        <w:rPr>
          <w:rFonts w:ascii="Calibri Light" w:hAnsi="Calibri Light" w:cs="Calibri Light"/>
          <w:color w:val="auto"/>
          <w:kern w:val="1"/>
          <w:sz w:val="22"/>
          <w:szCs w:val="22"/>
          <w:lang w:eastAsia="ar-SA"/>
        </w:rPr>
        <w:t xml:space="preserve">a </w:t>
      </w:r>
      <w:r w:rsidR="00BE5437" w:rsidRPr="00134678">
        <w:rPr>
          <w:rFonts w:ascii="Calibri Light" w:hAnsi="Calibri Light" w:cs="Calibri Light"/>
          <w:color w:val="auto"/>
          <w:kern w:val="1"/>
          <w:sz w:val="22"/>
          <w:szCs w:val="22"/>
          <w:lang w:eastAsia="ar-SA"/>
        </w:rPr>
        <w:t xml:space="preserve">zahradnické </w:t>
      </w:r>
      <w:r w:rsidRPr="00134678">
        <w:rPr>
          <w:rFonts w:ascii="Calibri Light" w:hAnsi="Calibri Light" w:cs="Calibri Light"/>
          <w:color w:val="auto"/>
          <w:kern w:val="1"/>
          <w:sz w:val="22"/>
          <w:szCs w:val="22"/>
          <w:lang w:eastAsia="ar-SA"/>
        </w:rPr>
        <w:t>práce</w:t>
      </w:r>
      <w:r w:rsidR="00EE5FAA" w:rsidRPr="00134678">
        <w:rPr>
          <w:rFonts w:ascii="Calibri Light" w:hAnsi="Calibri Light" w:cs="Calibri Light"/>
          <w:color w:val="auto"/>
          <w:kern w:val="1"/>
          <w:sz w:val="22"/>
          <w:szCs w:val="22"/>
          <w:lang w:eastAsia="ar-SA"/>
        </w:rPr>
        <w:t xml:space="preserve"> a následnou péči o zeleň</w:t>
      </w:r>
      <w:r w:rsidRPr="00134678">
        <w:rPr>
          <w:rFonts w:ascii="Calibri Light" w:hAnsi="Calibri Light" w:cs="Calibri Light"/>
          <w:color w:val="auto"/>
          <w:kern w:val="1"/>
          <w:sz w:val="22"/>
          <w:szCs w:val="22"/>
          <w:lang w:eastAsia="ar-SA"/>
        </w:rPr>
        <w:t xml:space="preserve"> s názvem „</w:t>
      </w:r>
      <w:sdt>
        <w:sdtPr>
          <w:rPr>
            <w:rFonts w:ascii="Calibri Light" w:hAnsi="Calibri Light" w:cs="Calibri Light"/>
            <w:i/>
            <w:sz w:val="22"/>
            <w:szCs w:val="22"/>
          </w:rPr>
          <w:tag w:val="Zadejte"/>
          <w:id w:val="-1832986471"/>
          <w:placeholder>
            <w:docPart w:val="69736513358B4C9AAC92E89193F00874"/>
          </w:placeholder>
        </w:sdtPr>
        <w:sdtEndPr/>
        <w:sdtContent>
          <w:r w:rsidR="005B61E2" w:rsidRPr="00134678">
            <w:rPr>
              <w:rFonts w:ascii="Calibri Light" w:hAnsi="Calibri Light" w:cs="Calibri Light"/>
              <w:i/>
              <w:sz w:val="22"/>
              <w:szCs w:val="22"/>
            </w:rPr>
            <w:t>Park Kozinova</w:t>
          </w:r>
        </w:sdtContent>
      </w:sdt>
      <w:r w:rsidRPr="00134678">
        <w:rPr>
          <w:rFonts w:ascii="Calibri Light" w:hAnsi="Calibri Light" w:cs="Calibri Light"/>
          <w:sz w:val="22"/>
          <w:szCs w:val="22"/>
        </w:rPr>
        <w:t>“</w:t>
      </w:r>
      <w:r w:rsidRPr="00134678">
        <w:rPr>
          <w:rFonts w:ascii="Calibri Light" w:hAnsi="Calibri Light" w:cs="Calibri Light"/>
          <w:color w:val="auto"/>
          <w:kern w:val="1"/>
          <w:sz w:val="22"/>
          <w:szCs w:val="22"/>
          <w:lang w:eastAsia="ar-SA"/>
        </w:rPr>
        <w:t xml:space="preserve">  jehož všechny podmínky i skutečnosti ze zadávacího řízení vzešlé jsou pro zhotovitele závazné i bez jejich výslovného uvedení v této smlouvě</w:t>
      </w:r>
      <w:r w:rsidR="00E4490E" w:rsidRPr="00134678">
        <w:rPr>
          <w:rFonts w:ascii="Calibri Light" w:hAnsi="Calibri Light" w:cs="Calibri Light"/>
          <w:color w:val="auto"/>
          <w:kern w:val="1"/>
          <w:sz w:val="22"/>
          <w:szCs w:val="22"/>
          <w:lang w:eastAsia="ar-SA"/>
        </w:rPr>
        <w:t xml:space="preserve">. </w:t>
      </w:r>
      <w:r w:rsidR="00F57391" w:rsidRPr="00134678">
        <w:rPr>
          <w:rFonts w:ascii="Calibri Light" w:hAnsi="Calibri Light" w:cs="Calibri Light"/>
          <w:b/>
          <w:sz w:val="22"/>
          <w:szCs w:val="22"/>
        </w:rPr>
        <w:t>Předmětem této smlouvy není realizace 2. etapy, která je popsána v </w:t>
      </w:r>
      <w:r w:rsidR="00F57391" w:rsidRPr="00134678">
        <w:rPr>
          <w:rFonts w:ascii="Calibri Light" w:hAnsi="Calibri Light" w:cs="Segoe UI"/>
          <w:b/>
          <w:color w:val="auto"/>
          <w:kern w:val="1"/>
          <w:sz w:val="22"/>
          <w:szCs w:val="22"/>
          <w:lang w:eastAsia="ar-SA"/>
        </w:rPr>
        <w:t>projektové dokumentaci pro provedení stavby (dále DPS)</w:t>
      </w:r>
      <w:r w:rsidR="00F57391" w:rsidRPr="00134678">
        <w:rPr>
          <w:rFonts w:ascii="Calibri Light" w:hAnsi="Calibri Light" w:cs="Calibri Light"/>
          <w:sz w:val="22"/>
          <w:szCs w:val="22"/>
        </w:rPr>
        <w:t xml:space="preserve">. </w:t>
      </w:r>
    </w:p>
    <w:p w:rsidR="00AA4B69" w:rsidRPr="00134678"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t>Předmět smlouvy</w:t>
      </w:r>
    </w:p>
    <w:p w:rsidR="00EE5FAA" w:rsidRPr="00134678" w:rsidRDefault="001D6564" w:rsidP="00B729EE">
      <w:pPr>
        <w:pStyle w:val="Normlnweb"/>
        <w:numPr>
          <w:ilvl w:val="0"/>
          <w:numId w:val="13"/>
        </w:numPr>
        <w:spacing w:after="60"/>
        <w:ind w:left="567" w:hanging="567"/>
        <w:jc w:val="both"/>
        <w:rPr>
          <w:rFonts w:ascii="Calibri Light" w:hAnsi="Calibri Light" w:cs="Segoe UI"/>
          <w:color w:val="auto"/>
          <w:kern w:val="1"/>
          <w:sz w:val="22"/>
          <w:szCs w:val="22"/>
          <w:lang w:eastAsia="ar-SA"/>
        </w:rPr>
      </w:pPr>
      <w:bookmarkStart w:id="0" w:name="_Hlk504566742"/>
      <w:r w:rsidRPr="00134678">
        <w:rPr>
          <w:rFonts w:ascii="Calibri Light" w:hAnsi="Calibri Light" w:cs="Segoe UI"/>
          <w:color w:val="auto"/>
          <w:kern w:val="1"/>
          <w:sz w:val="22"/>
          <w:szCs w:val="22"/>
          <w:lang w:eastAsia="ar-SA"/>
        </w:rPr>
        <w:t>Zhotovitel se touto smlouvou zavazuje pro objednatele provést vlastním jménem, na vlastní náklad a na vlastní nebezpečí, za podmínek stanovených touto smlouvou, dílo spočívající v </w:t>
      </w:r>
      <w:r w:rsidR="00214DEF" w:rsidRPr="00134678">
        <w:rPr>
          <w:rFonts w:ascii="Calibri Light" w:hAnsi="Calibri Light" w:cs="Segoe UI"/>
          <w:color w:val="auto"/>
          <w:kern w:val="1"/>
          <w:sz w:val="22"/>
          <w:szCs w:val="22"/>
          <w:lang w:eastAsia="ar-SA"/>
        </w:rPr>
        <w:t>dodávce stavebních</w:t>
      </w:r>
      <w:r w:rsidRPr="00134678">
        <w:rPr>
          <w:rFonts w:ascii="Calibri Light" w:hAnsi="Calibri Light" w:cs="Segoe UI"/>
          <w:color w:val="auto"/>
          <w:kern w:val="1"/>
          <w:sz w:val="22"/>
          <w:szCs w:val="22"/>
          <w:lang w:eastAsia="ar-SA"/>
        </w:rPr>
        <w:t>, montážních</w:t>
      </w:r>
      <w:r w:rsidR="001C6359" w:rsidRPr="00134678">
        <w:rPr>
          <w:rFonts w:ascii="Calibri Light" w:hAnsi="Calibri Light" w:cs="Segoe UI"/>
          <w:color w:val="auto"/>
          <w:kern w:val="1"/>
          <w:sz w:val="22"/>
          <w:szCs w:val="22"/>
          <w:lang w:eastAsia="ar-SA"/>
        </w:rPr>
        <w:t xml:space="preserve">, </w:t>
      </w:r>
      <w:r w:rsidR="00BE5437" w:rsidRPr="00134678">
        <w:rPr>
          <w:rFonts w:ascii="Calibri Light" w:hAnsi="Calibri Light" w:cs="Segoe UI"/>
          <w:color w:val="auto"/>
          <w:kern w:val="1"/>
          <w:sz w:val="22"/>
          <w:szCs w:val="22"/>
          <w:lang w:eastAsia="ar-SA"/>
        </w:rPr>
        <w:t>zahradnických</w:t>
      </w:r>
      <w:r w:rsidR="00EE5FAA" w:rsidRPr="00134678">
        <w:rPr>
          <w:rFonts w:ascii="Calibri Light" w:hAnsi="Calibri Light" w:cs="Segoe UI"/>
          <w:color w:val="auto"/>
          <w:kern w:val="1"/>
          <w:sz w:val="22"/>
          <w:szCs w:val="22"/>
          <w:lang w:eastAsia="ar-SA"/>
        </w:rPr>
        <w:t>,</w:t>
      </w:r>
      <w:r w:rsidRPr="00134678">
        <w:rPr>
          <w:rFonts w:ascii="Calibri Light" w:hAnsi="Calibri Light" w:cs="Segoe UI"/>
          <w:color w:val="auto"/>
          <w:kern w:val="1"/>
          <w:sz w:val="22"/>
          <w:szCs w:val="22"/>
          <w:lang w:eastAsia="ar-SA"/>
        </w:rPr>
        <w:t xml:space="preserve"> řemeslných prací a dodávek spojených s</w:t>
      </w:r>
      <w:r w:rsidR="00FD2422" w:rsidRPr="00134678">
        <w:rPr>
          <w:rFonts w:ascii="Calibri Light" w:hAnsi="Calibri Light" w:cs="Segoe UI"/>
          <w:color w:val="auto"/>
          <w:kern w:val="1"/>
          <w:sz w:val="22"/>
          <w:szCs w:val="22"/>
          <w:lang w:eastAsia="ar-SA"/>
        </w:rPr>
        <w:t> </w:t>
      </w:r>
      <w:r w:rsidRPr="00134678">
        <w:rPr>
          <w:rFonts w:ascii="Calibri Light" w:hAnsi="Calibri Light" w:cs="Segoe UI"/>
          <w:color w:val="auto"/>
          <w:kern w:val="1"/>
          <w:sz w:val="22"/>
          <w:szCs w:val="22"/>
          <w:lang w:eastAsia="ar-SA"/>
        </w:rPr>
        <w:t>realizací</w:t>
      </w:r>
      <w:r w:rsidR="00FD2422" w:rsidRPr="00134678">
        <w:rPr>
          <w:rFonts w:ascii="Calibri Light" w:hAnsi="Calibri Light" w:cs="Segoe UI"/>
          <w:color w:val="auto"/>
          <w:kern w:val="1"/>
          <w:sz w:val="22"/>
          <w:szCs w:val="22"/>
          <w:lang w:eastAsia="ar-SA"/>
        </w:rPr>
        <w:t xml:space="preserve"> akce</w:t>
      </w:r>
      <w:r w:rsidRPr="00134678">
        <w:rPr>
          <w:rFonts w:ascii="Calibri Light" w:hAnsi="Calibri Light" w:cs="Segoe UI"/>
          <w:i/>
          <w:sz w:val="22"/>
          <w:szCs w:val="22"/>
        </w:rPr>
        <w:t xml:space="preserve"> </w:t>
      </w:r>
      <w:sdt>
        <w:sdtPr>
          <w:rPr>
            <w:rFonts w:ascii="Calibri Light" w:hAnsi="Calibri Light" w:cs="Segoe UI"/>
            <w:i/>
            <w:sz w:val="22"/>
            <w:szCs w:val="22"/>
          </w:rPr>
          <w:tag w:val="Zadejte"/>
          <w:id w:val="700052306"/>
          <w:placeholder>
            <w:docPart w:val="2C2DCD49E7B849BEB65A258DB343FE53"/>
          </w:placeholder>
        </w:sdtPr>
        <w:sdtEndPr/>
        <w:sdtContent>
          <w:r w:rsidR="00FD2422" w:rsidRPr="00134678">
            <w:rPr>
              <w:rFonts w:ascii="Calibri Light" w:hAnsi="Calibri Light" w:cs="Segoe UI"/>
              <w:i/>
              <w:sz w:val="22"/>
              <w:szCs w:val="22"/>
            </w:rPr>
            <w:t>„</w:t>
          </w:r>
          <w:r w:rsidR="005B61E2" w:rsidRPr="00134678">
            <w:rPr>
              <w:rFonts w:ascii="Calibri Light" w:hAnsi="Calibri Light" w:cs="Segoe UI"/>
              <w:i/>
              <w:sz w:val="22"/>
              <w:szCs w:val="22"/>
            </w:rPr>
            <w:t>Park Kozinova</w:t>
          </w:r>
          <w:r w:rsidR="00FD2422" w:rsidRPr="00134678">
            <w:rPr>
              <w:rFonts w:ascii="Calibri Light" w:hAnsi="Calibri Light" w:cs="Segoe UI"/>
              <w:i/>
              <w:sz w:val="22"/>
              <w:szCs w:val="22"/>
            </w:rPr>
            <w:t>“</w:t>
          </w:r>
        </w:sdtContent>
      </w:sdt>
      <w:r w:rsidRPr="00134678">
        <w:rPr>
          <w:rFonts w:ascii="Calibri Light" w:hAnsi="Calibri Light" w:cs="Segoe UI"/>
          <w:color w:val="auto"/>
          <w:kern w:val="1"/>
          <w:sz w:val="22"/>
          <w:szCs w:val="22"/>
          <w:lang w:eastAsia="ar-SA"/>
        </w:rPr>
        <w:t xml:space="preserve">, a to v souladu se stavebním povolením dle přílohy č. 4 této smlouvy o dílo, s vyjádřeními dotčených orgánů a správců sítí dle přílohy </w:t>
      </w:r>
      <w:r w:rsidR="00214DEF" w:rsidRPr="00134678">
        <w:rPr>
          <w:rFonts w:ascii="Calibri Light" w:hAnsi="Calibri Light" w:cs="Segoe UI"/>
          <w:color w:val="auto"/>
          <w:kern w:val="1"/>
          <w:sz w:val="22"/>
          <w:szCs w:val="22"/>
          <w:lang w:eastAsia="ar-SA"/>
        </w:rPr>
        <w:t>č. 5, a v souladu</w:t>
      </w:r>
      <w:r w:rsidRPr="00134678">
        <w:rPr>
          <w:rFonts w:ascii="Calibri Light" w:hAnsi="Calibri Light" w:cs="Segoe UI"/>
          <w:color w:val="auto"/>
          <w:kern w:val="1"/>
          <w:sz w:val="22"/>
          <w:szCs w:val="22"/>
          <w:lang w:eastAsia="ar-SA"/>
        </w:rPr>
        <w:t xml:space="preserve"> s projektovou dokumentací pro provedení stavby</w:t>
      </w:r>
      <w:r w:rsidR="00F57391" w:rsidRPr="00134678">
        <w:rPr>
          <w:rFonts w:ascii="Calibri Light" w:hAnsi="Calibri Light" w:cs="Segoe UI"/>
          <w:color w:val="auto"/>
          <w:kern w:val="1"/>
          <w:sz w:val="22"/>
          <w:szCs w:val="22"/>
          <w:lang w:eastAsia="ar-SA"/>
        </w:rPr>
        <w:t xml:space="preserve"> (dále DPS)</w:t>
      </w:r>
      <w:r w:rsidRPr="00134678">
        <w:rPr>
          <w:rFonts w:ascii="Calibri Light" w:hAnsi="Calibri Light" w:cs="Segoe UI"/>
          <w:color w:val="auto"/>
          <w:kern w:val="1"/>
          <w:sz w:val="22"/>
          <w:szCs w:val="22"/>
          <w:lang w:eastAsia="ar-SA"/>
        </w:rPr>
        <w:t xml:space="preserve"> </w:t>
      </w:r>
      <w:r w:rsidR="00F57391" w:rsidRPr="00134678">
        <w:rPr>
          <w:rFonts w:ascii="Calibri Light" w:hAnsi="Calibri Light" w:cs="Segoe UI"/>
          <w:color w:val="auto"/>
          <w:kern w:val="1"/>
          <w:sz w:val="22"/>
          <w:szCs w:val="22"/>
          <w:lang w:eastAsia="ar-SA"/>
        </w:rPr>
        <w:t xml:space="preserve">včetně dodatku k tomuto DPS </w:t>
      </w:r>
      <w:r w:rsidR="00214DEF" w:rsidRPr="00134678">
        <w:rPr>
          <w:rFonts w:ascii="Calibri Light" w:hAnsi="Calibri Light" w:cs="Segoe UI"/>
          <w:color w:val="auto"/>
          <w:kern w:val="1"/>
          <w:sz w:val="22"/>
          <w:szCs w:val="22"/>
          <w:lang w:eastAsia="ar-SA"/>
        </w:rPr>
        <w:t>dle přílohy</w:t>
      </w:r>
      <w:r w:rsidRPr="00134678">
        <w:rPr>
          <w:rFonts w:ascii="Calibri Light" w:hAnsi="Calibri Light" w:cs="Segoe UI"/>
          <w:color w:val="auto"/>
          <w:kern w:val="1"/>
          <w:sz w:val="22"/>
          <w:szCs w:val="22"/>
          <w:lang w:eastAsia="ar-SA"/>
        </w:rPr>
        <w:t xml:space="preserve"> </w:t>
      </w:r>
      <w:r w:rsidR="00214DEF" w:rsidRPr="00134678">
        <w:rPr>
          <w:rFonts w:ascii="Calibri Light" w:hAnsi="Calibri Light" w:cs="Segoe UI"/>
          <w:color w:val="auto"/>
          <w:kern w:val="1"/>
          <w:sz w:val="22"/>
          <w:szCs w:val="22"/>
          <w:lang w:eastAsia="ar-SA"/>
        </w:rPr>
        <w:t>č. 3 této</w:t>
      </w:r>
      <w:r w:rsidRPr="00134678">
        <w:rPr>
          <w:rFonts w:ascii="Calibri Light" w:hAnsi="Calibri Light" w:cs="Segoe UI"/>
          <w:color w:val="auto"/>
          <w:kern w:val="1"/>
          <w:sz w:val="22"/>
          <w:szCs w:val="22"/>
          <w:lang w:eastAsia="ar-SA"/>
        </w:rPr>
        <w:t xml:space="preserve"> smlouvy o dílo vypracovanou </w:t>
      </w:r>
      <w:sdt>
        <w:sdtPr>
          <w:rPr>
            <w:rFonts w:ascii="Calibri Light" w:hAnsi="Calibri Light" w:cs="Segoe UI"/>
            <w:i/>
            <w:sz w:val="22"/>
            <w:szCs w:val="22"/>
          </w:rPr>
          <w:tag w:val="Zadejte"/>
          <w:id w:val="741613851"/>
          <w:placeholder>
            <w:docPart w:val="50E5E6F260D643A9A38B4246EB78EA6E"/>
          </w:placeholder>
        </w:sdtPr>
        <w:sdtEndPr/>
        <w:sdtContent>
          <w:r w:rsidR="005B61E2" w:rsidRPr="00134678">
            <w:rPr>
              <w:rFonts w:ascii="Calibri Light" w:hAnsi="Calibri Light" w:cs="Segoe UI"/>
              <w:i/>
              <w:sz w:val="22"/>
              <w:szCs w:val="22"/>
            </w:rPr>
            <w:t xml:space="preserve">Ateliér M.A.A.T.,s.r.o. </w:t>
          </w:r>
        </w:sdtContent>
      </w:sdt>
      <w:r w:rsidRPr="00134678">
        <w:rPr>
          <w:rFonts w:ascii="Calibri Light" w:hAnsi="Calibri Light" w:cs="Segoe UI"/>
          <w:color w:val="auto"/>
          <w:kern w:val="1"/>
          <w:sz w:val="22"/>
          <w:szCs w:val="22"/>
          <w:lang w:eastAsia="ar-SA"/>
        </w:rPr>
        <w:t xml:space="preserve">, kontaktní osoba: </w:t>
      </w:r>
      <w:sdt>
        <w:sdtPr>
          <w:rPr>
            <w:rFonts w:ascii="Calibri Light" w:hAnsi="Calibri Light" w:cs="Segoe UI"/>
            <w:i/>
            <w:sz w:val="22"/>
            <w:szCs w:val="22"/>
          </w:rPr>
          <w:tag w:val="Zadejte"/>
          <w:id w:val="409667516"/>
          <w:placeholder>
            <w:docPart w:val="E7BA89E73504469A95D9CCE26D4617C3"/>
          </w:placeholder>
        </w:sdtPr>
        <w:sdtEndPr/>
        <w:sdtContent>
          <w:r w:rsidR="005B61E2" w:rsidRPr="00134678">
            <w:rPr>
              <w:rFonts w:ascii="Calibri Light" w:hAnsi="Calibri Light" w:cs="Segoe UI"/>
              <w:i/>
              <w:sz w:val="22"/>
              <w:szCs w:val="22"/>
            </w:rPr>
            <w:t>Ing.arch.Martin Jírovský, Ph.D.,MBA, DiS</w:t>
          </w:r>
        </w:sdtContent>
      </w:sdt>
      <w:r w:rsidRPr="00134678">
        <w:rPr>
          <w:rFonts w:ascii="Calibri Light" w:hAnsi="Calibri Light" w:cs="Segoe UI"/>
          <w:color w:val="auto"/>
          <w:kern w:val="1"/>
          <w:sz w:val="22"/>
          <w:szCs w:val="22"/>
          <w:lang w:eastAsia="ar-SA"/>
        </w:rPr>
        <w:t>, s níž byl zhotovitel seznámen a kterou v potřebném počtu výtisků obdržel.</w:t>
      </w:r>
      <w:r w:rsidR="00EE5FAA" w:rsidRPr="00134678">
        <w:rPr>
          <w:rFonts w:ascii="Calibri Light" w:hAnsi="Calibri Light" w:cs="Segoe UI"/>
          <w:color w:val="auto"/>
          <w:kern w:val="1"/>
          <w:sz w:val="22"/>
          <w:szCs w:val="22"/>
          <w:lang w:eastAsia="ar-SA"/>
        </w:rPr>
        <w:t xml:space="preserve"> </w:t>
      </w:r>
    </w:p>
    <w:p w:rsidR="008A5156" w:rsidRPr="00134678" w:rsidRDefault="00EE5FAA" w:rsidP="003457ED">
      <w:pPr>
        <w:pStyle w:val="Normlnweb"/>
        <w:spacing w:after="60"/>
        <w:ind w:left="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R</w:t>
      </w:r>
      <w:r w:rsidR="00D522CE" w:rsidRPr="00134678">
        <w:rPr>
          <w:rFonts w:ascii="Calibri Light" w:hAnsi="Calibri Light" w:cs="Segoe UI"/>
          <w:color w:val="auto"/>
          <w:kern w:val="1"/>
          <w:sz w:val="22"/>
          <w:szCs w:val="22"/>
          <w:lang w:eastAsia="ar-SA"/>
        </w:rPr>
        <w:t xml:space="preserve">ealizace předmětu smlouvy je rozdělena do 2 </w:t>
      </w:r>
      <w:r w:rsidR="000B66D8" w:rsidRPr="00134678">
        <w:rPr>
          <w:rFonts w:ascii="Calibri Light" w:hAnsi="Calibri Light" w:cs="Segoe UI"/>
          <w:color w:val="auto"/>
          <w:kern w:val="1"/>
          <w:sz w:val="22"/>
          <w:szCs w:val="22"/>
          <w:lang w:eastAsia="ar-SA"/>
        </w:rPr>
        <w:t>F</w:t>
      </w:r>
      <w:r w:rsidR="00217147" w:rsidRPr="00134678">
        <w:rPr>
          <w:rFonts w:ascii="Calibri Light" w:hAnsi="Calibri Light" w:cs="Segoe UI"/>
          <w:color w:val="auto"/>
          <w:kern w:val="1"/>
          <w:sz w:val="22"/>
          <w:szCs w:val="22"/>
          <w:lang w:eastAsia="ar-SA"/>
        </w:rPr>
        <w:t>ází</w:t>
      </w:r>
      <w:r w:rsidR="00D522CE" w:rsidRPr="00134678">
        <w:rPr>
          <w:rFonts w:ascii="Calibri Light" w:hAnsi="Calibri Light" w:cs="Segoe UI"/>
          <w:color w:val="auto"/>
          <w:kern w:val="1"/>
          <w:sz w:val="22"/>
          <w:szCs w:val="22"/>
          <w:lang w:eastAsia="ar-SA"/>
        </w:rPr>
        <w:t>:</w:t>
      </w:r>
    </w:p>
    <w:p w:rsidR="00D522CE" w:rsidRPr="00134678" w:rsidRDefault="00217147" w:rsidP="00B729EE">
      <w:pPr>
        <w:pStyle w:val="Normlnweb"/>
        <w:numPr>
          <w:ilvl w:val="1"/>
          <w:numId w:val="13"/>
        </w:numPr>
        <w:spacing w:after="60"/>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Fáze A</w:t>
      </w:r>
      <w:r w:rsidR="00D522CE" w:rsidRPr="00134678">
        <w:rPr>
          <w:rFonts w:ascii="Calibri Light" w:hAnsi="Calibri Light" w:cs="Segoe UI"/>
          <w:color w:val="auto"/>
          <w:kern w:val="1"/>
          <w:sz w:val="22"/>
          <w:szCs w:val="22"/>
          <w:lang w:eastAsia="ar-SA"/>
        </w:rPr>
        <w:t xml:space="preserve"> –  realizace stavebních, montážních</w:t>
      </w:r>
      <w:r w:rsidR="00EE5FAA" w:rsidRPr="00134678">
        <w:rPr>
          <w:rFonts w:ascii="Calibri Light" w:hAnsi="Calibri Light" w:cs="Segoe UI"/>
          <w:color w:val="auto"/>
          <w:kern w:val="1"/>
          <w:sz w:val="22"/>
          <w:szCs w:val="22"/>
          <w:lang w:eastAsia="ar-SA"/>
        </w:rPr>
        <w:t>, řemeslných</w:t>
      </w:r>
      <w:r w:rsidR="00D522CE" w:rsidRPr="00134678">
        <w:rPr>
          <w:rFonts w:ascii="Calibri Light" w:hAnsi="Calibri Light" w:cs="Segoe UI"/>
          <w:color w:val="auto"/>
          <w:kern w:val="1"/>
          <w:sz w:val="22"/>
          <w:szCs w:val="22"/>
          <w:lang w:eastAsia="ar-SA"/>
        </w:rPr>
        <w:t xml:space="preserve"> a zahradnických prací </w:t>
      </w:r>
      <w:r w:rsidR="000B66D8" w:rsidRPr="00134678">
        <w:rPr>
          <w:rFonts w:ascii="Calibri Light" w:hAnsi="Calibri Light" w:cs="Segoe UI"/>
          <w:color w:val="auto"/>
          <w:kern w:val="1"/>
          <w:sz w:val="22"/>
          <w:szCs w:val="22"/>
          <w:lang w:eastAsia="ar-SA"/>
        </w:rPr>
        <w:t>pro E</w:t>
      </w:r>
      <w:r w:rsidR="00127C3C" w:rsidRPr="00134678">
        <w:rPr>
          <w:rFonts w:ascii="Calibri Light" w:hAnsi="Calibri Light" w:cs="Segoe UI"/>
          <w:color w:val="auto"/>
          <w:kern w:val="1"/>
          <w:sz w:val="22"/>
          <w:szCs w:val="22"/>
          <w:lang w:eastAsia="ar-SA"/>
        </w:rPr>
        <w:t xml:space="preserve">tapu </w:t>
      </w:r>
      <w:r w:rsidR="000B66D8" w:rsidRPr="00134678">
        <w:rPr>
          <w:rFonts w:ascii="Calibri Light" w:hAnsi="Calibri Light" w:cs="Segoe UI"/>
          <w:color w:val="auto"/>
          <w:kern w:val="1"/>
          <w:sz w:val="22"/>
          <w:szCs w:val="22"/>
          <w:lang w:eastAsia="ar-SA"/>
        </w:rPr>
        <w:t>č. 1, které jsou specifikované v projektové dokumentaci i výkazu výměr,</w:t>
      </w:r>
      <w:r w:rsidR="00127C3C" w:rsidRPr="00134678">
        <w:rPr>
          <w:rFonts w:ascii="Calibri Light" w:hAnsi="Calibri Light" w:cs="Segoe UI"/>
          <w:color w:val="auto"/>
          <w:kern w:val="1"/>
          <w:sz w:val="22"/>
          <w:szCs w:val="22"/>
          <w:lang w:eastAsia="ar-SA"/>
        </w:rPr>
        <w:t xml:space="preserve"> </w:t>
      </w:r>
      <w:r w:rsidR="00D522CE" w:rsidRPr="00134678">
        <w:rPr>
          <w:rFonts w:ascii="Calibri Light" w:hAnsi="Calibri Light" w:cs="Segoe UI"/>
          <w:color w:val="auto"/>
          <w:kern w:val="1"/>
          <w:sz w:val="22"/>
          <w:szCs w:val="22"/>
          <w:lang w:eastAsia="ar-SA"/>
        </w:rPr>
        <w:t>vč. kolaudace parku v rozsahu specifikovaném v projektové dokumentaci a výkazu výměr</w:t>
      </w:r>
    </w:p>
    <w:p w:rsidR="00D522CE" w:rsidRPr="00134678" w:rsidRDefault="00217147" w:rsidP="00B729EE">
      <w:pPr>
        <w:pStyle w:val="Normlnweb"/>
        <w:numPr>
          <w:ilvl w:val="1"/>
          <w:numId w:val="13"/>
        </w:numPr>
        <w:spacing w:after="60"/>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Fáze B</w:t>
      </w:r>
      <w:r w:rsidR="00D522CE" w:rsidRPr="00134678">
        <w:rPr>
          <w:rFonts w:ascii="Calibri Light" w:hAnsi="Calibri Light" w:cs="Segoe UI"/>
          <w:color w:val="auto"/>
          <w:kern w:val="1"/>
          <w:sz w:val="22"/>
          <w:szCs w:val="22"/>
          <w:lang w:eastAsia="ar-SA"/>
        </w:rPr>
        <w:t xml:space="preserve"> - následná péče o dokončený park v rozsahu specifikovaném v projektové dokumentaci </w:t>
      </w:r>
      <w:r w:rsidR="00EE5FAA" w:rsidRPr="00134678">
        <w:rPr>
          <w:rFonts w:ascii="Calibri Light" w:hAnsi="Calibri Light" w:cs="Segoe UI"/>
          <w:color w:val="auto"/>
          <w:kern w:val="1"/>
          <w:sz w:val="22"/>
          <w:szCs w:val="22"/>
          <w:lang w:eastAsia="ar-SA"/>
        </w:rPr>
        <w:t xml:space="preserve">dle přílohy č.3 této SOD </w:t>
      </w:r>
      <w:r w:rsidR="00D522CE" w:rsidRPr="00134678">
        <w:rPr>
          <w:rFonts w:ascii="Calibri Light" w:hAnsi="Calibri Light" w:cs="Segoe UI"/>
          <w:color w:val="auto"/>
          <w:kern w:val="1"/>
          <w:sz w:val="22"/>
          <w:szCs w:val="22"/>
          <w:lang w:eastAsia="ar-SA"/>
        </w:rPr>
        <w:t>a výkazu výměr</w:t>
      </w:r>
      <w:r w:rsidR="000B66D8" w:rsidRPr="00134678">
        <w:rPr>
          <w:rFonts w:ascii="Calibri Light" w:hAnsi="Calibri Light" w:cs="Segoe UI"/>
          <w:color w:val="auto"/>
          <w:kern w:val="1"/>
          <w:sz w:val="22"/>
          <w:szCs w:val="22"/>
          <w:lang w:eastAsia="ar-SA"/>
        </w:rPr>
        <w:t>, a to pro E</w:t>
      </w:r>
      <w:r w:rsidR="00127C3C" w:rsidRPr="00134678">
        <w:rPr>
          <w:rFonts w:ascii="Calibri Light" w:hAnsi="Calibri Light" w:cs="Segoe UI"/>
          <w:color w:val="auto"/>
          <w:kern w:val="1"/>
          <w:sz w:val="22"/>
          <w:szCs w:val="22"/>
          <w:lang w:eastAsia="ar-SA"/>
        </w:rPr>
        <w:t xml:space="preserve">tapu </w:t>
      </w:r>
      <w:r w:rsidR="000B66D8" w:rsidRPr="00134678">
        <w:rPr>
          <w:rFonts w:ascii="Calibri Light" w:hAnsi="Calibri Light" w:cs="Segoe UI"/>
          <w:color w:val="auto"/>
          <w:kern w:val="1"/>
          <w:sz w:val="22"/>
          <w:szCs w:val="22"/>
          <w:lang w:eastAsia="ar-SA"/>
        </w:rPr>
        <w:t xml:space="preserve">č. 1 </w:t>
      </w:r>
    </w:p>
    <w:p w:rsidR="008A5156" w:rsidRPr="00134678" w:rsidRDefault="007C4453" w:rsidP="00B729EE">
      <w:pPr>
        <w:pStyle w:val="Normlnweb"/>
        <w:numPr>
          <w:ilvl w:val="0"/>
          <w:numId w:val="13"/>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 xml:space="preserve">Rozsah prací </w:t>
      </w:r>
      <w:r w:rsidR="008A5156" w:rsidRPr="00134678">
        <w:rPr>
          <w:rFonts w:ascii="Calibri Light" w:hAnsi="Calibri Light" w:cs="Segoe UI"/>
          <w:color w:val="auto"/>
          <w:kern w:val="1"/>
          <w:sz w:val="22"/>
          <w:szCs w:val="22"/>
          <w:lang w:eastAsia="ar-SA"/>
        </w:rPr>
        <w:t>je vymezen</w:t>
      </w:r>
      <w:r w:rsidRPr="00134678">
        <w:rPr>
          <w:rFonts w:ascii="Calibri Light" w:hAnsi="Calibri Light" w:cs="Segoe UI"/>
          <w:color w:val="auto"/>
          <w:kern w:val="1"/>
          <w:sz w:val="22"/>
          <w:szCs w:val="22"/>
          <w:lang w:eastAsia="ar-SA"/>
        </w:rPr>
        <w:t xml:space="preserve"> nabídkovým rozpočtem,</w:t>
      </w:r>
      <w:r w:rsidR="008A5156" w:rsidRPr="00134678">
        <w:rPr>
          <w:rFonts w:ascii="Calibri Light" w:hAnsi="Calibri Light" w:cs="Segoe UI"/>
          <w:color w:val="auto"/>
          <w:kern w:val="1"/>
          <w:sz w:val="22"/>
          <w:szCs w:val="22"/>
          <w:lang w:eastAsia="ar-SA"/>
        </w:rPr>
        <w:t xml:space="preserve"> který tvoří přílohu č. 1 této smlouvy</w:t>
      </w:r>
      <w:r w:rsidR="0081632D" w:rsidRPr="00134678">
        <w:rPr>
          <w:rFonts w:ascii="Calibri Light" w:hAnsi="Calibri Light" w:cs="Segoe UI"/>
          <w:color w:val="auto"/>
          <w:kern w:val="1"/>
          <w:sz w:val="22"/>
          <w:szCs w:val="22"/>
          <w:lang w:eastAsia="ar-SA"/>
        </w:rPr>
        <w:t xml:space="preserve"> </w:t>
      </w:r>
      <w:r w:rsidR="001D6564" w:rsidRPr="00134678">
        <w:rPr>
          <w:rFonts w:ascii="Calibri Light" w:hAnsi="Calibri Light" w:cs="Segoe UI"/>
          <w:color w:val="auto"/>
          <w:kern w:val="1"/>
          <w:sz w:val="22"/>
          <w:szCs w:val="22"/>
          <w:lang w:eastAsia="ar-SA"/>
        </w:rPr>
        <w:t>a dokumentací pro provedení stavby, která tvoří přílohu č. 3 této smlouvy,</w:t>
      </w:r>
      <w:r w:rsidRPr="00134678">
        <w:rPr>
          <w:rFonts w:ascii="Calibri Light" w:hAnsi="Calibri Light" w:cs="Segoe UI"/>
          <w:color w:val="auto"/>
          <w:kern w:val="1"/>
          <w:sz w:val="22"/>
          <w:szCs w:val="22"/>
          <w:lang w:eastAsia="ar-SA"/>
        </w:rPr>
        <w:t xml:space="preserve"> </w:t>
      </w:r>
      <w:r w:rsidR="004B2EFA" w:rsidRPr="00134678">
        <w:rPr>
          <w:rFonts w:ascii="Calibri Light" w:hAnsi="Calibri Light" w:cs="Segoe UI"/>
          <w:color w:val="auto"/>
          <w:kern w:val="1"/>
          <w:sz w:val="22"/>
          <w:szCs w:val="22"/>
          <w:lang w:eastAsia="ar-SA"/>
        </w:rPr>
        <w:t xml:space="preserve">a </w:t>
      </w:r>
      <w:r w:rsidR="001D6564" w:rsidRPr="00134678">
        <w:rPr>
          <w:rFonts w:ascii="Calibri Light" w:hAnsi="Calibri Light" w:cs="Segoe UI"/>
          <w:color w:val="auto"/>
          <w:kern w:val="1"/>
          <w:sz w:val="22"/>
          <w:szCs w:val="22"/>
          <w:lang w:eastAsia="ar-SA"/>
        </w:rPr>
        <w:t xml:space="preserve">dále </w:t>
      </w:r>
      <w:r w:rsidR="004B2EFA" w:rsidRPr="00134678">
        <w:rPr>
          <w:rFonts w:ascii="Calibri Light" w:hAnsi="Calibri Light" w:cs="Segoe UI"/>
          <w:color w:val="auto"/>
          <w:kern w:val="1"/>
          <w:sz w:val="22"/>
          <w:szCs w:val="22"/>
          <w:lang w:eastAsia="ar-SA"/>
        </w:rPr>
        <w:t>všemi podmínkami i skutečnostmi vzešlými ze zadávacího řízení, které jsou pro zhotovitele závazné i bez jejich výslovného uvedení v této smlouvě.</w:t>
      </w:r>
    </w:p>
    <w:bookmarkEnd w:id="0"/>
    <w:p w:rsidR="001D6564" w:rsidRPr="00134678" w:rsidRDefault="001D6564" w:rsidP="00B729EE">
      <w:pPr>
        <w:pStyle w:val="Normlnweb"/>
        <w:numPr>
          <w:ilvl w:val="0"/>
          <w:numId w:val="13"/>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 xml:space="preserve">Součástí plnění díla je rovněž: </w:t>
      </w:r>
    </w:p>
    <w:sdt>
      <w:sdtPr>
        <w:rPr>
          <w:rFonts w:ascii="Calibri Light" w:hAnsi="Calibri Light" w:cs="Segoe UI"/>
          <w:i/>
          <w:sz w:val="22"/>
          <w:szCs w:val="22"/>
        </w:rPr>
        <w:tag w:val="Zadejte"/>
        <w:id w:val="2135902217"/>
        <w:placeholder>
          <w:docPart w:val="05E3B11F7A16436ABEE38CBD33F1126E"/>
        </w:placeholder>
      </w:sdtPr>
      <w:sdtEndPr>
        <w:rPr>
          <w:rFonts w:ascii="Times New Roman" w:hAnsi="Times New Roman" w:cs="Times New Roman"/>
          <w:i w:val="0"/>
          <w:sz w:val="20"/>
          <w:szCs w:val="20"/>
        </w:rPr>
      </w:sdtEndPr>
      <w:sdtContent>
        <w:p w:rsidR="001D6564" w:rsidRPr="00134678" w:rsidRDefault="001D6564" w:rsidP="00B729EE">
          <w:pPr>
            <w:pStyle w:val="Odstavecseseznamem"/>
            <w:numPr>
              <w:ilvl w:val="0"/>
              <w:numId w:val="12"/>
            </w:numPr>
            <w:tabs>
              <w:tab w:val="left" w:pos="-1985"/>
            </w:tabs>
            <w:suppressAutoHyphens w:val="0"/>
            <w:spacing w:before="120"/>
            <w:ind w:left="1134" w:hanging="567"/>
            <w:jc w:val="both"/>
            <w:rPr>
              <w:rFonts w:ascii="Calibri Light" w:hAnsi="Calibri Light" w:cs="Segoe UI"/>
              <w:sz w:val="22"/>
              <w:szCs w:val="22"/>
            </w:rPr>
          </w:pPr>
          <w:r w:rsidRPr="00134678">
            <w:rPr>
              <w:rFonts w:ascii="Calibri Light" w:hAnsi="Calibri Light" w:cs="Segoe UI"/>
              <w:sz w:val="22"/>
              <w:szCs w:val="22"/>
            </w:rPr>
            <w:t>Zajištění DIO (dopravně inženýrská opatření) v rozsahu projektové dokumentace</w:t>
          </w:r>
        </w:p>
      </w:sdtContent>
    </w:sdt>
    <w:p w:rsidR="001D6564" w:rsidRPr="00134678" w:rsidRDefault="00566824" w:rsidP="00B729EE">
      <w:pPr>
        <w:pStyle w:val="Odstavecseseznamem"/>
        <w:numPr>
          <w:ilvl w:val="0"/>
          <w:numId w:val="12"/>
        </w:numPr>
        <w:tabs>
          <w:tab w:val="left" w:pos="-1985"/>
        </w:tabs>
        <w:suppressAutoHyphens w:val="0"/>
        <w:spacing w:before="120"/>
        <w:ind w:left="1134" w:hanging="567"/>
        <w:jc w:val="both"/>
        <w:rPr>
          <w:rFonts w:ascii="Calibri Light" w:hAnsi="Calibri Light" w:cs="Segoe UI"/>
          <w:sz w:val="22"/>
          <w:szCs w:val="22"/>
        </w:rPr>
      </w:pPr>
      <w:sdt>
        <w:sdtPr>
          <w:rPr>
            <w:rFonts w:ascii="Calibri Light" w:hAnsi="Calibri Light" w:cs="Segoe UI"/>
            <w:i/>
            <w:sz w:val="22"/>
            <w:szCs w:val="22"/>
          </w:rPr>
          <w:tag w:val="Zadejte"/>
          <w:id w:val="-696003284"/>
          <w:placeholder>
            <w:docPart w:val="BF9FA2B1F9F64E2F9F54FB5694C49E36"/>
          </w:placeholder>
        </w:sdtPr>
        <w:sdtEndPr/>
        <w:sdtContent>
          <w:r w:rsidR="001D6564" w:rsidRPr="00134678">
            <w:rPr>
              <w:rFonts w:ascii="Calibri Light" w:hAnsi="Calibri Light" w:cs="Segoe UI"/>
              <w:sz w:val="22"/>
              <w:szCs w:val="22"/>
            </w:rPr>
            <w:t>Zpracování dokumentace skutečného provedení díla (3x v listinné podobě v měřítcích shodných s dokumentací pro provedení stavby, 2x na CD-R, či DVD.</w:t>
          </w:r>
        </w:sdtContent>
      </w:sdt>
    </w:p>
    <w:p w:rsidR="001D6564" w:rsidRPr="00134678" w:rsidRDefault="00566824" w:rsidP="00B729EE">
      <w:pPr>
        <w:pStyle w:val="Odstavecseseznamem"/>
        <w:numPr>
          <w:ilvl w:val="0"/>
          <w:numId w:val="12"/>
        </w:numPr>
        <w:tabs>
          <w:tab w:val="left" w:pos="-1985"/>
        </w:tabs>
        <w:suppressAutoHyphens w:val="0"/>
        <w:spacing w:before="120"/>
        <w:ind w:left="1134" w:hanging="567"/>
        <w:jc w:val="both"/>
        <w:rPr>
          <w:rFonts w:ascii="Calibri Light" w:hAnsi="Calibri Light" w:cs="Segoe UI"/>
          <w:sz w:val="22"/>
          <w:szCs w:val="22"/>
        </w:rPr>
      </w:pPr>
      <w:sdt>
        <w:sdtPr>
          <w:rPr>
            <w:rFonts w:ascii="Calibri Light" w:hAnsi="Calibri Light" w:cs="Segoe UI"/>
            <w:i/>
            <w:sz w:val="22"/>
            <w:szCs w:val="22"/>
          </w:rPr>
          <w:tag w:val="Zadejte"/>
          <w:id w:val="-1597399292"/>
          <w:placeholder>
            <w:docPart w:val="C968A1B9A91445F69076CBC3273D1F74"/>
          </w:placeholder>
        </w:sdtPr>
        <w:sdtEndPr/>
        <w:sdtContent>
          <w:r w:rsidR="001D6564" w:rsidRPr="00134678">
            <w:rPr>
              <w:rFonts w:ascii="Calibri Light" w:hAnsi="Calibri Light" w:cs="Segoe UI"/>
              <w:sz w:val="22"/>
              <w:szCs w:val="22"/>
            </w:rPr>
            <w:t>Zajištění úpravy dokumentace pro provedení stavby a součinnost při projednání případné změny předmětu díla před dokončením z důvodů na straně zhotovitele s příslušným stavebním úřadem.</w:t>
          </w:r>
        </w:sdtContent>
      </w:sdt>
    </w:p>
    <w:p w:rsidR="001D6564" w:rsidRPr="00134678" w:rsidRDefault="00566824" w:rsidP="00B729EE">
      <w:pPr>
        <w:pStyle w:val="Odstavecseseznamem"/>
        <w:numPr>
          <w:ilvl w:val="0"/>
          <w:numId w:val="12"/>
        </w:numPr>
        <w:tabs>
          <w:tab w:val="left" w:pos="-1985"/>
        </w:tabs>
        <w:suppressAutoHyphens w:val="0"/>
        <w:spacing w:before="120"/>
        <w:ind w:left="1134" w:hanging="567"/>
        <w:jc w:val="both"/>
        <w:rPr>
          <w:rFonts w:ascii="Calibri Light" w:hAnsi="Calibri Light" w:cs="Segoe UI"/>
          <w:sz w:val="22"/>
          <w:szCs w:val="22"/>
        </w:rPr>
      </w:pPr>
      <w:sdt>
        <w:sdtPr>
          <w:rPr>
            <w:rFonts w:ascii="Calibri Light" w:hAnsi="Calibri Light" w:cs="Segoe UI"/>
            <w:i/>
            <w:sz w:val="22"/>
            <w:szCs w:val="22"/>
          </w:rPr>
          <w:tag w:val="Zadejte"/>
          <w:id w:val="-464191428"/>
          <w:placeholder>
            <w:docPart w:val="82BE3B38B54A4FF48232E32914A025E1"/>
          </w:placeholder>
        </w:sdtPr>
        <w:sdtEndPr/>
        <w:sdtContent>
          <w:r w:rsidR="001D6564" w:rsidRPr="00134678">
            <w:rPr>
              <w:rFonts w:ascii="Calibri Light" w:hAnsi="Calibri Light" w:cs="Segoe UI"/>
              <w:sz w:val="22"/>
              <w:szCs w:val="22"/>
            </w:rPr>
            <w:t>Zajištění všech potřebných měření, výpočtů, zkoušek atp.</w:t>
          </w:r>
        </w:sdtContent>
      </w:sdt>
    </w:p>
    <w:sdt>
      <w:sdtPr>
        <w:rPr>
          <w:rFonts w:ascii="Calibri Light" w:hAnsi="Calibri Light" w:cs="Segoe UI"/>
          <w:i/>
          <w:sz w:val="22"/>
          <w:szCs w:val="22"/>
        </w:rPr>
        <w:tag w:val="Zadejte"/>
        <w:id w:val="-424342830"/>
        <w:placeholder>
          <w:docPart w:val="7F0C09CF79FE4F17B732532AC8BCD917"/>
        </w:placeholder>
      </w:sdtPr>
      <w:sdtEndPr>
        <w:rPr>
          <w:rFonts w:ascii="Times New Roman" w:hAnsi="Times New Roman" w:cs="Times New Roman"/>
          <w:i w:val="0"/>
          <w:sz w:val="20"/>
          <w:szCs w:val="20"/>
        </w:rPr>
      </w:sdtEndPr>
      <w:sdtContent>
        <w:p w:rsidR="001D6564" w:rsidRPr="00134678" w:rsidRDefault="001D6564" w:rsidP="00B729EE">
          <w:pPr>
            <w:pStyle w:val="Odstavecseseznamem"/>
            <w:numPr>
              <w:ilvl w:val="0"/>
              <w:numId w:val="12"/>
            </w:numPr>
            <w:tabs>
              <w:tab w:val="left" w:pos="-1985"/>
            </w:tabs>
            <w:suppressAutoHyphens w:val="0"/>
            <w:spacing w:before="120" w:after="60"/>
            <w:ind w:left="1134" w:hanging="567"/>
            <w:jc w:val="both"/>
            <w:rPr>
              <w:rFonts w:ascii="Calibri Light" w:hAnsi="Calibri Light" w:cs="Segoe UI"/>
              <w:sz w:val="22"/>
              <w:szCs w:val="22"/>
            </w:rPr>
          </w:pPr>
          <w:r w:rsidRPr="00134678">
            <w:rPr>
              <w:rFonts w:ascii="Calibri Light" w:hAnsi="Calibri Light" w:cs="Segoe UI"/>
              <w:sz w:val="22"/>
              <w:szCs w:val="22"/>
            </w:rPr>
            <w:t>Zajištění a předání kompletní dokumentace, veškerých potřebných dokladů, revizí, atestů apod. k vydání kolaudačního souhlasu</w:t>
          </w:r>
        </w:p>
      </w:sdtContent>
    </w:sdt>
    <w:p w:rsidR="001D6564" w:rsidRPr="00134678" w:rsidRDefault="00566824" w:rsidP="00B729EE">
      <w:pPr>
        <w:pStyle w:val="Odstavecseseznamem"/>
        <w:numPr>
          <w:ilvl w:val="0"/>
          <w:numId w:val="12"/>
        </w:numPr>
        <w:tabs>
          <w:tab w:val="left" w:pos="-1985"/>
        </w:tabs>
        <w:suppressAutoHyphens w:val="0"/>
        <w:spacing w:before="120" w:after="60"/>
        <w:ind w:left="1134" w:hanging="567"/>
        <w:jc w:val="both"/>
        <w:rPr>
          <w:rFonts w:ascii="Calibri Light" w:hAnsi="Calibri Light" w:cs="Segoe UI"/>
          <w:sz w:val="22"/>
          <w:szCs w:val="22"/>
        </w:rPr>
      </w:pPr>
      <w:sdt>
        <w:sdtPr>
          <w:rPr>
            <w:rFonts w:ascii="Calibri Light" w:hAnsi="Calibri Light" w:cs="Segoe UI"/>
            <w:i/>
            <w:sz w:val="22"/>
            <w:szCs w:val="22"/>
          </w:rPr>
          <w:tag w:val="Zadejte"/>
          <w:id w:val="-1174330428"/>
          <w:placeholder>
            <w:docPart w:val="76E56129BFB04396B64F002D42D00468"/>
          </w:placeholder>
        </w:sdtPr>
        <w:sdtEndPr/>
        <w:sdtContent>
          <w:r w:rsidR="001D6564" w:rsidRPr="00134678">
            <w:rPr>
              <w:rFonts w:ascii="Calibri Light" w:hAnsi="Calibri Light" w:cs="Segoe UI"/>
              <w:sz w:val="22"/>
              <w:szCs w:val="22"/>
            </w:rPr>
            <w:t>Vytýčení inženýrských sítí a veškeré geodetické práce na staveništi</w:t>
          </w:r>
        </w:sdtContent>
      </w:sdt>
      <w:r w:rsidR="001D6564" w:rsidRPr="00134678">
        <w:rPr>
          <w:rFonts w:ascii="Calibri Light" w:hAnsi="Calibri Light" w:cs="Segoe UI"/>
          <w:sz w:val="22"/>
          <w:szCs w:val="22"/>
        </w:rPr>
        <w:t xml:space="preserve"> </w:t>
      </w:r>
    </w:p>
    <w:p w:rsidR="008A5156" w:rsidRPr="00134678" w:rsidRDefault="008A5156" w:rsidP="00B729EE">
      <w:pPr>
        <w:pStyle w:val="Normlnweb"/>
        <w:numPr>
          <w:ilvl w:val="0"/>
          <w:numId w:val="13"/>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Plnění a jakost díla se bude řídit podle této smlo</w:t>
      </w:r>
      <w:r w:rsidR="00C9304B" w:rsidRPr="00134678">
        <w:rPr>
          <w:rFonts w:ascii="Calibri Light" w:hAnsi="Calibri Light" w:cs="Segoe UI"/>
          <w:color w:val="auto"/>
          <w:kern w:val="1"/>
          <w:sz w:val="22"/>
          <w:szCs w:val="22"/>
          <w:lang w:eastAsia="ar-SA"/>
        </w:rPr>
        <w:t>uvy, platných právních předpisů a</w:t>
      </w:r>
      <w:r w:rsidRPr="00134678">
        <w:rPr>
          <w:rFonts w:ascii="Calibri Light" w:hAnsi="Calibri Light" w:cs="Segoe UI"/>
          <w:color w:val="auto"/>
          <w:kern w:val="1"/>
          <w:sz w:val="22"/>
          <w:szCs w:val="22"/>
          <w:lang w:eastAsia="ar-SA"/>
        </w:rPr>
        <w:t xml:space="preserve"> ČSN </w:t>
      </w:r>
      <w:r w:rsidR="007C4453" w:rsidRPr="00134678">
        <w:rPr>
          <w:rFonts w:ascii="Calibri Light" w:hAnsi="Calibri Light" w:cs="Segoe UI"/>
          <w:color w:val="auto"/>
          <w:kern w:val="1"/>
          <w:sz w:val="22"/>
          <w:szCs w:val="22"/>
          <w:lang w:eastAsia="ar-SA"/>
        </w:rPr>
        <w:t>vzt</w:t>
      </w:r>
      <w:r w:rsidR="001D6564" w:rsidRPr="00134678">
        <w:rPr>
          <w:rFonts w:ascii="Calibri Light" w:hAnsi="Calibri Light" w:cs="Segoe UI"/>
          <w:color w:val="auto"/>
          <w:kern w:val="1"/>
          <w:sz w:val="22"/>
          <w:szCs w:val="22"/>
          <w:lang w:eastAsia="ar-SA"/>
        </w:rPr>
        <w:t xml:space="preserve">ahujících se na dílo jako celek </w:t>
      </w:r>
      <w:r w:rsidRPr="00134678">
        <w:rPr>
          <w:rFonts w:ascii="Calibri Light" w:hAnsi="Calibri Light" w:cs="Segoe UI"/>
          <w:color w:val="auto"/>
          <w:kern w:val="1"/>
          <w:sz w:val="22"/>
          <w:szCs w:val="22"/>
          <w:lang w:eastAsia="ar-SA"/>
        </w:rPr>
        <w:t>a bude v souladu s</w:t>
      </w:r>
      <w:r w:rsidR="00C9304B" w:rsidRPr="00134678">
        <w:rPr>
          <w:rFonts w:ascii="Calibri Light" w:hAnsi="Calibri Light" w:cs="Segoe UI"/>
          <w:color w:val="auto"/>
          <w:kern w:val="1"/>
          <w:sz w:val="22"/>
          <w:szCs w:val="22"/>
          <w:lang w:eastAsia="ar-SA"/>
        </w:rPr>
        <w:t> </w:t>
      </w:r>
      <w:r w:rsidRPr="00134678">
        <w:rPr>
          <w:rFonts w:ascii="Calibri Light" w:hAnsi="Calibri Light" w:cs="Segoe UI"/>
          <w:color w:val="auto"/>
          <w:kern w:val="1"/>
          <w:sz w:val="22"/>
          <w:szCs w:val="22"/>
          <w:lang w:eastAsia="ar-SA"/>
        </w:rPr>
        <w:t>vydaným</w:t>
      </w:r>
      <w:r w:rsidR="008B009B" w:rsidRPr="00134678">
        <w:rPr>
          <w:rFonts w:ascii="Calibri Light" w:hAnsi="Calibri Light" w:cs="Segoe UI"/>
          <w:color w:val="auto"/>
          <w:kern w:val="1"/>
          <w:sz w:val="22"/>
          <w:szCs w:val="22"/>
          <w:lang w:eastAsia="ar-SA"/>
        </w:rPr>
        <w:t>i</w:t>
      </w:r>
      <w:r w:rsidRPr="00134678">
        <w:rPr>
          <w:rFonts w:ascii="Calibri Light" w:hAnsi="Calibri Light" w:cs="Segoe UI"/>
          <w:color w:val="auto"/>
          <w:kern w:val="1"/>
          <w:sz w:val="22"/>
          <w:szCs w:val="22"/>
          <w:lang w:eastAsia="ar-SA"/>
        </w:rPr>
        <w:t xml:space="preserve"> správním</w:t>
      </w:r>
      <w:r w:rsidR="008B009B" w:rsidRPr="00134678">
        <w:rPr>
          <w:rFonts w:ascii="Calibri Light" w:hAnsi="Calibri Light" w:cs="Segoe UI"/>
          <w:color w:val="auto"/>
          <w:kern w:val="1"/>
          <w:sz w:val="22"/>
          <w:szCs w:val="22"/>
          <w:lang w:eastAsia="ar-SA"/>
        </w:rPr>
        <w:t>i</w:t>
      </w:r>
      <w:r w:rsidRPr="00134678">
        <w:rPr>
          <w:rFonts w:ascii="Calibri Light" w:hAnsi="Calibri Light" w:cs="Segoe UI"/>
          <w:color w:val="auto"/>
          <w:kern w:val="1"/>
          <w:sz w:val="22"/>
          <w:szCs w:val="22"/>
          <w:lang w:eastAsia="ar-SA"/>
        </w:rPr>
        <w:t xml:space="preserve"> rozhodnutím</w:t>
      </w:r>
      <w:r w:rsidR="008B009B" w:rsidRPr="00134678">
        <w:rPr>
          <w:rFonts w:ascii="Calibri Light" w:hAnsi="Calibri Light" w:cs="Segoe UI"/>
          <w:color w:val="auto"/>
          <w:kern w:val="1"/>
          <w:sz w:val="22"/>
          <w:szCs w:val="22"/>
          <w:lang w:eastAsia="ar-SA"/>
        </w:rPr>
        <w:t>i</w:t>
      </w:r>
      <w:r w:rsidRPr="00134678">
        <w:rPr>
          <w:rFonts w:ascii="Calibri Light" w:hAnsi="Calibri Light" w:cs="Segoe UI"/>
          <w:color w:val="auto"/>
          <w:kern w:val="1"/>
          <w:sz w:val="22"/>
          <w:szCs w:val="22"/>
          <w:lang w:eastAsia="ar-SA"/>
        </w:rPr>
        <w:t>.</w:t>
      </w:r>
    </w:p>
    <w:p w:rsidR="001D6564" w:rsidRPr="00134678" w:rsidRDefault="001D6564" w:rsidP="00B729EE">
      <w:pPr>
        <w:pStyle w:val="Normlnweb"/>
        <w:numPr>
          <w:ilvl w:val="0"/>
          <w:numId w:val="13"/>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Dílo vymezené v </w:t>
      </w:r>
      <w:r w:rsidR="00214DEF" w:rsidRPr="00134678">
        <w:rPr>
          <w:rFonts w:ascii="Calibri Light" w:hAnsi="Calibri Light" w:cs="Segoe UI"/>
          <w:color w:val="auto"/>
          <w:kern w:val="1"/>
          <w:sz w:val="22"/>
          <w:szCs w:val="22"/>
          <w:lang w:eastAsia="ar-SA"/>
        </w:rPr>
        <w:t>čl. 2, odst.</w:t>
      </w:r>
      <w:r w:rsidRPr="00134678">
        <w:rPr>
          <w:rFonts w:ascii="Calibri Light" w:hAnsi="Calibri Light" w:cs="Segoe UI"/>
          <w:color w:val="auto"/>
          <w:kern w:val="1"/>
          <w:sz w:val="22"/>
          <w:szCs w:val="22"/>
          <w:lang w:eastAsia="ar-SA"/>
        </w:rPr>
        <w:t xml:space="preserve"> </w:t>
      </w:r>
      <w:r w:rsidR="00214DEF" w:rsidRPr="00134678">
        <w:rPr>
          <w:rFonts w:ascii="Calibri Light" w:hAnsi="Calibri Light" w:cs="Segoe UI"/>
          <w:color w:val="auto"/>
          <w:kern w:val="1"/>
          <w:sz w:val="22"/>
          <w:szCs w:val="22"/>
          <w:lang w:eastAsia="ar-SA"/>
        </w:rPr>
        <w:t>2. 1</w:t>
      </w:r>
      <w:r w:rsidRPr="00134678">
        <w:rPr>
          <w:rFonts w:ascii="Calibri Light" w:hAnsi="Calibri Light" w:cs="Segoe UI"/>
          <w:i/>
          <w:color w:val="auto"/>
          <w:kern w:val="1"/>
          <w:sz w:val="22"/>
          <w:szCs w:val="22"/>
          <w:lang w:eastAsia="ar-SA"/>
        </w:rPr>
        <w:t xml:space="preserve">., </w:t>
      </w:r>
      <w:r w:rsidRPr="00134678">
        <w:rPr>
          <w:rFonts w:ascii="Calibri Light" w:hAnsi="Calibri Light" w:cs="Segoe UI"/>
          <w:color w:val="auto"/>
          <w:kern w:val="1"/>
          <w:sz w:val="22"/>
          <w:szCs w:val="22"/>
          <w:lang w:eastAsia="ar-SA"/>
        </w:rPr>
        <w:t>odst.</w:t>
      </w:r>
      <w:r w:rsidR="00214DEF" w:rsidRPr="00134678">
        <w:rPr>
          <w:rFonts w:ascii="Calibri Light" w:hAnsi="Calibri Light" w:cs="Segoe UI"/>
          <w:color w:val="auto"/>
          <w:kern w:val="1"/>
          <w:sz w:val="22"/>
          <w:szCs w:val="22"/>
          <w:lang w:eastAsia="ar-SA"/>
        </w:rPr>
        <w:t xml:space="preserve"> 2.2, zahrnuje</w:t>
      </w:r>
      <w:r w:rsidRPr="00134678">
        <w:rPr>
          <w:rFonts w:ascii="Calibri Light" w:hAnsi="Calibri Light" w:cs="Segoe UI"/>
          <w:color w:val="auto"/>
          <w:kern w:val="1"/>
          <w:sz w:val="22"/>
          <w:szCs w:val="22"/>
          <w:lang w:eastAsia="ar-SA"/>
        </w:rPr>
        <w:t xml:space="preserve"> zejména provedení, dokončení a předání předmětu </w:t>
      </w:r>
      <w:r w:rsidR="00214DEF" w:rsidRPr="00134678">
        <w:rPr>
          <w:rFonts w:ascii="Calibri Light" w:hAnsi="Calibri Light" w:cs="Segoe UI"/>
          <w:color w:val="auto"/>
          <w:kern w:val="1"/>
          <w:sz w:val="22"/>
          <w:szCs w:val="22"/>
          <w:lang w:eastAsia="ar-SA"/>
        </w:rPr>
        <w:t>díla, včetně</w:t>
      </w:r>
      <w:r w:rsidRPr="00134678">
        <w:rPr>
          <w:rFonts w:ascii="Calibri Light" w:hAnsi="Calibri Light" w:cs="Segoe UI"/>
          <w:color w:val="auto"/>
          <w:kern w:val="1"/>
          <w:sz w:val="22"/>
          <w:szCs w:val="22"/>
          <w:lang w:eastAsia="ar-SA"/>
        </w:rPr>
        <w:t xml:space="preserve"> obstarání všech pracovních sil, mechanizmů, materiálů, zařízení staveniště, jakož i jiných zařízení a pomocných staveb, stejně tak všechny práce, služby, dodávky a výkony, kterých je třeba trvale nebo dočasně k provedení a dokončení předmětu smlouvy do přejímky objednatelem, resp. vydání kolaudačního souhlasu příslušným stavebním úřadem.</w:t>
      </w:r>
    </w:p>
    <w:p w:rsidR="007C4453" w:rsidRPr="00134678" w:rsidRDefault="007C4453" w:rsidP="00B729EE">
      <w:pPr>
        <w:pStyle w:val="Normlnweb"/>
        <w:numPr>
          <w:ilvl w:val="0"/>
          <w:numId w:val="13"/>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lastRenderedPageBreak/>
        <w:t>Objednatel si vyhrazuje právo odsouhlasit veškeré postupy prací a dále použité materiály,</w:t>
      </w:r>
      <w:r w:rsidR="00FD2422" w:rsidRPr="00134678">
        <w:rPr>
          <w:rFonts w:ascii="Calibri Light" w:hAnsi="Calibri Light" w:cs="Segoe UI"/>
          <w:color w:val="auto"/>
          <w:kern w:val="1"/>
          <w:sz w:val="22"/>
          <w:szCs w:val="22"/>
          <w:lang w:eastAsia="ar-SA"/>
        </w:rPr>
        <w:t xml:space="preserve"> vč. materiálů pro výsadbu,</w:t>
      </w:r>
      <w:r w:rsidRPr="00134678">
        <w:rPr>
          <w:rFonts w:ascii="Calibri Light" w:hAnsi="Calibri Light" w:cs="Segoe UI"/>
          <w:color w:val="auto"/>
          <w:kern w:val="1"/>
          <w:sz w:val="22"/>
          <w:szCs w:val="22"/>
          <w:lang w:eastAsia="ar-SA"/>
        </w:rPr>
        <w:t xml:space="preserve"> terénní úpravy apod. Je-li v zadávací dokumentaci definován konkrétní výrobek (nebo technologie</w:t>
      </w:r>
      <w:r w:rsidR="00FD2422" w:rsidRPr="00134678">
        <w:rPr>
          <w:rFonts w:ascii="Calibri Light" w:hAnsi="Calibri Light" w:cs="Segoe UI"/>
          <w:color w:val="auto"/>
          <w:kern w:val="1"/>
          <w:sz w:val="22"/>
          <w:szCs w:val="22"/>
          <w:lang w:eastAsia="ar-SA"/>
        </w:rPr>
        <w:t xml:space="preserve"> či materiál</w:t>
      </w:r>
      <w:r w:rsidRPr="00134678">
        <w:rPr>
          <w:rFonts w:ascii="Calibri Light" w:hAnsi="Calibri Light" w:cs="Segoe UI"/>
          <w:color w:val="auto"/>
          <w:kern w:val="1"/>
          <w:sz w:val="22"/>
          <w:szCs w:val="22"/>
          <w:lang w:eastAsia="ar-SA"/>
        </w:rPr>
        <w:t>),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2674CC" w:rsidRPr="00134678" w:rsidRDefault="001D6564" w:rsidP="00B729EE">
      <w:pPr>
        <w:pStyle w:val="Normlnweb"/>
        <w:numPr>
          <w:ilvl w:val="0"/>
          <w:numId w:val="13"/>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Podpisem této smlouvy přenáší objednatel na zhotovitele odbornou, stavební, technickou, ekonomickou a organizační odpovědnost za přípravu stavby, a  za provádění prací a dodávek v rozsahu daném touto smlouvou a jejími přílohami.</w:t>
      </w:r>
      <w:r w:rsidR="002674CC" w:rsidRPr="00134678">
        <w:rPr>
          <w:rFonts w:ascii="Calibri Light" w:hAnsi="Calibri Light" w:cs="Segoe UI"/>
          <w:color w:val="auto"/>
          <w:kern w:val="1"/>
          <w:sz w:val="22"/>
          <w:szCs w:val="22"/>
          <w:lang w:eastAsia="ar-SA"/>
        </w:rPr>
        <w:t xml:space="preserve"> </w:t>
      </w:r>
    </w:p>
    <w:p w:rsidR="00AA4B69" w:rsidRPr="00134678"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t>Termíny realizace</w:t>
      </w:r>
    </w:p>
    <w:p w:rsidR="00C9304B" w:rsidRPr="00134678" w:rsidRDefault="008A5156" w:rsidP="00B729EE">
      <w:pPr>
        <w:pStyle w:val="Normlnweb"/>
        <w:numPr>
          <w:ilvl w:val="0"/>
          <w:numId w:val="14"/>
        </w:numPr>
        <w:spacing w:after="60"/>
        <w:ind w:left="567" w:hanging="567"/>
        <w:jc w:val="both"/>
        <w:rPr>
          <w:rFonts w:ascii="Calibri Light" w:hAnsi="Calibri Light" w:cs="Segoe UI"/>
          <w:color w:val="auto"/>
          <w:kern w:val="1"/>
          <w:sz w:val="22"/>
          <w:szCs w:val="22"/>
          <w:lang w:eastAsia="ar-SA"/>
        </w:rPr>
      </w:pPr>
      <w:bookmarkStart w:id="1" w:name="_Hlk504565232"/>
      <w:r w:rsidRPr="00134678">
        <w:rPr>
          <w:rFonts w:ascii="Calibri Light" w:hAnsi="Calibri Light" w:cs="Segoe UI"/>
          <w:color w:val="auto"/>
          <w:kern w:val="1"/>
          <w:sz w:val="22"/>
          <w:szCs w:val="22"/>
          <w:lang w:eastAsia="ar-SA"/>
        </w:rPr>
        <w:t>Z</w:t>
      </w:r>
      <w:r w:rsidR="00C9304B" w:rsidRPr="00134678">
        <w:rPr>
          <w:rFonts w:ascii="Calibri Light" w:hAnsi="Calibri Light" w:cs="Segoe UI"/>
          <w:color w:val="auto"/>
          <w:kern w:val="1"/>
          <w:sz w:val="22"/>
          <w:szCs w:val="22"/>
          <w:lang w:eastAsia="ar-SA"/>
        </w:rPr>
        <w:t xml:space="preserve">hotovitel se zavazuje </w:t>
      </w:r>
      <w:r w:rsidR="00127C3C" w:rsidRPr="00134678">
        <w:rPr>
          <w:rFonts w:ascii="Calibri Light" w:hAnsi="Calibri Light" w:cs="Segoe UI"/>
          <w:color w:val="auto"/>
          <w:kern w:val="1"/>
          <w:sz w:val="22"/>
          <w:szCs w:val="22"/>
          <w:lang w:eastAsia="ar-SA"/>
        </w:rPr>
        <w:t>Fázi A</w:t>
      </w:r>
      <w:r w:rsidR="00EE5FAA" w:rsidRPr="00134678">
        <w:rPr>
          <w:rFonts w:ascii="Calibri Light" w:hAnsi="Calibri Light" w:cs="Segoe UI"/>
          <w:color w:val="auto"/>
          <w:kern w:val="1"/>
          <w:sz w:val="22"/>
          <w:szCs w:val="22"/>
          <w:lang w:eastAsia="ar-SA"/>
        </w:rPr>
        <w:t xml:space="preserve"> </w:t>
      </w:r>
      <w:r w:rsidR="000B66D8" w:rsidRPr="00134678">
        <w:rPr>
          <w:rFonts w:ascii="Calibri Light" w:hAnsi="Calibri Light" w:cs="Segoe UI"/>
          <w:color w:val="auto"/>
          <w:kern w:val="1"/>
          <w:sz w:val="22"/>
          <w:szCs w:val="22"/>
          <w:lang w:eastAsia="ar-SA"/>
        </w:rPr>
        <w:t xml:space="preserve">- </w:t>
      </w:r>
      <w:r w:rsidR="00127C3C" w:rsidRPr="00134678">
        <w:rPr>
          <w:rFonts w:ascii="Calibri Light" w:hAnsi="Calibri Light" w:cs="Segoe UI"/>
          <w:color w:val="auto"/>
          <w:kern w:val="1"/>
          <w:sz w:val="22"/>
          <w:szCs w:val="22"/>
          <w:lang w:eastAsia="ar-SA"/>
        </w:rPr>
        <w:t>Etapu č.</w:t>
      </w:r>
      <w:r w:rsidR="003E4555" w:rsidRPr="00134678">
        <w:rPr>
          <w:rFonts w:ascii="Calibri Light" w:hAnsi="Calibri Light" w:cs="Segoe UI"/>
          <w:color w:val="auto"/>
          <w:kern w:val="1"/>
          <w:sz w:val="22"/>
          <w:szCs w:val="22"/>
          <w:lang w:eastAsia="ar-SA"/>
        </w:rPr>
        <w:t xml:space="preserve"> </w:t>
      </w:r>
      <w:r w:rsidR="00127C3C" w:rsidRPr="00134678">
        <w:rPr>
          <w:rFonts w:ascii="Calibri Light" w:hAnsi="Calibri Light" w:cs="Segoe UI"/>
          <w:color w:val="auto"/>
          <w:kern w:val="1"/>
          <w:sz w:val="22"/>
          <w:szCs w:val="22"/>
          <w:lang w:eastAsia="ar-SA"/>
        </w:rPr>
        <w:t xml:space="preserve">1 </w:t>
      </w:r>
      <w:r w:rsidR="00C9304B" w:rsidRPr="00134678">
        <w:rPr>
          <w:rFonts w:ascii="Calibri Light" w:hAnsi="Calibri Light" w:cs="Segoe UI"/>
          <w:color w:val="auto"/>
          <w:kern w:val="1"/>
          <w:sz w:val="22"/>
          <w:szCs w:val="22"/>
          <w:lang w:eastAsia="ar-SA"/>
        </w:rPr>
        <w:t>díl</w:t>
      </w:r>
      <w:r w:rsidR="00EE5FAA" w:rsidRPr="00134678">
        <w:rPr>
          <w:rFonts w:ascii="Calibri Light" w:hAnsi="Calibri Light" w:cs="Segoe UI"/>
          <w:color w:val="auto"/>
          <w:kern w:val="1"/>
          <w:sz w:val="22"/>
          <w:szCs w:val="22"/>
          <w:lang w:eastAsia="ar-SA"/>
        </w:rPr>
        <w:t>a</w:t>
      </w:r>
      <w:r w:rsidR="00C9304B" w:rsidRPr="00134678">
        <w:rPr>
          <w:rFonts w:ascii="Calibri Light" w:hAnsi="Calibri Light" w:cs="Segoe UI"/>
          <w:color w:val="auto"/>
          <w:kern w:val="1"/>
          <w:sz w:val="22"/>
          <w:szCs w:val="22"/>
          <w:lang w:eastAsia="ar-SA"/>
        </w:rPr>
        <w:t xml:space="preserve"> řádně provést a objednateli dokončen</w:t>
      </w:r>
      <w:r w:rsidR="00EE5FAA" w:rsidRPr="00134678">
        <w:rPr>
          <w:rFonts w:ascii="Calibri Light" w:hAnsi="Calibri Light" w:cs="Segoe UI"/>
          <w:color w:val="auto"/>
          <w:kern w:val="1"/>
          <w:sz w:val="22"/>
          <w:szCs w:val="22"/>
          <w:lang w:eastAsia="ar-SA"/>
        </w:rPr>
        <w:t>ou</w:t>
      </w:r>
      <w:r w:rsidR="00C9304B" w:rsidRPr="00134678">
        <w:rPr>
          <w:rFonts w:ascii="Calibri Light" w:hAnsi="Calibri Light" w:cs="Segoe UI"/>
          <w:color w:val="auto"/>
          <w:kern w:val="1"/>
          <w:sz w:val="22"/>
          <w:szCs w:val="22"/>
          <w:lang w:eastAsia="ar-SA"/>
        </w:rPr>
        <w:t xml:space="preserve"> předat jako celek, v rozsahu prací provedených v souladu s ZOV a harmonogramem (příloha č. 6) v termínu </w:t>
      </w:r>
      <w:r w:rsidR="00C9304B" w:rsidRPr="00134678">
        <w:rPr>
          <w:rFonts w:ascii="Calibri Light" w:hAnsi="Calibri Light" w:cs="Segoe UI"/>
          <w:b/>
          <w:color w:val="auto"/>
          <w:kern w:val="1"/>
          <w:sz w:val="22"/>
          <w:szCs w:val="22"/>
          <w:lang w:eastAsia="ar-SA"/>
        </w:rPr>
        <w:t xml:space="preserve">do </w:t>
      </w:r>
      <w:sdt>
        <w:sdtPr>
          <w:rPr>
            <w:rFonts w:ascii="Calibri Light" w:hAnsi="Calibri Light" w:cs="Segoe UI"/>
            <w:b/>
            <w:i/>
            <w:sz w:val="22"/>
            <w:szCs w:val="22"/>
          </w:rPr>
          <w:tag w:val="Zadejte"/>
          <w:id w:val="-873616732"/>
          <w:placeholder>
            <w:docPart w:val="C08E6FA418C84FC3A8DB54D7F7CB4ADA"/>
          </w:placeholder>
        </w:sdtPr>
        <w:sdtEndPr/>
        <w:sdtContent>
          <w:r w:rsidR="00E4490E" w:rsidRPr="00134678">
            <w:rPr>
              <w:rFonts w:ascii="Calibri Light" w:hAnsi="Calibri Light" w:cs="Segoe UI"/>
              <w:b/>
              <w:i/>
              <w:sz w:val="22"/>
              <w:szCs w:val="22"/>
            </w:rPr>
            <w:t>2</w:t>
          </w:r>
          <w:r w:rsidR="00134678" w:rsidRPr="00134678">
            <w:rPr>
              <w:rFonts w:ascii="Calibri Light" w:hAnsi="Calibri Light" w:cs="Segoe UI"/>
              <w:b/>
              <w:i/>
              <w:sz w:val="22"/>
              <w:szCs w:val="22"/>
            </w:rPr>
            <w:t>7</w:t>
          </w:r>
          <w:r w:rsidR="00E4490E" w:rsidRPr="00134678">
            <w:rPr>
              <w:rFonts w:ascii="Calibri Light" w:hAnsi="Calibri Light" w:cs="Segoe UI"/>
              <w:b/>
              <w:i/>
              <w:sz w:val="22"/>
              <w:szCs w:val="22"/>
            </w:rPr>
            <w:t>.10.2018</w:t>
          </w:r>
        </w:sdtContent>
      </w:sdt>
      <w:r w:rsidR="00C9304B" w:rsidRPr="00134678">
        <w:rPr>
          <w:rFonts w:ascii="Calibri Light" w:hAnsi="Calibri Light" w:cs="Segoe UI"/>
          <w:i/>
          <w:sz w:val="22"/>
          <w:szCs w:val="22"/>
        </w:rPr>
        <w:t>.</w:t>
      </w:r>
    </w:p>
    <w:p w:rsidR="00C9304B" w:rsidRPr="00134678" w:rsidRDefault="00C9304B" w:rsidP="00B729EE">
      <w:pPr>
        <w:pStyle w:val="Normlnweb"/>
        <w:numPr>
          <w:ilvl w:val="0"/>
          <w:numId w:val="14"/>
        </w:numPr>
        <w:spacing w:after="60"/>
        <w:ind w:left="567" w:hanging="567"/>
        <w:jc w:val="both"/>
        <w:rPr>
          <w:rFonts w:ascii="Calibri Light" w:hAnsi="Calibri Light" w:cs="Segoe UI"/>
          <w:b/>
          <w:color w:val="auto"/>
          <w:kern w:val="1"/>
          <w:sz w:val="22"/>
          <w:szCs w:val="22"/>
          <w:u w:val="single"/>
          <w:lang w:eastAsia="ar-SA"/>
        </w:rPr>
      </w:pPr>
      <w:bookmarkStart w:id="2" w:name="_Hlk504996985"/>
      <w:r w:rsidRPr="00134678">
        <w:rPr>
          <w:rFonts w:ascii="Calibri Light" w:hAnsi="Calibri Light" w:cs="Segoe UI"/>
          <w:b/>
          <w:color w:val="auto"/>
          <w:kern w:val="1"/>
          <w:sz w:val="22"/>
          <w:szCs w:val="22"/>
          <w:u w:val="single"/>
          <w:lang w:eastAsia="ar-SA"/>
        </w:rPr>
        <w:t xml:space="preserve">Termíny realizace: </w:t>
      </w:r>
    </w:p>
    <w:bookmarkEnd w:id="1"/>
    <w:p w:rsidR="00134678" w:rsidRPr="00134678" w:rsidRDefault="00134678" w:rsidP="00134678">
      <w:pPr>
        <w:pStyle w:val="AAOdstavec"/>
        <w:numPr>
          <w:ilvl w:val="2"/>
          <w:numId w:val="31"/>
        </w:numPr>
        <w:snapToGrid w:val="0"/>
        <w:spacing w:after="60"/>
        <w:rPr>
          <w:rFonts w:ascii="Calibri Light" w:hAnsi="Calibri Light" w:cs="Calibri Light"/>
          <w:sz w:val="22"/>
          <w:szCs w:val="22"/>
        </w:rPr>
      </w:pPr>
      <w:r w:rsidRPr="00134678">
        <w:rPr>
          <w:rFonts w:ascii="Calibri Light" w:hAnsi="Calibri Light" w:cs="Calibri Light"/>
          <w:sz w:val="22"/>
          <w:szCs w:val="22"/>
        </w:rPr>
        <w:t xml:space="preserve">Zahájení plnění této smlouvy předáním staveniště zhotoviteli do </w:t>
      </w:r>
      <w:sdt>
        <w:sdtPr>
          <w:rPr>
            <w:rFonts w:ascii="Calibri Light" w:hAnsi="Calibri Light" w:cs="Calibri Light"/>
            <w:i/>
            <w:iCs/>
            <w:sz w:val="22"/>
            <w:szCs w:val="22"/>
          </w:rPr>
          <w:tag w:val="Zadejte"/>
          <w:id w:val="412745110"/>
        </w:sdtPr>
        <w:sdtEndPr/>
        <w:sdtContent>
          <w:r w:rsidRPr="00134678">
            <w:rPr>
              <w:rFonts w:ascii="Calibri Light" w:hAnsi="Calibri Light" w:cs="Calibri Light"/>
              <w:i/>
              <w:iCs/>
              <w:sz w:val="22"/>
              <w:szCs w:val="22"/>
            </w:rPr>
            <w:t>10</w:t>
          </w:r>
        </w:sdtContent>
      </w:sdt>
      <w:r w:rsidRPr="00134678">
        <w:rPr>
          <w:rFonts w:ascii="Calibri Light" w:hAnsi="Calibri Light" w:cs="Calibri Light"/>
          <w:sz w:val="22"/>
          <w:szCs w:val="22"/>
        </w:rPr>
        <w:t xml:space="preserve"> pracovních dnů od nabytí účinnosti této smlouvy o dílo. Zhotovitel zajistí DIO a zvláštní užívání komunikace.</w:t>
      </w:r>
    </w:p>
    <w:p w:rsidR="00134678" w:rsidRPr="00134678" w:rsidRDefault="00134678" w:rsidP="00134678">
      <w:pPr>
        <w:pStyle w:val="AAOdstavec"/>
        <w:numPr>
          <w:ilvl w:val="2"/>
          <w:numId w:val="31"/>
        </w:numPr>
        <w:snapToGrid w:val="0"/>
        <w:spacing w:after="60"/>
        <w:rPr>
          <w:rFonts w:ascii="Calibri Light" w:hAnsi="Calibri Light" w:cs="Calibri Light"/>
          <w:sz w:val="22"/>
          <w:szCs w:val="22"/>
        </w:rPr>
      </w:pPr>
      <w:r w:rsidRPr="00134678">
        <w:rPr>
          <w:rFonts w:ascii="Calibri Light" w:hAnsi="Calibri Light" w:cs="Calibri Light"/>
          <w:sz w:val="22"/>
          <w:szCs w:val="22"/>
        </w:rPr>
        <w:t xml:space="preserve">Dokončení Fáze A - Etapy č. 1 předmětu díla  a předání a převzetí této Fáze a Etapy do 27 týdnů od nabytí účinnosti této SOD, nejpozději však do </w:t>
      </w:r>
      <w:sdt>
        <w:sdtPr>
          <w:rPr>
            <w:rFonts w:ascii="Calibri Light" w:hAnsi="Calibri Light" w:cs="Calibri Light"/>
            <w:i/>
            <w:iCs/>
            <w:sz w:val="22"/>
            <w:szCs w:val="22"/>
          </w:rPr>
          <w:tag w:val="Zadejte"/>
          <w:id w:val="-956941358"/>
        </w:sdtPr>
        <w:sdtEndPr/>
        <w:sdtContent>
          <w:r w:rsidRPr="00134678">
            <w:rPr>
              <w:rFonts w:ascii="Calibri Light" w:hAnsi="Calibri Light" w:cs="Calibri Light"/>
              <w:b/>
              <w:iCs/>
              <w:sz w:val="22"/>
              <w:szCs w:val="22"/>
            </w:rPr>
            <w:t>22.10.2018</w:t>
          </w:r>
        </w:sdtContent>
      </w:sdt>
      <w:r w:rsidRPr="00134678">
        <w:rPr>
          <w:rFonts w:ascii="Calibri Light" w:hAnsi="Calibri Light" w:cs="Calibri Light"/>
          <w:sz w:val="22"/>
          <w:szCs w:val="22"/>
        </w:rPr>
        <w:t xml:space="preserve">  - netýká se prací spojených s výsadbou 8 stromů partnerských měst, jak je uvedeno v dodatku k projektové dokumentaci pro provedení stavby, která je přílohou této smlouvy. </w:t>
      </w:r>
    </w:p>
    <w:p w:rsidR="00134678" w:rsidRPr="00134678" w:rsidRDefault="00134678" w:rsidP="00134678">
      <w:pPr>
        <w:pStyle w:val="AAOdstavec"/>
        <w:numPr>
          <w:ilvl w:val="2"/>
          <w:numId w:val="31"/>
        </w:numPr>
        <w:snapToGrid w:val="0"/>
        <w:spacing w:after="60"/>
        <w:rPr>
          <w:rFonts w:ascii="Calibri Light" w:hAnsi="Calibri Light" w:cs="Calibri Light"/>
          <w:sz w:val="22"/>
          <w:szCs w:val="22"/>
        </w:rPr>
      </w:pPr>
      <w:r w:rsidRPr="00134678">
        <w:rPr>
          <w:rFonts w:ascii="Calibri Light" w:hAnsi="Calibri Light" w:cs="Calibri Light"/>
          <w:sz w:val="22"/>
          <w:szCs w:val="22"/>
        </w:rPr>
        <w:t xml:space="preserve">Realizace Fáze A - Etapy č. 1 – a to </w:t>
      </w:r>
      <w:r w:rsidRPr="00134678">
        <w:rPr>
          <w:rFonts w:ascii="Calibri Light" w:hAnsi="Calibri Light" w:cs="Calibri Light"/>
          <w:b/>
          <w:sz w:val="22"/>
          <w:szCs w:val="22"/>
        </w:rPr>
        <w:t>pouze práce spojené s výsadbou 8 stromů partnerských měst</w:t>
      </w:r>
      <w:r w:rsidRPr="00134678">
        <w:rPr>
          <w:rFonts w:ascii="Calibri Light" w:hAnsi="Calibri Light" w:cs="Calibri Light"/>
          <w:sz w:val="22"/>
          <w:szCs w:val="22"/>
        </w:rPr>
        <w:t xml:space="preserve">, jak je uvedeno v dodatku k projektové dokumentaci pro provedení stavby, která je přílohou této smlouvy, dne </w:t>
      </w:r>
      <w:r w:rsidRPr="00134678">
        <w:rPr>
          <w:rFonts w:ascii="Calibri Light" w:hAnsi="Calibri Light" w:cs="Calibri Light"/>
          <w:b/>
          <w:sz w:val="22"/>
          <w:szCs w:val="22"/>
        </w:rPr>
        <w:t>27. 10. 201</w:t>
      </w:r>
      <w:r w:rsidR="00A66896">
        <w:rPr>
          <w:rFonts w:ascii="Calibri Light" w:hAnsi="Calibri Light" w:cs="Calibri Light"/>
          <w:b/>
          <w:sz w:val="22"/>
          <w:szCs w:val="22"/>
        </w:rPr>
        <w:t>8</w:t>
      </w:r>
    </w:p>
    <w:p w:rsidR="00134678" w:rsidRPr="00134678" w:rsidRDefault="00134678" w:rsidP="00134678">
      <w:pPr>
        <w:pStyle w:val="AAOdstavec"/>
        <w:numPr>
          <w:ilvl w:val="2"/>
          <w:numId w:val="31"/>
        </w:numPr>
        <w:snapToGrid w:val="0"/>
        <w:spacing w:after="60"/>
        <w:rPr>
          <w:rFonts w:ascii="Calibri Light" w:hAnsi="Calibri Light" w:cs="Calibri Light"/>
          <w:sz w:val="22"/>
          <w:szCs w:val="22"/>
        </w:rPr>
      </w:pPr>
      <w:r w:rsidRPr="00134678">
        <w:rPr>
          <w:rFonts w:ascii="Calibri Light" w:hAnsi="Calibri Light" w:cs="Calibri Light"/>
          <w:sz w:val="22"/>
          <w:szCs w:val="22"/>
        </w:rPr>
        <w:t xml:space="preserve">Realizace Fáze B – Etapy č. 1 předmětu díla – po dobu </w:t>
      </w:r>
      <w:r w:rsidRPr="00134678">
        <w:rPr>
          <w:rFonts w:ascii="Calibri Light" w:hAnsi="Calibri Light" w:cs="Calibri Light"/>
          <w:b/>
          <w:sz w:val="22"/>
          <w:szCs w:val="22"/>
        </w:rPr>
        <w:t>10 let</w:t>
      </w:r>
      <w:r w:rsidRPr="00134678">
        <w:rPr>
          <w:rFonts w:ascii="Calibri Light" w:hAnsi="Calibri Light" w:cs="Calibri Light"/>
          <w:sz w:val="22"/>
          <w:szCs w:val="22"/>
        </w:rPr>
        <w:t xml:space="preserve"> po nabytí právní moci kolaudačního rozhodnutí stavby Etapy č. 1.</w:t>
      </w:r>
    </w:p>
    <w:bookmarkEnd w:id="2"/>
    <w:p w:rsidR="00295CDF" w:rsidRPr="00295CDF" w:rsidRDefault="00C9304B" w:rsidP="00295CDF">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 xml:space="preserve">Smluvní strany se dále dohodly, že dílčí části díla tak, jak jsou specifikovány v projektové dokumentaci a ZOV, provede zhotovitel v termínech podle harmonogramu, který je nedílnou součástí této smlouvy (viz příloha č. 6). </w:t>
      </w:r>
    </w:p>
    <w:p w:rsidR="00C9304B" w:rsidRPr="00134678" w:rsidRDefault="00C9304B" w:rsidP="00B729EE">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Objednatel i zhotovitel se dohodli, že zhotovitel není v prodlení o počet dnů, po které nemohl dílo prokazatelně provádět v důsledku:</w:t>
      </w:r>
    </w:p>
    <w:p w:rsidR="00C9304B" w:rsidRPr="00134678" w:rsidRDefault="00C9304B" w:rsidP="00295CDF">
      <w:pPr>
        <w:pStyle w:val="AAOdstavec"/>
        <w:numPr>
          <w:ilvl w:val="2"/>
          <w:numId w:val="32"/>
        </w:numPr>
        <w:spacing w:after="60"/>
        <w:rPr>
          <w:rFonts w:ascii="Calibri Light" w:hAnsi="Calibri Light"/>
          <w:sz w:val="22"/>
          <w:szCs w:val="22"/>
        </w:rPr>
      </w:pPr>
      <w:r w:rsidRPr="00134678">
        <w:rPr>
          <w:rFonts w:ascii="Calibri Light" w:hAnsi="Calibri Light"/>
          <w:sz w:val="22"/>
          <w:szCs w:val="22"/>
        </w:rPr>
        <w:t>překážek na straně objednatele,</w:t>
      </w:r>
    </w:p>
    <w:p w:rsidR="00C9304B" w:rsidRPr="00134678" w:rsidRDefault="00C9304B" w:rsidP="00295CDF">
      <w:pPr>
        <w:pStyle w:val="AAOdstavec"/>
        <w:numPr>
          <w:ilvl w:val="2"/>
          <w:numId w:val="32"/>
        </w:numPr>
        <w:spacing w:after="60"/>
        <w:rPr>
          <w:rFonts w:ascii="Calibri Light" w:hAnsi="Calibri Light"/>
          <w:sz w:val="22"/>
          <w:szCs w:val="22"/>
        </w:rPr>
      </w:pPr>
      <w:r w:rsidRPr="00134678">
        <w:rPr>
          <w:rFonts w:ascii="Calibri Light" w:hAnsi="Calibri Light"/>
          <w:sz w:val="22"/>
          <w:szCs w:val="22"/>
        </w:rPr>
        <w:t>vyšší moci, kterou se rozumí okolnosti vylučující odpovědnost podle § 2913 odst. 2 občanského zákoníku (tj. překážky nastalé nezávisle na vůli zhotovitele a bránící mu ve splnění jeho povinnosti, jestliže nelze rozumně předpokládat, že by zhotovitel tuto překážku nebo její následky odvrátil nebo překonal, a dále, že by v době vzniku závazku tuto překážku mohl předvídat),</w:t>
      </w:r>
    </w:p>
    <w:p w:rsidR="00C9304B" w:rsidRPr="00134678" w:rsidRDefault="00C9304B" w:rsidP="00C9304B">
      <w:pPr>
        <w:pStyle w:val="Normlnweb"/>
        <w:spacing w:after="60"/>
        <w:ind w:left="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 xml:space="preserve">avšak vždy jen po skutečnou dobu trvání těchto překážek a za podmínky, že jejich vznik zhotovitel okamžitě zapíše do stavebního deníku (dále jen „SD“), kam následně zapíše též dobu jejich trvání. Důkazní břemeno je v tomto případě zcela na straně zhotovitele. </w:t>
      </w:r>
    </w:p>
    <w:p w:rsidR="00C9304B" w:rsidRPr="00134678" w:rsidRDefault="00C9304B" w:rsidP="00B729EE">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 xml:space="preserve">Zhotovitel si v rámci zadávacího řízení prověřil veškeré údaje uvedené v předané dokumentaci a v podkladech pro provádění díla, které se týkají jeho činnosti, a to přímo na místě stavby. Zhotovitel prověřil dokumentaci a podklady i z toho hlediska, zda obsahují veškeré činnosti nutné k provedení a dokončení díla. Případné zaměřovací práce, vytýčení podzemních vedení a zařízení v obvodu staveniště si organizuje, objednává a kontroluje zhotovitel. </w:t>
      </w:r>
    </w:p>
    <w:p w:rsidR="00C9304B" w:rsidRPr="00134678" w:rsidRDefault="00C9304B" w:rsidP="00B729EE">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 xml:space="preserve">Podklady nutné pro zhotovení díla obdržel zhotovitel bezplatně při podpisu smlouvy ve dvou vyhotoveních. Předané podklady, které jsou přílohou smlouvy o dílo, byly v rámci zadávacího řízení zhotovitelem přezkoušeny co do správnosti. </w:t>
      </w:r>
    </w:p>
    <w:p w:rsidR="00C9304B" w:rsidRPr="00134678" w:rsidRDefault="00C9304B" w:rsidP="00B729EE">
      <w:pPr>
        <w:pStyle w:val="Normlnweb"/>
        <w:numPr>
          <w:ilvl w:val="0"/>
          <w:numId w:val="14"/>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lastRenderedPageBreak/>
        <w:t>Zhotovitel nesmí bez souhlasu objednatele zveřejňovat svoje práce nebo jejich části. Totéž platí o popisech provádění stavby, výkazech výměr, nákladech stavby, výkresech a výpočtech. Veškeré objednatelem poskytnuté podklady zůstávají vlastnictvím objednatele. Fotografickou dokumentaci, kromě dokumentace průběhu výstavby, může zhotovitel pro své reklamní účely použít pouze s písemným souhlasem objednatele. Zhotovitel smí podklady pro provádění prací použít pouze pro plnění dle této smlouvy.</w:t>
      </w:r>
    </w:p>
    <w:p w:rsidR="00CE4D6F" w:rsidRPr="00134678" w:rsidRDefault="00CE4D6F" w:rsidP="00CE4D6F">
      <w:pPr>
        <w:pStyle w:val="Normlnweb"/>
        <w:spacing w:after="60"/>
        <w:ind w:left="567"/>
        <w:jc w:val="both"/>
        <w:rPr>
          <w:rFonts w:ascii="Calibri Light" w:hAnsi="Calibri Light" w:cs="Segoe UI"/>
          <w:color w:val="auto"/>
          <w:kern w:val="1"/>
          <w:sz w:val="22"/>
          <w:szCs w:val="22"/>
          <w:lang w:eastAsia="ar-SA"/>
        </w:rPr>
      </w:pPr>
    </w:p>
    <w:p w:rsidR="00AA4B69" w:rsidRPr="00134678" w:rsidRDefault="00CE4D6F" w:rsidP="00C9304B">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t>Cena díla</w:t>
      </w:r>
    </w:p>
    <w:p w:rsidR="00C6537B" w:rsidRPr="00134678" w:rsidRDefault="00C9304B" w:rsidP="00B729EE">
      <w:pPr>
        <w:pStyle w:val="Normlnweb"/>
        <w:numPr>
          <w:ilvl w:val="0"/>
          <w:numId w:val="1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Smluvní strany se dohodly, že cena díla, v rozsahu prací uvedených v závazné nabídce zhotovitele, je stanovena jako cena smluvní, pevná a maximálně přípustná, s výjimkou změny sazby daně z přidané hodnoty předepsané zákonem, a činí</w:t>
      </w:r>
      <w:r w:rsidR="002674CC" w:rsidRPr="00134678">
        <w:rPr>
          <w:rFonts w:ascii="Calibri Light" w:hAnsi="Calibri Light"/>
          <w:color w:val="auto"/>
          <w:kern w:val="1"/>
          <w:sz w:val="22"/>
          <w:szCs w:val="22"/>
          <w:lang w:eastAsia="ar-SA"/>
        </w:rPr>
        <w:t>:</w:t>
      </w:r>
    </w:p>
    <w:p w:rsidR="00600C7B" w:rsidRPr="00134678" w:rsidRDefault="00600C7B" w:rsidP="003457ED">
      <w:pPr>
        <w:pStyle w:val="Normlnweb"/>
        <w:spacing w:after="60"/>
        <w:ind w:left="567"/>
        <w:jc w:val="both"/>
        <w:rPr>
          <w:rFonts w:ascii="Calibri Light" w:hAnsi="Calibri Light"/>
          <w:color w:val="auto"/>
          <w:kern w:val="1"/>
          <w:sz w:val="22"/>
          <w:szCs w:val="22"/>
          <w:lang w:eastAsia="ar-SA"/>
        </w:rPr>
      </w:pPr>
    </w:p>
    <w:tbl>
      <w:tblPr>
        <w:tblW w:w="9654" w:type="dxa"/>
        <w:tblInd w:w="55" w:type="dxa"/>
        <w:tblCellMar>
          <w:left w:w="70" w:type="dxa"/>
          <w:right w:w="70" w:type="dxa"/>
        </w:tblCellMar>
        <w:tblLook w:val="04A0" w:firstRow="1" w:lastRow="0" w:firstColumn="1" w:lastColumn="0" w:noHBand="0" w:noVBand="1"/>
      </w:tblPr>
      <w:tblGrid>
        <w:gridCol w:w="720"/>
        <w:gridCol w:w="740"/>
        <w:gridCol w:w="760"/>
        <w:gridCol w:w="3380"/>
        <w:gridCol w:w="2070"/>
        <w:gridCol w:w="1984"/>
      </w:tblGrid>
      <w:tr w:rsidR="00151D27" w:rsidRPr="00134678" w:rsidTr="00151D27">
        <w:trPr>
          <w:trHeight w:val="315"/>
        </w:trPr>
        <w:tc>
          <w:tcPr>
            <w:tcW w:w="72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151D27" w:rsidRPr="00134678" w:rsidRDefault="00151D27" w:rsidP="00151D27">
            <w:pPr>
              <w:suppressAutoHyphens w:val="0"/>
              <w:rPr>
                <w:rFonts w:ascii="Calibri" w:hAnsi="Calibri" w:cs="Calibri"/>
                <w:b/>
                <w:bCs/>
                <w:color w:val="000000"/>
                <w:kern w:val="0"/>
                <w:sz w:val="22"/>
                <w:szCs w:val="22"/>
                <w:lang w:eastAsia="cs-CZ"/>
              </w:rPr>
            </w:pPr>
            <w:r w:rsidRPr="00134678">
              <w:rPr>
                <w:rFonts w:ascii="Calibri" w:hAnsi="Calibri" w:cs="Calibri"/>
                <w:b/>
                <w:bCs/>
                <w:color w:val="000000"/>
                <w:kern w:val="0"/>
                <w:sz w:val="22"/>
                <w:szCs w:val="22"/>
                <w:lang w:eastAsia="cs-CZ"/>
              </w:rPr>
              <w:t> </w:t>
            </w:r>
          </w:p>
        </w:tc>
        <w:tc>
          <w:tcPr>
            <w:tcW w:w="740" w:type="dxa"/>
            <w:tcBorders>
              <w:top w:val="single" w:sz="8" w:space="0" w:color="auto"/>
              <w:left w:val="nil"/>
              <w:bottom w:val="single" w:sz="8" w:space="0" w:color="auto"/>
              <w:right w:val="single" w:sz="4" w:space="0" w:color="auto"/>
            </w:tcBorders>
            <w:shd w:val="clear" w:color="000000" w:fill="F2F2F2"/>
            <w:noWrap/>
            <w:vAlign w:val="bottom"/>
            <w:hideMark/>
          </w:tcPr>
          <w:p w:rsidR="00151D27" w:rsidRPr="00134678" w:rsidRDefault="00151D27" w:rsidP="00151D27">
            <w:pPr>
              <w:suppressAutoHyphens w:val="0"/>
              <w:rPr>
                <w:rFonts w:ascii="Calibri" w:hAnsi="Calibri" w:cs="Calibri"/>
                <w:b/>
                <w:bCs/>
                <w:color w:val="000000"/>
                <w:kern w:val="0"/>
                <w:sz w:val="22"/>
                <w:szCs w:val="22"/>
                <w:lang w:eastAsia="cs-CZ"/>
              </w:rPr>
            </w:pPr>
            <w:r w:rsidRPr="00134678">
              <w:rPr>
                <w:rFonts w:ascii="Calibri" w:hAnsi="Calibri" w:cs="Calibri"/>
                <w:b/>
                <w:bCs/>
                <w:color w:val="000000"/>
                <w:kern w:val="0"/>
                <w:sz w:val="22"/>
                <w:szCs w:val="22"/>
                <w:lang w:eastAsia="cs-CZ"/>
              </w:rPr>
              <w:t>Fáze</w:t>
            </w:r>
          </w:p>
        </w:tc>
        <w:tc>
          <w:tcPr>
            <w:tcW w:w="760" w:type="dxa"/>
            <w:tcBorders>
              <w:top w:val="single" w:sz="8" w:space="0" w:color="auto"/>
              <w:left w:val="nil"/>
              <w:bottom w:val="single" w:sz="8" w:space="0" w:color="auto"/>
              <w:right w:val="single" w:sz="4" w:space="0" w:color="auto"/>
            </w:tcBorders>
            <w:shd w:val="clear" w:color="000000" w:fill="F2F2F2"/>
            <w:noWrap/>
            <w:vAlign w:val="bottom"/>
            <w:hideMark/>
          </w:tcPr>
          <w:p w:rsidR="00151D27" w:rsidRPr="00134678" w:rsidRDefault="00151D27" w:rsidP="00151D27">
            <w:pPr>
              <w:suppressAutoHyphens w:val="0"/>
              <w:rPr>
                <w:rFonts w:ascii="Calibri" w:hAnsi="Calibri" w:cs="Calibri"/>
                <w:b/>
                <w:bCs/>
                <w:color w:val="000000"/>
                <w:kern w:val="0"/>
                <w:sz w:val="22"/>
                <w:szCs w:val="22"/>
                <w:lang w:eastAsia="cs-CZ"/>
              </w:rPr>
            </w:pPr>
            <w:r w:rsidRPr="00134678">
              <w:rPr>
                <w:rFonts w:ascii="Calibri" w:hAnsi="Calibri" w:cs="Calibri"/>
                <w:b/>
                <w:bCs/>
                <w:color w:val="000000"/>
                <w:kern w:val="0"/>
                <w:sz w:val="22"/>
                <w:szCs w:val="22"/>
                <w:lang w:eastAsia="cs-CZ"/>
              </w:rPr>
              <w:t>Etapa</w:t>
            </w:r>
          </w:p>
        </w:tc>
        <w:tc>
          <w:tcPr>
            <w:tcW w:w="3380" w:type="dxa"/>
            <w:tcBorders>
              <w:top w:val="single" w:sz="8" w:space="0" w:color="auto"/>
              <w:left w:val="nil"/>
              <w:bottom w:val="single" w:sz="8" w:space="0" w:color="auto"/>
              <w:right w:val="single" w:sz="4" w:space="0" w:color="auto"/>
            </w:tcBorders>
            <w:shd w:val="clear" w:color="000000" w:fill="F2F2F2"/>
            <w:noWrap/>
            <w:vAlign w:val="bottom"/>
            <w:hideMark/>
          </w:tcPr>
          <w:p w:rsidR="00151D27" w:rsidRPr="00134678" w:rsidRDefault="00151D27" w:rsidP="00151D27">
            <w:pPr>
              <w:suppressAutoHyphens w:val="0"/>
              <w:rPr>
                <w:rFonts w:ascii="Calibri" w:hAnsi="Calibri" w:cs="Calibri"/>
                <w:b/>
                <w:bCs/>
                <w:color w:val="000000"/>
                <w:kern w:val="0"/>
                <w:sz w:val="22"/>
                <w:szCs w:val="22"/>
                <w:lang w:eastAsia="cs-CZ"/>
              </w:rPr>
            </w:pPr>
            <w:r w:rsidRPr="00134678">
              <w:rPr>
                <w:rFonts w:ascii="Calibri" w:hAnsi="Calibri" w:cs="Calibri"/>
                <w:b/>
                <w:bCs/>
                <w:color w:val="000000"/>
                <w:kern w:val="0"/>
                <w:sz w:val="22"/>
                <w:szCs w:val="22"/>
                <w:lang w:eastAsia="cs-CZ"/>
              </w:rPr>
              <w:t> </w:t>
            </w:r>
          </w:p>
        </w:tc>
        <w:tc>
          <w:tcPr>
            <w:tcW w:w="2070" w:type="dxa"/>
            <w:tcBorders>
              <w:top w:val="single" w:sz="8" w:space="0" w:color="auto"/>
              <w:left w:val="nil"/>
              <w:bottom w:val="single" w:sz="8" w:space="0" w:color="auto"/>
              <w:right w:val="single" w:sz="4" w:space="0" w:color="auto"/>
            </w:tcBorders>
            <w:shd w:val="clear" w:color="000000" w:fill="F2F2F2"/>
            <w:noWrap/>
            <w:vAlign w:val="bottom"/>
            <w:hideMark/>
          </w:tcPr>
          <w:p w:rsidR="00151D27" w:rsidRPr="00134678" w:rsidRDefault="00151D27" w:rsidP="00151D27">
            <w:pPr>
              <w:suppressAutoHyphens w:val="0"/>
              <w:rPr>
                <w:rFonts w:ascii="Calibri" w:hAnsi="Calibri" w:cs="Calibri"/>
                <w:b/>
                <w:bCs/>
                <w:color w:val="000000"/>
                <w:kern w:val="0"/>
                <w:sz w:val="22"/>
                <w:szCs w:val="22"/>
                <w:lang w:eastAsia="cs-CZ"/>
              </w:rPr>
            </w:pPr>
            <w:r w:rsidRPr="00134678">
              <w:rPr>
                <w:rFonts w:ascii="Calibri" w:hAnsi="Calibri" w:cs="Calibri"/>
                <w:b/>
                <w:bCs/>
                <w:color w:val="000000"/>
                <w:kern w:val="0"/>
                <w:sz w:val="22"/>
                <w:szCs w:val="22"/>
                <w:lang w:eastAsia="cs-CZ"/>
              </w:rPr>
              <w:t>Cena v Kč bez DPH</w:t>
            </w:r>
          </w:p>
        </w:tc>
        <w:tc>
          <w:tcPr>
            <w:tcW w:w="1984" w:type="dxa"/>
            <w:tcBorders>
              <w:top w:val="single" w:sz="8" w:space="0" w:color="auto"/>
              <w:left w:val="nil"/>
              <w:bottom w:val="single" w:sz="8" w:space="0" w:color="auto"/>
              <w:right w:val="single" w:sz="8" w:space="0" w:color="auto"/>
            </w:tcBorders>
            <w:shd w:val="clear" w:color="000000" w:fill="F2F2F2"/>
            <w:noWrap/>
            <w:vAlign w:val="bottom"/>
            <w:hideMark/>
          </w:tcPr>
          <w:p w:rsidR="00151D27" w:rsidRPr="00134678" w:rsidRDefault="00151D27" w:rsidP="00151D27">
            <w:pPr>
              <w:suppressAutoHyphens w:val="0"/>
              <w:rPr>
                <w:rFonts w:ascii="Calibri" w:hAnsi="Calibri" w:cs="Calibri"/>
                <w:b/>
                <w:bCs/>
                <w:color w:val="000000"/>
                <w:kern w:val="0"/>
                <w:sz w:val="22"/>
                <w:szCs w:val="22"/>
                <w:lang w:eastAsia="cs-CZ"/>
              </w:rPr>
            </w:pPr>
            <w:r w:rsidRPr="00134678">
              <w:rPr>
                <w:rFonts w:ascii="Calibri" w:hAnsi="Calibri" w:cs="Calibri"/>
                <w:b/>
                <w:bCs/>
                <w:color w:val="000000"/>
                <w:kern w:val="0"/>
                <w:sz w:val="22"/>
                <w:szCs w:val="22"/>
                <w:lang w:eastAsia="cs-CZ"/>
              </w:rPr>
              <w:t>Cena v Kč vč. DPH</w:t>
            </w:r>
          </w:p>
        </w:tc>
      </w:tr>
      <w:tr w:rsidR="00151D27" w:rsidRPr="00134678" w:rsidTr="00151D27">
        <w:trPr>
          <w:trHeight w:val="109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rsidR="00151D27" w:rsidRPr="00134678" w:rsidRDefault="00151D27" w:rsidP="00151D27">
            <w:pPr>
              <w:suppressAutoHyphens w:val="0"/>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4.1.1.</w:t>
            </w:r>
          </w:p>
        </w:tc>
        <w:tc>
          <w:tcPr>
            <w:tcW w:w="740" w:type="dxa"/>
            <w:tcBorders>
              <w:top w:val="nil"/>
              <w:left w:val="nil"/>
              <w:bottom w:val="single" w:sz="4" w:space="0" w:color="auto"/>
              <w:right w:val="single" w:sz="4" w:space="0" w:color="auto"/>
            </w:tcBorders>
            <w:shd w:val="clear" w:color="auto" w:fill="auto"/>
            <w:noWrap/>
            <w:vAlign w:val="center"/>
            <w:hideMark/>
          </w:tcPr>
          <w:p w:rsidR="00151D27" w:rsidRPr="00134678" w:rsidRDefault="00151D27" w:rsidP="00151D27">
            <w:pPr>
              <w:suppressAutoHyphens w:val="0"/>
              <w:jc w:val="center"/>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A</w:t>
            </w:r>
          </w:p>
        </w:tc>
        <w:tc>
          <w:tcPr>
            <w:tcW w:w="760" w:type="dxa"/>
            <w:tcBorders>
              <w:top w:val="nil"/>
              <w:left w:val="nil"/>
              <w:bottom w:val="single" w:sz="4" w:space="0" w:color="auto"/>
              <w:right w:val="single" w:sz="4" w:space="0" w:color="auto"/>
            </w:tcBorders>
            <w:shd w:val="clear" w:color="auto" w:fill="auto"/>
            <w:noWrap/>
            <w:vAlign w:val="center"/>
            <w:hideMark/>
          </w:tcPr>
          <w:p w:rsidR="00151D27" w:rsidRPr="00134678" w:rsidRDefault="00151D27" w:rsidP="00151D27">
            <w:pPr>
              <w:suppressAutoHyphens w:val="0"/>
              <w:jc w:val="center"/>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1</w:t>
            </w:r>
          </w:p>
        </w:tc>
        <w:tc>
          <w:tcPr>
            <w:tcW w:w="3380" w:type="dxa"/>
            <w:tcBorders>
              <w:top w:val="nil"/>
              <w:left w:val="nil"/>
              <w:bottom w:val="single" w:sz="4" w:space="0" w:color="auto"/>
              <w:right w:val="single" w:sz="4" w:space="0" w:color="auto"/>
            </w:tcBorders>
            <w:shd w:val="clear" w:color="auto" w:fill="auto"/>
            <w:vAlign w:val="center"/>
            <w:hideMark/>
          </w:tcPr>
          <w:p w:rsidR="00151D27" w:rsidRPr="00134678" w:rsidRDefault="00151D27" w:rsidP="00151D27">
            <w:pPr>
              <w:suppressAutoHyphens w:val="0"/>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Stavební, montážní, výsadbové aj. práce související s realizací 1.</w:t>
            </w:r>
            <w:r w:rsidR="00E4490E" w:rsidRPr="00134678">
              <w:rPr>
                <w:rFonts w:ascii="Calibri" w:hAnsi="Calibri" w:cs="Calibri"/>
                <w:color w:val="000000"/>
                <w:kern w:val="0"/>
                <w:sz w:val="22"/>
                <w:szCs w:val="22"/>
                <w:lang w:eastAsia="cs-CZ"/>
              </w:rPr>
              <w:t xml:space="preserve"> </w:t>
            </w:r>
            <w:r w:rsidRPr="00134678">
              <w:rPr>
                <w:rFonts w:ascii="Calibri" w:hAnsi="Calibri" w:cs="Calibri"/>
                <w:color w:val="000000"/>
                <w:kern w:val="0"/>
                <w:sz w:val="22"/>
                <w:szCs w:val="22"/>
                <w:lang w:eastAsia="cs-CZ"/>
              </w:rPr>
              <w:t>etapy díla</w:t>
            </w:r>
          </w:p>
        </w:tc>
        <w:tc>
          <w:tcPr>
            <w:tcW w:w="2070" w:type="dxa"/>
            <w:tcBorders>
              <w:top w:val="nil"/>
              <w:left w:val="nil"/>
              <w:bottom w:val="single" w:sz="4" w:space="0" w:color="auto"/>
              <w:right w:val="single" w:sz="4" w:space="0" w:color="auto"/>
            </w:tcBorders>
            <w:shd w:val="clear" w:color="auto" w:fill="auto"/>
            <w:noWrap/>
            <w:vAlign w:val="bottom"/>
            <w:hideMark/>
          </w:tcPr>
          <w:p w:rsidR="00151D27" w:rsidRPr="00134678" w:rsidRDefault="006A5626" w:rsidP="006A5626">
            <w:pPr>
              <w:suppressAutoHyphens w:val="0"/>
              <w:jc w:val="center"/>
              <w:rPr>
                <w:rFonts w:ascii="Calibri" w:hAnsi="Calibri" w:cs="Calibri"/>
                <w:color w:val="000000"/>
                <w:kern w:val="0"/>
                <w:sz w:val="22"/>
                <w:szCs w:val="22"/>
                <w:lang w:eastAsia="cs-CZ"/>
              </w:rPr>
            </w:pPr>
            <w:r>
              <w:rPr>
                <w:rFonts w:ascii="Calibri" w:hAnsi="Calibri" w:cs="Calibri"/>
                <w:color w:val="000000"/>
                <w:kern w:val="0"/>
                <w:sz w:val="22"/>
                <w:szCs w:val="22"/>
                <w:lang w:eastAsia="cs-CZ"/>
              </w:rPr>
              <w:t>8 889 472,80</w:t>
            </w:r>
          </w:p>
        </w:tc>
        <w:tc>
          <w:tcPr>
            <w:tcW w:w="1984" w:type="dxa"/>
            <w:tcBorders>
              <w:top w:val="nil"/>
              <w:left w:val="nil"/>
              <w:bottom w:val="single" w:sz="4" w:space="0" w:color="auto"/>
              <w:right w:val="single" w:sz="8" w:space="0" w:color="auto"/>
            </w:tcBorders>
            <w:shd w:val="clear" w:color="auto" w:fill="auto"/>
            <w:noWrap/>
            <w:vAlign w:val="bottom"/>
            <w:hideMark/>
          </w:tcPr>
          <w:p w:rsidR="00151D27" w:rsidRPr="00134678" w:rsidRDefault="006A5626" w:rsidP="006A5626">
            <w:pPr>
              <w:suppressAutoHyphens w:val="0"/>
              <w:jc w:val="center"/>
              <w:rPr>
                <w:rFonts w:ascii="Calibri" w:hAnsi="Calibri" w:cs="Calibri"/>
                <w:color w:val="000000"/>
                <w:kern w:val="0"/>
                <w:sz w:val="22"/>
                <w:szCs w:val="22"/>
                <w:lang w:eastAsia="cs-CZ"/>
              </w:rPr>
            </w:pPr>
            <w:r>
              <w:rPr>
                <w:rFonts w:ascii="Calibri" w:hAnsi="Calibri" w:cs="Calibri"/>
                <w:color w:val="000000"/>
                <w:kern w:val="0"/>
                <w:sz w:val="22"/>
                <w:szCs w:val="22"/>
                <w:lang w:eastAsia="cs-CZ"/>
              </w:rPr>
              <w:t>10 756 262,09</w:t>
            </w:r>
          </w:p>
        </w:tc>
      </w:tr>
      <w:tr w:rsidR="00151D27" w:rsidRPr="00134678" w:rsidTr="00151D27">
        <w:trPr>
          <w:trHeight w:val="555"/>
        </w:trPr>
        <w:tc>
          <w:tcPr>
            <w:tcW w:w="72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51D27" w:rsidRPr="00134678" w:rsidRDefault="00151D27" w:rsidP="00151D27">
            <w:pPr>
              <w:suppressAutoHyphens w:val="0"/>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4.1.3.</w:t>
            </w:r>
          </w:p>
        </w:tc>
        <w:tc>
          <w:tcPr>
            <w:tcW w:w="740" w:type="dxa"/>
            <w:tcBorders>
              <w:top w:val="single" w:sz="8" w:space="0" w:color="auto"/>
              <w:left w:val="nil"/>
              <w:bottom w:val="single" w:sz="8" w:space="0" w:color="auto"/>
              <w:right w:val="single" w:sz="4" w:space="0" w:color="auto"/>
            </w:tcBorders>
            <w:shd w:val="clear" w:color="000000" w:fill="F2F2F2"/>
            <w:noWrap/>
            <w:vAlign w:val="center"/>
            <w:hideMark/>
          </w:tcPr>
          <w:p w:rsidR="00151D27" w:rsidRPr="00134678" w:rsidRDefault="00151D27" w:rsidP="00151D27">
            <w:pPr>
              <w:suppressAutoHyphens w:val="0"/>
              <w:jc w:val="center"/>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A</w:t>
            </w:r>
          </w:p>
        </w:tc>
        <w:tc>
          <w:tcPr>
            <w:tcW w:w="760" w:type="dxa"/>
            <w:tcBorders>
              <w:top w:val="single" w:sz="8" w:space="0" w:color="auto"/>
              <w:left w:val="nil"/>
              <w:bottom w:val="single" w:sz="8" w:space="0" w:color="auto"/>
              <w:right w:val="single" w:sz="4" w:space="0" w:color="auto"/>
            </w:tcBorders>
            <w:shd w:val="clear" w:color="000000" w:fill="F2F2F2"/>
            <w:noWrap/>
            <w:vAlign w:val="center"/>
            <w:hideMark/>
          </w:tcPr>
          <w:p w:rsidR="00151D27" w:rsidRPr="00134678" w:rsidRDefault="00151D27" w:rsidP="00151D27">
            <w:pPr>
              <w:suppressAutoHyphens w:val="0"/>
              <w:jc w:val="center"/>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 </w:t>
            </w:r>
          </w:p>
        </w:tc>
        <w:tc>
          <w:tcPr>
            <w:tcW w:w="3380" w:type="dxa"/>
            <w:tcBorders>
              <w:top w:val="single" w:sz="8" w:space="0" w:color="auto"/>
              <w:left w:val="nil"/>
              <w:bottom w:val="single" w:sz="8" w:space="0" w:color="auto"/>
              <w:right w:val="single" w:sz="4" w:space="0" w:color="auto"/>
            </w:tcBorders>
            <w:shd w:val="clear" w:color="000000" w:fill="F2F2F2"/>
            <w:vAlign w:val="center"/>
            <w:hideMark/>
          </w:tcPr>
          <w:p w:rsidR="00151D27" w:rsidRPr="00134678" w:rsidRDefault="00151D27" w:rsidP="00151D27">
            <w:pPr>
              <w:suppressAutoHyphens w:val="0"/>
              <w:rPr>
                <w:rFonts w:ascii="Calibri" w:hAnsi="Calibri" w:cs="Calibri"/>
                <w:b/>
                <w:bCs/>
                <w:color w:val="000000"/>
                <w:kern w:val="0"/>
                <w:sz w:val="22"/>
                <w:szCs w:val="22"/>
                <w:lang w:eastAsia="cs-CZ"/>
              </w:rPr>
            </w:pPr>
            <w:r w:rsidRPr="00134678">
              <w:rPr>
                <w:rFonts w:ascii="Calibri" w:hAnsi="Calibri" w:cs="Calibri"/>
                <w:b/>
                <w:bCs/>
                <w:color w:val="000000"/>
                <w:kern w:val="0"/>
                <w:sz w:val="22"/>
                <w:szCs w:val="22"/>
                <w:lang w:eastAsia="cs-CZ"/>
              </w:rPr>
              <w:t>Fáze A celkem</w:t>
            </w:r>
          </w:p>
        </w:tc>
        <w:tc>
          <w:tcPr>
            <w:tcW w:w="2070" w:type="dxa"/>
            <w:tcBorders>
              <w:top w:val="single" w:sz="8" w:space="0" w:color="auto"/>
              <w:left w:val="nil"/>
              <w:bottom w:val="single" w:sz="8" w:space="0" w:color="auto"/>
              <w:right w:val="single" w:sz="4" w:space="0" w:color="auto"/>
            </w:tcBorders>
            <w:shd w:val="clear" w:color="000000" w:fill="F2F2F2"/>
            <w:noWrap/>
            <w:vAlign w:val="bottom"/>
            <w:hideMark/>
          </w:tcPr>
          <w:p w:rsidR="00151D27" w:rsidRPr="00134678" w:rsidRDefault="00151D27" w:rsidP="00151D27">
            <w:pPr>
              <w:suppressAutoHyphens w:val="0"/>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 </w:t>
            </w:r>
            <w:r w:rsidR="00FC30E5">
              <w:rPr>
                <w:rFonts w:ascii="Calibri" w:hAnsi="Calibri" w:cs="Calibri"/>
                <w:color w:val="000000"/>
                <w:kern w:val="0"/>
                <w:sz w:val="22"/>
                <w:szCs w:val="22"/>
                <w:lang w:eastAsia="cs-CZ"/>
              </w:rPr>
              <w:t xml:space="preserve">        </w:t>
            </w:r>
            <w:r w:rsidR="006A5626">
              <w:rPr>
                <w:rFonts w:ascii="Calibri" w:hAnsi="Calibri" w:cs="Calibri"/>
                <w:color w:val="000000"/>
                <w:kern w:val="0"/>
                <w:sz w:val="22"/>
                <w:szCs w:val="22"/>
                <w:lang w:eastAsia="cs-CZ"/>
              </w:rPr>
              <w:t xml:space="preserve">8 889 472,80     </w:t>
            </w:r>
          </w:p>
        </w:tc>
        <w:tc>
          <w:tcPr>
            <w:tcW w:w="1984" w:type="dxa"/>
            <w:tcBorders>
              <w:top w:val="single" w:sz="8" w:space="0" w:color="auto"/>
              <w:left w:val="nil"/>
              <w:bottom w:val="single" w:sz="8" w:space="0" w:color="auto"/>
              <w:right w:val="single" w:sz="8" w:space="0" w:color="auto"/>
            </w:tcBorders>
            <w:shd w:val="clear" w:color="000000" w:fill="F2F2F2"/>
            <w:noWrap/>
            <w:vAlign w:val="bottom"/>
            <w:hideMark/>
          </w:tcPr>
          <w:p w:rsidR="00151D27" w:rsidRPr="00134678" w:rsidRDefault="006A5626" w:rsidP="006A5626">
            <w:pPr>
              <w:suppressAutoHyphens w:val="0"/>
              <w:jc w:val="center"/>
              <w:rPr>
                <w:rFonts w:ascii="Calibri" w:hAnsi="Calibri" w:cs="Calibri"/>
                <w:color w:val="000000"/>
                <w:kern w:val="0"/>
                <w:sz w:val="22"/>
                <w:szCs w:val="22"/>
                <w:lang w:eastAsia="cs-CZ"/>
              </w:rPr>
            </w:pPr>
            <w:r>
              <w:rPr>
                <w:rFonts w:ascii="Calibri" w:hAnsi="Calibri" w:cs="Calibri"/>
                <w:color w:val="000000"/>
                <w:kern w:val="0"/>
                <w:sz w:val="22"/>
                <w:szCs w:val="22"/>
                <w:lang w:eastAsia="cs-CZ"/>
              </w:rPr>
              <w:t>10 756 262,09</w:t>
            </w:r>
          </w:p>
        </w:tc>
      </w:tr>
      <w:tr w:rsidR="00151D27" w:rsidRPr="00134678" w:rsidTr="00FC30E5">
        <w:trPr>
          <w:trHeight w:hRule="exact" w:val="522"/>
        </w:trPr>
        <w:tc>
          <w:tcPr>
            <w:tcW w:w="720" w:type="dxa"/>
            <w:tcBorders>
              <w:top w:val="nil"/>
              <w:left w:val="single" w:sz="8" w:space="0" w:color="auto"/>
              <w:bottom w:val="nil"/>
              <w:right w:val="single" w:sz="8" w:space="0" w:color="auto"/>
            </w:tcBorders>
            <w:shd w:val="clear" w:color="auto" w:fill="auto"/>
            <w:noWrap/>
            <w:vAlign w:val="center"/>
            <w:hideMark/>
          </w:tcPr>
          <w:p w:rsidR="00151D27" w:rsidRPr="00134678" w:rsidRDefault="00151D27" w:rsidP="00151D27">
            <w:pPr>
              <w:suppressAutoHyphens w:val="0"/>
              <w:rPr>
                <w:rFonts w:ascii="Calibri" w:hAnsi="Calibri" w:cs="Calibri"/>
                <w:color w:val="000000"/>
                <w:kern w:val="0"/>
                <w:sz w:val="22"/>
                <w:szCs w:val="22"/>
                <w:lang w:eastAsia="cs-CZ"/>
              </w:rPr>
            </w:pPr>
            <w:permStart w:id="1070946194" w:edGrp="everyone" w:colFirst="5" w:colLast="5"/>
            <w:r w:rsidRPr="00134678">
              <w:rPr>
                <w:rFonts w:ascii="Calibri" w:hAnsi="Calibri" w:cs="Calibri"/>
                <w:color w:val="000000"/>
                <w:kern w:val="0"/>
                <w:sz w:val="22"/>
                <w:szCs w:val="22"/>
                <w:lang w:eastAsia="cs-CZ"/>
              </w:rPr>
              <w:t>4.1.4.</w:t>
            </w:r>
          </w:p>
        </w:tc>
        <w:tc>
          <w:tcPr>
            <w:tcW w:w="740" w:type="dxa"/>
            <w:tcBorders>
              <w:top w:val="nil"/>
              <w:left w:val="nil"/>
              <w:bottom w:val="nil"/>
              <w:right w:val="single" w:sz="4" w:space="0" w:color="auto"/>
            </w:tcBorders>
            <w:shd w:val="clear" w:color="auto" w:fill="auto"/>
            <w:noWrap/>
            <w:vAlign w:val="center"/>
            <w:hideMark/>
          </w:tcPr>
          <w:p w:rsidR="00151D27" w:rsidRPr="00134678" w:rsidRDefault="00151D27" w:rsidP="00151D27">
            <w:pPr>
              <w:suppressAutoHyphens w:val="0"/>
              <w:jc w:val="center"/>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 xml:space="preserve"> B</w:t>
            </w:r>
          </w:p>
        </w:tc>
        <w:tc>
          <w:tcPr>
            <w:tcW w:w="760" w:type="dxa"/>
            <w:tcBorders>
              <w:top w:val="nil"/>
              <w:left w:val="nil"/>
              <w:bottom w:val="nil"/>
              <w:right w:val="single" w:sz="4" w:space="0" w:color="auto"/>
            </w:tcBorders>
            <w:shd w:val="clear" w:color="auto" w:fill="auto"/>
            <w:noWrap/>
            <w:vAlign w:val="center"/>
            <w:hideMark/>
          </w:tcPr>
          <w:p w:rsidR="00151D27" w:rsidRPr="00134678" w:rsidRDefault="00151D27" w:rsidP="00151D27">
            <w:pPr>
              <w:suppressAutoHyphens w:val="0"/>
              <w:jc w:val="center"/>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1</w:t>
            </w:r>
          </w:p>
        </w:tc>
        <w:tc>
          <w:tcPr>
            <w:tcW w:w="3380" w:type="dxa"/>
            <w:tcBorders>
              <w:top w:val="nil"/>
              <w:left w:val="nil"/>
              <w:bottom w:val="nil"/>
              <w:right w:val="single" w:sz="4" w:space="0" w:color="auto"/>
            </w:tcBorders>
            <w:shd w:val="clear" w:color="auto" w:fill="auto"/>
            <w:noWrap/>
            <w:vAlign w:val="center"/>
            <w:hideMark/>
          </w:tcPr>
          <w:p w:rsidR="00151D27" w:rsidRPr="00134678" w:rsidRDefault="00E4490E" w:rsidP="00CF3F0D">
            <w:pPr>
              <w:suppressAutoHyphens w:val="0"/>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 xml:space="preserve">Následná péče po dobu </w:t>
            </w:r>
            <w:r w:rsidR="00CF3F0D" w:rsidRPr="00134678">
              <w:rPr>
                <w:rFonts w:ascii="Calibri" w:hAnsi="Calibri" w:cs="Calibri"/>
                <w:color w:val="000000"/>
                <w:kern w:val="0"/>
                <w:sz w:val="22"/>
                <w:szCs w:val="22"/>
                <w:lang w:eastAsia="cs-CZ"/>
              </w:rPr>
              <w:t>10</w:t>
            </w:r>
            <w:r w:rsidR="00151D27" w:rsidRPr="00134678">
              <w:rPr>
                <w:rFonts w:ascii="Calibri" w:hAnsi="Calibri" w:cs="Calibri"/>
                <w:color w:val="000000"/>
                <w:kern w:val="0"/>
                <w:sz w:val="22"/>
                <w:szCs w:val="22"/>
                <w:lang w:eastAsia="cs-CZ"/>
              </w:rPr>
              <w:t xml:space="preserve"> let</w:t>
            </w:r>
          </w:p>
        </w:tc>
        <w:tc>
          <w:tcPr>
            <w:tcW w:w="2070" w:type="dxa"/>
            <w:tcBorders>
              <w:top w:val="nil"/>
              <w:left w:val="nil"/>
              <w:bottom w:val="nil"/>
              <w:right w:val="single" w:sz="4" w:space="0" w:color="auto"/>
            </w:tcBorders>
            <w:shd w:val="clear" w:color="auto" w:fill="auto"/>
            <w:noWrap/>
            <w:vAlign w:val="bottom"/>
            <w:hideMark/>
          </w:tcPr>
          <w:p w:rsidR="00151D27" w:rsidRPr="00134678" w:rsidRDefault="006A5626" w:rsidP="006A5626">
            <w:pPr>
              <w:suppressAutoHyphens w:val="0"/>
              <w:jc w:val="center"/>
              <w:rPr>
                <w:rFonts w:ascii="Calibri" w:hAnsi="Calibri" w:cs="Calibri"/>
                <w:color w:val="000000"/>
                <w:kern w:val="0"/>
                <w:sz w:val="22"/>
                <w:szCs w:val="22"/>
                <w:lang w:eastAsia="cs-CZ"/>
              </w:rPr>
            </w:pPr>
            <w:r>
              <w:rPr>
                <w:rFonts w:ascii="Calibri" w:hAnsi="Calibri" w:cs="Calibri"/>
                <w:color w:val="000000"/>
                <w:kern w:val="0"/>
                <w:sz w:val="22"/>
                <w:szCs w:val="22"/>
                <w:lang w:eastAsia="cs-CZ"/>
              </w:rPr>
              <w:t>975 000,00</w:t>
            </w:r>
          </w:p>
        </w:tc>
        <w:tc>
          <w:tcPr>
            <w:tcW w:w="1984" w:type="dxa"/>
            <w:tcBorders>
              <w:top w:val="nil"/>
              <w:left w:val="nil"/>
              <w:bottom w:val="nil"/>
              <w:right w:val="single" w:sz="8" w:space="0" w:color="auto"/>
            </w:tcBorders>
            <w:shd w:val="clear" w:color="auto" w:fill="auto"/>
            <w:noWrap/>
            <w:vAlign w:val="bottom"/>
            <w:hideMark/>
          </w:tcPr>
          <w:p w:rsidR="00151D27" w:rsidRPr="00134678" w:rsidRDefault="006A5626" w:rsidP="006A5626">
            <w:pPr>
              <w:suppressAutoHyphens w:val="0"/>
              <w:jc w:val="center"/>
              <w:rPr>
                <w:rFonts w:ascii="Calibri" w:hAnsi="Calibri" w:cs="Calibri"/>
                <w:color w:val="000000"/>
                <w:kern w:val="0"/>
                <w:sz w:val="22"/>
                <w:szCs w:val="22"/>
                <w:lang w:eastAsia="cs-CZ"/>
              </w:rPr>
            </w:pPr>
            <w:r>
              <w:rPr>
                <w:rFonts w:ascii="Calibri" w:hAnsi="Calibri" w:cs="Calibri"/>
                <w:color w:val="000000"/>
                <w:kern w:val="0"/>
                <w:sz w:val="22"/>
                <w:szCs w:val="22"/>
                <w:lang w:eastAsia="cs-CZ"/>
              </w:rPr>
              <w:t>1 180 597,00</w:t>
            </w:r>
          </w:p>
        </w:tc>
      </w:tr>
      <w:permEnd w:id="1070946194"/>
      <w:tr w:rsidR="00151D27" w:rsidRPr="00134678" w:rsidTr="00E4490E">
        <w:trPr>
          <w:trHeight w:val="128"/>
        </w:trPr>
        <w:tc>
          <w:tcPr>
            <w:tcW w:w="720" w:type="dxa"/>
            <w:tcBorders>
              <w:top w:val="nil"/>
              <w:left w:val="single" w:sz="8" w:space="0" w:color="auto"/>
              <w:bottom w:val="nil"/>
              <w:right w:val="single" w:sz="8" w:space="0" w:color="auto"/>
            </w:tcBorders>
            <w:shd w:val="clear" w:color="auto" w:fill="auto"/>
            <w:noWrap/>
            <w:vAlign w:val="center"/>
          </w:tcPr>
          <w:p w:rsidR="00151D27" w:rsidRPr="00134678" w:rsidRDefault="00151D27" w:rsidP="00151D27">
            <w:pPr>
              <w:suppressAutoHyphens w:val="0"/>
              <w:rPr>
                <w:rFonts w:ascii="Calibri" w:hAnsi="Calibri" w:cs="Calibri"/>
                <w:color w:val="000000"/>
                <w:kern w:val="0"/>
                <w:sz w:val="22"/>
                <w:szCs w:val="22"/>
                <w:lang w:eastAsia="cs-CZ"/>
              </w:rPr>
            </w:pPr>
          </w:p>
        </w:tc>
        <w:tc>
          <w:tcPr>
            <w:tcW w:w="740" w:type="dxa"/>
            <w:tcBorders>
              <w:top w:val="nil"/>
              <w:left w:val="nil"/>
              <w:bottom w:val="nil"/>
              <w:right w:val="single" w:sz="4" w:space="0" w:color="auto"/>
            </w:tcBorders>
            <w:shd w:val="clear" w:color="auto" w:fill="auto"/>
            <w:noWrap/>
            <w:vAlign w:val="center"/>
          </w:tcPr>
          <w:p w:rsidR="00151D27" w:rsidRPr="00134678" w:rsidRDefault="00151D27" w:rsidP="00151D27">
            <w:pPr>
              <w:suppressAutoHyphens w:val="0"/>
              <w:jc w:val="center"/>
              <w:rPr>
                <w:rFonts w:ascii="Calibri" w:hAnsi="Calibri" w:cs="Calibri"/>
                <w:color w:val="000000"/>
                <w:kern w:val="0"/>
                <w:sz w:val="22"/>
                <w:szCs w:val="22"/>
                <w:lang w:eastAsia="cs-CZ"/>
              </w:rPr>
            </w:pPr>
          </w:p>
        </w:tc>
        <w:tc>
          <w:tcPr>
            <w:tcW w:w="760" w:type="dxa"/>
            <w:tcBorders>
              <w:top w:val="nil"/>
              <w:left w:val="nil"/>
              <w:bottom w:val="nil"/>
              <w:right w:val="single" w:sz="4" w:space="0" w:color="auto"/>
            </w:tcBorders>
            <w:shd w:val="clear" w:color="auto" w:fill="auto"/>
            <w:noWrap/>
            <w:vAlign w:val="center"/>
          </w:tcPr>
          <w:p w:rsidR="00151D27" w:rsidRPr="00134678" w:rsidRDefault="00151D27" w:rsidP="00151D27">
            <w:pPr>
              <w:suppressAutoHyphens w:val="0"/>
              <w:jc w:val="center"/>
              <w:rPr>
                <w:rFonts w:ascii="Calibri" w:hAnsi="Calibri" w:cs="Calibri"/>
                <w:color w:val="000000"/>
                <w:kern w:val="0"/>
                <w:sz w:val="22"/>
                <w:szCs w:val="22"/>
                <w:lang w:eastAsia="cs-CZ"/>
              </w:rPr>
            </w:pPr>
          </w:p>
        </w:tc>
        <w:tc>
          <w:tcPr>
            <w:tcW w:w="3380" w:type="dxa"/>
            <w:tcBorders>
              <w:top w:val="nil"/>
              <w:left w:val="nil"/>
              <w:bottom w:val="nil"/>
              <w:right w:val="single" w:sz="4" w:space="0" w:color="auto"/>
            </w:tcBorders>
            <w:shd w:val="clear" w:color="auto" w:fill="auto"/>
            <w:noWrap/>
            <w:vAlign w:val="center"/>
          </w:tcPr>
          <w:p w:rsidR="00151D27" w:rsidRPr="00134678" w:rsidRDefault="00151D27" w:rsidP="00151D27">
            <w:pPr>
              <w:suppressAutoHyphens w:val="0"/>
              <w:rPr>
                <w:rFonts w:ascii="Calibri" w:hAnsi="Calibri" w:cs="Calibri"/>
                <w:color w:val="000000"/>
                <w:kern w:val="0"/>
                <w:sz w:val="22"/>
                <w:szCs w:val="22"/>
                <w:lang w:eastAsia="cs-CZ"/>
              </w:rPr>
            </w:pPr>
          </w:p>
        </w:tc>
        <w:tc>
          <w:tcPr>
            <w:tcW w:w="2070" w:type="dxa"/>
            <w:tcBorders>
              <w:top w:val="nil"/>
              <w:left w:val="nil"/>
              <w:bottom w:val="nil"/>
              <w:right w:val="single" w:sz="4" w:space="0" w:color="auto"/>
            </w:tcBorders>
            <w:shd w:val="clear" w:color="auto" w:fill="auto"/>
            <w:noWrap/>
            <w:vAlign w:val="bottom"/>
            <w:hideMark/>
          </w:tcPr>
          <w:p w:rsidR="00151D27" w:rsidRPr="00134678" w:rsidRDefault="00151D27" w:rsidP="00151D27">
            <w:pPr>
              <w:suppressAutoHyphens w:val="0"/>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 </w:t>
            </w:r>
          </w:p>
        </w:tc>
        <w:tc>
          <w:tcPr>
            <w:tcW w:w="1984" w:type="dxa"/>
            <w:tcBorders>
              <w:top w:val="nil"/>
              <w:left w:val="nil"/>
              <w:bottom w:val="nil"/>
              <w:right w:val="single" w:sz="8" w:space="0" w:color="auto"/>
            </w:tcBorders>
            <w:shd w:val="clear" w:color="auto" w:fill="auto"/>
            <w:noWrap/>
            <w:vAlign w:val="bottom"/>
            <w:hideMark/>
          </w:tcPr>
          <w:p w:rsidR="00151D27" w:rsidRPr="00134678" w:rsidRDefault="00151D27" w:rsidP="006A5626">
            <w:pPr>
              <w:suppressAutoHyphens w:val="0"/>
              <w:jc w:val="center"/>
              <w:rPr>
                <w:rFonts w:ascii="Calibri" w:hAnsi="Calibri" w:cs="Calibri"/>
                <w:color w:val="000000"/>
                <w:kern w:val="0"/>
                <w:sz w:val="22"/>
                <w:szCs w:val="22"/>
                <w:lang w:eastAsia="cs-CZ"/>
              </w:rPr>
            </w:pPr>
          </w:p>
        </w:tc>
      </w:tr>
      <w:tr w:rsidR="00151D27" w:rsidRPr="00134678" w:rsidTr="00151D27">
        <w:trPr>
          <w:trHeight w:val="465"/>
        </w:trPr>
        <w:tc>
          <w:tcPr>
            <w:tcW w:w="72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51D27" w:rsidRPr="00134678" w:rsidRDefault="00151D27" w:rsidP="00151D27">
            <w:pPr>
              <w:suppressAutoHyphens w:val="0"/>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4.1.6.</w:t>
            </w:r>
          </w:p>
        </w:tc>
        <w:tc>
          <w:tcPr>
            <w:tcW w:w="740" w:type="dxa"/>
            <w:tcBorders>
              <w:top w:val="single" w:sz="8" w:space="0" w:color="auto"/>
              <w:left w:val="nil"/>
              <w:bottom w:val="single" w:sz="8" w:space="0" w:color="auto"/>
              <w:right w:val="single" w:sz="4" w:space="0" w:color="auto"/>
            </w:tcBorders>
            <w:shd w:val="clear" w:color="000000" w:fill="F2F2F2"/>
            <w:noWrap/>
            <w:vAlign w:val="center"/>
            <w:hideMark/>
          </w:tcPr>
          <w:p w:rsidR="00151D27" w:rsidRPr="00134678" w:rsidRDefault="00151D27" w:rsidP="00151D27">
            <w:pPr>
              <w:suppressAutoHyphens w:val="0"/>
              <w:jc w:val="center"/>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B</w:t>
            </w:r>
          </w:p>
        </w:tc>
        <w:tc>
          <w:tcPr>
            <w:tcW w:w="760" w:type="dxa"/>
            <w:tcBorders>
              <w:top w:val="single" w:sz="8" w:space="0" w:color="auto"/>
              <w:left w:val="nil"/>
              <w:bottom w:val="single" w:sz="8" w:space="0" w:color="auto"/>
              <w:right w:val="single" w:sz="4" w:space="0" w:color="auto"/>
            </w:tcBorders>
            <w:shd w:val="clear" w:color="000000" w:fill="F2F2F2"/>
            <w:noWrap/>
            <w:vAlign w:val="center"/>
            <w:hideMark/>
          </w:tcPr>
          <w:p w:rsidR="00151D27" w:rsidRPr="00134678" w:rsidRDefault="00151D27" w:rsidP="00151D27">
            <w:pPr>
              <w:suppressAutoHyphens w:val="0"/>
              <w:jc w:val="center"/>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 </w:t>
            </w:r>
          </w:p>
        </w:tc>
        <w:tc>
          <w:tcPr>
            <w:tcW w:w="3380" w:type="dxa"/>
            <w:tcBorders>
              <w:top w:val="single" w:sz="8" w:space="0" w:color="auto"/>
              <w:left w:val="nil"/>
              <w:bottom w:val="single" w:sz="8" w:space="0" w:color="auto"/>
              <w:right w:val="single" w:sz="4" w:space="0" w:color="auto"/>
            </w:tcBorders>
            <w:shd w:val="clear" w:color="000000" w:fill="F2F2F2"/>
            <w:vAlign w:val="center"/>
            <w:hideMark/>
          </w:tcPr>
          <w:p w:rsidR="00151D27" w:rsidRPr="00134678" w:rsidRDefault="00151D27" w:rsidP="00151D27">
            <w:pPr>
              <w:suppressAutoHyphens w:val="0"/>
              <w:rPr>
                <w:rFonts w:ascii="Calibri" w:hAnsi="Calibri" w:cs="Calibri"/>
                <w:b/>
                <w:bCs/>
                <w:color w:val="000000"/>
                <w:kern w:val="0"/>
                <w:sz w:val="22"/>
                <w:szCs w:val="22"/>
                <w:lang w:eastAsia="cs-CZ"/>
              </w:rPr>
            </w:pPr>
            <w:r w:rsidRPr="00134678">
              <w:rPr>
                <w:rFonts w:ascii="Calibri" w:hAnsi="Calibri" w:cs="Calibri"/>
                <w:b/>
                <w:bCs/>
                <w:color w:val="000000"/>
                <w:kern w:val="0"/>
                <w:sz w:val="22"/>
                <w:szCs w:val="22"/>
                <w:lang w:eastAsia="cs-CZ"/>
              </w:rPr>
              <w:t>Fáze B celkem</w:t>
            </w:r>
          </w:p>
        </w:tc>
        <w:tc>
          <w:tcPr>
            <w:tcW w:w="2070" w:type="dxa"/>
            <w:tcBorders>
              <w:top w:val="single" w:sz="8" w:space="0" w:color="auto"/>
              <w:left w:val="nil"/>
              <w:bottom w:val="single" w:sz="8" w:space="0" w:color="auto"/>
              <w:right w:val="single" w:sz="4" w:space="0" w:color="auto"/>
            </w:tcBorders>
            <w:shd w:val="clear" w:color="000000" w:fill="F2F2F2"/>
            <w:noWrap/>
            <w:vAlign w:val="bottom"/>
            <w:hideMark/>
          </w:tcPr>
          <w:p w:rsidR="00151D27" w:rsidRPr="00134678" w:rsidRDefault="006A5626" w:rsidP="006A5626">
            <w:pPr>
              <w:suppressAutoHyphens w:val="0"/>
              <w:jc w:val="center"/>
              <w:rPr>
                <w:rFonts w:ascii="Calibri" w:hAnsi="Calibri" w:cs="Calibri"/>
                <w:color w:val="000000"/>
                <w:kern w:val="0"/>
                <w:sz w:val="22"/>
                <w:szCs w:val="22"/>
                <w:lang w:eastAsia="cs-CZ"/>
              </w:rPr>
            </w:pPr>
            <w:r>
              <w:rPr>
                <w:rFonts w:ascii="Calibri" w:hAnsi="Calibri" w:cs="Calibri"/>
                <w:color w:val="000000"/>
                <w:kern w:val="0"/>
                <w:sz w:val="22"/>
                <w:szCs w:val="22"/>
                <w:lang w:eastAsia="cs-CZ"/>
              </w:rPr>
              <w:t>975 000,00</w:t>
            </w:r>
          </w:p>
        </w:tc>
        <w:tc>
          <w:tcPr>
            <w:tcW w:w="1984" w:type="dxa"/>
            <w:tcBorders>
              <w:top w:val="single" w:sz="8" w:space="0" w:color="auto"/>
              <w:left w:val="nil"/>
              <w:bottom w:val="single" w:sz="8" w:space="0" w:color="auto"/>
              <w:right w:val="single" w:sz="8" w:space="0" w:color="auto"/>
            </w:tcBorders>
            <w:shd w:val="clear" w:color="000000" w:fill="F2F2F2"/>
            <w:noWrap/>
            <w:vAlign w:val="bottom"/>
            <w:hideMark/>
          </w:tcPr>
          <w:p w:rsidR="00151D27" w:rsidRPr="00134678" w:rsidRDefault="006A5626" w:rsidP="006A5626">
            <w:pPr>
              <w:suppressAutoHyphens w:val="0"/>
              <w:jc w:val="center"/>
              <w:rPr>
                <w:rFonts w:ascii="Calibri" w:hAnsi="Calibri" w:cs="Calibri"/>
                <w:color w:val="000000"/>
                <w:kern w:val="0"/>
                <w:sz w:val="22"/>
                <w:szCs w:val="22"/>
                <w:lang w:eastAsia="cs-CZ"/>
              </w:rPr>
            </w:pPr>
            <w:r>
              <w:rPr>
                <w:rFonts w:ascii="Calibri" w:hAnsi="Calibri" w:cs="Calibri"/>
                <w:color w:val="000000"/>
                <w:kern w:val="0"/>
                <w:sz w:val="22"/>
                <w:szCs w:val="22"/>
                <w:lang w:eastAsia="cs-CZ"/>
              </w:rPr>
              <w:t>1 180 597,00</w:t>
            </w:r>
          </w:p>
        </w:tc>
      </w:tr>
      <w:tr w:rsidR="00151D27" w:rsidRPr="00134678" w:rsidTr="00151D27">
        <w:trPr>
          <w:trHeight w:val="405"/>
        </w:trPr>
        <w:tc>
          <w:tcPr>
            <w:tcW w:w="720" w:type="dxa"/>
            <w:tcBorders>
              <w:top w:val="nil"/>
              <w:left w:val="single" w:sz="8" w:space="0" w:color="auto"/>
              <w:bottom w:val="single" w:sz="8" w:space="0" w:color="auto"/>
              <w:right w:val="single" w:sz="8" w:space="0" w:color="auto"/>
            </w:tcBorders>
            <w:shd w:val="clear" w:color="000000" w:fill="F2F2F2"/>
            <w:noWrap/>
            <w:vAlign w:val="center"/>
            <w:hideMark/>
          </w:tcPr>
          <w:p w:rsidR="00151D27" w:rsidRPr="00134678" w:rsidRDefault="00151D27" w:rsidP="00151D27">
            <w:pPr>
              <w:suppressAutoHyphens w:val="0"/>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4.1.7.</w:t>
            </w:r>
          </w:p>
        </w:tc>
        <w:tc>
          <w:tcPr>
            <w:tcW w:w="740" w:type="dxa"/>
            <w:tcBorders>
              <w:top w:val="nil"/>
              <w:left w:val="nil"/>
              <w:bottom w:val="single" w:sz="8" w:space="0" w:color="auto"/>
              <w:right w:val="single" w:sz="4" w:space="0" w:color="auto"/>
            </w:tcBorders>
            <w:shd w:val="clear" w:color="000000" w:fill="F2F2F2"/>
            <w:noWrap/>
            <w:vAlign w:val="center"/>
            <w:hideMark/>
          </w:tcPr>
          <w:p w:rsidR="00151D27" w:rsidRPr="00134678" w:rsidRDefault="00151D27" w:rsidP="00151D27">
            <w:pPr>
              <w:suppressAutoHyphens w:val="0"/>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 </w:t>
            </w:r>
          </w:p>
        </w:tc>
        <w:tc>
          <w:tcPr>
            <w:tcW w:w="760" w:type="dxa"/>
            <w:tcBorders>
              <w:top w:val="nil"/>
              <w:left w:val="nil"/>
              <w:bottom w:val="single" w:sz="8" w:space="0" w:color="auto"/>
              <w:right w:val="single" w:sz="4" w:space="0" w:color="auto"/>
            </w:tcBorders>
            <w:shd w:val="clear" w:color="000000" w:fill="F2F2F2"/>
            <w:noWrap/>
            <w:vAlign w:val="center"/>
            <w:hideMark/>
          </w:tcPr>
          <w:p w:rsidR="00151D27" w:rsidRPr="00134678" w:rsidRDefault="00151D27" w:rsidP="00151D27">
            <w:pPr>
              <w:suppressAutoHyphens w:val="0"/>
              <w:rPr>
                <w:rFonts w:ascii="Calibri" w:hAnsi="Calibri" w:cs="Calibri"/>
                <w:color w:val="000000"/>
                <w:kern w:val="0"/>
                <w:sz w:val="22"/>
                <w:szCs w:val="22"/>
                <w:lang w:eastAsia="cs-CZ"/>
              </w:rPr>
            </w:pPr>
            <w:r w:rsidRPr="00134678">
              <w:rPr>
                <w:rFonts w:ascii="Calibri" w:hAnsi="Calibri" w:cs="Calibri"/>
                <w:color w:val="000000"/>
                <w:kern w:val="0"/>
                <w:sz w:val="22"/>
                <w:szCs w:val="22"/>
                <w:lang w:eastAsia="cs-CZ"/>
              </w:rPr>
              <w:t> </w:t>
            </w:r>
          </w:p>
        </w:tc>
        <w:tc>
          <w:tcPr>
            <w:tcW w:w="3380" w:type="dxa"/>
            <w:tcBorders>
              <w:top w:val="nil"/>
              <w:left w:val="nil"/>
              <w:bottom w:val="single" w:sz="8" w:space="0" w:color="auto"/>
              <w:right w:val="single" w:sz="4" w:space="0" w:color="auto"/>
            </w:tcBorders>
            <w:shd w:val="clear" w:color="000000" w:fill="F2F2F2"/>
            <w:noWrap/>
            <w:vAlign w:val="center"/>
            <w:hideMark/>
          </w:tcPr>
          <w:p w:rsidR="00151D27" w:rsidRPr="00134678" w:rsidRDefault="00151D27" w:rsidP="00151D27">
            <w:pPr>
              <w:suppressAutoHyphens w:val="0"/>
              <w:rPr>
                <w:rFonts w:ascii="Calibri" w:hAnsi="Calibri" w:cs="Calibri"/>
                <w:b/>
                <w:bCs/>
                <w:color w:val="000000"/>
                <w:kern w:val="0"/>
                <w:sz w:val="22"/>
                <w:szCs w:val="22"/>
                <w:lang w:eastAsia="cs-CZ"/>
              </w:rPr>
            </w:pPr>
            <w:r w:rsidRPr="00134678">
              <w:rPr>
                <w:rFonts w:ascii="Calibri" w:hAnsi="Calibri" w:cs="Calibri"/>
                <w:b/>
                <w:bCs/>
                <w:color w:val="000000"/>
                <w:kern w:val="0"/>
                <w:sz w:val="22"/>
                <w:szCs w:val="22"/>
                <w:lang w:eastAsia="cs-CZ"/>
              </w:rPr>
              <w:t>Celkem fáze A + B</w:t>
            </w:r>
          </w:p>
        </w:tc>
        <w:tc>
          <w:tcPr>
            <w:tcW w:w="2070" w:type="dxa"/>
            <w:tcBorders>
              <w:top w:val="nil"/>
              <w:left w:val="nil"/>
              <w:bottom w:val="single" w:sz="8" w:space="0" w:color="auto"/>
              <w:right w:val="single" w:sz="4" w:space="0" w:color="auto"/>
            </w:tcBorders>
            <w:shd w:val="clear" w:color="000000" w:fill="F2F2F2"/>
            <w:noWrap/>
            <w:vAlign w:val="bottom"/>
            <w:hideMark/>
          </w:tcPr>
          <w:p w:rsidR="00151D27" w:rsidRPr="00134678" w:rsidRDefault="006A5626" w:rsidP="006A5626">
            <w:pPr>
              <w:suppressAutoHyphens w:val="0"/>
              <w:jc w:val="center"/>
              <w:rPr>
                <w:rFonts w:ascii="Calibri" w:hAnsi="Calibri" w:cs="Calibri"/>
                <w:color w:val="000000"/>
                <w:kern w:val="0"/>
                <w:sz w:val="22"/>
                <w:szCs w:val="22"/>
                <w:lang w:eastAsia="cs-CZ"/>
              </w:rPr>
            </w:pPr>
            <w:r>
              <w:rPr>
                <w:rFonts w:ascii="Calibri" w:hAnsi="Calibri" w:cs="Calibri"/>
                <w:color w:val="000000"/>
                <w:kern w:val="0"/>
                <w:sz w:val="22"/>
                <w:szCs w:val="22"/>
                <w:lang w:eastAsia="cs-CZ"/>
              </w:rPr>
              <w:t>9 865 172,50</w:t>
            </w:r>
          </w:p>
        </w:tc>
        <w:tc>
          <w:tcPr>
            <w:tcW w:w="1984" w:type="dxa"/>
            <w:tcBorders>
              <w:top w:val="nil"/>
              <w:left w:val="nil"/>
              <w:bottom w:val="single" w:sz="8" w:space="0" w:color="auto"/>
              <w:right w:val="single" w:sz="8" w:space="0" w:color="auto"/>
            </w:tcBorders>
            <w:shd w:val="clear" w:color="000000" w:fill="F2F2F2"/>
            <w:noWrap/>
            <w:vAlign w:val="bottom"/>
            <w:hideMark/>
          </w:tcPr>
          <w:p w:rsidR="00151D27" w:rsidRPr="00134678" w:rsidRDefault="006A5626" w:rsidP="006A5626">
            <w:pPr>
              <w:suppressAutoHyphens w:val="0"/>
              <w:jc w:val="center"/>
              <w:rPr>
                <w:rFonts w:ascii="Calibri" w:hAnsi="Calibri" w:cs="Calibri"/>
                <w:color w:val="000000"/>
                <w:kern w:val="0"/>
                <w:sz w:val="22"/>
                <w:szCs w:val="22"/>
                <w:lang w:eastAsia="cs-CZ"/>
              </w:rPr>
            </w:pPr>
            <w:r>
              <w:rPr>
                <w:rFonts w:ascii="Calibri" w:hAnsi="Calibri" w:cs="Calibri"/>
                <w:color w:val="000000"/>
                <w:kern w:val="0"/>
                <w:sz w:val="22"/>
                <w:szCs w:val="22"/>
                <w:lang w:eastAsia="cs-CZ"/>
              </w:rPr>
              <w:t>11 936 859,09</w:t>
            </w:r>
          </w:p>
        </w:tc>
      </w:tr>
    </w:tbl>
    <w:p w:rsidR="00151D27" w:rsidRPr="00134678" w:rsidRDefault="00151D27" w:rsidP="003457ED">
      <w:pPr>
        <w:pStyle w:val="Normlnweb"/>
        <w:spacing w:after="60"/>
        <w:ind w:left="567"/>
        <w:jc w:val="both"/>
        <w:rPr>
          <w:rFonts w:ascii="Calibri Light" w:hAnsi="Calibri Light"/>
          <w:color w:val="auto"/>
          <w:kern w:val="1"/>
          <w:sz w:val="22"/>
          <w:szCs w:val="22"/>
          <w:lang w:eastAsia="ar-SA"/>
        </w:rPr>
      </w:pPr>
    </w:p>
    <w:p w:rsidR="0074784C" w:rsidRPr="00134678" w:rsidRDefault="0074784C" w:rsidP="003457ED">
      <w:pPr>
        <w:pStyle w:val="Normlnweb"/>
        <w:spacing w:after="60"/>
        <w:jc w:val="both"/>
        <w:rPr>
          <w:rFonts w:ascii="Calibri Light" w:hAnsi="Calibri Light"/>
          <w:color w:val="auto"/>
          <w:kern w:val="1"/>
          <w:sz w:val="22"/>
          <w:szCs w:val="22"/>
          <w:lang w:eastAsia="ar-SA"/>
        </w:rPr>
      </w:pPr>
    </w:p>
    <w:p w:rsidR="00323D9C" w:rsidRPr="00134678" w:rsidRDefault="00323D9C" w:rsidP="00B729EE">
      <w:pPr>
        <w:pStyle w:val="AAOdstavec"/>
        <w:numPr>
          <w:ilvl w:val="0"/>
          <w:numId w:val="16"/>
        </w:numPr>
        <w:spacing w:after="60"/>
        <w:ind w:left="567" w:hanging="567"/>
        <w:rPr>
          <w:rFonts w:ascii="Calibri Light" w:hAnsi="Calibri Light"/>
          <w:sz w:val="22"/>
          <w:szCs w:val="22"/>
        </w:rPr>
      </w:pPr>
      <w:r w:rsidRPr="00134678">
        <w:rPr>
          <w:rFonts w:ascii="Calibri Light" w:hAnsi="Calibri Light"/>
          <w:sz w:val="22"/>
          <w:szCs w:val="22"/>
        </w:rPr>
        <w:t>Daň z přidané hodnoty bude účtována podle zákona č. 235/2004 Sb., v platném znění v době realizace díla.</w:t>
      </w:r>
    </w:p>
    <w:p w:rsidR="00C9304B" w:rsidRPr="00134678" w:rsidRDefault="00C9304B" w:rsidP="00B729EE">
      <w:pPr>
        <w:pStyle w:val="Normlnweb"/>
        <w:numPr>
          <w:ilvl w:val="0"/>
          <w:numId w:val="16"/>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Cena ve výši podle odstavce 4.1 tohoto článku zahrnuje veškeré náklady zhotovitele při provádění díla.</w:t>
      </w:r>
    </w:p>
    <w:p w:rsidR="00C9304B" w:rsidRPr="00134678" w:rsidRDefault="00C9304B" w:rsidP="00B729EE">
      <w:pPr>
        <w:pStyle w:val="Normlnweb"/>
        <w:numPr>
          <w:ilvl w:val="0"/>
          <w:numId w:val="16"/>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 xml:space="preserve">Zvýšení materiálových, mzdových a jakýchkoliv jiných nákladů včetně případné změny cen, odvodů sociálního nebo zdravotního pojištění, dovozních přirážek nebo kursu české koruny, apod. po podepsání smlouvy, nemají vliv na cenu díla sjednanou v odstavci 4.1 tohoto článku, ani na změnu jednotkových cen při zvýšení rozsahu díla (vícepráce). </w:t>
      </w:r>
    </w:p>
    <w:p w:rsidR="00C9304B" w:rsidRPr="00134678" w:rsidRDefault="00C9304B" w:rsidP="00B729EE">
      <w:pPr>
        <w:pStyle w:val="Normlnweb"/>
        <w:numPr>
          <w:ilvl w:val="0"/>
          <w:numId w:val="16"/>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Jednotkové ceny uvedené v nabídce zhotovitele jsou cenami pevnými a obsahují zejména veškeré:</w:t>
      </w:r>
    </w:p>
    <w:p w:rsidR="00C9304B" w:rsidRPr="00134678" w:rsidRDefault="00C9304B" w:rsidP="00B729EE">
      <w:pPr>
        <w:numPr>
          <w:ilvl w:val="0"/>
          <w:numId w:val="17"/>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materiálové, dopravní a vedlejší materiálové náklady, příslušenství, stroje, přístroje, nástroje a stavební pomocné materiály, které jsou nutné k provedení prací</w:t>
      </w:r>
    </w:p>
    <w:p w:rsidR="00C9304B" w:rsidRPr="00134678" w:rsidRDefault="00C9304B" w:rsidP="00B729EE">
      <w:pPr>
        <w:numPr>
          <w:ilvl w:val="0"/>
          <w:numId w:val="17"/>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mzdové a vedlejší mzdové náklady, daně, náklady na dozor, odměny, přesčasy, odlučné, jízdné a jiné vedlejší náklady a výdaje</w:t>
      </w:r>
    </w:p>
    <w:p w:rsidR="00C9304B" w:rsidRPr="00134678" w:rsidRDefault="00C9304B" w:rsidP="00B729EE">
      <w:pPr>
        <w:numPr>
          <w:ilvl w:val="0"/>
          <w:numId w:val="17"/>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náklady na vykládku, skladování a rozdělení všech pro stavbu potřebných dodávek, bez rozdílu místa a podlaží</w:t>
      </w:r>
    </w:p>
    <w:p w:rsidR="00C9304B" w:rsidRPr="00134678" w:rsidRDefault="00C9304B" w:rsidP="00B729EE">
      <w:pPr>
        <w:numPr>
          <w:ilvl w:val="0"/>
          <w:numId w:val="17"/>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náklady na vybavení, zajištění, osvětlení a vytápění pracovišť, pomocné nářadí, lešení a skladovací plochy</w:t>
      </w:r>
    </w:p>
    <w:p w:rsidR="00C9304B" w:rsidRPr="00134678" w:rsidRDefault="00C9304B" w:rsidP="00B729EE">
      <w:pPr>
        <w:numPr>
          <w:ilvl w:val="0"/>
          <w:numId w:val="17"/>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náklady na všechna odpovídající ochranná opatření pro provedení prací až do jejich převzetí objednatelem</w:t>
      </w:r>
    </w:p>
    <w:p w:rsidR="00C9304B" w:rsidRPr="00134678" w:rsidRDefault="00C9304B" w:rsidP="00B729EE">
      <w:pPr>
        <w:numPr>
          <w:ilvl w:val="0"/>
          <w:numId w:val="17"/>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 xml:space="preserve">náklady na vyklizení staveniště, jakož i odvoz veškerého stavebního odpadu a sutě, včetně dodržování příslušných zákonů o ochraně životního prostředí a příslušných vyhlášek a nařízení </w:t>
      </w:r>
    </w:p>
    <w:p w:rsidR="00C9304B" w:rsidRPr="00134678" w:rsidRDefault="00C9304B" w:rsidP="00B729EE">
      <w:pPr>
        <w:numPr>
          <w:ilvl w:val="0"/>
          <w:numId w:val="17"/>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lastRenderedPageBreak/>
        <w:t>vedlejší náklady zařízení staveniště jakéhokoliv druhu, mimostaveništní dopravu, ev. ztížené dopravní podmínky, jakékoliv územní vlivy apod.</w:t>
      </w:r>
    </w:p>
    <w:p w:rsidR="00C9304B" w:rsidRPr="00134678" w:rsidRDefault="00C9304B" w:rsidP="00B729EE">
      <w:pPr>
        <w:numPr>
          <w:ilvl w:val="0"/>
          <w:numId w:val="17"/>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 xml:space="preserve">náklady na provedení </w:t>
      </w:r>
      <w:r w:rsidR="000F3606" w:rsidRPr="00134678">
        <w:rPr>
          <w:rFonts w:ascii="Calibri Light" w:hAnsi="Calibri Light" w:cs="Arial"/>
          <w:sz w:val="22"/>
          <w:szCs w:val="22"/>
        </w:rPr>
        <w:t xml:space="preserve">sond, </w:t>
      </w:r>
      <w:r w:rsidRPr="00134678">
        <w:rPr>
          <w:rFonts w:ascii="Calibri Light" w:hAnsi="Calibri Light" w:cs="Arial"/>
          <w:sz w:val="22"/>
          <w:szCs w:val="22"/>
        </w:rPr>
        <w:t>zkoušek konstrukcí a měření, především stavebních materiálů a látek</w:t>
      </w:r>
    </w:p>
    <w:p w:rsidR="00C9304B" w:rsidRPr="00134678" w:rsidRDefault="00C9304B" w:rsidP="00B729EE">
      <w:pPr>
        <w:numPr>
          <w:ilvl w:val="0"/>
          <w:numId w:val="17"/>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náklady spojené s dovozem materiálů, výrobků, či prací ze zahraničí, včetně celních a jiných poplatků spojených s dovozem, dopravních nákladů, certifikace výrobků a materiálů, pokud je zhotovitel potřebuje pro své plnění</w:t>
      </w:r>
    </w:p>
    <w:p w:rsidR="00C9304B" w:rsidRPr="00134678" w:rsidRDefault="00C9304B" w:rsidP="00B729EE">
      <w:pPr>
        <w:numPr>
          <w:ilvl w:val="0"/>
          <w:numId w:val="17"/>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 xml:space="preserve">náklady na další pomocné či režijní práce a výkony, které jsou potřebné pro dokonalé a kompletní provedení díla a jeho jednotlivých částí, vč. vytýčení podzemních vedení a zařízení v obvodu staveniště. </w:t>
      </w:r>
    </w:p>
    <w:p w:rsidR="00C9304B" w:rsidRPr="00134678" w:rsidRDefault="00C9304B" w:rsidP="00B729EE">
      <w:pPr>
        <w:numPr>
          <w:ilvl w:val="0"/>
          <w:numId w:val="17"/>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náklady na zábory veřejných ploch včetně poplatků za jejich zřízení a udržování během celé doby provádění díla</w:t>
      </w:r>
    </w:p>
    <w:p w:rsidR="00C9304B" w:rsidRPr="00134678" w:rsidRDefault="00C9304B" w:rsidP="00B729EE">
      <w:pPr>
        <w:numPr>
          <w:ilvl w:val="0"/>
          <w:numId w:val="17"/>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náklady na případné licence, průmyslová, autorská a jiná práva</w:t>
      </w:r>
    </w:p>
    <w:p w:rsidR="00C9304B" w:rsidRPr="00134678" w:rsidRDefault="00C9304B" w:rsidP="00B729EE">
      <w:pPr>
        <w:numPr>
          <w:ilvl w:val="0"/>
          <w:numId w:val="17"/>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náklady na zkoušky, atesty, měření, osvědčení a certifikace v souladu s příslušnými zákony, archeologický průzkum dle podmínek stanovených stavebním povolením</w:t>
      </w:r>
    </w:p>
    <w:p w:rsidR="00C9304B" w:rsidRPr="00134678" w:rsidRDefault="00C9304B" w:rsidP="00B729EE">
      <w:pPr>
        <w:pStyle w:val="Normlnweb"/>
        <w:numPr>
          <w:ilvl w:val="0"/>
          <w:numId w:val="18"/>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Podpisem této smlouvy zhotovitel potvrzuje, že byl předem seznámen se všemi skutečnostmi podmiňujícími řádné provedení díla, zejména s dopravními podmínkami a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C9304B" w:rsidRPr="00134678" w:rsidRDefault="00C9304B" w:rsidP="00B729EE">
      <w:pPr>
        <w:pStyle w:val="Normlnweb"/>
        <w:numPr>
          <w:ilvl w:val="0"/>
          <w:numId w:val="18"/>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 xml:space="preserve">Bude-li objednatelem vyžadováno provedení dodatečných stavebních prací, nebo </w:t>
      </w:r>
      <w:r w:rsidR="00214DEF" w:rsidRPr="00134678">
        <w:rPr>
          <w:rFonts w:ascii="Calibri Light" w:hAnsi="Calibri Light" w:cs="Segoe UI"/>
          <w:color w:val="auto"/>
          <w:kern w:val="1"/>
          <w:sz w:val="22"/>
          <w:szCs w:val="22"/>
          <w:lang w:eastAsia="ar-SA"/>
        </w:rPr>
        <w:t>se ukáže</w:t>
      </w:r>
      <w:r w:rsidRPr="00134678">
        <w:rPr>
          <w:rFonts w:ascii="Calibri Light" w:hAnsi="Calibri Light" w:cs="Segoe UI"/>
          <w:color w:val="auto"/>
          <w:kern w:val="1"/>
          <w:sz w:val="22"/>
          <w:szCs w:val="22"/>
          <w:lang w:eastAsia="ar-SA"/>
        </w:rPr>
        <w:t xml:space="preserve"> nutnost provedení prací, které nebyly obsaženy v původních zadávacích podmínkách, jsou nezbytné pro provedení původních stavebních prací a jejich potřeba vznikla v důsledku nepředvídaných okolností, mohou být takové práce provedeny pouze na </w:t>
      </w:r>
      <w:r w:rsidR="00214DEF" w:rsidRPr="00134678">
        <w:rPr>
          <w:rFonts w:ascii="Calibri Light" w:hAnsi="Calibri Light" w:cs="Segoe UI"/>
          <w:color w:val="auto"/>
          <w:kern w:val="1"/>
          <w:sz w:val="22"/>
          <w:szCs w:val="22"/>
          <w:lang w:eastAsia="ar-SA"/>
        </w:rPr>
        <w:t>základě písemného</w:t>
      </w:r>
      <w:r w:rsidRPr="00134678">
        <w:rPr>
          <w:rFonts w:ascii="Calibri Light" w:hAnsi="Calibri Light" w:cs="Segoe UI"/>
          <w:color w:val="auto"/>
          <w:kern w:val="1"/>
          <w:sz w:val="22"/>
          <w:szCs w:val="22"/>
          <w:lang w:eastAsia="ar-SA"/>
        </w:rPr>
        <w:t xml:space="preserve"> dodatku k této smlouvě. Uzavření takového dodatku se bude vždy řídit platnou a účinnou právní úpravou zadávání veřejných zakázek. </w:t>
      </w:r>
    </w:p>
    <w:p w:rsidR="00323D9C" w:rsidRPr="00134678" w:rsidRDefault="00C9304B" w:rsidP="00B729EE">
      <w:pPr>
        <w:pStyle w:val="Normlnweb"/>
        <w:numPr>
          <w:ilvl w:val="0"/>
          <w:numId w:val="18"/>
        </w:numPr>
        <w:spacing w:after="60"/>
        <w:ind w:left="567" w:hanging="567"/>
        <w:jc w:val="both"/>
        <w:rPr>
          <w:rFonts w:ascii="Calibri Light" w:hAnsi="Calibri Light" w:cs="Segoe UI"/>
          <w:color w:val="auto"/>
          <w:kern w:val="1"/>
          <w:sz w:val="22"/>
          <w:szCs w:val="22"/>
          <w:lang w:eastAsia="ar-SA"/>
        </w:rPr>
      </w:pPr>
      <w:r w:rsidRPr="00134678">
        <w:rPr>
          <w:rFonts w:ascii="Calibri Light" w:hAnsi="Calibri Light" w:cs="Segoe UI"/>
          <w:color w:val="auto"/>
          <w:kern w:val="1"/>
          <w:sz w:val="22"/>
          <w:szCs w:val="22"/>
          <w:lang w:eastAsia="ar-SA"/>
        </w:rPr>
        <w:t>Případné práce nad rámec zadávací dokumentace budou oceňovány dle položek výkazu výměr tohoto zadávacího řízení. Pro ocenění položek, které nejsou uvedeny ve výkazu výměr, budou považovány za maximální možné jednotkové ceny dle ceníku URS Praha, a.s</w:t>
      </w:r>
      <w:r w:rsidR="00323D9C" w:rsidRPr="00134678">
        <w:rPr>
          <w:rFonts w:ascii="Calibri Light" w:hAnsi="Calibri Light" w:cs="Segoe UI"/>
          <w:color w:val="auto"/>
          <w:kern w:val="1"/>
          <w:sz w:val="22"/>
          <w:szCs w:val="22"/>
          <w:lang w:eastAsia="ar-SA"/>
        </w:rPr>
        <w:t>.</w:t>
      </w:r>
      <w:r w:rsidR="000F3606" w:rsidRPr="00134678">
        <w:rPr>
          <w:rFonts w:ascii="Calibri Light" w:hAnsi="Calibri Light" w:cs="Segoe UI"/>
          <w:color w:val="auto"/>
          <w:kern w:val="1"/>
          <w:sz w:val="22"/>
          <w:szCs w:val="22"/>
          <w:lang w:eastAsia="ar-SA"/>
        </w:rPr>
        <w:t xml:space="preserve"> ponížené o koeficient získaný z porovnání ceny předmětu díla dle URS a ceny získané v rámci veřejné zakázky.</w:t>
      </w:r>
    </w:p>
    <w:p w:rsidR="00CE4D6F" w:rsidRPr="00134678" w:rsidRDefault="00CE4D6F" w:rsidP="00CE4D6F">
      <w:pPr>
        <w:pStyle w:val="Normlnweb"/>
        <w:spacing w:after="60"/>
        <w:ind w:left="567"/>
        <w:jc w:val="both"/>
        <w:rPr>
          <w:rFonts w:ascii="Calibri Light" w:hAnsi="Calibri Light" w:cs="Segoe UI"/>
          <w:color w:val="auto"/>
          <w:kern w:val="1"/>
          <w:sz w:val="22"/>
          <w:szCs w:val="22"/>
          <w:lang w:eastAsia="ar-SA"/>
        </w:rPr>
      </w:pPr>
    </w:p>
    <w:p w:rsidR="00AA4B69" w:rsidRPr="00134678"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t>Platební podmínky</w:t>
      </w:r>
    </w:p>
    <w:p w:rsidR="00283303" w:rsidRPr="00134678" w:rsidRDefault="00283303" w:rsidP="00B729EE">
      <w:pPr>
        <w:pStyle w:val="Normlnweb"/>
        <w:numPr>
          <w:ilvl w:val="0"/>
          <w:numId w:val="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Smluvní strany se dohodly na tom, že úhrada ceny díla bude uskutečňována postupně na základě provedených dílčích plnění zhotovitele. Dílčím plněním se rozumí rozsah a cena skutečně provedených prací a dodávek uskutečněných zhotovitelem v souladu s harmonogramem dle přílohy </w:t>
      </w:r>
      <w:r w:rsidR="00214DEF" w:rsidRPr="00134678">
        <w:rPr>
          <w:rFonts w:ascii="Calibri Light" w:hAnsi="Calibri Light"/>
          <w:color w:val="auto"/>
          <w:kern w:val="1"/>
          <w:sz w:val="22"/>
          <w:szCs w:val="22"/>
          <w:lang w:eastAsia="ar-SA"/>
        </w:rPr>
        <w:t>č. 6 této</w:t>
      </w:r>
      <w:r w:rsidRPr="00134678">
        <w:rPr>
          <w:rFonts w:ascii="Calibri Light" w:hAnsi="Calibri Light"/>
          <w:color w:val="auto"/>
          <w:kern w:val="1"/>
          <w:sz w:val="22"/>
          <w:szCs w:val="22"/>
          <w:lang w:eastAsia="ar-SA"/>
        </w:rPr>
        <w:t xml:space="preserve"> smlouvy o dílo. Zjišťování rozsahu a ceny dílčího plnění se provádí zjišťovacím protokolem, doloženým soupisem provedených prací a dodávek v členění podle položek, množství a seznamu prací dle jednotlivých stavebních objektů a/nebo technologických souborů obsažených v nabídce včetně příslušných příloh, rozpisů, výpočtů a v souladu s přílohou č. 1 této smlouvy. Podpisem zjišťovacího protokolu a soupisu provedených prací TDI a objednatelem vzniká zhotoviteli právo fakturovat odsouhlasenou cenu dílčího plnění daňovým dokladem. </w:t>
      </w:r>
    </w:p>
    <w:p w:rsidR="00283303" w:rsidRPr="00134678" w:rsidRDefault="00283303" w:rsidP="00B729EE">
      <w:pPr>
        <w:pStyle w:val="Normlnweb"/>
        <w:numPr>
          <w:ilvl w:val="0"/>
          <w:numId w:val="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Dílčí faktury i konečná faktura musí mít náležitosti daňového dokladu podle zákona č. 235/2004 Sb., o dani z přidané hodnoty v platném znění a zhotovitel je povinen předkládat je objednateli ve dvou vyhotoveních.  K dílčím fakturám je povinen připojovat zjišťovací protokol a soupis provedených prací – obojí odsouhlasené a podepsané TDI. DUZP pro dílčí (měsíční) vystavené faktury nastane vždy k poslednímu dni kalendářního měsíce.</w:t>
      </w:r>
    </w:p>
    <w:p w:rsidR="00283303" w:rsidRPr="00134678" w:rsidRDefault="00283303" w:rsidP="00B729EE">
      <w:pPr>
        <w:pStyle w:val="Normlnweb"/>
        <w:numPr>
          <w:ilvl w:val="0"/>
          <w:numId w:val="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V případě, že faktury budou vystaveny předčasně nebo nebudou obsahovat předepsané náležitosti či přílohy a/nebo nebude možná jejich kontrola, je objednatel oprávněn vrátit je zhotoviteli k opravě či doplnění. Nová lhůta splatnosti běží od doručení opravené, doplněné nebo nově vystavené faktury objednateli.</w:t>
      </w:r>
    </w:p>
    <w:p w:rsidR="00283303" w:rsidRPr="00134678" w:rsidRDefault="00283303" w:rsidP="00B729EE">
      <w:pPr>
        <w:pStyle w:val="Normlnweb"/>
        <w:numPr>
          <w:ilvl w:val="0"/>
          <w:numId w:val="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Práce a dodávky budou hrazeny na základě soupisu provedených prací až do výše 90 % nabídkové ceny</w:t>
      </w:r>
      <w:r w:rsidR="0000471C" w:rsidRPr="00134678">
        <w:rPr>
          <w:rFonts w:ascii="Calibri Light" w:hAnsi="Calibri Light"/>
          <w:color w:val="auto"/>
          <w:kern w:val="1"/>
          <w:sz w:val="22"/>
          <w:szCs w:val="22"/>
          <w:lang w:eastAsia="ar-SA"/>
        </w:rPr>
        <w:t xml:space="preserve"> dle čl</w:t>
      </w:r>
      <w:r w:rsidR="00BE5437" w:rsidRPr="00134678">
        <w:rPr>
          <w:rFonts w:ascii="Calibri Light" w:hAnsi="Calibri Light"/>
          <w:color w:val="auto"/>
          <w:kern w:val="1"/>
          <w:sz w:val="22"/>
          <w:szCs w:val="22"/>
          <w:lang w:eastAsia="ar-SA"/>
        </w:rPr>
        <w:t xml:space="preserve">.4 </w:t>
      </w:r>
      <w:r w:rsidR="0000471C" w:rsidRPr="00134678">
        <w:rPr>
          <w:rFonts w:ascii="Calibri Light" w:hAnsi="Calibri Light"/>
          <w:color w:val="auto"/>
          <w:kern w:val="1"/>
          <w:sz w:val="22"/>
          <w:szCs w:val="22"/>
          <w:lang w:eastAsia="ar-SA"/>
        </w:rPr>
        <w:t>odst</w:t>
      </w:r>
      <w:r w:rsidR="00BE5437" w:rsidRPr="00134678">
        <w:rPr>
          <w:rFonts w:ascii="Calibri Light" w:hAnsi="Calibri Light"/>
          <w:color w:val="auto"/>
          <w:kern w:val="1"/>
          <w:sz w:val="22"/>
          <w:szCs w:val="22"/>
          <w:lang w:eastAsia="ar-SA"/>
        </w:rPr>
        <w:t>.4.</w:t>
      </w:r>
      <w:r w:rsidR="00600C7B" w:rsidRPr="00134678">
        <w:rPr>
          <w:rFonts w:ascii="Calibri Light" w:hAnsi="Calibri Light"/>
          <w:color w:val="auto"/>
          <w:kern w:val="1"/>
          <w:sz w:val="22"/>
          <w:szCs w:val="22"/>
          <w:lang w:eastAsia="ar-SA"/>
        </w:rPr>
        <w:t xml:space="preserve">1.3. </w:t>
      </w:r>
      <w:r w:rsidR="006A4947" w:rsidRPr="00134678">
        <w:rPr>
          <w:rFonts w:ascii="Calibri Light" w:hAnsi="Calibri Light"/>
          <w:color w:val="auto"/>
          <w:kern w:val="1"/>
          <w:sz w:val="22"/>
          <w:szCs w:val="22"/>
          <w:lang w:eastAsia="ar-SA"/>
        </w:rPr>
        <w:t xml:space="preserve">Z každé faktury  bude </w:t>
      </w:r>
      <w:r w:rsidR="005C14AB" w:rsidRPr="00134678">
        <w:rPr>
          <w:rFonts w:ascii="Calibri Light" w:hAnsi="Calibri Light"/>
          <w:color w:val="auto"/>
          <w:kern w:val="1"/>
          <w:sz w:val="22"/>
          <w:szCs w:val="22"/>
          <w:lang w:eastAsia="ar-SA"/>
        </w:rPr>
        <w:t xml:space="preserve">zhotovitelem </w:t>
      </w:r>
      <w:r w:rsidR="006A4947" w:rsidRPr="00134678">
        <w:rPr>
          <w:rFonts w:ascii="Calibri Light" w:hAnsi="Calibri Light"/>
          <w:color w:val="auto"/>
          <w:kern w:val="1"/>
          <w:sz w:val="22"/>
          <w:szCs w:val="22"/>
          <w:lang w:eastAsia="ar-SA"/>
        </w:rPr>
        <w:t xml:space="preserve">provedena pozastávka ve výši 10% z  fakturované částky </w:t>
      </w:r>
      <w:r w:rsidR="005C14AB" w:rsidRPr="00134678">
        <w:rPr>
          <w:rFonts w:ascii="Calibri Light" w:hAnsi="Calibri Light"/>
          <w:color w:val="auto"/>
          <w:kern w:val="1"/>
          <w:sz w:val="22"/>
          <w:szCs w:val="22"/>
          <w:lang w:eastAsia="ar-SA"/>
        </w:rPr>
        <w:lastRenderedPageBreak/>
        <w:t>bez</w:t>
      </w:r>
      <w:r w:rsidR="006A4947" w:rsidRPr="00134678">
        <w:rPr>
          <w:rFonts w:ascii="Calibri Light" w:hAnsi="Calibri Light"/>
          <w:color w:val="auto"/>
          <w:kern w:val="1"/>
          <w:sz w:val="22"/>
          <w:szCs w:val="22"/>
          <w:lang w:eastAsia="ar-SA"/>
        </w:rPr>
        <w:t xml:space="preserve"> DPH. Pozastávka ve výši </w:t>
      </w:r>
      <w:r w:rsidRPr="00134678">
        <w:rPr>
          <w:rFonts w:ascii="Calibri Light" w:hAnsi="Calibri Light"/>
          <w:color w:val="auto"/>
          <w:kern w:val="1"/>
          <w:sz w:val="22"/>
          <w:szCs w:val="22"/>
          <w:lang w:eastAsia="ar-SA"/>
        </w:rPr>
        <w:t xml:space="preserve">10 % </w:t>
      </w:r>
      <w:r w:rsidR="006A4947" w:rsidRPr="00134678">
        <w:rPr>
          <w:rFonts w:ascii="Calibri Light" w:hAnsi="Calibri Light"/>
          <w:color w:val="auto"/>
          <w:kern w:val="1"/>
          <w:sz w:val="22"/>
          <w:szCs w:val="22"/>
          <w:lang w:eastAsia="ar-SA"/>
        </w:rPr>
        <w:t xml:space="preserve">z  </w:t>
      </w:r>
      <w:r w:rsidRPr="00134678">
        <w:rPr>
          <w:rFonts w:ascii="Calibri Light" w:hAnsi="Calibri Light"/>
          <w:color w:val="auto"/>
          <w:kern w:val="1"/>
          <w:sz w:val="22"/>
          <w:szCs w:val="22"/>
          <w:lang w:eastAsia="ar-SA"/>
        </w:rPr>
        <w:t>ceny</w:t>
      </w:r>
      <w:r w:rsidR="006A4947" w:rsidRPr="00134678">
        <w:rPr>
          <w:rFonts w:ascii="Calibri Light" w:hAnsi="Calibri Light"/>
          <w:color w:val="auto"/>
          <w:kern w:val="1"/>
          <w:sz w:val="22"/>
          <w:szCs w:val="22"/>
          <w:lang w:eastAsia="ar-SA"/>
        </w:rPr>
        <w:t xml:space="preserve"> </w:t>
      </w:r>
      <w:r w:rsidR="005C7CEC" w:rsidRPr="00134678">
        <w:rPr>
          <w:rFonts w:ascii="Calibri Light" w:hAnsi="Calibri Light"/>
          <w:color w:val="auto"/>
          <w:kern w:val="1"/>
          <w:sz w:val="22"/>
          <w:szCs w:val="22"/>
          <w:lang w:eastAsia="ar-SA"/>
        </w:rPr>
        <w:t>Fáze A</w:t>
      </w:r>
      <w:r w:rsidR="00600C7B" w:rsidRPr="00134678">
        <w:rPr>
          <w:rFonts w:ascii="Calibri Light" w:hAnsi="Calibri Light"/>
          <w:color w:val="auto"/>
          <w:kern w:val="1"/>
          <w:sz w:val="22"/>
          <w:szCs w:val="22"/>
          <w:lang w:eastAsia="ar-SA"/>
        </w:rPr>
        <w:t xml:space="preserve"> -</w:t>
      </w:r>
      <w:r w:rsidR="005C7CEC" w:rsidRPr="00134678">
        <w:rPr>
          <w:rFonts w:ascii="Calibri Light" w:hAnsi="Calibri Light"/>
          <w:color w:val="auto"/>
          <w:kern w:val="1"/>
          <w:sz w:val="22"/>
          <w:szCs w:val="22"/>
          <w:lang w:eastAsia="ar-SA"/>
        </w:rPr>
        <w:t xml:space="preserve"> Etapy1</w:t>
      </w:r>
      <w:r w:rsidR="005C14AB" w:rsidRPr="00134678">
        <w:rPr>
          <w:rFonts w:ascii="Calibri Light" w:hAnsi="Calibri Light"/>
          <w:color w:val="auto"/>
          <w:kern w:val="1"/>
          <w:sz w:val="22"/>
          <w:szCs w:val="22"/>
          <w:lang w:eastAsia="ar-SA"/>
        </w:rPr>
        <w:t xml:space="preserve"> </w:t>
      </w:r>
      <w:r w:rsidR="006A4947" w:rsidRPr="00134678">
        <w:rPr>
          <w:rFonts w:ascii="Calibri Light" w:hAnsi="Calibri Light"/>
          <w:color w:val="auto"/>
          <w:kern w:val="1"/>
          <w:sz w:val="22"/>
          <w:szCs w:val="22"/>
          <w:lang w:eastAsia="ar-SA"/>
        </w:rPr>
        <w:t>díla</w:t>
      </w:r>
      <w:r w:rsidRPr="00134678">
        <w:rPr>
          <w:rFonts w:ascii="Calibri Light" w:hAnsi="Calibri Light"/>
          <w:color w:val="auto"/>
          <w:kern w:val="1"/>
          <w:sz w:val="22"/>
          <w:szCs w:val="22"/>
          <w:lang w:eastAsia="ar-SA"/>
        </w:rPr>
        <w:t xml:space="preserve"> bude </w:t>
      </w:r>
      <w:r w:rsidR="006A4947" w:rsidRPr="00134678">
        <w:rPr>
          <w:rFonts w:ascii="Calibri Light" w:hAnsi="Calibri Light"/>
          <w:color w:val="auto"/>
          <w:kern w:val="1"/>
          <w:sz w:val="22"/>
          <w:szCs w:val="22"/>
          <w:lang w:eastAsia="ar-SA"/>
        </w:rPr>
        <w:t xml:space="preserve">uhrazena </w:t>
      </w:r>
      <w:r w:rsidRPr="00134678">
        <w:rPr>
          <w:rFonts w:ascii="Calibri Light" w:hAnsi="Calibri Light"/>
          <w:color w:val="auto"/>
          <w:kern w:val="1"/>
          <w:sz w:val="22"/>
          <w:szCs w:val="22"/>
          <w:lang w:eastAsia="ar-SA"/>
        </w:rPr>
        <w:t xml:space="preserve">po konečném převzetí stavby bez vad a nedodělků a po vydání pravomocného kolaudačního rozhodnutí oproti bankovní záruce ve výši 10% z celkové ceny díla bez DPH, která bude platná po celou dobu </w:t>
      </w:r>
      <w:r w:rsidR="005C14AB" w:rsidRPr="00134678">
        <w:rPr>
          <w:rFonts w:ascii="Calibri Light" w:hAnsi="Calibri Light"/>
          <w:color w:val="auto"/>
          <w:kern w:val="1"/>
          <w:sz w:val="22"/>
          <w:szCs w:val="22"/>
          <w:lang w:eastAsia="ar-SA"/>
        </w:rPr>
        <w:t>zajišťování následné péče, minimálně však po dobu záruky</w:t>
      </w:r>
      <w:r w:rsidRPr="00134678">
        <w:rPr>
          <w:rFonts w:ascii="Calibri Light" w:hAnsi="Calibri Light"/>
          <w:color w:val="auto"/>
          <w:kern w:val="1"/>
          <w:sz w:val="22"/>
          <w:szCs w:val="22"/>
          <w:lang w:eastAsia="ar-SA"/>
        </w:rPr>
        <w:t>.</w:t>
      </w:r>
    </w:p>
    <w:p w:rsidR="00283303" w:rsidRPr="00134678" w:rsidRDefault="00283303" w:rsidP="00B729EE">
      <w:pPr>
        <w:pStyle w:val="Normlnweb"/>
        <w:numPr>
          <w:ilvl w:val="0"/>
          <w:numId w:val="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Faktura bude uhrazena objednatelem do 30 dnů od doručení daňového dokladu objednateli.</w:t>
      </w:r>
    </w:p>
    <w:p w:rsidR="00283303" w:rsidRPr="00134678" w:rsidRDefault="00283303" w:rsidP="00B729EE">
      <w:pPr>
        <w:pStyle w:val="Normlnweb"/>
        <w:numPr>
          <w:ilvl w:val="0"/>
          <w:numId w:val="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Přílohou faktur za vícepráce musí být doklady o odsouhlasení víceprací, jejich ceny a provedení objednatelem. </w:t>
      </w:r>
    </w:p>
    <w:p w:rsidR="00283303" w:rsidRPr="00134678" w:rsidRDefault="00283303" w:rsidP="00B729EE">
      <w:pPr>
        <w:pStyle w:val="Normlnweb"/>
        <w:numPr>
          <w:ilvl w:val="0"/>
          <w:numId w:val="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Za provedenou úhradu ceny ve sjednané výši se považuje den, kdy jsou finanční prostředky odepsány z účtu objednatele.</w:t>
      </w:r>
    </w:p>
    <w:p w:rsidR="00283303" w:rsidRPr="00134678" w:rsidRDefault="00283303" w:rsidP="00B729EE">
      <w:pPr>
        <w:pStyle w:val="Normlnweb"/>
        <w:numPr>
          <w:ilvl w:val="0"/>
          <w:numId w:val="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V případě prodlení objednatele s platbami dílčích faktur je zhotovitel oprávněn přerušit práce do doby úhrady. Po tuto dobu není zhotovitel v prodlení s plněním termínu dokončení díla a o tuto dobu se tento termín prodlužuje.</w:t>
      </w:r>
    </w:p>
    <w:p w:rsidR="00B729EE" w:rsidRPr="00134678" w:rsidRDefault="00B729EE" w:rsidP="00B729EE">
      <w:pPr>
        <w:pStyle w:val="Normlnweb"/>
        <w:numPr>
          <w:ilvl w:val="0"/>
          <w:numId w:val="6"/>
        </w:numPr>
        <w:spacing w:after="60"/>
        <w:jc w:val="both"/>
        <w:rPr>
          <w:rFonts w:ascii="Calibri Light" w:hAnsi="Calibri Light" w:cs="Calibri Light"/>
          <w:sz w:val="22"/>
          <w:szCs w:val="22"/>
        </w:rPr>
      </w:pPr>
      <w:r w:rsidRPr="00134678">
        <w:rPr>
          <w:rFonts w:ascii="Calibri Light" w:hAnsi="Calibri Light" w:cs="Calibri Light"/>
          <w:color w:val="auto"/>
          <w:sz w:val="22"/>
          <w:szCs w:val="22"/>
          <w:lang w:eastAsia="ar-SA"/>
        </w:rPr>
        <w:t>Objednatel ve vztahu k části plnění uvedeného v čl. 2 (</w:t>
      </w:r>
      <w:r w:rsidRPr="00134678">
        <w:rPr>
          <w:rFonts w:ascii="Calibri Light" w:hAnsi="Calibri Light" w:cs="Calibri Light"/>
          <w:sz w:val="22"/>
          <w:szCs w:val="22"/>
        </w:rPr>
        <w:t>stavební objekty SO10, SO11 - vodovodní a kanalizační přípojky ve vlastnictví objednatele) je v pozici osoby povinné k dani, tzn.  vztahuje se na něj režim přenesené daňové povinnosti.</w:t>
      </w:r>
    </w:p>
    <w:p w:rsidR="00283303" w:rsidRPr="00134678" w:rsidRDefault="00283303" w:rsidP="00B729EE">
      <w:pPr>
        <w:pStyle w:val="Normlnweb"/>
        <w:numPr>
          <w:ilvl w:val="0"/>
          <w:numId w:val="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Konečnou fakturu</w:t>
      </w:r>
      <w:r w:rsidR="0000471C" w:rsidRPr="00134678">
        <w:rPr>
          <w:rFonts w:ascii="Calibri Light" w:hAnsi="Calibri Light"/>
          <w:color w:val="auto"/>
          <w:kern w:val="1"/>
          <w:sz w:val="22"/>
          <w:szCs w:val="22"/>
          <w:lang w:eastAsia="ar-SA"/>
        </w:rPr>
        <w:t xml:space="preserve"> za realizaci </w:t>
      </w:r>
      <w:r w:rsidR="005C7CEC" w:rsidRPr="00134678">
        <w:rPr>
          <w:rFonts w:ascii="Calibri Light" w:hAnsi="Calibri Light"/>
          <w:color w:val="auto"/>
          <w:kern w:val="1"/>
          <w:sz w:val="22"/>
          <w:szCs w:val="22"/>
          <w:lang w:eastAsia="ar-SA"/>
        </w:rPr>
        <w:t>Fáze A</w:t>
      </w:r>
      <w:r w:rsidR="00600C7B" w:rsidRPr="00134678">
        <w:rPr>
          <w:rFonts w:ascii="Calibri Light" w:hAnsi="Calibri Light"/>
          <w:color w:val="auto"/>
          <w:kern w:val="1"/>
          <w:sz w:val="22"/>
          <w:szCs w:val="22"/>
          <w:lang w:eastAsia="ar-SA"/>
        </w:rPr>
        <w:t xml:space="preserve"> -</w:t>
      </w:r>
      <w:r w:rsidR="005C7CEC" w:rsidRPr="00134678">
        <w:rPr>
          <w:rFonts w:ascii="Calibri Light" w:hAnsi="Calibri Light"/>
          <w:color w:val="auto"/>
          <w:kern w:val="1"/>
          <w:sz w:val="22"/>
          <w:szCs w:val="22"/>
          <w:lang w:eastAsia="ar-SA"/>
        </w:rPr>
        <w:t xml:space="preserve"> E</w:t>
      </w:r>
      <w:r w:rsidR="00F56AD1" w:rsidRPr="00134678">
        <w:rPr>
          <w:rFonts w:ascii="Calibri Light" w:hAnsi="Calibri Light"/>
          <w:color w:val="auto"/>
          <w:kern w:val="1"/>
          <w:sz w:val="22"/>
          <w:szCs w:val="22"/>
          <w:lang w:eastAsia="ar-SA"/>
        </w:rPr>
        <w:t>tapy</w:t>
      </w:r>
      <w:r w:rsidR="0000471C" w:rsidRPr="00134678">
        <w:rPr>
          <w:rFonts w:ascii="Calibri Light" w:hAnsi="Calibri Light"/>
          <w:color w:val="auto"/>
          <w:kern w:val="1"/>
          <w:sz w:val="22"/>
          <w:szCs w:val="22"/>
          <w:lang w:eastAsia="ar-SA"/>
        </w:rPr>
        <w:t xml:space="preserve"> </w:t>
      </w:r>
      <w:r w:rsidR="005C7CEC" w:rsidRPr="00134678">
        <w:rPr>
          <w:rFonts w:ascii="Calibri Light" w:hAnsi="Calibri Light"/>
          <w:color w:val="auto"/>
          <w:kern w:val="1"/>
          <w:sz w:val="22"/>
          <w:szCs w:val="22"/>
          <w:lang w:eastAsia="ar-SA"/>
        </w:rPr>
        <w:t xml:space="preserve">č.1 </w:t>
      </w:r>
      <w:r w:rsidR="0074784C" w:rsidRPr="00134678">
        <w:rPr>
          <w:rFonts w:ascii="Calibri Light" w:hAnsi="Calibri Light"/>
          <w:color w:val="auto"/>
          <w:kern w:val="1"/>
          <w:sz w:val="22"/>
          <w:szCs w:val="22"/>
          <w:lang w:eastAsia="ar-SA"/>
        </w:rPr>
        <w:t xml:space="preserve">díla </w:t>
      </w:r>
      <w:r w:rsidR="0000471C" w:rsidRPr="00134678">
        <w:rPr>
          <w:rFonts w:ascii="Calibri Light" w:hAnsi="Calibri Light"/>
          <w:color w:val="auto"/>
          <w:kern w:val="1"/>
          <w:sz w:val="22"/>
          <w:szCs w:val="22"/>
          <w:lang w:eastAsia="ar-SA"/>
        </w:rPr>
        <w:t xml:space="preserve">ve výši dle </w:t>
      </w:r>
      <w:r w:rsidR="0074784C" w:rsidRPr="00134678">
        <w:rPr>
          <w:rFonts w:ascii="Calibri Light" w:hAnsi="Calibri Light"/>
          <w:color w:val="auto"/>
          <w:kern w:val="1"/>
          <w:sz w:val="22"/>
          <w:szCs w:val="22"/>
          <w:lang w:eastAsia="ar-SA"/>
        </w:rPr>
        <w:t>čl. IV odst. 4.1.1.</w:t>
      </w:r>
      <w:r w:rsidRPr="00134678">
        <w:rPr>
          <w:rFonts w:ascii="Calibri Light" w:hAnsi="Calibri Light"/>
          <w:color w:val="auto"/>
          <w:kern w:val="1"/>
          <w:sz w:val="22"/>
          <w:szCs w:val="22"/>
          <w:lang w:eastAsia="ar-SA"/>
        </w:rPr>
        <w:t xml:space="preserve"> je zhotovitel oprávněn vystavit po řádném ukončení díla, po předání celého díla objednateli a po nabytí právní moci kolaudačního rozhodnutí. Spolu s</w:t>
      </w:r>
      <w:r w:rsidR="0000471C" w:rsidRPr="00134678">
        <w:rPr>
          <w:rFonts w:ascii="Calibri Light" w:hAnsi="Calibri Light"/>
          <w:color w:val="auto"/>
          <w:kern w:val="1"/>
          <w:sz w:val="22"/>
          <w:szCs w:val="22"/>
          <w:lang w:eastAsia="ar-SA"/>
        </w:rPr>
        <w:t xml:space="preserve"> touto </w:t>
      </w:r>
      <w:r w:rsidRPr="00134678">
        <w:rPr>
          <w:rFonts w:ascii="Calibri Light" w:hAnsi="Calibri Light"/>
          <w:color w:val="auto"/>
          <w:kern w:val="1"/>
          <w:sz w:val="22"/>
          <w:szCs w:val="22"/>
          <w:lang w:eastAsia="ar-SA"/>
        </w:rPr>
        <w:t>konečnou fakturou zhotovitel předloží objednateli bankovní záruku ve výši 10 % z celkové ceny díla bez DPH</w:t>
      </w:r>
      <w:r w:rsidR="004443CA" w:rsidRPr="00134678">
        <w:rPr>
          <w:rFonts w:ascii="Calibri Light" w:hAnsi="Calibri Light"/>
          <w:color w:val="auto"/>
          <w:kern w:val="1"/>
          <w:sz w:val="22"/>
          <w:szCs w:val="22"/>
          <w:lang w:eastAsia="ar-SA"/>
        </w:rPr>
        <w:t xml:space="preserve"> dle čl. IV odst. 4.1.1.</w:t>
      </w:r>
      <w:r w:rsidRPr="00134678">
        <w:rPr>
          <w:rFonts w:ascii="Calibri Light" w:hAnsi="Calibri Light"/>
          <w:color w:val="auto"/>
          <w:kern w:val="1"/>
          <w:sz w:val="22"/>
          <w:szCs w:val="22"/>
          <w:lang w:eastAsia="ar-SA"/>
        </w:rPr>
        <w:t xml:space="preserve">, a to s platností po celou </w:t>
      </w:r>
      <w:r w:rsidR="005C14AB" w:rsidRPr="00134678">
        <w:rPr>
          <w:rFonts w:ascii="Calibri Light" w:hAnsi="Calibri Light"/>
          <w:color w:val="auto"/>
          <w:kern w:val="1"/>
          <w:sz w:val="22"/>
          <w:szCs w:val="22"/>
          <w:lang w:eastAsia="ar-SA"/>
        </w:rPr>
        <w:t xml:space="preserve">dobu zajišťování následné péče v rozsahu dle SOD, minimálně však po dobu záruky </w:t>
      </w:r>
      <w:r w:rsidRPr="00134678">
        <w:rPr>
          <w:rFonts w:ascii="Calibri Light" w:hAnsi="Calibri Light"/>
          <w:color w:val="auto"/>
          <w:kern w:val="1"/>
          <w:sz w:val="22"/>
          <w:szCs w:val="22"/>
          <w:lang w:eastAsia="ar-SA"/>
        </w:rPr>
        <w:t>(60 měsíců). V případě, že tak zhotovitel neučiní, má objednatel právo uplatnit pozastávku ve výši 10% z celkové ceny díla bez DPH</w:t>
      </w:r>
      <w:r w:rsidR="0000471C" w:rsidRPr="00134678">
        <w:rPr>
          <w:rFonts w:ascii="Calibri Light" w:hAnsi="Calibri Light"/>
          <w:color w:val="auto"/>
          <w:kern w:val="1"/>
          <w:sz w:val="22"/>
          <w:szCs w:val="22"/>
          <w:lang w:eastAsia="ar-SA"/>
        </w:rPr>
        <w:t xml:space="preserve"> </w:t>
      </w:r>
      <w:r w:rsidR="004443CA" w:rsidRPr="00134678">
        <w:rPr>
          <w:rFonts w:ascii="Calibri Light" w:hAnsi="Calibri Light"/>
          <w:color w:val="auto"/>
          <w:kern w:val="1"/>
          <w:sz w:val="22"/>
          <w:szCs w:val="22"/>
          <w:lang w:eastAsia="ar-SA"/>
        </w:rPr>
        <w:t>dle čl. IV odst. 4.1.1.</w:t>
      </w:r>
      <w:r w:rsidRPr="00134678">
        <w:rPr>
          <w:rFonts w:ascii="Calibri Light" w:hAnsi="Calibri Light"/>
          <w:color w:val="auto"/>
          <w:kern w:val="1"/>
          <w:sz w:val="22"/>
          <w:szCs w:val="22"/>
          <w:lang w:eastAsia="ar-SA"/>
        </w:rPr>
        <w:t>Ze zadržené pozastávky uložené u objednatele nepřísluší zhotoviteli žádné úroky, poplatky či výnosy.</w:t>
      </w:r>
    </w:p>
    <w:p w:rsidR="008A5156" w:rsidRPr="00134678" w:rsidRDefault="00283303" w:rsidP="00B729EE">
      <w:pPr>
        <w:pStyle w:val="Normlnweb"/>
        <w:numPr>
          <w:ilvl w:val="0"/>
          <w:numId w:val="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K požadavku na uvolnění bankovní záruky ve výši 10 % ceny </w:t>
      </w:r>
      <w:r w:rsidR="005C7CEC" w:rsidRPr="00134678">
        <w:rPr>
          <w:rFonts w:ascii="Calibri Light" w:hAnsi="Calibri Light"/>
          <w:color w:val="auto"/>
          <w:kern w:val="1"/>
          <w:sz w:val="22"/>
          <w:szCs w:val="22"/>
          <w:lang w:eastAsia="ar-SA"/>
        </w:rPr>
        <w:t xml:space="preserve">Fáze A </w:t>
      </w:r>
      <w:r w:rsidR="00600C7B" w:rsidRPr="00134678">
        <w:rPr>
          <w:rFonts w:ascii="Calibri Light" w:hAnsi="Calibri Light"/>
          <w:color w:val="auto"/>
          <w:kern w:val="1"/>
          <w:sz w:val="22"/>
          <w:szCs w:val="22"/>
          <w:lang w:eastAsia="ar-SA"/>
        </w:rPr>
        <w:t xml:space="preserve">- </w:t>
      </w:r>
      <w:r w:rsidR="002F2E2B" w:rsidRPr="00134678">
        <w:rPr>
          <w:rFonts w:ascii="Calibri Light" w:hAnsi="Calibri Light"/>
          <w:color w:val="auto"/>
          <w:kern w:val="1"/>
          <w:sz w:val="22"/>
          <w:szCs w:val="22"/>
          <w:lang w:eastAsia="ar-SA"/>
        </w:rPr>
        <w:t xml:space="preserve">Etapy </w:t>
      </w:r>
      <w:r w:rsidR="005C7CEC" w:rsidRPr="00134678">
        <w:rPr>
          <w:rFonts w:ascii="Calibri Light" w:hAnsi="Calibri Light"/>
          <w:color w:val="auto"/>
          <w:kern w:val="1"/>
          <w:sz w:val="22"/>
          <w:szCs w:val="22"/>
          <w:lang w:eastAsia="ar-SA"/>
        </w:rPr>
        <w:t xml:space="preserve">1 </w:t>
      </w:r>
      <w:r w:rsidR="002F2E2B" w:rsidRPr="00134678">
        <w:rPr>
          <w:rFonts w:ascii="Calibri Light" w:hAnsi="Calibri Light"/>
          <w:color w:val="auto"/>
          <w:kern w:val="1"/>
          <w:sz w:val="22"/>
          <w:szCs w:val="22"/>
          <w:lang w:eastAsia="ar-SA"/>
        </w:rPr>
        <w:t xml:space="preserve">díla </w:t>
      </w:r>
      <w:r w:rsidR="004443CA" w:rsidRPr="00134678">
        <w:rPr>
          <w:rFonts w:ascii="Calibri Light" w:hAnsi="Calibri Light"/>
          <w:color w:val="auto"/>
          <w:kern w:val="1"/>
          <w:sz w:val="22"/>
          <w:szCs w:val="22"/>
          <w:lang w:eastAsia="ar-SA"/>
        </w:rPr>
        <w:t xml:space="preserve">dle čl. IV odst. 4.1.1. </w:t>
      </w:r>
      <w:r w:rsidRPr="00134678">
        <w:rPr>
          <w:rFonts w:ascii="Calibri Light" w:hAnsi="Calibri Light"/>
          <w:color w:val="auto"/>
          <w:kern w:val="1"/>
          <w:sz w:val="22"/>
          <w:szCs w:val="22"/>
          <w:lang w:eastAsia="ar-SA"/>
        </w:rPr>
        <w:t xml:space="preserve">do 15 dnů po </w:t>
      </w:r>
      <w:r w:rsidR="002F2E2B" w:rsidRPr="00134678">
        <w:rPr>
          <w:rFonts w:ascii="Calibri Light" w:hAnsi="Calibri Light"/>
          <w:color w:val="auto"/>
          <w:kern w:val="1"/>
          <w:sz w:val="22"/>
          <w:szCs w:val="22"/>
          <w:lang w:eastAsia="ar-SA"/>
        </w:rPr>
        <w:t>ukončení následné péče o zeleň</w:t>
      </w:r>
      <w:r w:rsidR="00140CD4" w:rsidRPr="00134678">
        <w:rPr>
          <w:rFonts w:ascii="Calibri Light" w:hAnsi="Calibri Light"/>
          <w:color w:val="auto"/>
          <w:kern w:val="1"/>
          <w:sz w:val="22"/>
          <w:szCs w:val="22"/>
          <w:lang w:eastAsia="ar-SA"/>
        </w:rPr>
        <w:t xml:space="preserve"> </w:t>
      </w:r>
      <w:r w:rsidRPr="00134678">
        <w:rPr>
          <w:rFonts w:ascii="Calibri Light" w:hAnsi="Calibri Light"/>
          <w:color w:val="auto"/>
          <w:kern w:val="1"/>
          <w:sz w:val="22"/>
          <w:szCs w:val="22"/>
          <w:lang w:eastAsia="ar-SA"/>
        </w:rPr>
        <w:t>a po odstranění všech vad díla reklamovaných v záruční době je povinen objednatel připojit zápisy o odstranění všech vad reklamovaných v záruční době</w:t>
      </w:r>
      <w:r w:rsidR="008A5156" w:rsidRPr="00134678">
        <w:rPr>
          <w:rFonts w:ascii="Calibri Light" w:hAnsi="Calibri Light"/>
          <w:color w:val="auto"/>
          <w:kern w:val="1"/>
          <w:sz w:val="22"/>
          <w:szCs w:val="22"/>
          <w:lang w:eastAsia="ar-SA"/>
        </w:rPr>
        <w:t>.</w:t>
      </w:r>
    </w:p>
    <w:p w:rsidR="0000471C" w:rsidRPr="00134678" w:rsidRDefault="0000471C" w:rsidP="00B729EE">
      <w:pPr>
        <w:pStyle w:val="Normlnweb"/>
        <w:numPr>
          <w:ilvl w:val="0"/>
          <w:numId w:val="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Činnosti související s</w:t>
      </w:r>
      <w:r w:rsidR="00F56AD1" w:rsidRPr="00134678">
        <w:rPr>
          <w:rFonts w:ascii="Calibri Light" w:hAnsi="Calibri Light"/>
          <w:color w:val="auto"/>
          <w:kern w:val="1"/>
          <w:sz w:val="22"/>
          <w:szCs w:val="22"/>
          <w:lang w:eastAsia="ar-SA"/>
        </w:rPr>
        <w:t xml:space="preserve"> realizací </w:t>
      </w:r>
      <w:r w:rsidR="00684C3B" w:rsidRPr="00134678">
        <w:rPr>
          <w:rFonts w:ascii="Calibri Light" w:hAnsi="Calibri Light"/>
          <w:color w:val="auto"/>
          <w:kern w:val="1"/>
          <w:sz w:val="22"/>
          <w:szCs w:val="22"/>
          <w:lang w:eastAsia="ar-SA"/>
        </w:rPr>
        <w:t>Fáze B</w:t>
      </w:r>
      <w:r w:rsidR="00F56AD1" w:rsidRPr="00134678">
        <w:rPr>
          <w:rFonts w:ascii="Calibri Light" w:hAnsi="Calibri Light"/>
          <w:color w:val="auto"/>
          <w:kern w:val="1"/>
          <w:sz w:val="22"/>
          <w:szCs w:val="22"/>
          <w:lang w:eastAsia="ar-SA"/>
        </w:rPr>
        <w:t xml:space="preserve"> díla, tj. následné péče,</w:t>
      </w:r>
      <w:r w:rsidR="002F2E2B" w:rsidRPr="00134678">
        <w:rPr>
          <w:rFonts w:ascii="Calibri Light" w:hAnsi="Calibri Light"/>
          <w:color w:val="auto"/>
          <w:kern w:val="1"/>
          <w:sz w:val="22"/>
          <w:szCs w:val="22"/>
          <w:lang w:eastAsia="ar-SA"/>
        </w:rPr>
        <w:t xml:space="preserve"> </w:t>
      </w:r>
      <w:r w:rsidRPr="00134678">
        <w:rPr>
          <w:rFonts w:ascii="Calibri Light" w:hAnsi="Calibri Light"/>
          <w:color w:val="auto"/>
          <w:kern w:val="1"/>
          <w:sz w:val="22"/>
          <w:szCs w:val="22"/>
          <w:lang w:eastAsia="ar-SA"/>
        </w:rPr>
        <w:t>budou fakturovány</w:t>
      </w:r>
      <w:r w:rsidR="00684C3B" w:rsidRPr="00134678">
        <w:rPr>
          <w:rFonts w:ascii="Calibri Light" w:hAnsi="Calibri Light"/>
          <w:color w:val="auto"/>
          <w:kern w:val="1"/>
          <w:sz w:val="22"/>
          <w:szCs w:val="22"/>
          <w:lang w:eastAsia="ar-SA"/>
        </w:rPr>
        <w:t xml:space="preserve"> na základě</w:t>
      </w:r>
      <w:r w:rsidRPr="00134678">
        <w:rPr>
          <w:rFonts w:ascii="Calibri Light" w:hAnsi="Calibri Light"/>
          <w:color w:val="auto"/>
          <w:kern w:val="1"/>
          <w:sz w:val="22"/>
          <w:szCs w:val="22"/>
          <w:lang w:eastAsia="ar-SA"/>
        </w:rPr>
        <w:t xml:space="preserve"> </w:t>
      </w:r>
      <w:r w:rsidR="00600C7B" w:rsidRPr="00134678">
        <w:rPr>
          <w:rFonts w:ascii="Calibri Light" w:hAnsi="Calibri Light"/>
          <w:color w:val="auto"/>
          <w:kern w:val="1"/>
          <w:sz w:val="22"/>
          <w:szCs w:val="22"/>
          <w:lang w:eastAsia="ar-SA"/>
        </w:rPr>
        <w:t>schváleného zjišťovacího protokolu skutečně provedených prací.</w:t>
      </w:r>
    </w:p>
    <w:p w:rsidR="00CE4D6F" w:rsidRPr="00134678" w:rsidRDefault="00CE4D6F" w:rsidP="00CE4D6F">
      <w:pPr>
        <w:pStyle w:val="Normlnweb"/>
        <w:spacing w:after="60"/>
        <w:ind w:left="567"/>
        <w:jc w:val="both"/>
        <w:rPr>
          <w:rFonts w:ascii="Calibri Light" w:hAnsi="Calibri Light"/>
          <w:color w:val="auto"/>
          <w:kern w:val="1"/>
          <w:sz w:val="22"/>
          <w:szCs w:val="22"/>
          <w:lang w:eastAsia="ar-SA"/>
        </w:rPr>
      </w:pPr>
    </w:p>
    <w:p w:rsidR="00AA4B69" w:rsidRPr="00134678" w:rsidRDefault="00283303"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t>Zařízení staveniště, standardy prací a dodávek, vzorkování materiálů</w:t>
      </w:r>
    </w:p>
    <w:p w:rsidR="00CE4D6F" w:rsidRPr="00134678" w:rsidRDefault="00CE4D6F" w:rsidP="00B729EE">
      <w:pPr>
        <w:pStyle w:val="Normlnweb"/>
        <w:numPr>
          <w:ilvl w:val="0"/>
          <w:numId w:val="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Objednatel nebo zástupce objednatele (např. TDI) protokolárně předá zhotoviteli staveniště na základě písemné výzvy zhotoviteli do </w:t>
      </w:r>
      <w:r w:rsidR="00321061" w:rsidRPr="00134678">
        <w:rPr>
          <w:rFonts w:ascii="Calibri Light" w:hAnsi="Calibri Light"/>
          <w:color w:val="auto"/>
          <w:kern w:val="1"/>
          <w:sz w:val="22"/>
          <w:szCs w:val="22"/>
          <w:lang w:eastAsia="ar-SA"/>
        </w:rPr>
        <w:t>1</w:t>
      </w:r>
      <w:r w:rsidR="004374EE" w:rsidRPr="00134678">
        <w:rPr>
          <w:rFonts w:ascii="Calibri Light" w:hAnsi="Calibri Light"/>
          <w:color w:val="auto"/>
          <w:kern w:val="1"/>
          <w:sz w:val="22"/>
          <w:szCs w:val="22"/>
          <w:lang w:eastAsia="ar-SA"/>
        </w:rPr>
        <w:t xml:space="preserve">0 </w:t>
      </w:r>
      <w:r w:rsidRPr="00134678">
        <w:rPr>
          <w:rFonts w:ascii="Calibri Light" w:hAnsi="Calibri Light"/>
          <w:color w:val="auto"/>
          <w:kern w:val="1"/>
          <w:sz w:val="22"/>
          <w:szCs w:val="22"/>
          <w:lang w:eastAsia="ar-SA"/>
        </w:rPr>
        <w:t xml:space="preserve">pracovních dnů od </w:t>
      </w:r>
      <w:r w:rsidR="004374EE" w:rsidRPr="00134678">
        <w:rPr>
          <w:rFonts w:ascii="Calibri Light" w:hAnsi="Calibri Light"/>
          <w:color w:val="auto"/>
          <w:kern w:val="1"/>
          <w:sz w:val="22"/>
          <w:szCs w:val="22"/>
          <w:lang w:eastAsia="ar-SA"/>
        </w:rPr>
        <w:t>nabytí účinnosti této SOD</w:t>
      </w:r>
      <w:r w:rsidRPr="00134678">
        <w:rPr>
          <w:rFonts w:ascii="Calibri Light" w:hAnsi="Calibri Light"/>
          <w:color w:val="auto"/>
          <w:kern w:val="1"/>
          <w:sz w:val="22"/>
          <w:szCs w:val="22"/>
          <w:lang w:eastAsia="ar-SA"/>
        </w:rPr>
        <w:t xml:space="preserve">. O předání staveniště objednatelem zhotoviteli bude sepsán písemný protokol, který bude vyhotoven ve dvou stejnopisech, z nichž každá smluvní strana obdrží po jednom stejnopise, a bude podepsán oprávněnými zástupci obou smluvních stran. </w:t>
      </w:r>
    </w:p>
    <w:p w:rsidR="00CE4D6F" w:rsidRPr="00134678" w:rsidRDefault="00CE4D6F" w:rsidP="00B729EE">
      <w:pPr>
        <w:pStyle w:val="Normlnweb"/>
        <w:numPr>
          <w:ilvl w:val="0"/>
          <w:numId w:val="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Staveniště pro provedení díla je zhotovitel oprávněn budovat na místech stanovených projektovou dokumentací a užívat je v </w:t>
      </w:r>
      <w:r w:rsidR="00214DEF" w:rsidRPr="00134678">
        <w:rPr>
          <w:rFonts w:ascii="Calibri Light" w:hAnsi="Calibri Light"/>
          <w:color w:val="auto"/>
          <w:kern w:val="1"/>
          <w:sz w:val="22"/>
          <w:szCs w:val="22"/>
          <w:lang w:eastAsia="ar-SA"/>
        </w:rPr>
        <w:t>souladu s harmonogramem</w:t>
      </w:r>
      <w:r w:rsidRPr="00134678">
        <w:rPr>
          <w:rFonts w:ascii="Calibri Light" w:hAnsi="Calibri Light"/>
          <w:color w:val="auto"/>
          <w:kern w:val="1"/>
          <w:sz w:val="22"/>
          <w:szCs w:val="22"/>
          <w:lang w:eastAsia="ar-SA"/>
        </w:rPr>
        <w:t xml:space="preserve">, který tvoří přílohu č. 6 této smlouvy, a při splnění podmínek uvedených v příloze </w:t>
      </w:r>
      <w:r w:rsidR="00214DEF" w:rsidRPr="00134678">
        <w:rPr>
          <w:rFonts w:ascii="Calibri Light" w:hAnsi="Calibri Light"/>
          <w:color w:val="auto"/>
          <w:kern w:val="1"/>
          <w:sz w:val="22"/>
          <w:szCs w:val="22"/>
          <w:lang w:eastAsia="ar-SA"/>
        </w:rPr>
        <w:t>č. 4 a v příloze</w:t>
      </w:r>
      <w:r w:rsidRPr="00134678">
        <w:rPr>
          <w:rFonts w:ascii="Calibri Light" w:hAnsi="Calibri Light"/>
          <w:color w:val="auto"/>
          <w:kern w:val="1"/>
          <w:sz w:val="22"/>
          <w:szCs w:val="22"/>
          <w:lang w:eastAsia="ar-SA"/>
        </w:rPr>
        <w:t xml:space="preserve"> </w:t>
      </w:r>
      <w:r w:rsidR="00214DEF" w:rsidRPr="00134678">
        <w:rPr>
          <w:rFonts w:ascii="Calibri Light" w:hAnsi="Calibri Light"/>
          <w:color w:val="auto"/>
          <w:kern w:val="1"/>
          <w:sz w:val="22"/>
          <w:szCs w:val="22"/>
          <w:lang w:eastAsia="ar-SA"/>
        </w:rPr>
        <w:t>č. 5 této</w:t>
      </w:r>
      <w:r w:rsidRPr="00134678">
        <w:rPr>
          <w:rFonts w:ascii="Calibri Light" w:hAnsi="Calibri Light"/>
          <w:color w:val="auto"/>
          <w:kern w:val="1"/>
          <w:sz w:val="22"/>
          <w:szCs w:val="22"/>
          <w:lang w:eastAsia="ar-SA"/>
        </w:rPr>
        <w:t xml:space="preserve"> smlouvy. Zhotovitel podpisem smlouvy potvrzuje, že si před podáním nabídky podrobně prověřil veškeré poměry týkající se míst provedení díla i míst pro zařízení staveniště, včetně jejich vlastností. Během celé výstavby je povinen si tyto poměry nadále průběžně prověřovat včetně technické proveditelnosti celého díla. Bude-li zhotovitel požadovat v průběhu výstavby rozšíření zařízení staveniště, popř. realizaci mezideponie, projedná jejich povolení se všemi dotčenými orgány a zajistí jejich legalizaci.</w:t>
      </w:r>
    </w:p>
    <w:p w:rsidR="00CE4D6F" w:rsidRPr="00134678" w:rsidRDefault="00CE4D6F" w:rsidP="00B729EE">
      <w:pPr>
        <w:pStyle w:val="Normlnweb"/>
        <w:numPr>
          <w:ilvl w:val="0"/>
          <w:numId w:val="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Před zahájením prací předloží zhotovitel výkres zařízení staveniště, ze kterého bude zřejmé rozmístění dočasných zařízení stavby s ohledem na postup prací na stavbě.</w:t>
      </w:r>
    </w:p>
    <w:p w:rsidR="00CE4D6F" w:rsidRPr="00134678" w:rsidRDefault="00CE4D6F" w:rsidP="00B729EE">
      <w:pPr>
        <w:pStyle w:val="Normlnweb"/>
        <w:numPr>
          <w:ilvl w:val="0"/>
          <w:numId w:val="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Budou-li při pracích na zařízení staveniště nebo při vlastních pracích nalezeny umělecké nebo starožitné předměty, při jejichž nálezu je zhotovitel povinen určitým jednáním, provede veškeré kroky dle platných předpisů a neprodleně uvědomí objednatele. Zdržení plynoucí z tohoto nálezu, např. výzkumné nebo </w:t>
      </w:r>
      <w:r w:rsidRPr="00134678">
        <w:rPr>
          <w:rFonts w:ascii="Calibri Light" w:hAnsi="Calibri Light"/>
          <w:color w:val="auto"/>
          <w:kern w:val="1"/>
          <w:sz w:val="22"/>
          <w:szCs w:val="22"/>
          <w:lang w:eastAsia="ar-SA"/>
        </w:rPr>
        <w:lastRenderedPageBreak/>
        <w:t>archeologické práce, neopravňují ke změnám dohodnutých cen. V takovém případě postupuje zhotovitel v souladu se zákonem č. 20/1987 Sb., o státní památkové péči, ve znění pozdějších předpisů.</w:t>
      </w:r>
    </w:p>
    <w:p w:rsidR="00CE4D6F" w:rsidRPr="00134678" w:rsidRDefault="00CE4D6F" w:rsidP="00B729EE">
      <w:pPr>
        <w:pStyle w:val="Normlnweb"/>
        <w:numPr>
          <w:ilvl w:val="0"/>
          <w:numId w:val="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přebírá v plném rozsahu odpovědnost za vlastní řízení postupu prací, které budou probíhat v souladu s podklady v příloze </w:t>
      </w:r>
      <w:r w:rsidR="00214DEF" w:rsidRPr="00134678">
        <w:rPr>
          <w:rFonts w:ascii="Calibri Light" w:hAnsi="Calibri Light"/>
          <w:color w:val="auto"/>
          <w:kern w:val="1"/>
          <w:sz w:val="22"/>
          <w:szCs w:val="22"/>
          <w:lang w:eastAsia="ar-SA"/>
        </w:rPr>
        <w:t>č. 4 a č. 5, za</w:t>
      </w:r>
      <w:r w:rsidRPr="00134678">
        <w:rPr>
          <w:rFonts w:ascii="Calibri Light" w:hAnsi="Calibri Light"/>
          <w:color w:val="auto"/>
          <w:kern w:val="1"/>
          <w:sz w:val="22"/>
          <w:szCs w:val="22"/>
          <w:lang w:eastAsia="ar-SA"/>
        </w:rPr>
        <w:t xml:space="preserve"> dodržování předpisů o bezpečnosti práce a ochraně zdraví při práci a za protipožární opatření. Zhotovitel odpovídá za pořádek na pracovišti (staveništi) a za uložení materiálů. Dílo provádí v požadované jakosti podle schválené projektové dokumentace, technických norem a obecně platných právních předpisů, které se na prováděné dílo vztahují, a z materiálů požadovaných vlastností.</w:t>
      </w:r>
    </w:p>
    <w:p w:rsidR="00CE4D6F" w:rsidRPr="00134678" w:rsidRDefault="00CE4D6F" w:rsidP="00B729EE">
      <w:pPr>
        <w:pStyle w:val="Normlnweb"/>
        <w:numPr>
          <w:ilvl w:val="0"/>
          <w:numId w:val="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Vstup na staveniště je povolen osobám pověřeným objednatelem, popř. jiným osobám na základě povolení stavbyvedoucího zhotovitele. Taková osoba má povinnost při vstupu na staveniště, z důvodu zajištění BOZP, ohlásit svoji přítomnost stavbyvedoucímu.</w:t>
      </w:r>
    </w:p>
    <w:p w:rsidR="00CE4D6F" w:rsidRPr="00134678" w:rsidRDefault="00CE4D6F" w:rsidP="00B729EE">
      <w:pPr>
        <w:pStyle w:val="Normlnweb"/>
        <w:numPr>
          <w:ilvl w:val="0"/>
          <w:numId w:val="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Zhotovitel je povinen do 5 dnů od předání staveniště zabezpečit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Jiné reklamní či identifikační tabule (např. subdodavatelů) lze na staveništi umístit pouze se souhlasem objednatele.</w:t>
      </w:r>
    </w:p>
    <w:p w:rsidR="00CE4D6F" w:rsidRPr="00134678" w:rsidRDefault="00CE4D6F" w:rsidP="00B729EE">
      <w:pPr>
        <w:pStyle w:val="Normlnweb"/>
        <w:numPr>
          <w:ilvl w:val="0"/>
          <w:numId w:val="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se zavazuje předložit bez povinnosti jakékoliv další výzvy ze strany objednatele, minimálně však 10 kalendářních dnů před vlastním provedením prací, vzorky materiálů, 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 </w:t>
      </w:r>
    </w:p>
    <w:p w:rsidR="00CE4D6F" w:rsidRPr="00134678" w:rsidRDefault="00CE4D6F" w:rsidP="00B729EE">
      <w:pPr>
        <w:pStyle w:val="Normlnweb"/>
        <w:numPr>
          <w:ilvl w:val="0"/>
          <w:numId w:val="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Standard objednatelem požadovaných materiálů,</w:t>
      </w:r>
      <w:r w:rsidR="00B30FA7" w:rsidRPr="00134678">
        <w:rPr>
          <w:rFonts w:ascii="Calibri Light" w:hAnsi="Calibri Light"/>
          <w:color w:val="auto"/>
          <w:kern w:val="1"/>
          <w:sz w:val="22"/>
          <w:szCs w:val="22"/>
          <w:lang w:eastAsia="ar-SA"/>
        </w:rPr>
        <w:t xml:space="preserve"> včetně výsadbových,</w:t>
      </w:r>
      <w:r w:rsidRPr="00134678">
        <w:rPr>
          <w:rFonts w:ascii="Calibri Light" w:hAnsi="Calibri Light"/>
          <w:color w:val="auto"/>
          <w:kern w:val="1"/>
          <w:sz w:val="22"/>
          <w:szCs w:val="22"/>
          <w:lang w:eastAsia="ar-SA"/>
        </w:rPr>
        <w:t xml:space="preserve"> včetně popisu nebo technického označení výrobků, je uveden v technických specifikacích dokumentace pro provedení stavby a ve výkazu výměr. Zhotovitel se zavazuje dodat uvedené nebo zcela srovnatelné výrobky a materiály, které v plné míře odpovídají požadavkům objednatele a vykazují stejné nebo lepší materiálové, fyzikální, stavební, užitné a provozně-technické vlastnosti. V případě, že použité výrobky nemají odpovídající atesty nebo osvědčení, zavazuje se zhotovitel vyměnit takové výrobky na vlastní náklady, bez toho aniž by tato výměna měla jakýkoliv dopad na průběh výstavby a/nebo provoz celého objektu, a to i v takovém případě, kdy bude tento v částech nebo zcela dokončen a objednatelem již užíván.</w:t>
      </w:r>
    </w:p>
    <w:p w:rsidR="00CE4D6F" w:rsidRPr="00134678" w:rsidRDefault="00CE4D6F" w:rsidP="00B729EE">
      <w:pPr>
        <w:pStyle w:val="Normlnweb"/>
        <w:numPr>
          <w:ilvl w:val="0"/>
          <w:numId w:val="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Odsouhlasení vzorků materiálů a výrobků objednatelem nezbavuje zhotovitele odpovědnosti za vhodnost těchto materiálů a výrobků pro jejich použití v souladu s posledním stavem techniky a předpokládaným nebo obvyklým způsobem jejich použití.</w:t>
      </w:r>
    </w:p>
    <w:p w:rsidR="00CE4D6F" w:rsidRPr="00134678" w:rsidRDefault="00CE4D6F" w:rsidP="00B729EE">
      <w:pPr>
        <w:pStyle w:val="Normlnweb"/>
        <w:numPr>
          <w:ilvl w:val="0"/>
          <w:numId w:val="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Podmínky předání a převzetí staveniště jsou tyto:</w:t>
      </w:r>
    </w:p>
    <w:p w:rsidR="008A5156" w:rsidRPr="00134678" w:rsidRDefault="00CE4D6F" w:rsidP="00CE4D6F">
      <w:pPr>
        <w:pStyle w:val="Normlnweb"/>
        <w:spacing w:after="60"/>
        <w:ind w:left="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V nákladech zařízení staveniště jsou v souladu s nabídkou (příloha č. 1 smlouvy) zahrnuty zejména</w:t>
      </w:r>
      <w:r w:rsidR="008A5156" w:rsidRPr="00134678">
        <w:rPr>
          <w:rFonts w:ascii="Calibri Light" w:hAnsi="Calibri Light"/>
          <w:color w:val="auto"/>
          <w:kern w:val="1"/>
          <w:sz w:val="22"/>
          <w:szCs w:val="22"/>
          <w:lang w:eastAsia="ar-SA"/>
        </w:rPr>
        <w:t>.</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náklady na zřízení, dopravu, provoz a údržbu strojů a mechanizace, skladů materiálu, přístrojů, dopravních cest do doby převzetí díla objednatelem a odvoz, včetně jejich odpisů, případně bourací práce po ukončení prací</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zabezpečení zařízení staveniště: zajištění ochranných a pracovních lešení a oplocení v potřebné výšce, ostraha objektu</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provizorní odkanalizování a odvádění dešťové vody, čerpání vody v průběhu provádění spodní stavby a během vlastní výstavby</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příjezdové komunikace, komunikační dočasné cesty, příjezdové cesty ke skladům, materiálům a místům skládky, včetně jejich průběžného čištění a zamezení znečištění a poškození ulic, silnic, chodníků, ploch a komunikací</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čištění staveniště a všech užívaných ploch denně průběžně, zásadně ale vždy před opuštěním staveniště a po ukončení prací</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lastRenderedPageBreak/>
        <w:t>průběžné odstraňování odpadu, suti, rozměrného odpadu, obalů včetně třídění odpadu a zamezení znečištění životního prostředí v souladu s příslušnými zákony</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ochrana díla a jeho jednotlivých rozpracovaných častí proti dešti, záplavové a spodní vodě, větru, mrazu a sněhu</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zjištění polohy a funkce všech stávajících nadzemních a podzemních vedení a zařízení a jejich odborné zajištění, případné odstranění</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bezpečné zajištění stavebních jam a otevřených šachet</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opatření na ochranu dotčených a sousedních pozemků proti poškození a znečištění</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škody na zařízení staveniště, jejichž původce nemohl být zjištěn</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demontáž zařízení staveniště nejpozději do 10 kalendářních dnů po dokončení realizace stavby a uvedení stavbou dotčených komunikací, zpevněných ploch atp. v tomto termínu do původního stavu, příp. přenechání zařízení objednateli dle zvláštních ujednání</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stroje, budovy, stavební sklady, sklady materiálů a mechanizace, plochy, přístroje, dopravní a přístupové komunikace</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 xml:space="preserve">všechny přímé i nepřímé náklady, včetně vedlejších nákladů, poplatků a nákladů na připojení na jednotlivá média na nejbližší připojovací místa, včetně nákladů na všechny druhy energií po celou dobu provádění díla </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zabezpečení střežení staveniště, kontroly osob, materiálů a vozidel</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opatření na zabezpečení výstavby v zimě, průběžné odstraňování sněhu</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osvětlení staveniště a příjezdových cest, včetně dopravních provizórií, dopravních značek a značení v souladu s příslušnými ustanoveními, zákony, předpisy a včetně poplatků na jejich zřízení a udržování během celé výstavby a projednání s příslušnými orgány a institucemi a jejich demontáž po ukončení prací</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zajištění a udržování telefonického spojení pro vlastní potřebu a potřebu technického dozoru, včetně všech poplatků</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všechny vedlejší stavební náklady zařízení staveniště jakéhokoliv druhu, náklady na mimostaveništní dopravu, ztížené dopravní podmínky, územní a provozní vlivy</w:t>
      </w:r>
    </w:p>
    <w:p w:rsidR="00CE4D6F" w:rsidRPr="00134678" w:rsidRDefault="00CE4D6F" w:rsidP="00B729EE">
      <w:pPr>
        <w:numPr>
          <w:ilvl w:val="0"/>
          <w:numId w:val="19"/>
        </w:numPr>
        <w:tabs>
          <w:tab w:val="clear" w:pos="360"/>
        </w:tabs>
        <w:spacing w:after="60"/>
        <w:ind w:left="993" w:hanging="425"/>
        <w:jc w:val="both"/>
        <w:rPr>
          <w:rFonts w:ascii="Calibri Light" w:hAnsi="Calibri Light" w:cs="Arial"/>
          <w:sz w:val="22"/>
          <w:szCs w:val="22"/>
        </w:rPr>
      </w:pPr>
      <w:r w:rsidRPr="00134678">
        <w:rPr>
          <w:rFonts w:ascii="Calibri Light" w:hAnsi="Calibri Light" w:cs="Arial"/>
          <w:sz w:val="22"/>
          <w:szCs w:val="22"/>
        </w:rPr>
        <w:t>zařízení staveniště v rozsahu dle ZOV</w:t>
      </w:r>
    </w:p>
    <w:p w:rsidR="00CE4D6F" w:rsidRPr="00134678" w:rsidRDefault="00566824" w:rsidP="00B729EE">
      <w:pPr>
        <w:pStyle w:val="Normlnweb"/>
        <w:numPr>
          <w:ilvl w:val="0"/>
          <w:numId w:val="7"/>
        </w:numPr>
        <w:spacing w:after="60"/>
        <w:ind w:left="567" w:hanging="567"/>
        <w:jc w:val="both"/>
        <w:rPr>
          <w:rFonts w:ascii="Calibri Light" w:hAnsi="Calibri Light"/>
          <w:color w:val="auto"/>
          <w:kern w:val="1"/>
          <w:sz w:val="22"/>
          <w:szCs w:val="22"/>
          <w:lang w:eastAsia="ar-SA"/>
        </w:rPr>
      </w:pPr>
      <w:sdt>
        <w:sdtPr>
          <w:rPr>
            <w:rFonts w:ascii="Calibri Light" w:hAnsi="Calibri Light" w:cs="Segoe UI"/>
            <w:i/>
            <w:sz w:val="22"/>
            <w:szCs w:val="22"/>
          </w:rPr>
          <w:tag w:val="Zadejte"/>
          <w:id w:val="1573323044"/>
          <w:placeholder>
            <w:docPart w:val="FD1690261418464AA06550A0202C3320"/>
          </w:placeholder>
        </w:sdtPr>
        <w:sdtEndPr/>
        <w:sdtContent>
          <w:r w:rsidR="00CE4D6F" w:rsidRPr="00134678">
            <w:rPr>
              <w:rFonts w:ascii="Calibri Light" w:hAnsi="Calibri Light" w:cs="Segoe UI"/>
              <w:sz w:val="22"/>
              <w:szCs w:val="22"/>
            </w:rPr>
            <w:t>Objednatel poskytne zhotoviteli na náklad zhotovitele vodu a formou napojení z hlavní</w:t>
          </w:r>
          <w:r w:rsidR="00321061" w:rsidRPr="00134678">
            <w:rPr>
              <w:rFonts w:ascii="Calibri Light" w:hAnsi="Calibri Light" w:cs="Segoe UI"/>
              <w:sz w:val="22"/>
              <w:szCs w:val="22"/>
            </w:rPr>
            <w:t>ho</w:t>
          </w:r>
          <w:r w:rsidR="00CE4D6F" w:rsidRPr="00134678">
            <w:rPr>
              <w:rFonts w:ascii="Calibri Light" w:hAnsi="Calibri Light" w:cs="Segoe UI"/>
              <w:sz w:val="22"/>
              <w:szCs w:val="22"/>
            </w:rPr>
            <w:t xml:space="preserve"> </w:t>
          </w:r>
          <w:r w:rsidR="00321061" w:rsidRPr="00134678">
            <w:rPr>
              <w:rFonts w:ascii="Calibri Light" w:hAnsi="Calibri Light" w:cs="Segoe UI"/>
              <w:sz w:val="22"/>
              <w:szCs w:val="22"/>
            </w:rPr>
            <w:t xml:space="preserve">uzávěru </w:t>
          </w:r>
          <w:r w:rsidR="00CE4D6F" w:rsidRPr="00134678">
            <w:rPr>
              <w:rFonts w:ascii="Calibri Light" w:hAnsi="Calibri Light" w:cs="Segoe UI"/>
              <w:sz w:val="22"/>
              <w:szCs w:val="22"/>
            </w:rPr>
            <w:t>přímo na staveništi nebo v jeho okolí. Přípojka vody bude vybavena podružnými měřidly pro odečet spotřeby médií.</w:t>
          </w:r>
        </w:sdtContent>
      </w:sdt>
    </w:p>
    <w:p w:rsidR="00CE4D6F" w:rsidRPr="00134678" w:rsidRDefault="00CE4D6F" w:rsidP="00CE4D6F">
      <w:pPr>
        <w:spacing w:after="60"/>
        <w:jc w:val="both"/>
        <w:rPr>
          <w:rFonts w:ascii="Calibri Light" w:hAnsi="Calibri Light" w:cs="Arial"/>
          <w:sz w:val="22"/>
          <w:szCs w:val="22"/>
        </w:rPr>
      </w:pPr>
    </w:p>
    <w:p w:rsidR="008A5156" w:rsidRPr="00134678" w:rsidRDefault="00CE4D6F"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t>Překážky a přerušení prací, lhůty provádění</w:t>
      </w:r>
    </w:p>
    <w:p w:rsidR="00CE4D6F" w:rsidRPr="00134678" w:rsidRDefault="00CE4D6F" w:rsidP="00B729EE">
      <w:pPr>
        <w:pStyle w:val="Normlnweb"/>
        <w:numPr>
          <w:ilvl w:val="0"/>
          <w:numId w:val="8"/>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Způsobí-li zhotovitel svou činností při provádění díla překážky bránící provádění díla, v jejichž důsledku vznikne objednateli škoda, je zhotovitel povinen ji objednateli nahradit.</w:t>
      </w:r>
    </w:p>
    <w:p w:rsidR="00CE4D6F" w:rsidRPr="00134678" w:rsidRDefault="00CE4D6F" w:rsidP="00B729EE">
      <w:pPr>
        <w:pStyle w:val="Normlnweb"/>
        <w:numPr>
          <w:ilvl w:val="0"/>
          <w:numId w:val="8"/>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 důvodu krátkodobého přerušení prací vzniklých z důvodu překážek vyvolaných ostatními osobami zúčastněnými na výstavbě nevzniká zhotoviteli žádný právní nárok na náhradu škody vůči objednateli.</w:t>
      </w:r>
    </w:p>
    <w:p w:rsidR="00BF3C1F" w:rsidRPr="00134678" w:rsidRDefault="00CE4D6F" w:rsidP="00B729EE">
      <w:pPr>
        <w:pStyle w:val="Normlnweb"/>
        <w:numPr>
          <w:ilvl w:val="0"/>
          <w:numId w:val="8"/>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Všechny překážky v práci je zhotovitel oprávněn zaznamenat do stavebního deníku (dále SD). Tyto budou uznány jako prodloužení termínů jen tehdy, budou-li v SD uznány objednatelem. Zhotovitel musí kromě toho písemně informovat objednatele o všech okolnostech, které by ke zpoždění dodávek nebo prací vést mohly. Neučiní-li tak, je odpovědný za všechna zpoždění.</w:t>
      </w:r>
    </w:p>
    <w:p w:rsidR="008A5156" w:rsidRPr="00134678" w:rsidRDefault="00D551D7"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t>Povinnosti zhotovitele a objednatele</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je povinen provést dílo ve sjednaném rozsahu, bez závad, včas a v souladu s projektovou dokumentací, českými právními předpisy, normami a pokyny objednatele nebo jím pověřených a zmocněných osob.  </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lastRenderedPageBreak/>
        <w:t>Pokud závazné předpisy nebo závazné části státních norem, které jsou platné k datu předání díla</w:t>
      </w:r>
      <w:r w:rsidR="00172F39" w:rsidRPr="00134678">
        <w:rPr>
          <w:rFonts w:ascii="Calibri Light" w:hAnsi="Calibri Light"/>
          <w:color w:val="auto"/>
          <w:kern w:val="1"/>
          <w:sz w:val="22"/>
          <w:szCs w:val="22"/>
          <w:lang w:eastAsia="ar-SA"/>
        </w:rPr>
        <w:t>,</w:t>
      </w:r>
      <w:r w:rsidRPr="00134678">
        <w:rPr>
          <w:rFonts w:ascii="Calibri Light" w:hAnsi="Calibri Light"/>
          <w:color w:val="auto"/>
          <w:kern w:val="1"/>
          <w:sz w:val="22"/>
          <w:szCs w:val="22"/>
          <w:lang w:eastAsia="ar-SA"/>
        </w:rPr>
        <w:t xml:space="preserve"> stanoví provedení zkoušek osvědčujících vlastnosti díla nebo jeho části, musí provedení těchto zkoušek předcházet předání a převzetí díla.</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musí pro své práce používat vhodný, bezpečný a plně funkční materiál. Díly, prvky, polotovary, příp. hotové výrobky musí splňovat všechny podmínky stanovené platnými právními předpisy, zejména zákonem č. 22/1997 Sb. a vyhláškou č. 163/2002 Sb., jakož i technickými předpisy, českými technickými normami ČSN a odpovídat předpokládanému nebo obvyklému způsobu použití. Zhotovitel je povinen provádět dílo kvalitně dle harmonogramu postupu prací, posledního stavu techniky a předpisů výrobce. Zhotovitel předloží nejpozději k datu předání jednotlivých částí díla veškerou dokumentaci a atesty o použitých materiálech, výrobcích a zařízeních. Jejich nepředložení je důvodem k odmítnutí převzetí díla nebo jeho části objednatelem. </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Zhotovitel je povinen s dostatečným předstihem před zahájením realizace stavby projednat se správcem místních komunikací vedení staveništní dopravy s přihlédnutím ke konstrukčním vlastnostem komunikací.</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je povinen před zahájením realizace provést za účasti správce místních komunikací města Říčany pasportizaci komunikací, po kterých bude vedena staveništní </w:t>
      </w:r>
      <w:r w:rsidR="00172F39" w:rsidRPr="00134678">
        <w:rPr>
          <w:rFonts w:ascii="Calibri Light" w:hAnsi="Calibri Light"/>
          <w:color w:val="auto"/>
          <w:kern w:val="1"/>
          <w:sz w:val="22"/>
          <w:szCs w:val="22"/>
          <w:lang w:eastAsia="ar-SA"/>
        </w:rPr>
        <w:t>doprava, nebo</w:t>
      </w:r>
      <w:r w:rsidRPr="00134678">
        <w:rPr>
          <w:rFonts w:ascii="Calibri Light" w:hAnsi="Calibri Light"/>
          <w:color w:val="auto"/>
          <w:kern w:val="1"/>
          <w:sz w:val="22"/>
          <w:szCs w:val="22"/>
          <w:lang w:eastAsia="ar-SA"/>
        </w:rPr>
        <w:t xml:space="preserve"> budou stavbou jinak dotčeny.</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Pokud k provedení některých částí díla použije zhotovitel subdodavatele, odpovídá za to, že i tito subdodavatelé, jejichž závazný seznam tvoří přílohu č. 7 této smlouvy, budou disponovat veškerými oprávněními potřebnými pro zhotovení díla v rozsahu jimi zajišťované subdodávky, ve smyslu čl. 1, odst. </w:t>
      </w:r>
      <w:r w:rsidR="00172F39" w:rsidRPr="00134678">
        <w:rPr>
          <w:rFonts w:ascii="Calibri Light" w:hAnsi="Calibri Light"/>
          <w:color w:val="auto"/>
          <w:kern w:val="1"/>
          <w:sz w:val="22"/>
          <w:szCs w:val="22"/>
          <w:lang w:eastAsia="ar-SA"/>
        </w:rPr>
        <w:t>1.1 této</w:t>
      </w:r>
      <w:r w:rsidRPr="00134678">
        <w:rPr>
          <w:rFonts w:ascii="Calibri Light" w:hAnsi="Calibri Light"/>
          <w:color w:val="auto"/>
          <w:kern w:val="1"/>
          <w:sz w:val="22"/>
          <w:szCs w:val="22"/>
          <w:lang w:eastAsia="ar-SA"/>
        </w:rPr>
        <w:t xml:space="preserve"> smlouvy.</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odpovídá přímo za výběr a řádnou koordinaci všech subdodavatelů. </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Zhotovitel je povinen udržovat pracoviště v čistotě, odvážet stavební odpad a vykonávat pravidelně denně hrubé čištění po skončení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likvidovat, a to v souladu s příslušnými hygienickými ustanoveními, místními podmínkami a obecně platnými právními předpisy, především v souladu se zákonem č. 185/2001 Sb., o odpadech, a vyhláškou č. 383/2001 Sb. Technické prostředky, které opouštějí staveniště, musí být dostatečně očištěny tak, aby neznečistily okolní komunikace. V případě, kdy dojde i přes výše uvedenou povinnost ke znečištění komunikací, je zhotovitel povinen neprodleně zajistit úklid komunikací a soustavně udržovat komunikace bez znečištění. V případě, že v souvislosti s realizací díla dojde k poškození komunikací, je zhotovitel povinen je bez zbytečného odkladu uvést do původního stavu.</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Použije-li zhotovitel cizí zařízení a lešení, pak jedná na vlastní nebezpečí. Objednatel nepřebírá žádnou odpovědnost za bezpečnost a vhodnost takových zařízení pro účely zhotovitele. Zhotovitel přebírá zodpovědnost za škody způsobené užíváním těchto zařízení a to vč. škod na zdraví i vůči třetím osobám.</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musí jím provedené práce a případné předměty nebo dodávky předané mu k provedení prací chránit před poškozením a krádeží až do převzetí celého díla objednatelem. Zhotovitel bude na vlastní náklady a nebezpečí skladovat veškeré materiály, látky a zařízení včetně příslušenství až do doby jejich montáže, zabudování nebo zpětného odvozu ze stavby.  </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Zhotovitel se zavazuje rovněž k provedení nezbytných stavebních úprav v realizační fázi dle § 137 stavebního zákona č. 183/2006 Sb. nezávisle na tom, zda tyto skutečnosti mohl předpokládat. Ceny za tyto práce a dodávky budou stanoveny na základě přílohy č. 1 této smlouvy nebo jako vícepráce podle čl. 4  této smlouvy.</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Zhotovitel zajistí řádné vedení a archivaci všech dokladů (listinných, popř. na elektronických nosičích) spojených s plněním předmětu smlouvy a umožní přístup objednatele ke kontrole. Zhotovitel je povinen archivovat veškerou dokumentaci k provádění díla po dobu 10 let od nabytí právní moci kolaudačního rozhodnutí.</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Zhotovitel se zavazuje v maximální možné míře šetřit životní prostředí a dodržovat příslušné právní předpisy.</w:t>
      </w:r>
    </w:p>
    <w:p w:rsidR="00D551D7"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8A5156" w:rsidRPr="00134678" w:rsidRDefault="00D551D7" w:rsidP="00B729EE">
      <w:pPr>
        <w:pStyle w:val="Normlnweb"/>
        <w:numPr>
          <w:ilvl w:val="0"/>
          <w:numId w:val="11"/>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lastRenderedPageBreak/>
        <w:t>V případě, že v souvislosti s realizací stavby dojde k omezení svozu komunálního a tříděného odpadu, je zhotovitel povinen tento svoz zajistit nebo umožnit svozové firmě přístup k nádobám na odpad</w:t>
      </w:r>
      <w:r w:rsidR="00286686" w:rsidRPr="00134678">
        <w:rPr>
          <w:rFonts w:ascii="Calibri Light" w:hAnsi="Calibri Light"/>
          <w:color w:val="auto"/>
          <w:kern w:val="1"/>
          <w:sz w:val="22"/>
          <w:szCs w:val="22"/>
          <w:lang w:eastAsia="ar-SA"/>
        </w:rPr>
        <w:t>.</w:t>
      </w:r>
    </w:p>
    <w:p w:rsidR="00D551D7" w:rsidRPr="00134678" w:rsidRDefault="00D551D7" w:rsidP="00D551D7">
      <w:pPr>
        <w:pStyle w:val="Normlnweb"/>
        <w:spacing w:after="60"/>
        <w:jc w:val="both"/>
        <w:rPr>
          <w:rFonts w:ascii="Calibri Light" w:hAnsi="Calibri Light"/>
          <w:color w:val="auto"/>
          <w:kern w:val="1"/>
          <w:sz w:val="22"/>
          <w:szCs w:val="22"/>
          <w:lang w:eastAsia="ar-SA"/>
        </w:rPr>
      </w:pPr>
    </w:p>
    <w:p w:rsidR="00D551D7" w:rsidRPr="00134678" w:rsidRDefault="00D551D7"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t>Průběh a vedení stavby, stavební deník</w:t>
      </w:r>
    </w:p>
    <w:p w:rsidR="00D551D7" w:rsidRPr="00134678" w:rsidRDefault="00D551D7" w:rsidP="00B729EE">
      <w:pPr>
        <w:pStyle w:val="Zkladntext"/>
        <w:numPr>
          <w:ilvl w:val="0"/>
          <w:numId w:val="21"/>
        </w:numPr>
        <w:spacing w:after="60"/>
        <w:ind w:left="578" w:hanging="578"/>
        <w:rPr>
          <w:rFonts w:ascii="Calibri Light" w:hAnsi="Calibri Light"/>
          <w:sz w:val="22"/>
          <w:szCs w:val="22"/>
          <w:lang w:eastAsia="cs-CZ"/>
        </w:rPr>
      </w:pPr>
      <w:r w:rsidRPr="00134678">
        <w:rPr>
          <w:rFonts w:ascii="Calibri Light" w:hAnsi="Calibri Light"/>
          <w:sz w:val="22"/>
          <w:szCs w:val="22"/>
          <w:lang w:eastAsia="cs-CZ"/>
        </w:rPr>
        <w:t xml:space="preserve">Zhotovitel musí dbát pokynů technického dozoru a ostatních oprávněných osob objednatele zmíněných v záhlaví této smlouvy o dílo (dále jen „oprávněné osoby“). </w:t>
      </w:r>
    </w:p>
    <w:p w:rsidR="00D551D7" w:rsidRPr="00134678" w:rsidRDefault="00D551D7" w:rsidP="00B729EE">
      <w:pPr>
        <w:pStyle w:val="Zkladntext"/>
        <w:numPr>
          <w:ilvl w:val="0"/>
          <w:numId w:val="21"/>
        </w:numPr>
        <w:spacing w:after="60"/>
        <w:ind w:left="578" w:hanging="578"/>
        <w:rPr>
          <w:rFonts w:ascii="Calibri Light" w:hAnsi="Calibri Light"/>
          <w:sz w:val="22"/>
          <w:szCs w:val="22"/>
          <w:lang w:eastAsia="cs-CZ"/>
        </w:rPr>
      </w:pPr>
      <w:r w:rsidRPr="00134678">
        <w:rPr>
          <w:rFonts w:ascii="Calibri Light" w:hAnsi="Calibri Light"/>
          <w:sz w:val="22"/>
          <w:szCs w:val="22"/>
          <w:lang w:eastAsia="cs-CZ"/>
        </w:rPr>
        <w:t xml:space="preserve">Kontrolu řádného provádění díla a kontrolu kvality díla </w:t>
      </w:r>
      <w:r w:rsidR="00172F39" w:rsidRPr="00134678">
        <w:rPr>
          <w:rFonts w:ascii="Calibri Light" w:hAnsi="Calibri Light"/>
          <w:sz w:val="22"/>
          <w:szCs w:val="22"/>
          <w:lang w:eastAsia="cs-CZ"/>
        </w:rPr>
        <w:t>vykonávají oprávněné</w:t>
      </w:r>
      <w:r w:rsidRPr="00134678">
        <w:rPr>
          <w:rFonts w:ascii="Calibri Light" w:hAnsi="Calibri Light"/>
          <w:sz w:val="22"/>
          <w:szCs w:val="22"/>
          <w:lang w:eastAsia="cs-CZ"/>
        </w:rPr>
        <w:t xml:space="preserve"> osoby.  Nabídky, dotazy, podklady a písemnosti adresuje zhotovitel přednostně TDI, příp. ostatním oprávněným osobám. Zástupce zhotovitele na stavbě je stavbyvedoucí se vzděláním a praxí odpovídající jeho úloze, musí být bezúhonný a dostatečně a včas informován o budoucích úkolech. Objednatel je oprávněn odmítnout takového stavbyvedoucího nebo jednotlivé další pracovníky zhotovitele, kteří se chovají hrubě, nepřístojně nebo svým jednáním negativně ovlivňují smluvní provedení prací nebo dodávek. Stejné pravidlo platí v případě, pokud požadují odvolání pracovníka úřady nebo příslušné orgány státní správy. Takové osoby je zhotovitel povinen na žádost objednatele odvolat ze stavby do 7 dnů a zajistit odpovídající náhradu.</w:t>
      </w:r>
    </w:p>
    <w:p w:rsidR="00D551D7" w:rsidRPr="00134678" w:rsidRDefault="00D551D7" w:rsidP="00B729EE">
      <w:pPr>
        <w:pStyle w:val="Zkladntext"/>
        <w:numPr>
          <w:ilvl w:val="0"/>
          <w:numId w:val="21"/>
        </w:numPr>
        <w:spacing w:after="60"/>
        <w:ind w:left="578" w:hanging="578"/>
        <w:rPr>
          <w:rFonts w:ascii="Calibri Light" w:hAnsi="Calibri Light"/>
          <w:sz w:val="22"/>
          <w:szCs w:val="22"/>
          <w:lang w:eastAsia="cs-CZ"/>
        </w:rPr>
      </w:pPr>
      <w:r w:rsidRPr="00134678">
        <w:rPr>
          <w:rFonts w:ascii="Calibri Light" w:hAnsi="Calibri Light"/>
          <w:sz w:val="22"/>
          <w:szCs w:val="22"/>
          <w:lang w:eastAsia="cs-CZ"/>
        </w:rPr>
        <w:t xml:space="preserve">TDI je oprávněn v nepřítomnosti oprávněného zástupce zhotovitele okamžitě přerušit práce, je-li ohrožena bezpečnost života a zdraví osob, hrozí vznik škod na majetku, nebo pokud zjistí, že realizace stavby nepostupuje v souladu s projektovou dokumentací, která je přílohou č. 3 této smlouvy o dílo. O přerušení prací je TDI povinen provést zápis v SD. </w:t>
      </w:r>
    </w:p>
    <w:p w:rsidR="00D551D7" w:rsidRPr="00134678" w:rsidRDefault="00D551D7" w:rsidP="00B729EE">
      <w:pPr>
        <w:pStyle w:val="Zkladntext"/>
        <w:numPr>
          <w:ilvl w:val="0"/>
          <w:numId w:val="21"/>
        </w:numPr>
        <w:spacing w:after="60"/>
        <w:ind w:left="578" w:hanging="578"/>
        <w:rPr>
          <w:rFonts w:ascii="Calibri Light" w:hAnsi="Calibri Light"/>
          <w:sz w:val="22"/>
          <w:szCs w:val="22"/>
          <w:lang w:eastAsia="cs-CZ"/>
        </w:rPr>
      </w:pPr>
      <w:r w:rsidRPr="00134678">
        <w:rPr>
          <w:rFonts w:ascii="Calibri Light" w:hAnsi="Calibri Light"/>
          <w:sz w:val="22"/>
          <w:szCs w:val="22"/>
          <w:lang w:eastAsia="cs-CZ"/>
        </w:rPr>
        <w:t>Zásady kontroly zhotovitelem prováděných prací, stanovení organizace kontrolních dnů:</w:t>
      </w:r>
    </w:p>
    <w:p w:rsidR="00D551D7" w:rsidRPr="00134678" w:rsidRDefault="00D551D7" w:rsidP="00B729EE">
      <w:pPr>
        <w:pStyle w:val="Zkladntext"/>
        <w:numPr>
          <w:ilvl w:val="0"/>
          <w:numId w:val="20"/>
        </w:numPr>
        <w:spacing w:after="60"/>
        <w:ind w:left="1276" w:hanging="709"/>
        <w:rPr>
          <w:rFonts w:ascii="Calibri Light" w:hAnsi="Calibri Light"/>
          <w:sz w:val="22"/>
          <w:szCs w:val="22"/>
          <w:lang w:eastAsia="cs-CZ"/>
        </w:rPr>
      </w:pPr>
      <w:r w:rsidRPr="00134678">
        <w:rPr>
          <w:rFonts w:ascii="Calibri Light" w:hAnsi="Calibri Light"/>
          <w:sz w:val="22"/>
          <w:szCs w:val="22"/>
          <w:lang w:eastAsia="cs-CZ"/>
        </w:rPr>
        <w:t xml:space="preserve">Zhotovitel je povinen zvát na kontrolní dny stavby odpovědného </w:t>
      </w:r>
      <w:r w:rsidR="00172F39" w:rsidRPr="00134678">
        <w:rPr>
          <w:rFonts w:ascii="Calibri Light" w:hAnsi="Calibri Light"/>
          <w:sz w:val="22"/>
          <w:szCs w:val="22"/>
          <w:lang w:eastAsia="cs-CZ"/>
        </w:rPr>
        <w:t>pracovníka objednatele</w:t>
      </w:r>
      <w:r w:rsidRPr="00134678">
        <w:rPr>
          <w:rFonts w:ascii="Calibri Light" w:hAnsi="Calibri Light"/>
          <w:sz w:val="22"/>
          <w:szCs w:val="22"/>
          <w:lang w:eastAsia="cs-CZ"/>
        </w:rPr>
        <w:t xml:space="preserve">, a to formou e-mailové zprávy, vždy minimálně 3 pracovní dny předem. Kontrolní dny je zhotovitel povinen organizovat jedenkrát za týden, nebo pokud si to situace vyžádá, i dříve. Kontaktní e-mailové adresy pro zaslání pozvánek dle tohoto odstavce: </w:t>
      </w:r>
      <w:sdt>
        <w:sdtPr>
          <w:rPr>
            <w:rFonts w:ascii="Calibri Light" w:hAnsi="Calibri Light" w:cs="Segoe UI"/>
            <w:i/>
            <w:sz w:val="22"/>
            <w:szCs w:val="22"/>
          </w:rPr>
          <w:tag w:val="Zadejte"/>
          <w:id w:val="86206258"/>
          <w:placeholder>
            <w:docPart w:val="625273FEF7A048989F1DD184EC437F67"/>
          </w:placeholder>
        </w:sdtPr>
        <w:sdtEndPr/>
        <w:sdtContent>
          <w:hyperlink r:id="rId9" w:history="1"/>
          <w:bookmarkStart w:id="3" w:name="_GoBack"/>
          <w:bookmarkEnd w:id="3"/>
        </w:sdtContent>
      </w:sdt>
      <w:r w:rsidRPr="00134678">
        <w:rPr>
          <w:rFonts w:ascii="Calibri Light" w:hAnsi="Calibri Light"/>
          <w:sz w:val="22"/>
          <w:szCs w:val="22"/>
          <w:lang w:eastAsia="cs-CZ"/>
        </w:rPr>
        <w:t xml:space="preserve">. </w:t>
      </w:r>
    </w:p>
    <w:p w:rsidR="00D551D7" w:rsidRPr="00134678" w:rsidRDefault="00D551D7" w:rsidP="00B729EE">
      <w:pPr>
        <w:pStyle w:val="Zkladntext"/>
        <w:numPr>
          <w:ilvl w:val="0"/>
          <w:numId w:val="20"/>
        </w:numPr>
        <w:spacing w:after="60"/>
        <w:ind w:left="1276" w:hanging="709"/>
        <w:rPr>
          <w:rFonts w:ascii="Calibri Light" w:hAnsi="Calibri Light"/>
          <w:sz w:val="22"/>
          <w:szCs w:val="22"/>
          <w:lang w:eastAsia="cs-CZ"/>
        </w:rPr>
      </w:pPr>
      <w:r w:rsidRPr="00134678">
        <w:rPr>
          <w:rFonts w:ascii="Calibri Light" w:hAnsi="Calibri Light"/>
          <w:sz w:val="22"/>
          <w:szCs w:val="22"/>
          <w:lang w:eastAsia="cs-CZ"/>
        </w:rPr>
        <w:t>Zhotovitel umožní oprávněným osobám přístup na všechna pracoviště zhotovitele, kde jsou zpracovávány, realizovány nebo uskladněny dodávky díla.</w:t>
      </w:r>
    </w:p>
    <w:p w:rsidR="00D551D7" w:rsidRPr="00134678" w:rsidRDefault="00D551D7" w:rsidP="00B729EE">
      <w:pPr>
        <w:pStyle w:val="Zkladntext"/>
        <w:numPr>
          <w:ilvl w:val="0"/>
          <w:numId w:val="20"/>
        </w:numPr>
        <w:spacing w:after="60"/>
        <w:ind w:left="1276" w:hanging="709"/>
        <w:rPr>
          <w:rFonts w:ascii="Calibri Light" w:hAnsi="Calibri Light"/>
          <w:sz w:val="22"/>
          <w:szCs w:val="22"/>
          <w:lang w:eastAsia="cs-CZ"/>
        </w:rPr>
      </w:pPr>
      <w:r w:rsidRPr="00134678">
        <w:rPr>
          <w:rFonts w:ascii="Calibri Light" w:hAnsi="Calibri Light"/>
          <w:sz w:val="22"/>
          <w:szCs w:val="22"/>
          <w:lang w:eastAsia="cs-CZ"/>
        </w:rPr>
        <w:t xml:space="preserve">Zhotovitel musí po dobu prací zpracovávat denní zprávy, z nichž je zřejmé použití personálu a mechanizmů, postup prací, zkoušky funkce a jakosti, příp. překážky a veškeré události, které mají vliv na průběh stavby, a to formou zápisů v </w:t>
      </w:r>
      <w:r w:rsidR="00172F39" w:rsidRPr="00134678">
        <w:rPr>
          <w:rFonts w:ascii="Calibri Light" w:hAnsi="Calibri Light"/>
          <w:sz w:val="22"/>
          <w:szCs w:val="22"/>
          <w:lang w:eastAsia="cs-CZ"/>
        </w:rPr>
        <w:t>SD. SD</w:t>
      </w:r>
      <w:r w:rsidRPr="00134678">
        <w:rPr>
          <w:rFonts w:ascii="Calibri Light" w:hAnsi="Calibri Light"/>
          <w:sz w:val="22"/>
          <w:szCs w:val="22"/>
          <w:lang w:eastAsia="cs-CZ"/>
        </w:rPr>
        <w:t xml:space="preserve"> bude uložen na stavbě a bude kdykoli poskytnut oprávněným osobám k nahlédnutí, popř. zápisu.</w:t>
      </w:r>
    </w:p>
    <w:p w:rsidR="00D551D7" w:rsidRPr="00134678" w:rsidRDefault="00D551D7" w:rsidP="003457ED">
      <w:pPr>
        <w:pStyle w:val="Zkladntext"/>
        <w:spacing w:after="60"/>
        <w:rPr>
          <w:rFonts w:ascii="Calibri Light" w:hAnsi="Calibri Light"/>
          <w:sz w:val="22"/>
          <w:szCs w:val="22"/>
          <w:lang w:eastAsia="cs-CZ"/>
        </w:rPr>
      </w:pPr>
    </w:p>
    <w:p w:rsidR="00D551D7" w:rsidRPr="00134678" w:rsidRDefault="00D551D7" w:rsidP="00B729EE">
      <w:pPr>
        <w:pStyle w:val="Zkladntext"/>
        <w:numPr>
          <w:ilvl w:val="0"/>
          <w:numId w:val="20"/>
        </w:numPr>
        <w:spacing w:after="60"/>
        <w:ind w:left="1276" w:hanging="709"/>
        <w:rPr>
          <w:rFonts w:ascii="Calibri Light" w:hAnsi="Calibri Light"/>
          <w:sz w:val="22"/>
          <w:szCs w:val="22"/>
          <w:lang w:eastAsia="cs-CZ"/>
        </w:rPr>
      </w:pPr>
      <w:r w:rsidRPr="00134678">
        <w:rPr>
          <w:rFonts w:ascii="Calibri Light" w:hAnsi="Calibri Light"/>
          <w:sz w:val="22"/>
          <w:szCs w:val="22"/>
          <w:lang w:eastAsia="cs-CZ"/>
        </w:rPr>
        <w:t xml:space="preserve">Práce, které je nutné provést bezodkladně a mají charakter víceprací mohou být provedeny po vydání souhlasu objednatele formou zápisu do SD s uvedením důvodu, pro který nelze tyto práce provést po uzavření dodatku k této smlouvě o dílo. </w:t>
      </w:r>
    </w:p>
    <w:p w:rsidR="00D551D7" w:rsidRPr="00134678" w:rsidRDefault="00D551D7" w:rsidP="00B729EE">
      <w:pPr>
        <w:pStyle w:val="Zkladntext"/>
        <w:numPr>
          <w:ilvl w:val="0"/>
          <w:numId w:val="20"/>
        </w:numPr>
        <w:spacing w:after="60"/>
        <w:ind w:left="1276" w:hanging="709"/>
        <w:rPr>
          <w:rFonts w:ascii="Calibri Light" w:hAnsi="Calibri Light"/>
          <w:sz w:val="22"/>
          <w:szCs w:val="22"/>
          <w:lang w:eastAsia="cs-CZ"/>
        </w:rPr>
      </w:pPr>
      <w:r w:rsidRPr="00134678">
        <w:rPr>
          <w:rFonts w:ascii="Calibri Light" w:hAnsi="Calibri Light"/>
          <w:sz w:val="22"/>
          <w:szCs w:val="22"/>
          <w:lang w:eastAsia="cs-CZ"/>
        </w:rPr>
        <w:t xml:space="preserve">K zápisům v SD se objednatel vyjádří do 2 dnů. Podpis oprávněných osob v SD neznamená jakékoliv uznání kladených požadavků, potvrzení správnosti zápisu, ani převzetí ručení. Uznání požadavků musí být stvrzeno výslovným souhlasem s připojením podpisu oprávněné osoby. </w:t>
      </w:r>
    </w:p>
    <w:p w:rsidR="00D551D7" w:rsidRPr="00134678" w:rsidRDefault="00D551D7" w:rsidP="00B729EE">
      <w:pPr>
        <w:pStyle w:val="Zkladntext"/>
        <w:numPr>
          <w:ilvl w:val="0"/>
          <w:numId w:val="20"/>
        </w:numPr>
        <w:spacing w:after="60"/>
        <w:ind w:left="1276" w:hanging="709"/>
        <w:rPr>
          <w:rFonts w:ascii="Calibri Light" w:hAnsi="Calibri Light"/>
          <w:sz w:val="22"/>
          <w:szCs w:val="22"/>
          <w:lang w:eastAsia="cs-CZ"/>
        </w:rPr>
      </w:pPr>
      <w:r w:rsidRPr="00134678">
        <w:rPr>
          <w:rFonts w:ascii="Calibri Light" w:hAnsi="Calibri Light"/>
          <w:sz w:val="22"/>
          <w:szCs w:val="22"/>
          <w:lang w:eastAsia="cs-CZ"/>
        </w:rPr>
        <w:t>Kontrolu a převzetí těch částí stavebních dodávek od zhotovitele stavby, které budou dalším postupem prací zakryty, nebo se stanou nepřístupnými, a zapsání výsledků kontrol do SD zajišťuje objednatel prostřednictvím oprávněných osob.</w:t>
      </w:r>
    </w:p>
    <w:p w:rsidR="00D551D7" w:rsidRPr="00134678" w:rsidRDefault="00D551D7" w:rsidP="00B729EE">
      <w:pPr>
        <w:pStyle w:val="Zkladntext"/>
        <w:numPr>
          <w:ilvl w:val="0"/>
          <w:numId w:val="21"/>
        </w:numPr>
        <w:spacing w:after="60"/>
        <w:ind w:left="578" w:hanging="578"/>
        <w:rPr>
          <w:rFonts w:ascii="Calibri Light" w:hAnsi="Calibri Light"/>
          <w:sz w:val="22"/>
          <w:szCs w:val="22"/>
          <w:lang w:eastAsia="cs-CZ"/>
        </w:rPr>
      </w:pPr>
      <w:r w:rsidRPr="00134678">
        <w:rPr>
          <w:rFonts w:ascii="Calibri Light" w:hAnsi="Calibri Light"/>
          <w:sz w:val="22"/>
          <w:szCs w:val="22"/>
          <w:lang w:eastAsia="cs-CZ"/>
        </w:rPr>
        <w:t>V případě provádění svařování a jiných nebezpečných prací vyžadujících zvláštní režim musí zhotovitel požádat o povolení k provedení těchto činností oprávněnou osobu objednatele a zajistit realizaci všech opatření stanovených v příslušných předpisech, např. ve vyhl. č. 87/2000 Sb. (následný dozor, požární dohled, provádění oprávněnou osobou zhotovitele, apod.).</w:t>
      </w:r>
    </w:p>
    <w:p w:rsidR="00D551D7" w:rsidRPr="00134678" w:rsidRDefault="00D551D7" w:rsidP="00B729EE">
      <w:pPr>
        <w:pStyle w:val="Zkladntext"/>
        <w:numPr>
          <w:ilvl w:val="0"/>
          <w:numId w:val="21"/>
        </w:numPr>
        <w:spacing w:after="60"/>
        <w:ind w:left="578" w:hanging="578"/>
        <w:rPr>
          <w:rFonts w:ascii="Calibri Light" w:hAnsi="Calibri Light"/>
          <w:sz w:val="22"/>
          <w:szCs w:val="22"/>
          <w:lang w:eastAsia="cs-CZ"/>
        </w:rPr>
      </w:pPr>
      <w:r w:rsidRPr="00134678">
        <w:rPr>
          <w:rFonts w:ascii="Calibri Light" w:hAnsi="Calibri Light"/>
          <w:sz w:val="22"/>
          <w:szCs w:val="22"/>
          <w:lang w:eastAsia="cs-CZ"/>
        </w:rPr>
        <w:t>Při odstoupení objednatele od smlouvy podle čl. 16 této smlouvy o dílo je zhotovitel povinen dílčí dodávky, které nejsou pro objednatele samostatně použitelné, uvést na vlastní náklady a nebezpečí do původního stavu.</w:t>
      </w:r>
    </w:p>
    <w:p w:rsidR="00D551D7" w:rsidRPr="00134678" w:rsidRDefault="00D551D7" w:rsidP="00B729EE">
      <w:pPr>
        <w:pStyle w:val="Zkladntext"/>
        <w:numPr>
          <w:ilvl w:val="0"/>
          <w:numId w:val="21"/>
        </w:numPr>
        <w:spacing w:after="60"/>
        <w:ind w:left="578" w:hanging="578"/>
        <w:rPr>
          <w:rFonts w:ascii="Calibri Light" w:hAnsi="Calibri Light"/>
          <w:sz w:val="22"/>
          <w:szCs w:val="22"/>
          <w:lang w:eastAsia="cs-CZ"/>
        </w:rPr>
      </w:pPr>
      <w:r w:rsidRPr="00134678">
        <w:rPr>
          <w:rFonts w:ascii="Calibri Light" w:hAnsi="Calibri Light"/>
          <w:sz w:val="22"/>
          <w:szCs w:val="22"/>
          <w:lang w:eastAsia="cs-CZ"/>
        </w:rPr>
        <w:lastRenderedPageBreak/>
        <w:t>Při provádění díla je zhotovitel povinen dodržovat všechny předpisy a platné technické normy, zejména předpisy o bezpečnosti a ochraně zdraví při práci a předpisy o požární ochraně. Zhotovitel odpovídá sám za bezpečnost svých pracovníků.</w:t>
      </w:r>
    </w:p>
    <w:p w:rsidR="00D551D7" w:rsidRPr="00134678" w:rsidRDefault="00D551D7" w:rsidP="00B729EE">
      <w:pPr>
        <w:pStyle w:val="Zkladntext"/>
        <w:numPr>
          <w:ilvl w:val="0"/>
          <w:numId w:val="21"/>
        </w:numPr>
        <w:spacing w:after="60"/>
        <w:ind w:left="578" w:hanging="578"/>
        <w:rPr>
          <w:rFonts w:ascii="Calibri Light" w:hAnsi="Calibri Light"/>
          <w:sz w:val="22"/>
          <w:szCs w:val="22"/>
          <w:lang w:eastAsia="cs-CZ"/>
        </w:rPr>
      </w:pPr>
      <w:r w:rsidRPr="00134678">
        <w:rPr>
          <w:rFonts w:ascii="Calibri Light" w:hAnsi="Calibri Light"/>
          <w:sz w:val="22"/>
          <w:szCs w:val="22"/>
          <w:lang w:eastAsia="cs-CZ"/>
        </w:rPr>
        <w:t>Zhotovitel se zavazuje respektovat dobu klidu v souladu s obecně závaznými právními předpisy, včetně předpisů vydaných městem Říčany.</w:t>
      </w:r>
    </w:p>
    <w:p w:rsidR="00D551D7" w:rsidRPr="00134678" w:rsidRDefault="00D551D7" w:rsidP="00B729EE">
      <w:pPr>
        <w:pStyle w:val="Zkladntext"/>
        <w:numPr>
          <w:ilvl w:val="0"/>
          <w:numId w:val="21"/>
        </w:numPr>
        <w:spacing w:after="60"/>
        <w:ind w:left="578" w:hanging="578"/>
        <w:rPr>
          <w:rFonts w:ascii="Calibri Light" w:hAnsi="Calibri Light"/>
          <w:sz w:val="22"/>
          <w:szCs w:val="22"/>
          <w:lang w:eastAsia="cs-CZ"/>
        </w:rPr>
      </w:pPr>
      <w:r w:rsidRPr="00134678">
        <w:rPr>
          <w:rFonts w:ascii="Calibri Light" w:hAnsi="Calibri Light"/>
          <w:sz w:val="22"/>
          <w:szCs w:val="22"/>
          <w:lang w:eastAsia="cs-CZ"/>
        </w:rPr>
        <w:t xml:space="preserve">Podmínky pro změnu subdodavatele, včetně toho, jehož </w:t>
      </w:r>
      <w:r w:rsidR="00172F39" w:rsidRPr="00134678">
        <w:rPr>
          <w:rFonts w:ascii="Calibri Light" w:hAnsi="Calibri Light"/>
          <w:sz w:val="22"/>
          <w:szCs w:val="22"/>
          <w:lang w:eastAsia="cs-CZ"/>
        </w:rPr>
        <w:t>prostřednictvím zhotovitel</w:t>
      </w:r>
      <w:r w:rsidRPr="00134678">
        <w:rPr>
          <w:rFonts w:ascii="Calibri Light" w:hAnsi="Calibri Light"/>
          <w:sz w:val="22"/>
          <w:szCs w:val="22"/>
          <w:lang w:eastAsia="cs-CZ"/>
        </w:rPr>
        <w:t xml:space="preserve"> prokazoval v zadávacím řízení kvalifikaci:</w:t>
      </w:r>
    </w:p>
    <w:p w:rsidR="00D551D7" w:rsidRPr="00134678" w:rsidRDefault="00D551D7" w:rsidP="00B729EE">
      <w:pPr>
        <w:pStyle w:val="Zkladntext"/>
        <w:numPr>
          <w:ilvl w:val="0"/>
          <w:numId w:val="22"/>
        </w:numPr>
        <w:spacing w:after="60"/>
        <w:ind w:left="1276" w:hanging="709"/>
        <w:rPr>
          <w:rFonts w:ascii="Calibri Light" w:hAnsi="Calibri Light"/>
          <w:sz w:val="22"/>
          <w:szCs w:val="22"/>
          <w:lang w:eastAsia="cs-CZ"/>
        </w:rPr>
      </w:pPr>
      <w:r w:rsidRPr="00134678">
        <w:rPr>
          <w:rFonts w:ascii="Calibri Light" w:hAnsi="Calibri Light"/>
          <w:sz w:val="22"/>
          <w:szCs w:val="22"/>
          <w:lang w:eastAsia="cs-CZ"/>
        </w:rPr>
        <w:t xml:space="preserve">Výměna subdodavatele oproti seznamu dle přílohy č. 7 je možná pouze na základě předchozího písemného souhlasu objednatele, jenž nemusí být objednatelem udělen; v tomto případě uvede objednatel důvody pro neudělení souhlasu. Souhlas může být udělen pouze tehdy, jestliže zhotovitel objektivně zdůvodní jeho potřebu relevantními </w:t>
      </w:r>
      <w:r w:rsidR="00172F39" w:rsidRPr="00134678">
        <w:rPr>
          <w:rFonts w:ascii="Calibri Light" w:hAnsi="Calibri Light"/>
          <w:sz w:val="22"/>
          <w:szCs w:val="22"/>
          <w:lang w:eastAsia="cs-CZ"/>
        </w:rPr>
        <w:t>skutečnostmi, pro</w:t>
      </w:r>
      <w:r w:rsidRPr="00134678">
        <w:rPr>
          <w:rFonts w:ascii="Calibri Light" w:hAnsi="Calibri Light"/>
          <w:sz w:val="22"/>
          <w:szCs w:val="22"/>
          <w:lang w:eastAsia="cs-CZ"/>
        </w:rPr>
        <w:t xml:space="preserve"> které práce neprovede sám nebo prostřednictvím k tomu již dohodnutých a objednatelem odsouhlasených subdodavatelů.</w:t>
      </w:r>
    </w:p>
    <w:p w:rsidR="00D551D7" w:rsidRPr="00134678" w:rsidRDefault="00D551D7" w:rsidP="00B729EE">
      <w:pPr>
        <w:pStyle w:val="Zkladntext"/>
        <w:numPr>
          <w:ilvl w:val="0"/>
          <w:numId w:val="22"/>
        </w:numPr>
        <w:spacing w:after="60"/>
        <w:ind w:left="1276" w:hanging="709"/>
        <w:rPr>
          <w:rFonts w:ascii="Calibri Light" w:hAnsi="Calibri Light"/>
          <w:sz w:val="22"/>
          <w:szCs w:val="22"/>
          <w:lang w:eastAsia="cs-CZ"/>
        </w:rPr>
      </w:pPr>
      <w:r w:rsidRPr="00134678">
        <w:rPr>
          <w:rFonts w:ascii="Calibri Light" w:hAnsi="Calibri Light"/>
          <w:sz w:val="22"/>
          <w:szCs w:val="22"/>
          <w:lang w:eastAsia="cs-CZ"/>
        </w:rPr>
        <w:t xml:space="preserve">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Případné náklady, vyplývající z výměny subdodavatele, nese v plném rozsahu zhotovitel. Dodávky materiálů, látek nebo předmětů pro vykonání prací nepředstavují subdodavatelské výkony.  </w:t>
      </w:r>
    </w:p>
    <w:p w:rsidR="00D551D7" w:rsidRPr="00134678" w:rsidRDefault="00D551D7" w:rsidP="00B729EE">
      <w:pPr>
        <w:pStyle w:val="Zkladntext"/>
        <w:numPr>
          <w:ilvl w:val="0"/>
          <w:numId w:val="21"/>
        </w:numPr>
        <w:spacing w:after="60"/>
        <w:ind w:left="578" w:hanging="578"/>
        <w:rPr>
          <w:rFonts w:ascii="Calibri Light" w:hAnsi="Calibri Light"/>
          <w:sz w:val="22"/>
          <w:szCs w:val="22"/>
          <w:lang w:eastAsia="cs-CZ"/>
        </w:rPr>
      </w:pPr>
      <w:r w:rsidRPr="00134678">
        <w:rPr>
          <w:rFonts w:ascii="Calibri Light" w:hAnsi="Calibri Light"/>
          <w:sz w:val="22"/>
          <w:szCs w:val="22"/>
          <w:lang w:eastAsia="cs-CZ"/>
        </w:rPr>
        <w:t>Technický dozor u této stavby nesmí provádět zhotovitel ani osoba s ním propojená</w:t>
      </w:r>
      <w:r w:rsidR="00C03EFC" w:rsidRPr="00134678">
        <w:rPr>
          <w:rFonts w:ascii="Calibri Light" w:hAnsi="Calibri Light"/>
          <w:sz w:val="22"/>
          <w:szCs w:val="22"/>
          <w:lang w:eastAsia="cs-CZ"/>
        </w:rPr>
        <w:t>.</w:t>
      </w:r>
    </w:p>
    <w:p w:rsidR="00D551D7" w:rsidRPr="00134678" w:rsidRDefault="00D551D7" w:rsidP="00D551D7">
      <w:pPr>
        <w:pStyle w:val="Zkladntext"/>
        <w:rPr>
          <w:lang w:eastAsia="cs-CZ"/>
        </w:rPr>
      </w:pPr>
    </w:p>
    <w:p w:rsidR="00D551D7" w:rsidRPr="00134678" w:rsidRDefault="00D551D7" w:rsidP="00D551D7">
      <w:pPr>
        <w:pStyle w:val="Zkladntext"/>
        <w:rPr>
          <w:lang w:eastAsia="cs-CZ"/>
        </w:rPr>
      </w:pPr>
    </w:p>
    <w:p w:rsidR="008457DE" w:rsidRPr="00134678" w:rsidRDefault="008457DE" w:rsidP="00D551D7">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t>Projektová dokumentace</w:t>
      </w:r>
    </w:p>
    <w:p w:rsidR="008457DE" w:rsidRPr="00134678" w:rsidRDefault="008457DE" w:rsidP="00B729EE">
      <w:pPr>
        <w:pStyle w:val="Odstavecseseznamem"/>
        <w:numPr>
          <w:ilvl w:val="0"/>
          <w:numId w:val="23"/>
        </w:numPr>
        <w:spacing w:after="60"/>
        <w:ind w:left="578" w:hanging="578"/>
        <w:jc w:val="both"/>
        <w:rPr>
          <w:rFonts w:ascii="Calibri Light" w:hAnsi="Calibri Light" w:cs="Arial"/>
          <w:sz w:val="22"/>
          <w:szCs w:val="22"/>
        </w:rPr>
      </w:pPr>
      <w:r w:rsidRPr="00134678">
        <w:rPr>
          <w:rFonts w:ascii="Calibri Light" w:hAnsi="Calibri Light" w:cs="Arial"/>
          <w:sz w:val="22"/>
          <w:szCs w:val="22"/>
        </w:rPr>
        <w:t>Po nabytí právní moci kolaudace a úplném odstranění vad z přejímacího protokolu mezi objednatelem a dodavatelem stavby předá zhotovitel objednateli všechny dokumenty, které získal k přípravě a realizaci projektu.</w:t>
      </w:r>
    </w:p>
    <w:p w:rsidR="008457DE" w:rsidRPr="00134678" w:rsidRDefault="008457DE" w:rsidP="00B729EE">
      <w:pPr>
        <w:pStyle w:val="Odstavecseseznamem"/>
        <w:numPr>
          <w:ilvl w:val="0"/>
          <w:numId w:val="23"/>
        </w:numPr>
        <w:spacing w:after="60"/>
        <w:ind w:left="578" w:hanging="578"/>
        <w:jc w:val="both"/>
        <w:rPr>
          <w:rFonts w:ascii="Calibri Light" w:hAnsi="Calibri Light" w:cs="Arial"/>
          <w:sz w:val="22"/>
          <w:szCs w:val="22"/>
        </w:rPr>
      </w:pPr>
      <w:r w:rsidRPr="00134678">
        <w:rPr>
          <w:rFonts w:ascii="Calibri Light" w:hAnsi="Calibri Light" w:cs="Arial"/>
          <w:sz w:val="22"/>
          <w:szCs w:val="22"/>
        </w:rPr>
        <w:t xml:space="preserve">Zhotovitel touto smlouvou poskytuje objednateli právo na užití autorského díla, které bude výsledkem jeho činnosti, a to v plném rozsahu, jak vyplývá z autorského zákona. Veškeré autorské odměny jsou započteny v ceně sjednané dle čl. 4.odst </w:t>
      </w:r>
      <w:r w:rsidR="00172F39" w:rsidRPr="00134678">
        <w:rPr>
          <w:rFonts w:ascii="Calibri Light" w:hAnsi="Calibri Light" w:cs="Arial"/>
          <w:sz w:val="22"/>
          <w:szCs w:val="22"/>
        </w:rPr>
        <w:t>4.1 této</w:t>
      </w:r>
      <w:r w:rsidRPr="00134678">
        <w:rPr>
          <w:rFonts w:ascii="Calibri Light" w:hAnsi="Calibri Light" w:cs="Arial"/>
          <w:sz w:val="22"/>
          <w:szCs w:val="22"/>
        </w:rPr>
        <w:t xml:space="preserve"> smlouvy.</w:t>
      </w:r>
    </w:p>
    <w:p w:rsidR="008457DE" w:rsidRPr="00134678" w:rsidRDefault="008457DE" w:rsidP="00B729EE">
      <w:pPr>
        <w:pStyle w:val="Zkladntext"/>
        <w:numPr>
          <w:ilvl w:val="0"/>
          <w:numId w:val="23"/>
        </w:numPr>
        <w:spacing w:after="60"/>
        <w:ind w:left="578" w:hanging="578"/>
        <w:rPr>
          <w:rFonts w:ascii="Calibri Light" w:hAnsi="Calibri Light"/>
          <w:lang w:eastAsia="cs-CZ"/>
        </w:rPr>
      </w:pPr>
      <w:r w:rsidRPr="00134678">
        <w:rPr>
          <w:rFonts w:ascii="Calibri Light" w:hAnsi="Calibri Light" w:cs="Arial"/>
          <w:sz w:val="22"/>
          <w:szCs w:val="22"/>
        </w:rPr>
        <w:t>Při projednání všech změn a odchylek vůči dokumentaci, ověřené ve stavebním řízení, s orgány státní správy a odbornými organizacemi s cílem získat jejich kladné vyjádření, pokud charakter a rozsah takových změn a odchylek jednání vyžaduje, poskytne zhotovitel součinnost</w:t>
      </w:r>
      <w:r w:rsidR="00C03EFC" w:rsidRPr="00134678">
        <w:rPr>
          <w:rFonts w:ascii="Calibri Light" w:hAnsi="Calibri Light" w:cs="Arial"/>
          <w:sz w:val="22"/>
          <w:szCs w:val="22"/>
        </w:rPr>
        <w:t>.</w:t>
      </w:r>
    </w:p>
    <w:p w:rsidR="008457DE" w:rsidRPr="00134678" w:rsidRDefault="008457DE" w:rsidP="008457DE">
      <w:pPr>
        <w:pStyle w:val="Zkladntext"/>
        <w:rPr>
          <w:lang w:eastAsia="cs-CZ"/>
        </w:rPr>
      </w:pPr>
    </w:p>
    <w:p w:rsidR="008B7FDD" w:rsidRPr="00134678" w:rsidRDefault="008B7FDD" w:rsidP="00D551D7">
      <w:pPr>
        <w:pStyle w:val="Nadpis1"/>
        <w:keepNext w:val="0"/>
        <w:numPr>
          <w:ilvl w:val="0"/>
          <w:numId w:val="3"/>
        </w:numPr>
        <w:suppressAutoHyphens w:val="0"/>
        <w:spacing w:before="240" w:after="120"/>
        <w:ind w:left="0" w:firstLine="142"/>
        <w:jc w:val="center"/>
        <w:rPr>
          <w:rFonts w:ascii="Calibri Light" w:hAnsi="Calibri Light" w:cs="Arial"/>
          <w:b/>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t>Změny rozsahu díla</w:t>
      </w:r>
      <w:r w:rsidRPr="00134678">
        <w:rPr>
          <w:rFonts w:ascii="Calibri Light" w:hAnsi="Calibri Light" w:cs="Arial"/>
          <w:b/>
          <w:color w:val="000000"/>
          <w:kern w:val="0"/>
          <w:sz w:val="28"/>
          <w:szCs w:val="28"/>
          <w:u w:val="none"/>
          <w:lang w:eastAsia="cs-CZ"/>
        </w:rPr>
        <w:t xml:space="preserve"> </w:t>
      </w:r>
    </w:p>
    <w:p w:rsidR="008B7FDD" w:rsidRPr="00134678" w:rsidRDefault="008B7FDD" w:rsidP="00B729EE">
      <w:pPr>
        <w:pStyle w:val="Odstavecseseznamem"/>
        <w:numPr>
          <w:ilvl w:val="0"/>
          <w:numId w:val="24"/>
        </w:numPr>
        <w:spacing w:after="60"/>
        <w:ind w:left="578" w:hanging="578"/>
        <w:jc w:val="both"/>
        <w:rPr>
          <w:rFonts w:ascii="Calibri Light" w:hAnsi="Calibri Light" w:cs="Arial"/>
          <w:iCs/>
          <w:sz w:val="22"/>
          <w:szCs w:val="22"/>
        </w:rPr>
      </w:pPr>
      <w:r w:rsidRPr="00134678">
        <w:rPr>
          <w:rFonts w:ascii="Calibri Light" w:hAnsi="Calibri Light" w:cs="Arial"/>
          <w:iCs/>
          <w:sz w:val="22"/>
          <w:szCs w:val="22"/>
        </w:rPr>
        <w:t>Za změny rozsahu díla se považují všechny vícepráce a méněpráce.</w:t>
      </w:r>
    </w:p>
    <w:p w:rsidR="008B7FDD" w:rsidRPr="00134678" w:rsidRDefault="008B7FDD" w:rsidP="00B729EE">
      <w:pPr>
        <w:pStyle w:val="Odstavecseseznamem"/>
        <w:numPr>
          <w:ilvl w:val="0"/>
          <w:numId w:val="24"/>
        </w:numPr>
        <w:spacing w:after="60"/>
        <w:ind w:left="578" w:hanging="578"/>
        <w:jc w:val="both"/>
        <w:rPr>
          <w:rFonts w:ascii="Calibri Light" w:hAnsi="Calibri Light" w:cs="Arial"/>
          <w:iCs/>
          <w:sz w:val="22"/>
          <w:szCs w:val="22"/>
        </w:rPr>
      </w:pPr>
      <w:r w:rsidRPr="00134678">
        <w:rPr>
          <w:rFonts w:ascii="Calibri Light" w:hAnsi="Calibri Light" w:cs="Arial"/>
          <w:iCs/>
          <w:sz w:val="22"/>
          <w:szCs w:val="22"/>
        </w:rPr>
        <w:t>Veškeré vícepráce budou řešeny v souladu s platnou a účinnou právní úpravou zadávání veřejných zakázek.</w:t>
      </w:r>
    </w:p>
    <w:p w:rsidR="008B7FDD" w:rsidRPr="00134678" w:rsidRDefault="00B30FA7" w:rsidP="00B729EE">
      <w:pPr>
        <w:pStyle w:val="Odstavecseseznamem"/>
        <w:numPr>
          <w:ilvl w:val="0"/>
          <w:numId w:val="24"/>
        </w:numPr>
        <w:spacing w:after="60"/>
        <w:ind w:left="578" w:hanging="578"/>
        <w:jc w:val="both"/>
        <w:rPr>
          <w:rFonts w:ascii="Calibri Light" w:hAnsi="Calibri Light" w:cs="Arial"/>
          <w:iCs/>
          <w:sz w:val="22"/>
          <w:szCs w:val="22"/>
        </w:rPr>
      </w:pPr>
      <w:r w:rsidRPr="00134678">
        <w:rPr>
          <w:rFonts w:ascii="Calibri Light" w:hAnsi="Calibri Light" w:cs="Arial"/>
          <w:iCs/>
          <w:sz w:val="22"/>
          <w:szCs w:val="22"/>
        </w:rPr>
        <w:t xml:space="preserve">Zhotovitel, ve spolupráci s objednatelem a </w:t>
      </w:r>
      <w:r w:rsidR="008B7FDD" w:rsidRPr="00134678">
        <w:rPr>
          <w:rFonts w:ascii="Calibri Light" w:hAnsi="Calibri Light" w:cs="Arial"/>
          <w:iCs/>
          <w:sz w:val="22"/>
          <w:szCs w:val="22"/>
        </w:rPr>
        <w:t xml:space="preserve">TDI připraví návrh dodatku SOD dle předloženého </w:t>
      </w:r>
      <w:r w:rsidR="00402E5A" w:rsidRPr="00134678">
        <w:rPr>
          <w:rFonts w:ascii="Calibri Light" w:hAnsi="Calibri Light" w:cs="Arial"/>
          <w:iCs/>
          <w:sz w:val="22"/>
          <w:szCs w:val="22"/>
        </w:rPr>
        <w:t>změnového listu</w:t>
      </w:r>
      <w:r w:rsidR="008B7FDD" w:rsidRPr="00134678">
        <w:rPr>
          <w:rFonts w:ascii="Calibri Light" w:hAnsi="Calibri Light" w:cs="Arial"/>
          <w:iCs/>
          <w:sz w:val="22"/>
          <w:szCs w:val="22"/>
        </w:rPr>
        <w:t>.</w:t>
      </w:r>
    </w:p>
    <w:p w:rsidR="008B7FDD" w:rsidRPr="00134678" w:rsidRDefault="008B7FDD" w:rsidP="00B729EE">
      <w:pPr>
        <w:pStyle w:val="Odstavecseseznamem"/>
        <w:numPr>
          <w:ilvl w:val="0"/>
          <w:numId w:val="24"/>
        </w:numPr>
        <w:spacing w:after="60"/>
        <w:ind w:left="578" w:hanging="578"/>
        <w:jc w:val="both"/>
        <w:rPr>
          <w:rFonts w:ascii="Calibri Light" w:hAnsi="Calibri Light" w:cs="Arial"/>
          <w:iCs/>
          <w:sz w:val="22"/>
          <w:szCs w:val="22"/>
        </w:rPr>
      </w:pPr>
      <w:r w:rsidRPr="00134678">
        <w:rPr>
          <w:rFonts w:ascii="Calibri Light" w:hAnsi="Calibri Light" w:cs="Arial"/>
          <w:iCs/>
          <w:sz w:val="22"/>
          <w:szCs w:val="22"/>
        </w:rPr>
        <w:t>Vícepráce lze zahájit před odsouhlasením smluvní ceny pouze tehdy, jestliže by jejich neprovedení mělo za následek škody na majetku nebo újmu na zdraví osob.</w:t>
      </w:r>
    </w:p>
    <w:p w:rsidR="008B7FDD" w:rsidRPr="00134678" w:rsidRDefault="008B7FDD" w:rsidP="00B729EE">
      <w:pPr>
        <w:pStyle w:val="Zkladntext"/>
        <w:numPr>
          <w:ilvl w:val="0"/>
          <w:numId w:val="24"/>
        </w:numPr>
        <w:spacing w:after="60"/>
        <w:ind w:left="578" w:hanging="578"/>
        <w:rPr>
          <w:rFonts w:ascii="Calibri Light" w:hAnsi="Calibri Light" w:cs="Arial"/>
          <w:sz w:val="22"/>
          <w:szCs w:val="22"/>
        </w:rPr>
      </w:pPr>
      <w:r w:rsidRPr="00134678">
        <w:rPr>
          <w:rFonts w:ascii="Calibri Light" w:hAnsi="Calibri Light" w:cs="Arial"/>
          <w:sz w:val="22"/>
          <w:szCs w:val="22"/>
        </w:rPr>
        <w:t>Faktury za vícepráce budou vystavovány měsíčně samostatně. Datum uskutečnění zdanitelného plnění (dále DUZP) těchto prací ve smyslu ustanovení § 21 odst. 10 zákona o dani z přidané hodnoty bude sjednáno jako dílčí zdanitelné plnění</w:t>
      </w:r>
    </w:p>
    <w:p w:rsidR="008B7FDD" w:rsidRPr="00134678" w:rsidRDefault="008B7FDD" w:rsidP="008B7FDD">
      <w:pPr>
        <w:pStyle w:val="Zkladntext"/>
        <w:rPr>
          <w:lang w:eastAsia="cs-CZ"/>
        </w:rPr>
      </w:pPr>
    </w:p>
    <w:p w:rsidR="008B7FDD" w:rsidRPr="00134678" w:rsidRDefault="008B7FDD" w:rsidP="008B7FDD">
      <w:pPr>
        <w:pStyle w:val="Zkladntext"/>
        <w:rPr>
          <w:lang w:eastAsia="cs-CZ"/>
        </w:rPr>
      </w:pPr>
    </w:p>
    <w:p w:rsidR="008B7FDD" w:rsidRPr="00134678" w:rsidRDefault="008B7FDD" w:rsidP="00D551D7">
      <w:pPr>
        <w:pStyle w:val="Nadpis1"/>
        <w:keepNext w:val="0"/>
        <w:numPr>
          <w:ilvl w:val="0"/>
          <w:numId w:val="3"/>
        </w:numPr>
        <w:suppressAutoHyphens w:val="0"/>
        <w:spacing w:before="240" w:after="120"/>
        <w:ind w:left="0" w:firstLine="142"/>
        <w:jc w:val="center"/>
        <w:rPr>
          <w:rFonts w:ascii="Calibri Light" w:hAnsi="Calibri Light" w:cs="Arial"/>
          <w:b/>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lastRenderedPageBreak/>
        <w:t>Převzetí díla, vady a nedodělky díla</w:t>
      </w:r>
      <w:r w:rsidRPr="00134678">
        <w:rPr>
          <w:rFonts w:ascii="Calibri Light" w:hAnsi="Calibri Light" w:cs="Arial"/>
          <w:b/>
          <w:color w:val="000000"/>
          <w:kern w:val="0"/>
          <w:sz w:val="28"/>
          <w:szCs w:val="28"/>
          <w:u w:val="none"/>
          <w:lang w:eastAsia="cs-CZ"/>
        </w:rPr>
        <w:t xml:space="preserve"> </w:t>
      </w:r>
    </w:p>
    <w:p w:rsidR="008B7FDD" w:rsidRPr="00134678" w:rsidRDefault="008B7FDD" w:rsidP="00B729EE">
      <w:pPr>
        <w:pStyle w:val="Zkladntext"/>
        <w:numPr>
          <w:ilvl w:val="0"/>
          <w:numId w:val="25"/>
        </w:numPr>
        <w:spacing w:after="60"/>
        <w:ind w:left="567" w:hanging="578"/>
        <w:rPr>
          <w:rFonts w:ascii="Calibri Light" w:hAnsi="Calibri Light" w:cs="Arial"/>
          <w:sz w:val="22"/>
          <w:szCs w:val="22"/>
        </w:rPr>
      </w:pPr>
      <w:r w:rsidRPr="00134678">
        <w:rPr>
          <w:rFonts w:ascii="Calibri Light" w:hAnsi="Calibri Light" w:cs="Arial"/>
          <w:sz w:val="22"/>
          <w:szCs w:val="22"/>
        </w:rPr>
        <w:t>Svou povinnost provést dílo</w:t>
      </w:r>
      <w:r w:rsidR="00263317" w:rsidRPr="00134678">
        <w:rPr>
          <w:rFonts w:ascii="Calibri Light" w:hAnsi="Calibri Light" w:cs="Arial"/>
          <w:sz w:val="22"/>
          <w:szCs w:val="22"/>
        </w:rPr>
        <w:t xml:space="preserve">, popř. jeho </w:t>
      </w:r>
      <w:r w:rsidR="003974E0" w:rsidRPr="00134678">
        <w:rPr>
          <w:rFonts w:ascii="Calibri Light" w:hAnsi="Calibri Light" w:cs="Arial"/>
          <w:sz w:val="22"/>
          <w:szCs w:val="22"/>
        </w:rPr>
        <w:t>F</w:t>
      </w:r>
      <w:r w:rsidR="00402E5A" w:rsidRPr="00134678">
        <w:rPr>
          <w:rFonts w:ascii="Calibri Light" w:hAnsi="Calibri Light" w:cs="Arial"/>
          <w:sz w:val="22"/>
          <w:szCs w:val="22"/>
        </w:rPr>
        <w:t xml:space="preserve">ázi či </w:t>
      </w:r>
      <w:r w:rsidR="003974E0" w:rsidRPr="00134678">
        <w:rPr>
          <w:rFonts w:ascii="Calibri Light" w:hAnsi="Calibri Light" w:cs="Arial"/>
          <w:sz w:val="22"/>
          <w:szCs w:val="22"/>
        </w:rPr>
        <w:t>E</w:t>
      </w:r>
      <w:r w:rsidR="00263317" w:rsidRPr="00134678">
        <w:rPr>
          <w:rFonts w:ascii="Calibri Light" w:hAnsi="Calibri Light" w:cs="Arial"/>
          <w:sz w:val="22"/>
          <w:szCs w:val="22"/>
        </w:rPr>
        <w:t>tapu,</w:t>
      </w:r>
      <w:r w:rsidRPr="00134678">
        <w:rPr>
          <w:rFonts w:ascii="Calibri Light" w:hAnsi="Calibri Light" w:cs="Arial"/>
          <w:sz w:val="22"/>
          <w:szCs w:val="22"/>
        </w:rPr>
        <w:t xml:space="preserve"> zhotovitel splní jeho řádným ukončením a předáním celého díla</w:t>
      </w:r>
      <w:r w:rsidR="00263317" w:rsidRPr="00134678">
        <w:rPr>
          <w:rFonts w:ascii="Calibri Light" w:hAnsi="Calibri Light" w:cs="Arial"/>
          <w:sz w:val="22"/>
          <w:szCs w:val="22"/>
        </w:rPr>
        <w:t xml:space="preserve">, popř. </w:t>
      </w:r>
      <w:r w:rsidR="003974E0" w:rsidRPr="00134678">
        <w:rPr>
          <w:rFonts w:ascii="Calibri Light" w:hAnsi="Calibri Light" w:cs="Arial"/>
          <w:sz w:val="22"/>
          <w:szCs w:val="22"/>
        </w:rPr>
        <w:t>F</w:t>
      </w:r>
      <w:r w:rsidR="00402E5A" w:rsidRPr="00134678">
        <w:rPr>
          <w:rFonts w:ascii="Calibri Light" w:hAnsi="Calibri Light" w:cs="Arial"/>
          <w:sz w:val="22"/>
          <w:szCs w:val="22"/>
        </w:rPr>
        <w:t xml:space="preserve">áze či </w:t>
      </w:r>
      <w:r w:rsidR="003974E0" w:rsidRPr="00134678">
        <w:rPr>
          <w:rFonts w:ascii="Calibri Light" w:hAnsi="Calibri Light" w:cs="Arial"/>
          <w:sz w:val="22"/>
          <w:szCs w:val="22"/>
        </w:rPr>
        <w:t>E</w:t>
      </w:r>
      <w:r w:rsidR="00263317" w:rsidRPr="00134678">
        <w:rPr>
          <w:rFonts w:ascii="Calibri Light" w:hAnsi="Calibri Light" w:cs="Arial"/>
          <w:sz w:val="22"/>
          <w:szCs w:val="22"/>
        </w:rPr>
        <w:t xml:space="preserve">tapy díla, </w:t>
      </w:r>
      <w:r w:rsidRPr="00134678">
        <w:rPr>
          <w:rFonts w:ascii="Calibri Light" w:hAnsi="Calibri Light" w:cs="Arial"/>
          <w:sz w:val="22"/>
          <w:szCs w:val="22"/>
        </w:rPr>
        <w:t xml:space="preserve"> v rozsahu dle čl.2 této smlouvy o dílo objednateli. Dílo je řádně ukončeno, jestliže je provedeno v souladu s touto smlouvou a s dokumenty v příloze </w:t>
      </w:r>
      <w:r w:rsidR="00172F39" w:rsidRPr="00134678">
        <w:rPr>
          <w:rFonts w:ascii="Calibri Light" w:hAnsi="Calibri Light" w:cs="Arial"/>
          <w:sz w:val="22"/>
          <w:szCs w:val="22"/>
        </w:rPr>
        <w:t>č. 4 a 5 této</w:t>
      </w:r>
      <w:r w:rsidRPr="00134678">
        <w:rPr>
          <w:rFonts w:ascii="Calibri Light" w:hAnsi="Calibri Light" w:cs="Arial"/>
          <w:sz w:val="22"/>
          <w:szCs w:val="22"/>
        </w:rPr>
        <w:t xml:space="preserve"> smlouvy o dílo. </w:t>
      </w:r>
    </w:p>
    <w:p w:rsidR="008B7FDD" w:rsidRPr="00134678" w:rsidRDefault="008B7FDD" w:rsidP="00B729EE">
      <w:pPr>
        <w:pStyle w:val="Zkladntext"/>
        <w:numPr>
          <w:ilvl w:val="0"/>
          <w:numId w:val="25"/>
        </w:numPr>
        <w:spacing w:after="60"/>
        <w:ind w:left="567" w:hanging="578"/>
        <w:rPr>
          <w:rFonts w:ascii="Calibri Light" w:hAnsi="Calibri Light" w:cs="Arial"/>
          <w:sz w:val="22"/>
          <w:szCs w:val="22"/>
        </w:rPr>
      </w:pPr>
      <w:r w:rsidRPr="00134678">
        <w:rPr>
          <w:rFonts w:ascii="Calibri Light" w:hAnsi="Calibri Light" w:cs="Arial"/>
          <w:sz w:val="22"/>
          <w:szCs w:val="22"/>
        </w:rPr>
        <w:t xml:space="preserve">Zhotovitel je povinen písemně objednatele vyzvat 5 kalendářních dnů předem k předání a převzetí </w:t>
      </w:r>
      <w:r w:rsidR="00B30FA7" w:rsidRPr="00134678">
        <w:rPr>
          <w:rFonts w:ascii="Calibri Light" w:hAnsi="Calibri Light" w:cs="Arial"/>
          <w:sz w:val="22"/>
          <w:szCs w:val="22"/>
        </w:rPr>
        <w:t xml:space="preserve">jednotlivých </w:t>
      </w:r>
      <w:r w:rsidR="003974E0" w:rsidRPr="00134678">
        <w:rPr>
          <w:rFonts w:ascii="Calibri Light" w:hAnsi="Calibri Light" w:cs="Arial"/>
          <w:sz w:val="22"/>
          <w:szCs w:val="22"/>
        </w:rPr>
        <w:t>F</w:t>
      </w:r>
      <w:r w:rsidR="00402E5A" w:rsidRPr="00134678">
        <w:rPr>
          <w:rFonts w:ascii="Calibri Light" w:hAnsi="Calibri Light" w:cs="Arial"/>
          <w:sz w:val="22"/>
          <w:szCs w:val="22"/>
        </w:rPr>
        <w:t xml:space="preserve">ází či </w:t>
      </w:r>
      <w:r w:rsidR="003974E0" w:rsidRPr="00134678">
        <w:rPr>
          <w:rFonts w:ascii="Calibri Light" w:hAnsi="Calibri Light" w:cs="Arial"/>
          <w:sz w:val="22"/>
          <w:szCs w:val="22"/>
        </w:rPr>
        <w:t>E</w:t>
      </w:r>
      <w:r w:rsidR="00B30FA7" w:rsidRPr="00134678">
        <w:rPr>
          <w:rFonts w:ascii="Calibri Light" w:hAnsi="Calibri Light" w:cs="Arial"/>
          <w:sz w:val="22"/>
          <w:szCs w:val="22"/>
        </w:rPr>
        <w:t xml:space="preserve">tap díla </w:t>
      </w:r>
      <w:r w:rsidRPr="00134678">
        <w:rPr>
          <w:rFonts w:ascii="Calibri Light" w:hAnsi="Calibri Light" w:cs="Arial"/>
          <w:sz w:val="22"/>
          <w:szCs w:val="22"/>
        </w:rPr>
        <w:t xml:space="preserve">a sdělit, kdy bude zahájeno přejímací řízení a jak bude probíhat. </w:t>
      </w:r>
    </w:p>
    <w:p w:rsidR="008B7FDD" w:rsidRPr="00134678" w:rsidRDefault="008B7FDD" w:rsidP="00B729EE">
      <w:pPr>
        <w:pStyle w:val="Zkladntext"/>
        <w:numPr>
          <w:ilvl w:val="0"/>
          <w:numId w:val="25"/>
        </w:numPr>
        <w:spacing w:after="60"/>
        <w:ind w:left="567" w:hanging="578"/>
        <w:rPr>
          <w:rFonts w:ascii="Calibri Light" w:hAnsi="Calibri Light" w:cs="Arial"/>
          <w:sz w:val="22"/>
          <w:szCs w:val="22"/>
        </w:rPr>
      </w:pPr>
      <w:r w:rsidRPr="00134678">
        <w:rPr>
          <w:rFonts w:ascii="Calibri Light" w:hAnsi="Calibri Light" w:cs="Arial"/>
          <w:sz w:val="22"/>
          <w:szCs w:val="22"/>
        </w:rPr>
        <w:t>Lhůta pro zahájení řízení o předání a převzetí díla</w:t>
      </w:r>
      <w:r w:rsidR="00263317" w:rsidRPr="00134678">
        <w:rPr>
          <w:rFonts w:ascii="Calibri Light" w:hAnsi="Calibri Light" w:cs="Arial"/>
          <w:sz w:val="22"/>
          <w:szCs w:val="22"/>
        </w:rPr>
        <w:t xml:space="preserve">, popř. jeho </w:t>
      </w:r>
      <w:r w:rsidR="003974E0" w:rsidRPr="00134678">
        <w:rPr>
          <w:rFonts w:ascii="Calibri Light" w:hAnsi="Calibri Light" w:cs="Arial"/>
          <w:sz w:val="22"/>
          <w:szCs w:val="22"/>
        </w:rPr>
        <w:t>F</w:t>
      </w:r>
      <w:r w:rsidR="00402E5A" w:rsidRPr="00134678">
        <w:rPr>
          <w:rFonts w:ascii="Calibri Light" w:hAnsi="Calibri Light" w:cs="Arial"/>
          <w:sz w:val="22"/>
          <w:szCs w:val="22"/>
        </w:rPr>
        <w:t xml:space="preserve">áze či </w:t>
      </w:r>
      <w:r w:rsidR="003974E0" w:rsidRPr="00134678">
        <w:rPr>
          <w:rFonts w:ascii="Calibri Light" w:hAnsi="Calibri Light" w:cs="Arial"/>
          <w:sz w:val="22"/>
          <w:szCs w:val="22"/>
        </w:rPr>
        <w:t>E</w:t>
      </w:r>
      <w:r w:rsidR="00263317" w:rsidRPr="00134678">
        <w:rPr>
          <w:rFonts w:ascii="Calibri Light" w:hAnsi="Calibri Light" w:cs="Arial"/>
          <w:sz w:val="22"/>
          <w:szCs w:val="22"/>
        </w:rPr>
        <w:t>tapy,</w:t>
      </w:r>
      <w:r w:rsidRPr="00134678">
        <w:rPr>
          <w:rFonts w:ascii="Calibri Light" w:hAnsi="Calibri Light" w:cs="Arial"/>
          <w:sz w:val="22"/>
          <w:szCs w:val="22"/>
        </w:rPr>
        <w:t xml:space="preserve"> bude v souladu s </w:t>
      </w:r>
      <w:r w:rsidR="00172F39" w:rsidRPr="00134678">
        <w:rPr>
          <w:rFonts w:ascii="Calibri Light" w:hAnsi="Calibri Light" w:cs="Arial"/>
          <w:sz w:val="22"/>
          <w:szCs w:val="22"/>
        </w:rPr>
        <w:t>čl. 3, odst. 3.2.2</w:t>
      </w:r>
      <w:r w:rsidRPr="00134678">
        <w:rPr>
          <w:rFonts w:ascii="Calibri Light" w:hAnsi="Calibri Light" w:cs="Arial"/>
          <w:sz w:val="22"/>
          <w:szCs w:val="22"/>
        </w:rPr>
        <w:t xml:space="preserve">. nejpozději </w:t>
      </w:r>
      <w:sdt>
        <w:sdtPr>
          <w:rPr>
            <w:rFonts w:ascii="Calibri Light" w:hAnsi="Calibri Light" w:cs="Segoe UI"/>
            <w:i/>
            <w:sz w:val="22"/>
            <w:szCs w:val="22"/>
          </w:rPr>
          <w:tag w:val="Zadejte"/>
          <w:id w:val="120650810"/>
          <w:placeholder>
            <w:docPart w:val="52B303FC3459498084B734E703341A31"/>
          </w:placeholder>
        </w:sdtPr>
        <w:sdtEndPr/>
        <w:sdtContent>
          <w:r w:rsidR="00D07C2B" w:rsidRPr="00134678">
            <w:rPr>
              <w:rFonts w:ascii="Calibri Light" w:hAnsi="Calibri Light" w:cs="Segoe UI"/>
              <w:i/>
              <w:sz w:val="22"/>
              <w:szCs w:val="22"/>
            </w:rPr>
            <w:t xml:space="preserve">5 </w:t>
          </w:r>
        </w:sdtContent>
      </w:sdt>
      <w:r w:rsidRPr="00134678">
        <w:rPr>
          <w:rFonts w:ascii="Calibri Light" w:hAnsi="Calibri Light" w:cs="Arial"/>
          <w:sz w:val="22"/>
          <w:szCs w:val="22"/>
        </w:rPr>
        <w:t xml:space="preserve"> dnů před dokončením prací</w:t>
      </w:r>
      <w:r w:rsidR="00B30FA7" w:rsidRPr="00134678">
        <w:rPr>
          <w:rFonts w:ascii="Calibri Light" w:hAnsi="Calibri Light" w:cs="Arial"/>
          <w:sz w:val="22"/>
          <w:szCs w:val="22"/>
        </w:rPr>
        <w:t xml:space="preserve"> </w:t>
      </w:r>
      <w:r w:rsidR="003974E0" w:rsidRPr="00134678">
        <w:rPr>
          <w:rFonts w:ascii="Calibri Light" w:hAnsi="Calibri Light" w:cs="Arial"/>
          <w:sz w:val="22"/>
          <w:szCs w:val="22"/>
        </w:rPr>
        <w:t>na dané Fázi či E</w:t>
      </w:r>
      <w:r w:rsidR="00402E5A" w:rsidRPr="00134678">
        <w:rPr>
          <w:rFonts w:ascii="Calibri Light" w:hAnsi="Calibri Light" w:cs="Arial"/>
          <w:sz w:val="22"/>
          <w:szCs w:val="22"/>
        </w:rPr>
        <w:t>tapě</w:t>
      </w:r>
    </w:p>
    <w:p w:rsidR="008B7FDD" w:rsidRPr="00134678" w:rsidRDefault="008B7FDD" w:rsidP="00B729EE">
      <w:pPr>
        <w:pStyle w:val="Zkladntext"/>
        <w:numPr>
          <w:ilvl w:val="0"/>
          <w:numId w:val="25"/>
        </w:numPr>
        <w:spacing w:after="60"/>
        <w:ind w:left="567" w:hanging="578"/>
        <w:rPr>
          <w:rFonts w:ascii="Calibri Light" w:hAnsi="Calibri Light" w:cs="Arial"/>
          <w:sz w:val="22"/>
          <w:szCs w:val="22"/>
        </w:rPr>
      </w:pPr>
      <w:r w:rsidRPr="00134678">
        <w:rPr>
          <w:rFonts w:ascii="Calibri Light" w:hAnsi="Calibri Light" w:cs="Arial"/>
          <w:sz w:val="22"/>
          <w:szCs w:val="22"/>
        </w:rPr>
        <w:t>Předání a převzetí</w:t>
      </w:r>
      <w:r w:rsidR="00B30FA7" w:rsidRPr="00134678">
        <w:rPr>
          <w:rFonts w:ascii="Calibri Light" w:hAnsi="Calibri Light" w:cs="Arial"/>
          <w:sz w:val="22"/>
          <w:szCs w:val="22"/>
        </w:rPr>
        <w:t xml:space="preserve"> </w:t>
      </w:r>
      <w:r w:rsidRPr="00134678">
        <w:rPr>
          <w:rFonts w:ascii="Calibri Light" w:hAnsi="Calibri Light" w:cs="Arial"/>
          <w:sz w:val="22"/>
          <w:szCs w:val="22"/>
        </w:rPr>
        <w:t>díla</w:t>
      </w:r>
      <w:r w:rsidR="00B30FA7" w:rsidRPr="00134678">
        <w:rPr>
          <w:rFonts w:ascii="Calibri Light" w:hAnsi="Calibri Light" w:cs="Arial"/>
          <w:sz w:val="22"/>
          <w:szCs w:val="22"/>
        </w:rPr>
        <w:t xml:space="preserve"> v rozsahu </w:t>
      </w:r>
      <w:r w:rsidR="001B4448" w:rsidRPr="00134678">
        <w:rPr>
          <w:rFonts w:ascii="Calibri Light" w:hAnsi="Calibri Light" w:cs="Arial"/>
          <w:sz w:val="22"/>
          <w:szCs w:val="22"/>
        </w:rPr>
        <w:t>příslušné Fáze nebo E</w:t>
      </w:r>
      <w:r w:rsidR="00402E5A" w:rsidRPr="00134678">
        <w:rPr>
          <w:rFonts w:ascii="Calibri Light" w:hAnsi="Calibri Light" w:cs="Arial"/>
          <w:sz w:val="22"/>
          <w:szCs w:val="22"/>
        </w:rPr>
        <w:t>tapy</w:t>
      </w:r>
      <w:r w:rsidR="00140CD4" w:rsidRPr="00134678">
        <w:rPr>
          <w:rFonts w:ascii="Calibri Light" w:hAnsi="Calibri Light" w:cs="Arial"/>
          <w:sz w:val="22"/>
          <w:szCs w:val="22"/>
        </w:rPr>
        <w:t xml:space="preserve"> </w:t>
      </w:r>
      <w:r w:rsidRPr="00134678">
        <w:rPr>
          <w:rFonts w:ascii="Calibri Light" w:hAnsi="Calibri Light" w:cs="Arial"/>
          <w:sz w:val="22"/>
          <w:szCs w:val="22"/>
        </w:rPr>
        <w:t>smluvní strany potvrdí oboustranně podepsaným protokolem, jehož součástí bude i soupis dokladů, které zhotovitel objednateli při předání díla předává.</w:t>
      </w:r>
    </w:p>
    <w:p w:rsidR="008B7FDD" w:rsidRPr="00134678" w:rsidRDefault="008B7FDD" w:rsidP="00B729EE">
      <w:pPr>
        <w:pStyle w:val="Zkladntext"/>
        <w:numPr>
          <w:ilvl w:val="0"/>
          <w:numId w:val="25"/>
        </w:numPr>
        <w:spacing w:after="60"/>
        <w:ind w:left="567" w:hanging="578"/>
        <w:rPr>
          <w:rFonts w:ascii="Calibri Light" w:hAnsi="Calibri Light" w:cs="Arial"/>
          <w:sz w:val="22"/>
          <w:szCs w:val="22"/>
        </w:rPr>
      </w:pPr>
      <w:r w:rsidRPr="00134678">
        <w:rPr>
          <w:rFonts w:ascii="Calibri Light" w:hAnsi="Calibri Light" w:cs="Arial"/>
          <w:sz w:val="22"/>
          <w:szCs w:val="22"/>
        </w:rPr>
        <w:t>Zhotovitel provede všechny kontroly, zkoušky a revize předepsané závaznými předpisy nebo ČSN, požadované v rámci stavebního povolení a veškerými vyjádřeními dotčených orgánů státní správy v něm uvedenými, a osvědčující smluvené vlastnosti díla před předáním díla objednateli. Za úplnost těchto zkoušek a jejich výsledek plně odpovídá zhotovitel.</w:t>
      </w:r>
    </w:p>
    <w:p w:rsidR="008B7FDD" w:rsidRPr="00134678" w:rsidRDefault="008B7FDD" w:rsidP="00B729EE">
      <w:pPr>
        <w:pStyle w:val="Zkladntext"/>
        <w:numPr>
          <w:ilvl w:val="0"/>
          <w:numId w:val="25"/>
        </w:numPr>
        <w:spacing w:after="60"/>
        <w:ind w:left="567" w:hanging="578"/>
        <w:rPr>
          <w:rFonts w:ascii="Calibri Light" w:hAnsi="Calibri Light" w:cs="Arial"/>
          <w:sz w:val="22"/>
          <w:szCs w:val="22"/>
        </w:rPr>
      </w:pPr>
      <w:r w:rsidRPr="00134678">
        <w:rPr>
          <w:rFonts w:ascii="Calibri Light" w:hAnsi="Calibri Light" w:cs="Arial"/>
          <w:sz w:val="22"/>
          <w:szCs w:val="22"/>
        </w:rPr>
        <w:t>Nebude-li dílo provedeno řádně podle této smlouvy, je objednatel oprávněn převzetí díla</w:t>
      </w:r>
      <w:r w:rsidR="00502F8E" w:rsidRPr="00134678">
        <w:rPr>
          <w:rFonts w:ascii="Calibri Light" w:hAnsi="Calibri Light" w:cs="Arial"/>
          <w:sz w:val="22"/>
          <w:szCs w:val="22"/>
        </w:rPr>
        <w:t xml:space="preserve">, popř. jeho </w:t>
      </w:r>
      <w:r w:rsidR="001B4448" w:rsidRPr="00134678">
        <w:rPr>
          <w:rFonts w:ascii="Calibri Light" w:hAnsi="Calibri Light" w:cs="Arial"/>
          <w:sz w:val="22"/>
          <w:szCs w:val="22"/>
        </w:rPr>
        <w:t>F</w:t>
      </w:r>
      <w:r w:rsidR="00402E5A" w:rsidRPr="00134678">
        <w:rPr>
          <w:rFonts w:ascii="Calibri Light" w:hAnsi="Calibri Light" w:cs="Arial"/>
          <w:sz w:val="22"/>
          <w:szCs w:val="22"/>
        </w:rPr>
        <w:t xml:space="preserve">áze či </w:t>
      </w:r>
      <w:r w:rsidR="001B4448" w:rsidRPr="00134678">
        <w:rPr>
          <w:rFonts w:ascii="Calibri Light" w:hAnsi="Calibri Light" w:cs="Arial"/>
          <w:sz w:val="22"/>
          <w:szCs w:val="22"/>
        </w:rPr>
        <w:t>E</w:t>
      </w:r>
      <w:r w:rsidR="00502F8E" w:rsidRPr="00134678">
        <w:rPr>
          <w:rFonts w:ascii="Calibri Light" w:hAnsi="Calibri Light" w:cs="Arial"/>
          <w:sz w:val="22"/>
          <w:szCs w:val="22"/>
        </w:rPr>
        <w:t>tapy,</w:t>
      </w:r>
      <w:r w:rsidRPr="00134678">
        <w:rPr>
          <w:rFonts w:ascii="Calibri Light" w:hAnsi="Calibri Light" w:cs="Arial"/>
          <w:sz w:val="22"/>
          <w:szCs w:val="22"/>
        </w:rPr>
        <w:t xml:space="preserve"> odmítnout. Rovněž je oprávněn převzetí díla</w:t>
      </w:r>
      <w:r w:rsidR="00502F8E" w:rsidRPr="00134678">
        <w:rPr>
          <w:rFonts w:ascii="Calibri Light" w:hAnsi="Calibri Light" w:cs="Arial"/>
          <w:sz w:val="22"/>
          <w:szCs w:val="22"/>
        </w:rPr>
        <w:t xml:space="preserve">, popř. jeho </w:t>
      </w:r>
      <w:r w:rsidR="001B4448" w:rsidRPr="00134678">
        <w:rPr>
          <w:rFonts w:ascii="Calibri Light" w:hAnsi="Calibri Light" w:cs="Arial"/>
          <w:sz w:val="22"/>
          <w:szCs w:val="22"/>
        </w:rPr>
        <w:t>F</w:t>
      </w:r>
      <w:r w:rsidR="00402E5A" w:rsidRPr="00134678">
        <w:rPr>
          <w:rFonts w:ascii="Calibri Light" w:hAnsi="Calibri Light" w:cs="Arial"/>
          <w:sz w:val="22"/>
          <w:szCs w:val="22"/>
        </w:rPr>
        <w:t xml:space="preserve">áze či </w:t>
      </w:r>
      <w:r w:rsidR="001B4448" w:rsidRPr="00134678">
        <w:rPr>
          <w:rFonts w:ascii="Calibri Light" w:hAnsi="Calibri Light" w:cs="Arial"/>
          <w:sz w:val="22"/>
          <w:szCs w:val="22"/>
        </w:rPr>
        <w:t>E</w:t>
      </w:r>
      <w:r w:rsidR="00502F8E" w:rsidRPr="00134678">
        <w:rPr>
          <w:rFonts w:ascii="Calibri Light" w:hAnsi="Calibri Light" w:cs="Arial"/>
          <w:sz w:val="22"/>
          <w:szCs w:val="22"/>
        </w:rPr>
        <w:t xml:space="preserve">tapy, </w:t>
      </w:r>
      <w:r w:rsidRPr="00134678">
        <w:rPr>
          <w:rFonts w:ascii="Calibri Light" w:hAnsi="Calibri Light" w:cs="Arial"/>
          <w:sz w:val="22"/>
          <w:szCs w:val="22"/>
        </w:rPr>
        <w:t xml:space="preserve"> odmítnout, pokud při jeho předání od zhotovitele neobdrží doklady uvedené v této smlouvě o dílo.</w:t>
      </w:r>
    </w:p>
    <w:p w:rsidR="008B7FDD" w:rsidRPr="00134678" w:rsidRDefault="008B7FDD" w:rsidP="00B729EE">
      <w:pPr>
        <w:pStyle w:val="Zkladntext"/>
        <w:numPr>
          <w:ilvl w:val="0"/>
          <w:numId w:val="25"/>
        </w:numPr>
        <w:spacing w:after="60"/>
        <w:ind w:left="567" w:hanging="578"/>
        <w:rPr>
          <w:rFonts w:ascii="Calibri Light" w:hAnsi="Calibri Light" w:cs="Arial"/>
          <w:sz w:val="22"/>
          <w:szCs w:val="22"/>
        </w:rPr>
      </w:pPr>
      <w:r w:rsidRPr="00134678">
        <w:rPr>
          <w:rFonts w:ascii="Calibri Light" w:hAnsi="Calibri Light" w:cs="Arial"/>
          <w:sz w:val="22"/>
          <w:szCs w:val="22"/>
        </w:rPr>
        <w:t>Objednatel není oprávněn odmítnout převzetí díla</w:t>
      </w:r>
      <w:r w:rsidR="00502F8E" w:rsidRPr="00134678">
        <w:rPr>
          <w:rFonts w:ascii="Calibri Light" w:hAnsi="Calibri Light" w:cs="Arial"/>
          <w:sz w:val="22"/>
          <w:szCs w:val="22"/>
        </w:rPr>
        <w:t xml:space="preserve">, popř. jeho </w:t>
      </w:r>
      <w:r w:rsidR="001B4448" w:rsidRPr="00134678">
        <w:rPr>
          <w:rFonts w:ascii="Calibri Light" w:hAnsi="Calibri Light" w:cs="Arial"/>
          <w:sz w:val="22"/>
          <w:szCs w:val="22"/>
        </w:rPr>
        <w:t>F</w:t>
      </w:r>
      <w:r w:rsidR="00402E5A" w:rsidRPr="00134678">
        <w:rPr>
          <w:rFonts w:ascii="Calibri Light" w:hAnsi="Calibri Light" w:cs="Arial"/>
          <w:sz w:val="22"/>
          <w:szCs w:val="22"/>
        </w:rPr>
        <w:t xml:space="preserve">áze či </w:t>
      </w:r>
      <w:r w:rsidR="001B4448" w:rsidRPr="00134678">
        <w:rPr>
          <w:rFonts w:ascii="Calibri Light" w:hAnsi="Calibri Light" w:cs="Arial"/>
          <w:sz w:val="22"/>
          <w:szCs w:val="22"/>
        </w:rPr>
        <w:t>E</w:t>
      </w:r>
      <w:r w:rsidR="00502F8E" w:rsidRPr="00134678">
        <w:rPr>
          <w:rFonts w:ascii="Calibri Light" w:hAnsi="Calibri Light" w:cs="Arial"/>
          <w:sz w:val="22"/>
          <w:szCs w:val="22"/>
        </w:rPr>
        <w:t xml:space="preserve">tapy,  </w:t>
      </w:r>
      <w:r w:rsidRPr="00134678">
        <w:rPr>
          <w:rFonts w:ascii="Calibri Light" w:hAnsi="Calibri Light" w:cs="Arial"/>
          <w:sz w:val="22"/>
          <w:szCs w:val="22"/>
        </w:rPr>
        <w:t>pro závady, jejichž původ je v zadání stavby, které zhotoviteli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B7FDD" w:rsidRPr="00134678" w:rsidRDefault="008B7FDD" w:rsidP="00B729EE">
      <w:pPr>
        <w:pStyle w:val="Zkladntext"/>
        <w:numPr>
          <w:ilvl w:val="0"/>
          <w:numId w:val="25"/>
        </w:numPr>
        <w:spacing w:after="60"/>
        <w:ind w:left="567" w:hanging="578"/>
        <w:rPr>
          <w:rFonts w:ascii="Calibri Light" w:hAnsi="Calibri Light" w:cs="Arial"/>
          <w:sz w:val="22"/>
          <w:szCs w:val="22"/>
        </w:rPr>
      </w:pPr>
      <w:r w:rsidRPr="00134678">
        <w:rPr>
          <w:rFonts w:ascii="Calibri Light" w:hAnsi="Calibri Light" w:cs="Arial"/>
          <w:sz w:val="22"/>
          <w:szCs w:val="22"/>
        </w:rPr>
        <w:t>Objednatel může dílo</w:t>
      </w:r>
      <w:r w:rsidR="00502F8E" w:rsidRPr="00134678">
        <w:rPr>
          <w:rFonts w:ascii="Calibri Light" w:hAnsi="Calibri Light" w:cs="Arial"/>
          <w:sz w:val="22"/>
          <w:szCs w:val="22"/>
        </w:rPr>
        <w:t>, popř. jeho</w:t>
      </w:r>
      <w:r w:rsidR="001B4448" w:rsidRPr="00134678">
        <w:rPr>
          <w:rFonts w:ascii="Calibri Light" w:hAnsi="Calibri Light" w:cs="Arial"/>
          <w:sz w:val="22"/>
          <w:szCs w:val="22"/>
        </w:rPr>
        <w:t xml:space="preserve"> F</w:t>
      </w:r>
      <w:r w:rsidR="00402E5A" w:rsidRPr="00134678">
        <w:rPr>
          <w:rFonts w:ascii="Calibri Light" w:hAnsi="Calibri Light" w:cs="Arial"/>
          <w:sz w:val="22"/>
          <w:szCs w:val="22"/>
        </w:rPr>
        <w:t>ázi či</w:t>
      </w:r>
      <w:r w:rsidR="001B4448" w:rsidRPr="00134678">
        <w:rPr>
          <w:rFonts w:ascii="Calibri Light" w:hAnsi="Calibri Light" w:cs="Arial"/>
          <w:sz w:val="22"/>
          <w:szCs w:val="22"/>
        </w:rPr>
        <w:t xml:space="preserve"> E</w:t>
      </w:r>
      <w:r w:rsidR="00502F8E" w:rsidRPr="00134678">
        <w:rPr>
          <w:rFonts w:ascii="Calibri Light" w:hAnsi="Calibri Light" w:cs="Arial"/>
          <w:sz w:val="22"/>
          <w:szCs w:val="22"/>
        </w:rPr>
        <w:t xml:space="preserve">tapu,  </w:t>
      </w:r>
      <w:r w:rsidRPr="00134678">
        <w:rPr>
          <w:rFonts w:ascii="Calibri Light" w:hAnsi="Calibri Light" w:cs="Arial"/>
          <w:sz w:val="22"/>
          <w:szCs w:val="22"/>
        </w:rPr>
        <w:t>převzít i v případě, kdy bude mít drobné vady a nedodělky, které samy o sobě, ani ve spojení s jinými, nebrání řádnému užívání díla bez jakéhokoliv omezení užívání a/nebo funkčnosti. V tom případě jsou smluvní strany povinny v zápise o předání a převzetí tyto vady a nedodělky uvést a současně dohodnout termín, do kdy je zhotovitel povinen je odstranit. Objednatel má právo namísto bezplatného odstranění některé drobné vady nebo nedodělku požadovat poskytnutí slevy z ceny díla.  Toto právo s vyčíslením slevy uvede v zápise o předání a převzetí díla</w:t>
      </w:r>
      <w:r w:rsidR="00502F8E" w:rsidRPr="00134678">
        <w:rPr>
          <w:rFonts w:ascii="Calibri Light" w:hAnsi="Calibri Light" w:cs="Arial"/>
          <w:sz w:val="22"/>
          <w:szCs w:val="22"/>
        </w:rPr>
        <w:t xml:space="preserve">, popř. jeho </w:t>
      </w:r>
      <w:r w:rsidR="001B4448" w:rsidRPr="00134678">
        <w:rPr>
          <w:rFonts w:ascii="Calibri Light" w:hAnsi="Calibri Light" w:cs="Arial"/>
          <w:sz w:val="22"/>
          <w:szCs w:val="22"/>
        </w:rPr>
        <w:t>F</w:t>
      </w:r>
      <w:r w:rsidR="00402E5A" w:rsidRPr="00134678">
        <w:rPr>
          <w:rFonts w:ascii="Calibri Light" w:hAnsi="Calibri Light" w:cs="Arial"/>
          <w:sz w:val="22"/>
          <w:szCs w:val="22"/>
        </w:rPr>
        <w:t xml:space="preserve">áze či </w:t>
      </w:r>
      <w:r w:rsidR="001B4448" w:rsidRPr="00134678">
        <w:rPr>
          <w:rFonts w:ascii="Calibri Light" w:hAnsi="Calibri Light" w:cs="Arial"/>
          <w:sz w:val="22"/>
          <w:szCs w:val="22"/>
        </w:rPr>
        <w:t>E</w:t>
      </w:r>
      <w:r w:rsidR="00402E5A" w:rsidRPr="00134678">
        <w:rPr>
          <w:rFonts w:ascii="Calibri Light" w:hAnsi="Calibri Light" w:cs="Arial"/>
          <w:sz w:val="22"/>
          <w:szCs w:val="22"/>
        </w:rPr>
        <w:t>tapy</w:t>
      </w:r>
      <w:r w:rsidR="00502F8E" w:rsidRPr="00134678">
        <w:rPr>
          <w:rFonts w:ascii="Calibri Light" w:hAnsi="Calibri Light" w:cs="Arial"/>
          <w:sz w:val="22"/>
          <w:szCs w:val="22"/>
        </w:rPr>
        <w:t xml:space="preserve">  </w:t>
      </w:r>
      <w:r w:rsidRPr="00134678">
        <w:rPr>
          <w:rFonts w:ascii="Calibri Light" w:hAnsi="Calibri Light" w:cs="Arial"/>
          <w:sz w:val="22"/>
          <w:szCs w:val="22"/>
        </w:rPr>
        <w:t>.</w:t>
      </w:r>
    </w:p>
    <w:p w:rsidR="008B7FDD" w:rsidRPr="00134678" w:rsidRDefault="008B7FDD" w:rsidP="00B729EE">
      <w:pPr>
        <w:pStyle w:val="Zkladntext"/>
        <w:numPr>
          <w:ilvl w:val="0"/>
          <w:numId w:val="25"/>
        </w:numPr>
        <w:spacing w:after="60"/>
        <w:ind w:left="567" w:hanging="578"/>
        <w:rPr>
          <w:rFonts w:ascii="Calibri Light" w:hAnsi="Calibri Light" w:cs="Arial"/>
          <w:sz w:val="22"/>
          <w:szCs w:val="22"/>
        </w:rPr>
      </w:pPr>
      <w:r w:rsidRPr="00134678">
        <w:rPr>
          <w:rFonts w:ascii="Calibri Light" w:hAnsi="Calibri Light" w:cs="Arial"/>
          <w:sz w:val="22"/>
          <w:szCs w:val="22"/>
        </w:rPr>
        <w:t>Smluvní strany jsou též povinny dohodnout termín odstranění případných vad a nedodělků uvedených stavebním úřadem v kolaudačních rozhodnutích. Pokud by k dohodě o termínu jejich odstranění nedošlo, je zhotovitel povinen tyto vady a nedodělky odstranit nejpozději ve lhůtě stanovené stavebním úřadem.</w:t>
      </w:r>
    </w:p>
    <w:p w:rsidR="008B7FDD" w:rsidRPr="00134678" w:rsidRDefault="008B7FDD" w:rsidP="00B729EE">
      <w:pPr>
        <w:pStyle w:val="Zkladntext"/>
        <w:numPr>
          <w:ilvl w:val="0"/>
          <w:numId w:val="25"/>
        </w:numPr>
        <w:spacing w:after="60"/>
        <w:ind w:left="567" w:hanging="578"/>
        <w:rPr>
          <w:rFonts w:ascii="Calibri Light" w:hAnsi="Calibri Light" w:cs="Arial"/>
          <w:sz w:val="22"/>
          <w:szCs w:val="22"/>
        </w:rPr>
      </w:pPr>
      <w:r w:rsidRPr="00134678">
        <w:rPr>
          <w:rFonts w:ascii="Calibri Light" w:hAnsi="Calibri Light" w:cs="Arial"/>
          <w:sz w:val="22"/>
          <w:szCs w:val="22"/>
        </w:rPr>
        <w:t>Vadou se rozumí vše, co způsobuje snížení možnosti využití a upotřebení díla nebo jeho jiné znehodnocení, lhostejno, zda se jedná o vady zřejmé či skryté, právnické či faktické, množstevní či kvalitativní, odstranitelné či neodstranitelné, bránící či nebránící řádnému užívání.  Zejména se vadou rozumí odchylka v kvalitě, rozsahu a parametrech díla, stanovených touto smlouvou a obecně závaznými technickými normami a předpisy v porovnání s nejnovějším stavem techniky.  Nedodělkem se rozumějí nedokončené práce oproti této smlouvě.</w:t>
      </w:r>
    </w:p>
    <w:p w:rsidR="008B7FDD" w:rsidRPr="00134678" w:rsidRDefault="008B7FDD" w:rsidP="00B729EE">
      <w:pPr>
        <w:pStyle w:val="Zkladntext"/>
        <w:numPr>
          <w:ilvl w:val="0"/>
          <w:numId w:val="25"/>
        </w:numPr>
        <w:spacing w:after="60"/>
        <w:ind w:left="567" w:hanging="578"/>
        <w:rPr>
          <w:rFonts w:ascii="Calibri Light" w:hAnsi="Calibri Light" w:cs="Arial"/>
          <w:sz w:val="22"/>
          <w:szCs w:val="22"/>
        </w:rPr>
      </w:pPr>
      <w:r w:rsidRPr="00134678">
        <w:rPr>
          <w:rFonts w:ascii="Calibri Light" w:hAnsi="Calibri Light" w:cs="Arial"/>
          <w:sz w:val="22"/>
          <w:szCs w:val="22"/>
        </w:rPr>
        <w:t>Za podstatné vady díla se považují takové práce nebo dodávky, které odporují předpokládaným vlastnostem prací nebo dodávek nebo brání jejich předpokládanému řádnému užívání nebo vady neodstranitelné. Za neodstranitelné vady se považují takové vady, které nelze odstranit nebo je jejich odstranění spojeno s nepřiměřeně vysokými náklady.</w:t>
      </w:r>
    </w:p>
    <w:p w:rsidR="008B7FDD" w:rsidRPr="00134678" w:rsidRDefault="008B7FDD" w:rsidP="00B729EE">
      <w:pPr>
        <w:pStyle w:val="Zkladntext"/>
        <w:numPr>
          <w:ilvl w:val="0"/>
          <w:numId w:val="25"/>
        </w:numPr>
        <w:spacing w:after="60"/>
        <w:ind w:left="567" w:hanging="578"/>
        <w:rPr>
          <w:rFonts w:ascii="Calibri Light" w:hAnsi="Calibri Light" w:cs="Arial"/>
          <w:sz w:val="22"/>
          <w:szCs w:val="22"/>
        </w:rPr>
      </w:pPr>
      <w:r w:rsidRPr="00134678">
        <w:rPr>
          <w:rFonts w:ascii="Calibri Light" w:hAnsi="Calibri Light" w:cs="Arial"/>
          <w:sz w:val="22"/>
          <w:szCs w:val="22"/>
        </w:rPr>
        <w:t>Podepsáním zápisu o předání a převzetí díla</w:t>
      </w:r>
      <w:r w:rsidR="003E3753" w:rsidRPr="00134678">
        <w:rPr>
          <w:rFonts w:ascii="Calibri Light" w:hAnsi="Calibri Light" w:cs="Arial"/>
          <w:sz w:val="22"/>
          <w:szCs w:val="22"/>
        </w:rPr>
        <w:t xml:space="preserve">, popř. </w:t>
      </w:r>
      <w:r w:rsidR="001B4448" w:rsidRPr="00134678">
        <w:rPr>
          <w:rFonts w:ascii="Calibri Light" w:hAnsi="Calibri Light" w:cs="Arial"/>
          <w:sz w:val="22"/>
          <w:szCs w:val="22"/>
        </w:rPr>
        <w:t>příslušné F</w:t>
      </w:r>
      <w:r w:rsidR="003E3753" w:rsidRPr="00134678">
        <w:rPr>
          <w:rFonts w:ascii="Calibri Light" w:hAnsi="Calibri Light" w:cs="Arial"/>
          <w:sz w:val="22"/>
          <w:szCs w:val="22"/>
        </w:rPr>
        <w:t>áze či</w:t>
      </w:r>
      <w:r w:rsidR="001B4448" w:rsidRPr="00134678">
        <w:rPr>
          <w:rFonts w:ascii="Calibri Light" w:hAnsi="Calibri Light" w:cs="Arial"/>
          <w:sz w:val="22"/>
          <w:szCs w:val="22"/>
        </w:rPr>
        <w:t xml:space="preserve"> E</w:t>
      </w:r>
      <w:r w:rsidR="00502F8E" w:rsidRPr="00134678">
        <w:rPr>
          <w:rFonts w:ascii="Calibri Light" w:hAnsi="Calibri Light" w:cs="Arial"/>
          <w:sz w:val="22"/>
          <w:szCs w:val="22"/>
        </w:rPr>
        <w:t>tapy</w:t>
      </w:r>
      <w:r w:rsidR="003E3753" w:rsidRPr="00134678">
        <w:rPr>
          <w:rFonts w:ascii="Calibri Light" w:hAnsi="Calibri Light" w:cs="Arial"/>
          <w:sz w:val="22"/>
          <w:szCs w:val="22"/>
        </w:rPr>
        <w:t xml:space="preserve"> díla</w:t>
      </w:r>
      <w:r w:rsidR="00502F8E" w:rsidRPr="00134678">
        <w:rPr>
          <w:rFonts w:ascii="Calibri Light" w:hAnsi="Calibri Light" w:cs="Arial"/>
          <w:sz w:val="22"/>
          <w:szCs w:val="22"/>
        </w:rPr>
        <w:t xml:space="preserve">, </w:t>
      </w:r>
      <w:r w:rsidRPr="00134678">
        <w:rPr>
          <w:rFonts w:ascii="Calibri Light" w:hAnsi="Calibri Light" w:cs="Arial"/>
          <w:sz w:val="22"/>
          <w:szCs w:val="22"/>
        </w:rPr>
        <w:t>mají obě smluvní strany za to, že dílo</w:t>
      </w:r>
      <w:r w:rsidR="00502F8E" w:rsidRPr="00134678">
        <w:rPr>
          <w:rFonts w:ascii="Calibri Light" w:hAnsi="Calibri Light" w:cs="Arial"/>
          <w:sz w:val="22"/>
          <w:szCs w:val="22"/>
        </w:rPr>
        <w:t xml:space="preserve">, popř. jeho </w:t>
      </w:r>
      <w:r w:rsidR="001B4448" w:rsidRPr="00134678">
        <w:rPr>
          <w:rFonts w:ascii="Calibri Light" w:hAnsi="Calibri Light" w:cs="Arial"/>
          <w:sz w:val="22"/>
          <w:szCs w:val="22"/>
        </w:rPr>
        <w:t>F</w:t>
      </w:r>
      <w:r w:rsidR="003E3753" w:rsidRPr="00134678">
        <w:rPr>
          <w:rFonts w:ascii="Calibri Light" w:hAnsi="Calibri Light" w:cs="Arial"/>
          <w:sz w:val="22"/>
          <w:szCs w:val="22"/>
        </w:rPr>
        <w:t xml:space="preserve">áze či </w:t>
      </w:r>
      <w:r w:rsidR="001B4448" w:rsidRPr="00134678">
        <w:rPr>
          <w:rFonts w:ascii="Calibri Light" w:hAnsi="Calibri Light" w:cs="Arial"/>
          <w:sz w:val="22"/>
          <w:szCs w:val="22"/>
        </w:rPr>
        <w:t>E</w:t>
      </w:r>
      <w:r w:rsidR="00502F8E" w:rsidRPr="00134678">
        <w:rPr>
          <w:rFonts w:ascii="Calibri Light" w:hAnsi="Calibri Light" w:cs="Arial"/>
          <w:sz w:val="22"/>
          <w:szCs w:val="22"/>
        </w:rPr>
        <w:t xml:space="preserve">tapa, </w:t>
      </w:r>
      <w:r w:rsidRPr="00134678">
        <w:rPr>
          <w:rFonts w:ascii="Calibri Light" w:hAnsi="Calibri Light" w:cs="Arial"/>
          <w:sz w:val="22"/>
          <w:szCs w:val="22"/>
        </w:rPr>
        <w:t xml:space="preserve"> bylo dokončeno a právoplatně předáno a převzato bez vad a nedodělků bránících užívání díla</w:t>
      </w:r>
    </w:p>
    <w:p w:rsidR="008B7FDD" w:rsidRDefault="008B7FDD" w:rsidP="008B7FDD">
      <w:pPr>
        <w:pStyle w:val="Zkladntext"/>
        <w:rPr>
          <w:lang w:eastAsia="cs-CZ"/>
        </w:rPr>
      </w:pPr>
    </w:p>
    <w:p w:rsidR="00FC30E5" w:rsidRPr="00134678" w:rsidRDefault="00FC30E5" w:rsidP="008B7FDD">
      <w:pPr>
        <w:pStyle w:val="Zkladntext"/>
        <w:rPr>
          <w:lang w:eastAsia="cs-CZ"/>
        </w:rPr>
      </w:pPr>
    </w:p>
    <w:p w:rsidR="008B7FDD" w:rsidRPr="00134678" w:rsidRDefault="008B7FDD" w:rsidP="008B7FDD">
      <w:pPr>
        <w:pStyle w:val="Zkladntext"/>
        <w:rPr>
          <w:lang w:eastAsia="cs-CZ"/>
        </w:rPr>
      </w:pPr>
    </w:p>
    <w:p w:rsidR="008A5156" w:rsidRPr="00134678" w:rsidRDefault="008B7FDD" w:rsidP="00D551D7">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lastRenderedPageBreak/>
        <w:t>Smluvní pokut</w:t>
      </w:r>
      <w:r w:rsidR="00BF3C1F" w:rsidRPr="00134678">
        <w:rPr>
          <w:rFonts w:ascii="Calibri Light" w:hAnsi="Calibri Light" w:cs="Arial"/>
          <w:b/>
          <w:iCs w:val="0"/>
          <w:color w:val="000000"/>
          <w:kern w:val="0"/>
          <w:sz w:val="28"/>
          <w:szCs w:val="28"/>
          <w:u w:val="none"/>
          <w:lang w:eastAsia="cs-CZ"/>
        </w:rPr>
        <w:t>y</w:t>
      </w:r>
    </w:p>
    <w:p w:rsidR="00D551D7" w:rsidRPr="00134678" w:rsidRDefault="00D551D7" w:rsidP="00D551D7">
      <w:pPr>
        <w:pStyle w:val="Zkladntext"/>
        <w:rPr>
          <w:lang w:eastAsia="cs-CZ"/>
        </w:rPr>
      </w:pPr>
    </w:p>
    <w:p w:rsidR="008A5156" w:rsidRPr="00134678" w:rsidRDefault="008B7FDD" w:rsidP="00B729EE">
      <w:pPr>
        <w:pStyle w:val="Normlnweb"/>
        <w:numPr>
          <w:ilvl w:val="0"/>
          <w:numId w:val="9"/>
        </w:numPr>
        <w:spacing w:after="60"/>
        <w:ind w:left="567" w:hanging="567"/>
        <w:jc w:val="both"/>
        <w:rPr>
          <w:rFonts w:ascii="Calibri Light" w:hAnsi="Calibri Light"/>
          <w:color w:val="auto"/>
          <w:kern w:val="1"/>
          <w:sz w:val="22"/>
          <w:szCs w:val="22"/>
          <w:lang w:eastAsia="ar-SA"/>
        </w:rPr>
      </w:pPr>
      <w:bookmarkStart w:id="4" w:name="_Hlk504996941"/>
      <w:r w:rsidRPr="00134678">
        <w:rPr>
          <w:rFonts w:ascii="Calibri Light" w:hAnsi="Calibri Light"/>
          <w:color w:val="auto"/>
          <w:kern w:val="1"/>
          <w:sz w:val="22"/>
          <w:szCs w:val="22"/>
          <w:lang w:eastAsia="ar-SA"/>
        </w:rPr>
        <w:t>Smluvní strany sjednávají následující smluvní pokuty, které zaplatí zhotovitel objednateli za každý i započatý den prodlení:</w:t>
      </w:r>
      <w:r w:rsidR="008A5156" w:rsidRPr="00134678">
        <w:rPr>
          <w:rFonts w:ascii="Calibri Light" w:hAnsi="Calibri Light"/>
          <w:color w:val="auto"/>
          <w:kern w:val="1"/>
          <w:sz w:val="22"/>
          <w:szCs w:val="22"/>
          <w:lang w:eastAsia="ar-SA"/>
        </w:rPr>
        <w:t xml:space="preserve"> </w:t>
      </w:r>
    </w:p>
    <w:p w:rsidR="00295CDF" w:rsidRDefault="008B7FDD" w:rsidP="00B729EE">
      <w:pPr>
        <w:pStyle w:val="Normlnweb"/>
        <w:numPr>
          <w:ilvl w:val="1"/>
          <w:numId w:val="9"/>
        </w:numPr>
        <w:spacing w:after="60"/>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 termínem dokončení díla</w:t>
      </w:r>
      <w:r w:rsidR="00502F8E" w:rsidRPr="00134678">
        <w:rPr>
          <w:rFonts w:ascii="Calibri Light" w:hAnsi="Calibri Light"/>
          <w:sz w:val="22"/>
          <w:szCs w:val="22"/>
        </w:rPr>
        <w:t xml:space="preserve">, popř. jeho </w:t>
      </w:r>
      <w:r w:rsidR="001B4448" w:rsidRPr="00134678">
        <w:rPr>
          <w:rFonts w:ascii="Calibri Light" w:hAnsi="Calibri Light"/>
          <w:sz w:val="22"/>
          <w:szCs w:val="22"/>
        </w:rPr>
        <w:t>F</w:t>
      </w:r>
      <w:r w:rsidR="00D70A9A" w:rsidRPr="00134678">
        <w:rPr>
          <w:rFonts w:ascii="Calibri Light" w:hAnsi="Calibri Light"/>
          <w:sz w:val="22"/>
          <w:szCs w:val="22"/>
        </w:rPr>
        <w:t xml:space="preserve">áze či </w:t>
      </w:r>
      <w:r w:rsidR="001B4448" w:rsidRPr="00134678">
        <w:rPr>
          <w:rFonts w:ascii="Calibri Light" w:hAnsi="Calibri Light"/>
          <w:sz w:val="22"/>
          <w:szCs w:val="22"/>
        </w:rPr>
        <w:t>E</w:t>
      </w:r>
      <w:r w:rsidR="00502F8E" w:rsidRPr="00134678">
        <w:rPr>
          <w:rFonts w:ascii="Calibri Light" w:hAnsi="Calibri Light"/>
          <w:sz w:val="22"/>
          <w:szCs w:val="22"/>
        </w:rPr>
        <w:t>tapy,</w:t>
      </w:r>
      <w:r w:rsidRPr="00134678">
        <w:rPr>
          <w:rFonts w:ascii="Calibri Light" w:hAnsi="Calibri Light"/>
          <w:color w:val="auto"/>
          <w:kern w:val="1"/>
          <w:sz w:val="22"/>
          <w:szCs w:val="22"/>
          <w:lang w:eastAsia="ar-SA"/>
        </w:rPr>
        <w:t xml:space="preserve"> uvedeným v čl. 3, odst.</w:t>
      </w:r>
      <w:r w:rsidR="00172F39" w:rsidRPr="00134678">
        <w:rPr>
          <w:rFonts w:ascii="Calibri Light" w:hAnsi="Calibri Light"/>
          <w:color w:val="auto"/>
          <w:kern w:val="1"/>
          <w:sz w:val="22"/>
          <w:szCs w:val="22"/>
          <w:lang w:eastAsia="ar-SA"/>
        </w:rPr>
        <w:t xml:space="preserve"> </w:t>
      </w:r>
      <w:r w:rsidR="00107F90">
        <w:rPr>
          <w:rFonts w:ascii="Calibri Light" w:hAnsi="Calibri Light"/>
          <w:color w:val="auto"/>
          <w:kern w:val="1"/>
          <w:sz w:val="22"/>
          <w:szCs w:val="22"/>
          <w:lang w:eastAsia="ar-SA"/>
        </w:rPr>
        <w:t>3.2.1</w:t>
      </w:r>
      <w:r w:rsidR="00F70B70">
        <w:rPr>
          <w:rFonts w:ascii="Calibri Light" w:hAnsi="Calibri Light"/>
          <w:color w:val="auto"/>
          <w:kern w:val="1"/>
          <w:sz w:val="22"/>
          <w:szCs w:val="22"/>
          <w:lang w:eastAsia="ar-SA"/>
        </w:rPr>
        <w:t xml:space="preserve"> a</w:t>
      </w:r>
      <w:r w:rsidR="00107F90">
        <w:rPr>
          <w:rFonts w:ascii="Calibri Light" w:hAnsi="Calibri Light"/>
          <w:color w:val="auto"/>
          <w:kern w:val="1"/>
          <w:sz w:val="22"/>
          <w:szCs w:val="22"/>
          <w:lang w:eastAsia="ar-SA"/>
        </w:rPr>
        <w:t xml:space="preserve"> </w:t>
      </w:r>
      <w:r w:rsidRPr="00134678">
        <w:rPr>
          <w:rFonts w:ascii="Calibri Light" w:hAnsi="Calibri Light"/>
          <w:color w:val="auto"/>
          <w:kern w:val="1"/>
          <w:sz w:val="22"/>
          <w:szCs w:val="22"/>
          <w:lang w:eastAsia="ar-SA"/>
        </w:rPr>
        <w:t>3.2.</w:t>
      </w:r>
      <w:r w:rsidR="00295CDF">
        <w:rPr>
          <w:rFonts w:ascii="Calibri Light" w:hAnsi="Calibri Light"/>
          <w:color w:val="auto"/>
          <w:kern w:val="1"/>
          <w:sz w:val="22"/>
          <w:szCs w:val="22"/>
          <w:lang w:eastAsia="ar-SA"/>
        </w:rPr>
        <w:t>2</w:t>
      </w:r>
    </w:p>
    <w:p w:rsidR="008A5156" w:rsidRPr="00134678" w:rsidRDefault="00172F39" w:rsidP="00295CDF">
      <w:pPr>
        <w:pStyle w:val="Normlnweb"/>
        <w:spacing w:after="60"/>
        <w:ind w:left="1080"/>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 </w:t>
      </w:r>
      <w:r w:rsidR="008B7FDD" w:rsidRPr="00134678">
        <w:rPr>
          <w:rFonts w:ascii="Calibri Light" w:hAnsi="Calibri Light"/>
          <w:color w:val="auto"/>
          <w:kern w:val="1"/>
          <w:sz w:val="22"/>
          <w:szCs w:val="22"/>
          <w:lang w:eastAsia="ar-SA"/>
        </w:rPr>
        <w:t xml:space="preserve">ve výši </w:t>
      </w:r>
      <w:r w:rsidRPr="00134678">
        <w:rPr>
          <w:rFonts w:ascii="Calibri Light" w:hAnsi="Calibri Light"/>
          <w:color w:val="auto"/>
          <w:kern w:val="1"/>
          <w:sz w:val="22"/>
          <w:szCs w:val="22"/>
          <w:lang w:eastAsia="ar-SA"/>
        </w:rPr>
        <w:t>0,</w:t>
      </w:r>
      <w:r w:rsidR="004E19BC" w:rsidRPr="00134678">
        <w:rPr>
          <w:rFonts w:ascii="Calibri Light" w:hAnsi="Calibri Light"/>
          <w:color w:val="auto"/>
          <w:kern w:val="1"/>
          <w:sz w:val="22"/>
          <w:szCs w:val="22"/>
          <w:lang w:eastAsia="ar-SA"/>
        </w:rPr>
        <w:t>2</w:t>
      </w:r>
      <w:r w:rsidRPr="00134678">
        <w:rPr>
          <w:rFonts w:ascii="Calibri Light" w:hAnsi="Calibri Light"/>
          <w:color w:val="auto"/>
          <w:kern w:val="1"/>
          <w:sz w:val="22"/>
          <w:szCs w:val="22"/>
          <w:lang w:eastAsia="ar-SA"/>
        </w:rPr>
        <w:t xml:space="preserve"> % z </w:t>
      </w:r>
      <w:r w:rsidR="008B7FDD" w:rsidRPr="00134678">
        <w:rPr>
          <w:rFonts w:ascii="Calibri Light" w:hAnsi="Calibri Light"/>
          <w:color w:val="auto"/>
          <w:kern w:val="1"/>
          <w:sz w:val="22"/>
          <w:szCs w:val="22"/>
          <w:lang w:eastAsia="ar-SA"/>
        </w:rPr>
        <w:t>ceny díla bez DPH</w:t>
      </w:r>
      <w:r w:rsidR="001B4448" w:rsidRPr="00134678">
        <w:rPr>
          <w:rFonts w:ascii="Calibri Light" w:hAnsi="Calibri Light"/>
          <w:color w:val="auto"/>
          <w:kern w:val="1"/>
          <w:sz w:val="22"/>
          <w:szCs w:val="22"/>
          <w:lang w:eastAsia="ar-SA"/>
        </w:rPr>
        <w:t xml:space="preserve"> dle čl. 4 odst. 4.1.1</w:t>
      </w:r>
      <w:r w:rsidR="008A5156" w:rsidRPr="00134678">
        <w:rPr>
          <w:rFonts w:ascii="Calibri Light" w:hAnsi="Calibri Light"/>
          <w:color w:val="auto"/>
          <w:kern w:val="1"/>
          <w:sz w:val="22"/>
          <w:szCs w:val="22"/>
          <w:lang w:eastAsia="ar-SA"/>
        </w:rPr>
        <w:t xml:space="preserve">, </w:t>
      </w:r>
    </w:p>
    <w:bookmarkEnd w:id="4"/>
    <w:p w:rsidR="008A5156" w:rsidRPr="00134678" w:rsidRDefault="008A5156" w:rsidP="00B729EE">
      <w:pPr>
        <w:pStyle w:val="Normlnweb"/>
        <w:numPr>
          <w:ilvl w:val="1"/>
          <w:numId w:val="9"/>
        </w:numPr>
        <w:spacing w:after="60"/>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 odstraněním staveniště 0,</w:t>
      </w:r>
      <w:r w:rsidR="004E19BC" w:rsidRPr="00134678">
        <w:rPr>
          <w:rFonts w:ascii="Calibri Light" w:hAnsi="Calibri Light"/>
          <w:color w:val="auto"/>
          <w:kern w:val="1"/>
          <w:sz w:val="22"/>
          <w:szCs w:val="22"/>
          <w:lang w:eastAsia="ar-SA"/>
        </w:rPr>
        <w:t>2</w:t>
      </w:r>
      <w:r w:rsidRPr="00134678">
        <w:rPr>
          <w:rFonts w:ascii="Calibri Light" w:hAnsi="Calibri Light"/>
          <w:color w:val="auto"/>
          <w:kern w:val="1"/>
          <w:sz w:val="22"/>
          <w:szCs w:val="22"/>
          <w:lang w:eastAsia="ar-SA"/>
        </w:rPr>
        <w:t xml:space="preserve"> % z ceny díla bez DPH</w:t>
      </w:r>
      <w:r w:rsidR="00B424BA" w:rsidRPr="00134678">
        <w:rPr>
          <w:rFonts w:ascii="Calibri Light" w:hAnsi="Calibri Light"/>
          <w:color w:val="auto"/>
          <w:kern w:val="1"/>
          <w:sz w:val="22"/>
          <w:szCs w:val="22"/>
          <w:lang w:eastAsia="ar-SA"/>
        </w:rPr>
        <w:t xml:space="preserve"> </w:t>
      </w:r>
      <w:r w:rsidR="001B4448" w:rsidRPr="00134678">
        <w:rPr>
          <w:rFonts w:ascii="Calibri Light" w:hAnsi="Calibri Light"/>
          <w:color w:val="auto"/>
          <w:kern w:val="1"/>
          <w:sz w:val="22"/>
          <w:szCs w:val="22"/>
          <w:lang w:eastAsia="ar-SA"/>
        </w:rPr>
        <w:t>dle čl. 4 odst. 4.1.1</w:t>
      </w:r>
      <w:r w:rsidRPr="00134678">
        <w:rPr>
          <w:rFonts w:ascii="Calibri Light" w:hAnsi="Calibri Light"/>
          <w:color w:val="auto"/>
          <w:kern w:val="1"/>
          <w:sz w:val="22"/>
          <w:szCs w:val="22"/>
          <w:lang w:eastAsia="ar-SA"/>
        </w:rPr>
        <w:t xml:space="preserve">, </w:t>
      </w:r>
    </w:p>
    <w:p w:rsidR="0021350D" w:rsidRPr="00134678" w:rsidRDefault="0021350D" w:rsidP="00B729EE">
      <w:pPr>
        <w:pStyle w:val="Normlnweb"/>
        <w:numPr>
          <w:ilvl w:val="1"/>
          <w:numId w:val="9"/>
        </w:numPr>
        <w:spacing w:after="60"/>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 předáním kompletních dokladů nezbytných ke kolaudačnímu řízení ve výši 0,</w:t>
      </w:r>
      <w:r w:rsidR="004E19BC" w:rsidRPr="00134678">
        <w:rPr>
          <w:rFonts w:ascii="Calibri Light" w:hAnsi="Calibri Light"/>
          <w:color w:val="auto"/>
          <w:kern w:val="1"/>
          <w:sz w:val="22"/>
          <w:szCs w:val="22"/>
          <w:lang w:eastAsia="ar-SA"/>
        </w:rPr>
        <w:t xml:space="preserve">2 </w:t>
      </w:r>
      <w:r w:rsidRPr="00134678">
        <w:rPr>
          <w:rFonts w:ascii="Calibri Light" w:hAnsi="Calibri Light"/>
          <w:color w:val="auto"/>
          <w:kern w:val="1"/>
          <w:sz w:val="22"/>
          <w:szCs w:val="22"/>
          <w:lang w:eastAsia="ar-SA"/>
        </w:rPr>
        <w:t>%</w:t>
      </w:r>
      <w:r w:rsidR="00107F90">
        <w:rPr>
          <w:rFonts w:ascii="Calibri Light" w:hAnsi="Calibri Light"/>
          <w:color w:val="auto"/>
          <w:kern w:val="1"/>
          <w:sz w:val="22"/>
          <w:szCs w:val="22"/>
          <w:lang w:eastAsia="ar-SA"/>
        </w:rPr>
        <w:t xml:space="preserve"> </w:t>
      </w:r>
      <w:r w:rsidRPr="00134678">
        <w:rPr>
          <w:rFonts w:ascii="Calibri Light" w:hAnsi="Calibri Light"/>
          <w:color w:val="auto"/>
          <w:kern w:val="1"/>
          <w:sz w:val="22"/>
          <w:szCs w:val="22"/>
          <w:lang w:eastAsia="ar-SA"/>
        </w:rPr>
        <w:t>z ceny</w:t>
      </w:r>
      <w:r w:rsidR="00502F8E" w:rsidRPr="00134678">
        <w:rPr>
          <w:rFonts w:ascii="Calibri Light" w:hAnsi="Calibri Light"/>
          <w:color w:val="auto"/>
          <w:kern w:val="1"/>
          <w:sz w:val="22"/>
          <w:szCs w:val="22"/>
          <w:lang w:eastAsia="ar-SA"/>
        </w:rPr>
        <w:t xml:space="preserve"> </w:t>
      </w:r>
      <w:r w:rsidRPr="00134678">
        <w:rPr>
          <w:rFonts w:ascii="Calibri Light" w:hAnsi="Calibri Light"/>
          <w:color w:val="auto"/>
          <w:kern w:val="1"/>
          <w:sz w:val="22"/>
          <w:szCs w:val="22"/>
          <w:lang w:eastAsia="ar-SA"/>
        </w:rPr>
        <w:t>díla bez DPH</w:t>
      </w:r>
      <w:r w:rsidR="00B424BA" w:rsidRPr="00134678">
        <w:rPr>
          <w:rFonts w:ascii="Calibri Light" w:hAnsi="Calibri Light"/>
          <w:color w:val="auto"/>
          <w:kern w:val="1"/>
          <w:sz w:val="22"/>
          <w:szCs w:val="22"/>
          <w:lang w:eastAsia="ar-SA"/>
        </w:rPr>
        <w:t xml:space="preserve"> </w:t>
      </w:r>
      <w:r w:rsidR="001B4448" w:rsidRPr="00134678">
        <w:rPr>
          <w:rFonts w:ascii="Calibri Light" w:hAnsi="Calibri Light"/>
          <w:color w:val="auto"/>
          <w:kern w:val="1"/>
          <w:sz w:val="22"/>
          <w:szCs w:val="22"/>
          <w:lang w:eastAsia="ar-SA"/>
        </w:rPr>
        <w:t>dle čl. 4 odst. 4.1.1</w:t>
      </w:r>
      <w:r w:rsidRPr="00134678">
        <w:rPr>
          <w:rFonts w:ascii="Calibri Light" w:hAnsi="Calibri Light"/>
          <w:color w:val="auto"/>
          <w:kern w:val="1"/>
          <w:sz w:val="22"/>
          <w:szCs w:val="22"/>
          <w:lang w:eastAsia="ar-SA"/>
        </w:rPr>
        <w:t>,</w:t>
      </w:r>
    </w:p>
    <w:p w:rsidR="008A5156" w:rsidRPr="00134678" w:rsidRDefault="008A5156" w:rsidP="00B729EE">
      <w:pPr>
        <w:pStyle w:val="Normlnweb"/>
        <w:numPr>
          <w:ilvl w:val="1"/>
          <w:numId w:val="9"/>
        </w:numPr>
        <w:spacing w:after="60"/>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 odstraněním vad a nedodělků oproti lhůtám, jež byly objednatelem stanoveny v protokolu o předání a převzetí díla 0,</w:t>
      </w:r>
      <w:r w:rsidR="004E19BC" w:rsidRPr="00134678">
        <w:rPr>
          <w:rFonts w:ascii="Calibri Light" w:hAnsi="Calibri Light"/>
          <w:color w:val="auto"/>
          <w:kern w:val="1"/>
          <w:sz w:val="22"/>
          <w:szCs w:val="22"/>
          <w:lang w:eastAsia="ar-SA"/>
        </w:rPr>
        <w:t>2</w:t>
      </w:r>
      <w:r w:rsidRPr="00134678">
        <w:rPr>
          <w:rFonts w:ascii="Calibri Light" w:hAnsi="Calibri Light"/>
          <w:color w:val="auto"/>
          <w:kern w:val="1"/>
          <w:sz w:val="22"/>
          <w:szCs w:val="22"/>
          <w:lang w:eastAsia="ar-SA"/>
        </w:rPr>
        <w:t xml:space="preserve"> % z</w:t>
      </w:r>
      <w:r w:rsidR="00502F8E" w:rsidRPr="00134678">
        <w:rPr>
          <w:rFonts w:ascii="Calibri Light" w:hAnsi="Calibri Light"/>
          <w:color w:val="auto"/>
          <w:kern w:val="1"/>
          <w:sz w:val="22"/>
          <w:szCs w:val="22"/>
          <w:lang w:eastAsia="ar-SA"/>
        </w:rPr>
        <w:t> </w:t>
      </w:r>
      <w:r w:rsidRPr="00134678">
        <w:rPr>
          <w:rFonts w:ascii="Calibri Light" w:hAnsi="Calibri Light"/>
          <w:color w:val="auto"/>
          <w:kern w:val="1"/>
          <w:sz w:val="22"/>
          <w:szCs w:val="22"/>
          <w:lang w:eastAsia="ar-SA"/>
        </w:rPr>
        <w:t>ceny</w:t>
      </w:r>
      <w:r w:rsidR="00502F8E" w:rsidRPr="00134678">
        <w:rPr>
          <w:rFonts w:ascii="Calibri Light" w:hAnsi="Calibri Light"/>
          <w:color w:val="auto"/>
          <w:kern w:val="1"/>
          <w:sz w:val="22"/>
          <w:szCs w:val="22"/>
          <w:lang w:eastAsia="ar-SA"/>
        </w:rPr>
        <w:t xml:space="preserve"> </w:t>
      </w:r>
      <w:r w:rsidRPr="00134678">
        <w:rPr>
          <w:rFonts w:ascii="Calibri Light" w:hAnsi="Calibri Light"/>
          <w:color w:val="auto"/>
          <w:kern w:val="1"/>
          <w:sz w:val="22"/>
          <w:szCs w:val="22"/>
          <w:lang w:eastAsia="ar-SA"/>
        </w:rPr>
        <w:t>díla bez DPH</w:t>
      </w:r>
      <w:r w:rsidR="00B424BA" w:rsidRPr="00134678">
        <w:rPr>
          <w:rFonts w:ascii="Calibri Light" w:hAnsi="Calibri Light"/>
          <w:color w:val="auto"/>
          <w:kern w:val="1"/>
          <w:sz w:val="22"/>
          <w:szCs w:val="22"/>
          <w:lang w:eastAsia="ar-SA"/>
        </w:rPr>
        <w:t xml:space="preserve"> </w:t>
      </w:r>
      <w:r w:rsidR="001B4448" w:rsidRPr="00134678">
        <w:rPr>
          <w:rFonts w:ascii="Calibri Light" w:hAnsi="Calibri Light"/>
          <w:color w:val="auto"/>
          <w:kern w:val="1"/>
          <w:sz w:val="22"/>
          <w:szCs w:val="22"/>
          <w:lang w:eastAsia="ar-SA"/>
        </w:rPr>
        <w:t>dle čl. 4 odst. 4.1.1</w:t>
      </w:r>
      <w:r w:rsidRPr="00134678">
        <w:rPr>
          <w:rFonts w:ascii="Calibri Light" w:hAnsi="Calibri Light"/>
          <w:color w:val="auto"/>
          <w:kern w:val="1"/>
          <w:sz w:val="22"/>
          <w:szCs w:val="22"/>
          <w:lang w:eastAsia="ar-SA"/>
        </w:rPr>
        <w:t xml:space="preserve">, </w:t>
      </w:r>
    </w:p>
    <w:p w:rsidR="008A5156" w:rsidRPr="00134678" w:rsidRDefault="008A5156" w:rsidP="00B729EE">
      <w:pPr>
        <w:pStyle w:val="Normlnweb"/>
        <w:numPr>
          <w:ilvl w:val="1"/>
          <w:numId w:val="9"/>
        </w:numPr>
        <w:spacing w:after="60"/>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 odstraněním vad uplatněných objednatelem v záruční době</w:t>
      </w:r>
      <w:r w:rsidR="00263317" w:rsidRPr="00134678">
        <w:rPr>
          <w:rFonts w:ascii="Calibri Light" w:hAnsi="Calibri Light"/>
          <w:color w:val="auto"/>
          <w:kern w:val="1"/>
          <w:sz w:val="22"/>
          <w:szCs w:val="22"/>
          <w:lang w:eastAsia="ar-SA"/>
        </w:rPr>
        <w:t>, popř. v</w:t>
      </w:r>
      <w:r w:rsidR="005C7CEC" w:rsidRPr="00134678">
        <w:rPr>
          <w:rFonts w:ascii="Calibri Light" w:hAnsi="Calibri Light"/>
          <w:color w:val="auto"/>
          <w:kern w:val="1"/>
          <w:sz w:val="22"/>
          <w:szCs w:val="22"/>
          <w:lang w:eastAsia="ar-SA"/>
        </w:rPr>
        <w:t> </w:t>
      </w:r>
      <w:r w:rsidR="00263317" w:rsidRPr="00134678">
        <w:rPr>
          <w:rFonts w:ascii="Calibri Light" w:hAnsi="Calibri Light"/>
          <w:color w:val="auto"/>
          <w:kern w:val="1"/>
          <w:sz w:val="22"/>
          <w:szCs w:val="22"/>
          <w:lang w:eastAsia="ar-SA"/>
        </w:rPr>
        <w:t>době</w:t>
      </w:r>
      <w:r w:rsidR="005C7CEC" w:rsidRPr="00134678">
        <w:rPr>
          <w:rFonts w:ascii="Calibri Light" w:hAnsi="Calibri Light"/>
          <w:color w:val="auto"/>
          <w:kern w:val="1"/>
          <w:sz w:val="22"/>
          <w:szCs w:val="22"/>
          <w:lang w:eastAsia="ar-SA"/>
        </w:rPr>
        <w:t xml:space="preserve"> </w:t>
      </w:r>
      <w:r w:rsidR="00263317" w:rsidRPr="00134678">
        <w:rPr>
          <w:rFonts w:ascii="Calibri Light" w:hAnsi="Calibri Light"/>
          <w:color w:val="auto"/>
          <w:kern w:val="1"/>
          <w:sz w:val="22"/>
          <w:szCs w:val="22"/>
          <w:lang w:eastAsia="ar-SA"/>
        </w:rPr>
        <w:t>výkonu následné péče o zeleň,</w:t>
      </w:r>
      <w:r w:rsidRPr="00134678">
        <w:rPr>
          <w:rFonts w:ascii="Calibri Light" w:hAnsi="Calibri Light"/>
          <w:color w:val="auto"/>
          <w:kern w:val="1"/>
          <w:sz w:val="22"/>
          <w:szCs w:val="22"/>
          <w:lang w:eastAsia="ar-SA"/>
        </w:rPr>
        <w:t xml:space="preserve"> 0,</w:t>
      </w:r>
      <w:r w:rsidR="004E19BC" w:rsidRPr="00134678">
        <w:rPr>
          <w:rFonts w:ascii="Calibri Light" w:hAnsi="Calibri Light"/>
          <w:color w:val="auto"/>
          <w:kern w:val="1"/>
          <w:sz w:val="22"/>
          <w:szCs w:val="22"/>
          <w:lang w:eastAsia="ar-SA"/>
        </w:rPr>
        <w:t>2</w:t>
      </w:r>
      <w:r w:rsidRPr="00134678">
        <w:rPr>
          <w:rFonts w:ascii="Calibri Light" w:hAnsi="Calibri Light"/>
          <w:color w:val="auto"/>
          <w:kern w:val="1"/>
          <w:sz w:val="22"/>
          <w:szCs w:val="22"/>
          <w:lang w:eastAsia="ar-SA"/>
        </w:rPr>
        <w:t xml:space="preserve"> % z ceny díla bez DPH</w:t>
      </w:r>
      <w:r w:rsidR="001B4448" w:rsidRPr="00134678">
        <w:rPr>
          <w:rFonts w:ascii="Calibri Light" w:hAnsi="Calibri Light"/>
          <w:color w:val="auto"/>
          <w:kern w:val="1"/>
          <w:sz w:val="22"/>
          <w:szCs w:val="22"/>
          <w:lang w:eastAsia="ar-SA"/>
        </w:rPr>
        <w:t xml:space="preserve"> dle čl. 4 odst. 4.1.1</w:t>
      </w:r>
      <w:r w:rsidRPr="00134678">
        <w:rPr>
          <w:rFonts w:ascii="Calibri Light" w:hAnsi="Calibri Light"/>
          <w:color w:val="auto"/>
          <w:kern w:val="1"/>
          <w:sz w:val="22"/>
          <w:szCs w:val="22"/>
          <w:lang w:eastAsia="ar-SA"/>
        </w:rPr>
        <w:t xml:space="preserve">. </w:t>
      </w:r>
    </w:p>
    <w:p w:rsidR="008A5156" w:rsidRPr="00134678" w:rsidRDefault="0021350D" w:rsidP="00B729EE">
      <w:pPr>
        <w:pStyle w:val="Normlnweb"/>
        <w:numPr>
          <w:ilvl w:val="0"/>
          <w:numId w:val="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134678">
        <w:rPr>
          <w:rFonts w:ascii="Calibri Light" w:hAnsi="Calibri Light"/>
          <w:color w:val="auto"/>
          <w:kern w:val="1"/>
          <w:sz w:val="22"/>
          <w:szCs w:val="22"/>
          <w:lang w:eastAsia="ar-SA"/>
        </w:rPr>
        <w:t xml:space="preserve"> </w:t>
      </w:r>
    </w:p>
    <w:p w:rsidR="008A5156" w:rsidRPr="00134678" w:rsidRDefault="008A5156" w:rsidP="00B729EE">
      <w:pPr>
        <w:pStyle w:val="Normlnweb"/>
        <w:numPr>
          <w:ilvl w:val="1"/>
          <w:numId w:val="9"/>
        </w:numPr>
        <w:spacing w:after="60"/>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ustanovení o bezpečnosti a ochraně zdraví v průběhu provedení díla: 1 000,00 Kč, </w:t>
      </w:r>
    </w:p>
    <w:p w:rsidR="008A5156" w:rsidRDefault="008A5156" w:rsidP="00B729EE">
      <w:pPr>
        <w:pStyle w:val="Normlnweb"/>
        <w:numPr>
          <w:ilvl w:val="1"/>
          <w:numId w:val="9"/>
        </w:numPr>
        <w:spacing w:after="60"/>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ustanovení o ochraně životního prostředí, ochraně přírody a nakládání s odpady: </w:t>
      </w:r>
      <w:r w:rsidR="002222F7" w:rsidRPr="00134678">
        <w:rPr>
          <w:rFonts w:ascii="Calibri Light" w:hAnsi="Calibri Light"/>
          <w:color w:val="auto"/>
          <w:kern w:val="1"/>
          <w:sz w:val="22"/>
          <w:szCs w:val="22"/>
          <w:lang w:eastAsia="ar-SA"/>
        </w:rPr>
        <w:t>1</w:t>
      </w:r>
      <w:r w:rsidR="00502F8E" w:rsidRPr="00134678">
        <w:rPr>
          <w:rFonts w:ascii="Calibri Light" w:hAnsi="Calibri Light"/>
          <w:color w:val="auto"/>
          <w:kern w:val="1"/>
          <w:sz w:val="22"/>
          <w:szCs w:val="22"/>
          <w:lang w:eastAsia="ar-SA"/>
        </w:rPr>
        <w:t>0</w:t>
      </w:r>
      <w:r w:rsidRPr="00134678">
        <w:rPr>
          <w:rFonts w:ascii="Calibri Light" w:hAnsi="Calibri Light"/>
          <w:color w:val="auto"/>
          <w:kern w:val="1"/>
          <w:sz w:val="22"/>
          <w:szCs w:val="22"/>
          <w:lang w:eastAsia="ar-SA"/>
        </w:rPr>
        <w:t xml:space="preserve"> 000,00 Kč</w:t>
      </w:r>
    </w:p>
    <w:p w:rsidR="00DB7B48" w:rsidRPr="00134678" w:rsidRDefault="00DB7B48" w:rsidP="00B729EE">
      <w:pPr>
        <w:pStyle w:val="Normlnweb"/>
        <w:numPr>
          <w:ilvl w:val="1"/>
          <w:numId w:val="9"/>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povinnosti dle čl. 3 odst.3.2.3: 50 000,00 Kč.</w:t>
      </w:r>
    </w:p>
    <w:p w:rsidR="008A5156" w:rsidRPr="00134678" w:rsidRDefault="0021350D" w:rsidP="00B729EE">
      <w:pPr>
        <w:pStyle w:val="Normlnweb"/>
        <w:numPr>
          <w:ilvl w:val="0"/>
          <w:numId w:val="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odstoupení od smlouvy objednatelem, ve výši 5 % z celkové ceny díla bez DPH</w:t>
      </w:r>
    </w:p>
    <w:p w:rsidR="008A5156" w:rsidRPr="00134678" w:rsidRDefault="008A5156" w:rsidP="00B729EE">
      <w:pPr>
        <w:pStyle w:val="Normlnweb"/>
        <w:numPr>
          <w:ilvl w:val="0"/>
          <w:numId w:val="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V případě prodlení objednatele s placením </w:t>
      </w:r>
      <w:r w:rsidR="008B7FDD" w:rsidRPr="00134678">
        <w:rPr>
          <w:rFonts w:ascii="Calibri Light" w:hAnsi="Calibri Light"/>
          <w:color w:val="auto"/>
          <w:kern w:val="1"/>
          <w:sz w:val="22"/>
          <w:szCs w:val="22"/>
          <w:lang w:eastAsia="ar-SA"/>
        </w:rPr>
        <w:t>účtovaných částek dle čl. 4 této smlouvy</w:t>
      </w:r>
      <w:r w:rsidRPr="00134678">
        <w:rPr>
          <w:rFonts w:ascii="Calibri Light" w:hAnsi="Calibri Light"/>
          <w:color w:val="auto"/>
          <w:kern w:val="1"/>
          <w:sz w:val="22"/>
          <w:szCs w:val="22"/>
          <w:lang w:eastAsia="ar-SA"/>
        </w:rPr>
        <w:t xml:space="preserve"> zaplatí objednatel zhotoviteli úrok z prodlení ve výši dle nařízení vlády č. </w:t>
      </w:r>
      <w:r w:rsidR="00603701" w:rsidRPr="00134678">
        <w:rPr>
          <w:rFonts w:ascii="Calibri Light" w:hAnsi="Calibri Light"/>
          <w:color w:val="auto"/>
          <w:kern w:val="1"/>
          <w:sz w:val="22"/>
          <w:szCs w:val="22"/>
          <w:lang w:eastAsia="ar-SA"/>
        </w:rPr>
        <w:t xml:space="preserve">351/2013 </w:t>
      </w:r>
      <w:r w:rsidRPr="00134678">
        <w:rPr>
          <w:rFonts w:ascii="Calibri Light" w:hAnsi="Calibri Light"/>
          <w:color w:val="auto"/>
          <w:kern w:val="1"/>
          <w:sz w:val="22"/>
          <w:szCs w:val="22"/>
          <w:lang w:eastAsia="ar-SA"/>
        </w:rPr>
        <w:t>Sb., v platném znění.</w:t>
      </w:r>
    </w:p>
    <w:p w:rsidR="008A5156" w:rsidRPr="00134678" w:rsidRDefault="008B7FDD" w:rsidP="00B729EE">
      <w:pPr>
        <w:pStyle w:val="Normlnweb"/>
        <w:numPr>
          <w:ilvl w:val="0"/>
          <w:numId w:val="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Zaplacením jakýchkoliv smluvních pokut podle této smlouvy není dotčena povinnost zhotovitele nahradit objednateli v plné výši škodu, která mu vznikla v důsledku porušení povinnosti zakládající právo na zaplacení smluvní pokuty</w:t>
      </w:r>
      <w:r w:rsidR="0021350D" w:rsidRPr="00134678">
        <w:rPr>
          <w:rFonts w:ascii="Calibri Light" w:hAnsi="Calibri Light"/>
          <w:color w:val="auto"/>
          <w:kern w:val="1"/>
          <w:sz w:val="22"/>
          <w:szCs w:val="22"/>
          <w:lang w:eastAsia="ar-SA"/>
        </w:rPr>
        <w:t>.</w:t>
      </w:r>
    </w:p>
    <w:p w:rsidR="002E1F54" w:rsidRPr="00134678" w:rsidRDefault="002E1F54" w:rsidP="002E1F54">
      <w:pPr>
        <w:pStyle w:val="Normlnweb"/>
        <w:spacing w:after="60"/>
        <w:jc w:val="both"/>
        <w:rPr>
          <w:rFonts w:ascii="Calibri Light" w:hAnsi="Calibri Light"/>
          <w:color w:val="auto"/>
          <w:kern w:val="1"/>
          <w:sz w:val="22"/>
          <w:szCs w:val="22"/>
          <w:lang w:eastAsia="ar-SA"/>
        </w:rPr>
      </w:pPr>
    </w:p>
    <w:p w:rsidR="002E1F54" w:rsidRPr="00134678" w:rsidRDefault="002E1F54" w:rsidP="002E1F54">
      <w:pPr>
        <w:pStyle w:val="Nadpis1"/>
        <w:keepNext w:val="0"/>
        <w:numPr>
          <w:ilvl w:val="0"/>
          <w:numId w:val="3"/>
        </w:numPr>
        <w:suppressAutoHyphens w:val="0"/>
        <w:spacing w:before="240" w:after="120"/>
        <w:ind w:left="0" w:firstLine="142"/>
        <w:jc w:val="center"/>
        <w:rPr>
          <w:rFonts w:ascii="Calibri Light" w:hAnsi="Calibri Light" w:cs="Arial"/>
          <w:b/>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t>Škody a pojištění</w:t>
      </w:r>
      <w:r w:rsidRPr="00134678">
        <w:rPr>
          <w:rFonts w:ascii="Calibri Light" w:hAnsi="Calibri Light" w:cs="Arial"/>
          <w:b/>
          <w:color w:val="000000"/>
          <w:kern w:val="0"/>
          <w:sz w:val="28"/>
          <w:szCs w:val="28"/>
          <w:u w:val="none"/>
          <w:lang w:eastAsia="cs-CZ"/>
        </w:rPr>
        <w:t xml:space="preserve"> </w:t>
      </w:r>
    </w:p>
    <w:p w:rsidR="002E1F54" w:rsidRPr="00134678" w:rsidRDefault="002E1F54" w:rsidP="00B729EE">
      <w:pPr>
        <w:pStyle w:val="Normlnweb"/>
        <w:numPr>
          <w:ilvl w:val="0"/>
          <w:numId w:val="2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vč. DPH. Pokud zhotovitel nepředloží a/nebo neprodlouží platnost takové pojistky, je objednatel oprávněn uzavřít tuto na náklady, riziko a nebezpečí zhotovitele bez dalšího písemného sdělení. Prodlení s předložením pojistné smlouvy je rovněž důvodem pro odstoupení objednatele od této smlouvy.</w:t>
      </w:r>
    </w:p>
    <w:p w:rsidR="002E1F54" w:rsidRPr="00134678" w:rsidRDefault="002E1F54" w:rsidP="00B729EE">
      <w:pPr>
        <w:pStyle w:val="Normlnweb"/>
        <w:numPr>
          <w:ilvl w:val="0"/>
          <w:numId w:val="2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odpovídá za škodu způsobenou při provádění díla podle této smlouvy třetím osobám, zejména za škodu na majetku. Takovou škodu je povinen neprodleně odstranit uvedením věci do původního stavu anebo zaplatit veškeré náklady na opravu poškozené věci nebo pořízení náhrady za zničenou věc. </w:t>
      </w:r>
    </w:p>
    <w:p w:rsidR="002E1F54" w:rsidRPr="00134678" w:rsidRDefault="002E1F54" w:rsidP="00B729EE">
      <w:pPr>
        <w:pStyle w:val="Normlnweb"/>
        <w:numPr>
          <w:ilvl w:val="0"/>
          <w:numId w:val="2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odpovídá za škodu způsobenou svou činností v souvislosti s prováděním díla podle této smlouvy a nese rovněž odpovědnost za nebezpečí náhodné zkázy, jakož i rozpracované a dokončené práce, až do okamžiku převzetí předmětu díla objednatelem. </w:t>
      </w:r>
    </w:p>
    <w:p w:rsidR="002E1F54" w:rsidRPr="00134678" w:rsidRDefault="002E1F54" w:rsidP="00B729EE">
      <w:pPr>
        <w:pStyle w:val="Normlnweb"/>
        <w:numPr>
          <w:ilvl w:val="0"/>
          <w:numId w:val="2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Zhotovitel zásadně odpovídá za své dodávky a výkony, materiály a látky až do okamžiku předání díla objednateli. Případné škody nebo krádeže již zabudovaných dodávek a prací je povinen okamžitě hlásit objednateli.</w:t>
      </w:r>
    </w:p>
    <w:p w:rsidR="002E1F54" w:rsidRPr="00134678" w:rsidRDefault="002E1F54" w:rsidP="00B729EE">
      <w:pPr>
        <w:pStyle w:val="Normlnweb"/>
        <w:numPr>
          <w:ilvl w:val="0"/>
          <w:numId w:val="2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V případě, že práce a dodávky zhotovitele byly zničeny, poškozeny, odcizeny zcela nebo částečně, zabezpečí zhotovitel náhradní plnění dodávky, případně provede jiné práce na vlastní náklady, riziko a nebezpečí s cílem zabezpečit řádné provedení díla. </w:t>
      </w:r>
    </w:p>
    <w:p w:rsidR="002E1F54" w:rsidRPr="00134678" w:rsidRDefault="002E1F54" w:rsidP="00B729EE">
      <w:pPr>
        <w:pStyle w:val="Normlnweb"/>
        <w:numPr>
          <w:ilvl w:val="0"/>
          <w:numId w:val="26"/>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lastRenderedPageBreak/>
        <w:t>Zhotovitel odpovídá za úplné, kvalitní a kompletní provedení díla v částech, jakož i v celku, v rozsahu a parametrech dle předané projektové dokumentace pro provedení stavby, která je přílohou č.3 této smlouvy o dílo. Kromě toho odpovídá zhotovitel za to, že jeho práce a dodávky odpovídají poslednímu stavu techniky, právním předpisům a platným normám, a mají dle smlouvy a popisu prací podmíněné a běžně předpokládané vlastnosti.</w:t>
      </w:r>
    </w:p>
    <w:p w:rsidR="002E1F54" w:rsidRPr="00134678" w:rsidRDefault="002E1F54" w:rsidP="002E1F54">
      <w:pPr>
        <w:pStyle w:val="Zkladntext"/>
        <w:rPr>
          <w:lang w:eastAsia="cs-CZ"/>
        </w:rPr>
      </w:pPr>
    </w:p>
    <w:p w:rsidR="002E1F54" w:rsidRPr="00134678" w:rsidRDefault="002E1F54" w:rsidP="002E1F54">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t>Záruka za jakost díla, odstraňování vad během záruk</w:t>
      </w:r>
    </w:p>
    <w:p w:rsidR="002E1F54" w:rsidRPr="00134678" w:rsidRDefault="002E1F54" w:rsidP="00B729EE">
      <w:pPr>
        <w:pStyle w:val="Normlnweb"/>
        <w:numPr>
          <w:ilvl w:val="0"/>
          <w:numId w:val="2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odpovídá za to, že dílo bude provedeno řádně, bez vad, podle této smlouvy, a že je objednatel bude moci užívat jako dílo bez vad pro účely  </w:t>
      </w:r>
      <w:sdt>
        <w:sdtPr>
          <w:rPr>
            <w:rFonts w:ascii="Calibri Light" w:hAnsi="Calibri Light" w:cs="Segoe UI"/>
            <w:i/>
            <w:sz w:val="22"/>
            <w:szCs w:val="22"/>
          </w:rPr>
          <w:tag w:val="Zadejte"/>
          <w:id w:val="-1147503933"/>
          <w:placeholder>
            <w:docPart w:val="90605C4FF24046B6BCD95DB341E70858"/>
          </w:placeholder>
        </w:sdtPr>
        <w:sdtEndPr/>
        <w:sdtContent>
          <w:r w:rsidR="00D07C2B" w:rsidRPr="00134678">
            <w:rPr>
              <w:rFonts w:ascii="Calibri Light" w:hAnsi="Calibri Light" w:cs="Segoe UI"/>
              <w:i/>
              <w:sz w:val="22"/>
              <w:szCs w:val="22"/>
            </w:rPr>
            <w:t xml:space="preserve">Parku </w:t>
          </w:r>
        </w:sdtContent>
      </w:sdt>
      <w:r w:rsidRPr="00134678">
        <w:rPr>
          <w:rFonts w:ascii="Calibri Light" w:hAnsi="Calibri Light"/>
          <w:color w:val="auto"/>
          <w:kern w:val="1"/>
          <w:sz w:val="22"/>
          <w:szCs w:val="22"/>
          <w:lang w:eastAsia="ar-SA"/>
        </w:rPr>
        <w:t xml:space="preserve">. Dílo bude mít vlastnosti uvedené v technických normách a právních předpisech, které se na dílo jako celek vztahují. </w:t>
      </w:r>
    </w:p>
    <w:p w:rsidR="002E1F54" w:rsidRPr="00134678" w:rsidRDefault="002E1F54" w:rsidP="00B729EE">
      <w:pPr>
        <w:pStyle w:val="Normlnweb"/>
        <w:numPr>
          <w:ilvl w:val="0"/>
          <w:numId w:val="2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přebírá na provedené dílo </w:t>
      </w:r>
      <w:r w:rsidR="00263317" w:rsidRPr="00134678">
        <w:rPr>
          <w:rFonts w:ascii="Calibri Light" w:hAnsi="Calibri Light"/>
          <w:color w:val="auto"/>
          <w:kern w:val="1"/>
          <w:sz w:val="22"/>
          <w:szCs w:val="22"/>
          <w:lang w:eastAsia="ar-SA"/>
        </w:rPr>
        <w:t xml:space="preserve"> v rozsahu </w:t>
      </w:r>
      <w:r w:rsidR="00030CA7" w:rsidRPr="00134678">
        <w:rPr>
          <w:rFonts w:ascii="Calibri Light" w:hAnsi="Calibri Light"/>
          <w:color w:val="auto"/>
          <w:kern w:val="1"/>
          <w:sz w:val="22"/>
          <w:szCs w:val="22"/>
          <w:lang w:eastAsia="ar-SA"/>
        </w:rPr>
        <w:t xml:space="preserve">Fáze A </w:t>
      </w:r>
      <w:r w:rsidRPr="00134678">
        <w:rPr>
          <w:rFonts w:ascii="Calibri Light" w:hAnsi="Calibri Light"/>
          <w:color w:val="auto"/>
          <w:kern w:val="1"/>
          <w:sz w:val="22"/>
          <w:szCs w:val="22"/>
          <w:lang w:eastAsia="ar-SA"/>
        </w:rPr>
        <w:t xml:space="preserve">(stavební práce) záruku za jakost v délce </w:t>
      </w:r>
      <w:sdt>
        <w:sdtPr>
          <w:rPr>
            <w:rFonts w:ascii="Calibri Light" w:hAnsi="Calibri Light" w:cs="Segoe UI"/>
            <w:i/>
            <w:sz w:val="22"/>
            <w:szCs w:val="22"/>
          </w:rPr>
          <w:tag w:val="Zadejte"/>
          <w:id w:val="-1878619762"/>
          <w:placeholder>
            <w:docPart w:val="B3B6C17F6A404979A9BC177FC636CF18"/>
          </w:placeholder>
        </w:sdtPr>
        <w:sdtEndPr/>
        <w:sdtContent>
          <w:r w:rsidR="00D07C2B" w:rsidRPr="00134678">
            <w:rPr>
              <w:rFonts w:ascii="Calibri Light" w:hAnsi="Calibri Light" w:cs="Segoe UI"/>
              <w:i/>
              <w:sz w:val="22"/>
              <w:szCs w:val="22"/>
            </w:rPr>
            <w:t>60</w:t>
          </w:r>
        </w:sdtContent>
      </w:sdt>
      <w:r w:rsidRPr="00134678">
        <w:rPr>
          <w:rFonts w:ascii="Calibri Light" w:hAnsi="Calibri Light"/>
          <w:color w:val="auto"/>
          <w:kern w:val="1"/>
          <w:sz w:val="22"/>
          <w:szCs w:val="22"/>
          <w:lang w:eastAsia="ar-SA"/>
        </w:rPr>
        <w:t xml:space="preserve"> měsíců počínaje dnem následujícím po předání a převzetí </w:t>
      </w:r>
      <w:r w:rsidR="00502F8E" w:rsidRPr="00134678">
        <w:rPr>
          <w:rFonts w:ascii="Calibri Light" w:hAnsi="Calibri Light"/>
          <w:color w:val="auto"/>
          <w:kern w:val="1"/>
          <w:sz w:val="22"/>
          <w:szCs w:val="22"/>
          <w:lang w:eastAsia="ar-SA"/>
        </w:rPr>
        <w:t xml:space="preserve">1. Etapy </w:t>
      </w:r>
      <w:r w:rsidR="00030CA7" w:rsidRPr="00134678">
        <w:rPr>
          <w:rFonts w:ascii="Calibri Light" w:hAnsi="Calibri Light"/>
          <w:color w:val="auto"/>
          <w:kern w:val="1"/>
          <w:sz w:val="22"/>
          <w:szCs w:val="22"/>
          <w:lang w:eastAsia="ar-SA"/>
        </w:rPr>
        <w:t xml:space="preserve">Fáze A </w:t>
      </w:r>
      <w:r w:rsidRPr="00134678">
        <w:rPr>
          <w:rFonts w:ascii="Calibri Light" w:hAnsi="Calibri Light"/>
          <w:color w:val="auto"/>
          <w:kern w:val="1"/>
          <w:sz w:val="22"/>
          <w:szCs w:val="22"/>
          <w:lang w:eastAsia="ar-SA"/>
        </w:rPr>
        <w:t xml:space="preserve">díla a odpovídá za to, že po tuto dobu bude mít dílo vlastnosti uvedené v odstavci 1 tohoto článku. </w:t>
      </w:r>
    </w:p>
    <w:p w:rsidR="002E1F54" w:rsidRPr="00134678" w:rsidRDefault="002E1F54" w:rsidP="00B729EE">
      <w:pPr>
        <w:pStyle w:val="Normlnweb"/>
        <w:numPr>
          <w:ilvl w:val="0"/>
          <w:numId w:val="2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 Zhotovitel poskytuje na dodávky a technologické části díla záruku v délce 36 měsíců počínaje dnem následujícím po předání a převzetí </w:t>
      </w:r>
      <w:r w:rsidR="00502F8E" w:rsidRPr="00134678">
        <w:rPr>
          <w:rFonts w:ascii="Calibri Light" w:hAnsi="Calibri Light"/>
          <w:color w:val="auto"/>
          <w:kern w:val="1"/>
          <w:sz w:val="22"/>
          <w:szCs w:val="22"/>
          <w:lang w:eastAsia="ar-SA"/>
        </w:rPr>
        <w:t>1. Etapy</w:t>
      </w:r>
      <w:r w:rsidR="00030CA7" w:rsidRPr="00134678">
        <w:rPr>
          <w:rFonts w:ascii="Calibri Light" w:hAnsi="Calibri Light"/>
          <w:color w:val="auto"/>
          <w:kern w:val="1"/>
          <w:sz w:val="22"/>
          <w:szCs w:val="22"/>
          <w:lang w:eastAsia="ar-SA"/>
        </w:rPr>
        <w:t xml:space="preserve"> Fáze A</w:t>
      </w:r>
      <w:r w:rsidR="00502F8E" w:rsidRPr="00134678">
        <w:rPr>
          <w:rFonts w:ascii="Calibri Light" w:hAnsi="Calibri Light"/>
          <w:color w:val="auto"/>
          <w:kern w:val="1"/>
          <w:sz w:val="22"/>
          <w:szCs w:val="22"/>
          <w:lang w:eastAsia="ar-SA"/>
        </w:rPr>
        <w:t xml:space="preserve"> </w:t>
      </w:r>
      <w:r w:rsidRPr="00134678">
        <w:rPr>
          <w:rFonts w:ascii="Calibri Light" w:hAnsi="Calibri Light"/>
          <w:color w:val="auto"/>
          <w:kern w:val="1"/>
          <w:sz w:val="22"/>
          <w:szCs w:val="22"/>
          <w:lang w:eastAsia="ar-SA"/>
        </w:rPr>
        <w:t>díla.</w:t>
      </w:r>
    </w:p>
    <w:p w:rsidR="002E1F54" w:rsidRPr="00134678" w:rsidRDefault="002E1F54" w:rsidP="00B729EE">
      <w:pPr>
        <w:pStyle w:val="Normlnweb"/>
        <w:numPr>
          <w:ilvl w:val="0"/>
          <w:numId w:val="2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Po dobu záruky podle odst. 2 a 3 tohoto článku je zhotovitel povinen bezplatně na svůj náklad odstranit vady díla, které bude objednatel písemně reklamovat.</w:t>
      </w:r>
    </w:p>
    <w:p w:rsidR="002E1F54" w:rsidRPr="00134678" w:rsidRDefault="002E1F54" w:rsidP="00B729EE">
      <w:pPr>
        <w:pStyle w:val="Normlnweb"/>
        <w:numPr>
          <w:ilvl w:val="0"/>
          <w:numId w:val="2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p>
    <w:p w:rsidR="002E1F54" w:rsidRPr="00134678" w:rsidRDefault="002E1F54" w:rsidP="00B729EE">
      <w:pPr>
        <w:pStyle w:val="Normlnweb"/>
        <w:numPr>
          <w:ilvl w:val="0"/>
          <w:numId w:val="2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se zavazuje nahradit objednateli v plném rozsahu škodu vzniklou v důsledku porušení povinnosti provést dílo bez vad nebo v důsledku toho, že se vady vyskytly v době záruky podle odstavce 2 a 3 tohoto článku.    </w:t>
      </w:r>
    </w:p>
    <w:p w:rsidR="002E1F54" w:rsidRPr="00134678" w:rsidRDefault="002E1F54" w:rsidP="00B729EE">
      <w:pPr>
        <w:pStyle w:val="Normlnweb"/>
        <w:numPr>
          <w:ilvl w:val="0"/>
          <w:numId w:val="2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Pokud objednatel vyzve během záruční doby zhotovitele písemně 2 x marně k odstranění vady a tento tak dle odst. 4 a 5 tohoto článku neučiní, je objednatel oprávněn zadat odstranění takové vady na náklady, riziko a nebezpečí zhotovitele za ceny obvyklé v místě plnění třetím osobám. Náklady na odstranění takových vad a smluvní pokuta mohou být započteny vůči bankovní záruce nebo záručnímu zádržnému zhotovitele. Odstraněním vady objednatelem dle tohoto článku smlouvy není jakýmkoliv způsobem omezena nebo zkrácena záruka zhotovitele za celé dílo a/nebo jeho část.</w:t>
      </w:r>
    </w:p>
    <w:p w:rsidR="00CD5538" w:rsidRPr="00134678" w:rsidRDefault="00CD5538" w:rsidP="00CD5538">
      <w:pPr>
        <w:pStyle w:val="Odstavecseseznamem"/>
        <w:tabs>
          <w:tab w:val="left" w:pos="-1985"/>
        </w:tabs>
        <w:suppressAutoHyphens w:val="0"/>
        <w:spacing w:before="120"/>
        <w:ind w:left="1134"/>
        <w:jc w:val="both"/>
      </w:pPr>
    </w:p>
    <w:p w:rsidR="002E1F54" w:rsidRPr="00134678" w:rsidRDefault="00CD5538" w:rsidP="00B729EE">
      <w:pPr>
        <w:pStyle w:val="Normlnweb"/>
        <w:numPr>
          <w:ilvl w:val="0"/>
          <w:numId w:val="2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předloží objednateli  </w:t>
      </w:r>
      <w:sdt>
        <w:sdtPr>
          <w:rPr>
            <w:rFonts w:ascii="Calibri Light" w:hAnsi="Calibri Light" w:cs="Segoe UI"/>
            <w:i/>
            <w:sz w:val="22"/>
            <w:szCs w:val="22"/>
          </w:rPr>
          <w:tag w:val="Zadejte"/>
          <w:id w:val="1467083981"/>
          <w:placeholder>
            <w:docPart w:val="A5C8E69872654BB08A0FE92F72E66E3A"/>
          </w:placeholder>
        </w:sdtPr>
        <w:sdtEndPr>
          <w:rPr>
            <w:rFonts w:ascii="Arial" w:hAnsi="Arial" w:cs="Arial"/>
            <w:i w:val="0"/>
            <w:sz w:val="16"/>
            <w:szCs w:val="16"/>
          </w:rPr>
        </w:sdtEndPr>
        <w:sdtContent>
          <w:r w:rsidR="00D522CE" w:rsidRPr="00134678">
            <w:rPr>
              <w:rFonts w:ascii="Calibri Light" w:hAnsi="Calibri Light"/>
              <w:color w:val="auto"/>
              <w:kern w:val="1"/>
              <w:sz w:val="22"/>
              <w:szCs w:val="22"/>
              <w:lang w:eastAsia="ar-SA"/>
            </w:rPr>
            <w:t>při předání staveniště</w:t>
          </w:r>
        </w:sdtContent>
      </w:sdt>
      <w:r w:rsidRPr="00134678">
        <w:rPr>
          <w:rFonts w:ascii="Calibri Light" w:hAnsi="Calibri Light"/>
          <w:color w:val="auto"/>
          <w:kern w:val="1"/>
          <w:sz w:val="22"/>
          <w:szCs w:val="22"/>
          <w:lang w:eastAsia="ar-SA"/>
        </w:rPr>
        <w:t xml:space="preserve"> </w:t>
      </w:r>
      <w:r w:rsidR="002E1F54" w:rsidRPr="00134678">
        <w:rPr>
          <w:rFonts w:ascii="Calibri Light" w:hAnsi="Calibri Light"/>
          <w:color w:val="auto"/>
          <w:kern w:val="1"/>
          <w:sz w:val="22"/>
          <w:szCs w:val="22"/>
          <w:lang w:eastAsia="ar-SA"/>
        </w:rPr>
        <w:t>bankovní záruku za dodržení smluvních podmínek, kvality a termínů provedení díla sjednanou na dobu do nabytí právní moci kolaudačního rozhodnutí ve výši 10% ceny</w:t>
      </w:r>
      <w:r w:rsidR="001B4448" w:rsidRPr="00134678">
        <w:rPr>
          <w:rFonts w:ascii="Calibri Light" w:hAnsi="Calibri Light"/>
          <w:color w:val="auto"/>
          <w:kern w:val="1"/>
          <w:sz w:val="22"/>
          <w:szCs w:val="22"/>
          <w:lang w:eastAsia="ar-SA"/>
        </w:rPr>
        <w:t xml:space="preserve"> </w:t>
      </w:r>
      <w:r w:rsidR="002E1F54" w:rsidRPr="00134678">
        <w:rPr>
          <w:rFonts w:ascii="Calibri Light" w:hAnsi="Calibri Light"/>
          <w:color w:val="auto"/>
          <w:kern w:val="1"/>
          <w:sz w:val="22"/>
          <w:szCs w:val="22"/>
          <w:lang w:eastAsia="ar-SA"/>
        </w:rPr>
        <w:t>díla bez DPH</w:t>
      </w:r>
      <w:r w:rsidR="001B4448" w:rsidRPr="00134678">
        <w:rPr>
          <w:rFonts w:ascii="Calibri Light" w:hAnsi="Calibri Light"/>
          <w:color w:val="auto"/>
          <w:kern w:val="1"/>
          <w:sz w:val="22"/>
          <w:szCs w:val="22"/>
          <w:lang w:eastAsia="ar-SA"/>
        </w:rPr>
        <w:t xml:space="preserve"> dle čl. 4 odst. 4.1.1</w:t>
      </w:r>
      <w:r w:rsidR="002E1F54" w:rsidRPr="00134678">
        <w:rPr>
          <w:rFonts w:ascii="Calibri Light" w:hAnsi="Calibri Light"/>
          <w:color w:val="auto"/>
          <w:kern w:val="1"/>
          <w:sz w:val="22"/>
          <w:szCs w:val="22"/>
          <w:lang w:eastAsia="ar-SA"/>
        </w:rPr>
        <w:t xml:space="preserve"> </w:t>
      </w:r>
      <w:r w:rsidR="001B4448" w:rsidRPr="00134678">
        <w:rPr>
          <w:rFonts w:ascii="Calibri Light" w:hAnsi="Calibri Light"/>
          <w:color w:val="auto"/>
          <w:kern w:val="1"/>
          <w:sz w:val="22"/>
          <w:szCs w:val="22"/>
          <w:lang w:eastAsia="ar-SA"/>
        </w:rPr>
        <w:t>.</w:t>
      </w:r>
      <w:r w:rsidR="002E1F54" w:rsidRPr="00134678">
        <w:rPr>
          <w:rFonts w:ascii="Calibri Light" w:hAnsi="Calibri Light"/>
          <w:color w:val="auto"/>
          <w:kern w:val="1"/>
          <w:sz w:val="22"/>
          <w:szCs w:val="22"/>
          <w:lang w:eastAsia="ar-SA"/>
        </w:rPr>
        <w:t xml:space="preserve"> Bankovní záruka bude vystavena jako neodvolatelná a bezpodmínečná, výhradně ve prospěch objednatele jako oprávněného, přičemž banka se zaváže k plnění bez námitek na základě první výzvy oprávněného. Bankovní záruka bude platná po celou dobu provádění </w:t>
      </w:r>
      <w:r w:rsidR="00472B81" w:rsidRPr="00134678">
        <w:rPr>
          <w:rFonts w:ascii="Calibri Light" w:hAnsi="Calibri Light"/>
          <w:color w:val="auto"/>
          <w:kern w:val="1"/>
          <w:sz w:val="22"/>
          <w:szCs w:val="22"/>
          <w:lang w:eastAsia="ar-SA"/>
        </w:rPr>
        <w:t>1. Etapy</w:t>
      </w:r>
      <w:r w:rsidR="001B4448" w:rsidRPr="00134678">
        <w:rPr>
          <w:rFonts w:ascii="Calibri Light" w:hAnsi="Calibri Light"/>
          <w:color w:val="auto"/>
          <w:kern w:val="1"/>
          <w:sz w:val="22"/>
          <w:szCs w:val="22"/>
          <w:lang w:eastAsia="ar-SA"/>
        </w:rPr>
        <w:t xml:space="preserve"> Fáze A</w:t>
      </w:r>
      <w:r w:rsidR="00472B81" w:rsidRPr="00134678">
        <w:rPr>
          <w:rFonts w:ascii="Calibri Light" w:hAnsi="Calibri Light"/>
          <w:color w:val="auto"/>
          <w:kern w:val="1"/>
          <w:sz w:val="22"/>
          <w:szCs w:val="22"/>
          <w:lang w:eastAsia="ar-SA"/>
        </w:rPr>
        <w:t xml:space="preserve"> </w:t>
      </w:r>
      <w:r w:rsidR="002E1F54" w:rsidRPr="00134678">
        <w:rPr>
          <w:rFonts w:ascii="Calibri Light" w:hAnsi="Calibri Light"/>
          <w:color w:val="auto"/>
          <w:kern w:val="1"/>
          <w:sz w:val="22"/>
          <w:szCs w:val="22"/>
          <w:lang w:eastAsia="ar-SA"/>
        </w:rPr>
        <w:t xml:space="preserve">díla a její platnost končí dnem převzetí </w:t>
      </w:r>
      <w:r w:rsidR="00D522CE" w:rsidRPr="00134678">
        <w:rPr>
          <w:rFonts w:ascii="Calibri Light" w:hAnsi="Calibri Light"/>
          <w:color w:val="auto"/>
          <w:kern w:val="1"/>
          <w:sz w:val="22"/>
          <w:szCs w:val="22"/>
          <w:lang w:eastAsia="ar-SA"/>
        </w:rPr>
        <w:t xml:space="preserve">1. Etapy </w:t>
      </w:r>
      <w:r w:rsidR="001B4448" w:rsidRPr="00134678">
        <w:rPr>
          <w:rFonts w:ascii="Calibri Light" w:hAnsi="Calibri Light"/>
          <w:color w:val="auto"/>
          <w:kern w:val="1"/>
          <w:sz w:val="22"/>
          <w:szCs w:val="22"/>
          <w:lang w:eastAsia="ar-SA"/>
        </w:rPr>
        <w:t xml:space="preserve"> Fáze A </w:t>
      </w:r>
      <w:r w:rsidR="002E1F54" w:rsidRPr="00134678">
        <w:rPr>
          <w:rFonts w:ascii="Calibri Light" w:hAnsi="Calibri Light"/>
          <w:color w:val="auto"/>
          <w:kern w:val="1"/>
          <w:sz w:val="22"/>
          <w:szCs w:val="22"/>
          <w:lang w:eastAsia="ar-SA"/>
        </w:rPr>
        <w:t xml:space="preserve">díla dle </w:t>
      </w:r>
      <w:r w:rsidR="00172F39" w:rsidRPr="00134678">
        <w:rPr>
          <w:rFonts w:ascii="Calibri Light" w:hAnsi="Calibri Light"/>
          <w:color w:val="auto"/>
          <w:kern w:val="1"/>
          <w:sz w:val="22"/>
          <w:szCs w:val="22"/>
          <w:lang w:eastAsia="ar-SA"/>
        </w:rPr>
        <w:t>čl. 12</w:t>
      </w:r>
      <w:r w:rsidR="002E1F54" w:rsidRPr="00134678">
        <w:rPr>
          <w:rFonts w:ascii="Calibri Light" w:hAnsi="Calibri Light"/>
          <w:color w:val="auto"/>
          <w:kern w:val="1"/>
          <w:sz w:val="22"/>
          <w:szCs w:val="22"/>
          <w:lang w:eastAsia="ar-SA"/>
        </w:rPr>
        <w:t xml:space="preserve">, </w:t>
      </w:r>
      <w:r w:rsidR="00172F39" w:rsidRPr="00134678">
        <w:rPr>
          <w:rFonts w:ascii="Calibri Light" w:hAnsi="Calibri Light"/>
          <w:color w:val="auto"/>
          <w:kern w:val="1"/>
          <w:sz w:val="22"/>
          <w:szCs w:val="22"/>
          <w:lang w:eastAsia="ar-SA"/>
        </w:rPr>
        <w:t>odst. 12.12</w:t>
      </w:r>
      <w:r w:rsidR="002E1F54" w:rsidRPr="00134678">
        <w:rPr>
          <w:rFonts w:ascii="Calibri Light" w:hAnsi="Calibri Light"/>
          <w:color w:val="auto"/>
          <w:kern w:val="1"/>
          <w:sz w:val="22"/>
          <w:szCs w:val="22"/>
          <w:lang w:eastAsia="ar-SA"/>
        </w:rPr>
        <w:t xml:space="preserve">. </w:t>
      </w:r>
      <w:r w:rsidR="00B70D0B" w:rsidRPr="00134678">
        <w:rPr>
          <w:rFonts w:ascii="Calibri Light" w:hAnsi="Calibri Light"/>
          <w:color w:val="auto"/>
          <w:kern w:val="1"/>
          <w:sz w:val="22"/>
          <w:szCs w:val="22"/>
          <w:lang w:eastAsia="ar-SA"/>
        </w:rPr>
        <w:t xml:space="preserve">V případě uzavření dodatku SOD, v jehož důsledku bude prodloužen termín plnění, je zhotovitel povinen zajistit prodloužení platnosti této bankovní záruky. </w:t>
      </w:r>
      <w:r w:rsidR="002E1F54" w:rsidRPr="00134678">
        <w:rPr>
          <w:rFonts w:ascii="Calibri Light" w:hAnsi="Calibri Light"/>
          <w:color w:val="auto"/>
          <w:kern w:val="1"/>
          <w:sz w:val="22"/>
          <w:szCs w:val="22"/>
          <w:lang w:eastAsia="ar-SA"/>
        </w:rPr>
        <w:t>Bankovní záruka bude uvolněna na základě písemného požadavku zhotovitele. Právo z bankovní záruky je objednatel oprávněn uplatnit v případech, kdy zhotovitel neplní své závazky v souladu s touto smlouvou, zejména neuhradí objednateli způsobenou škodu nebo smluvní p</w:t>
      </w:r>
      <w:r w:rsidR="00140CD4" w:rsidRPr="00134678">
        <w:rPr>
          <w:rFonts w:ascii="Calibri Light" w:hAnsi="Calibri Light"/>
          <w:color w:val="auto"/>
          <w:kern w:val="1"/>
          <w:sz w:val="22"/>
          <w:szCs w:val="22"/>
          <w:lang w:eastAsia="ar-SA"/>
        </w:rPr>
        <w:t>okuty podle čl. 13 této smlouvy</w:t>
      </w:r>
      <w:r w:rsidR="003457ED" w:rsidRPr="00134678">
        <w:rPr>
          <w:rFonts w:ascii="Calibri Light" w:hAnsi="Calibri Light"/>
          <w:color w:val="auto"/>
          <w:kern w:val="1"/>
          <w:sz w:val="22"/>
          <w:szCs w:val="22"/>
          <w:lang w:eastAsia="ar-SA"/>
        </w:rPr>
        <w:t xml:space="preserve">, </w:t>
      </w:r>
      <w:r w:rsidR="00472B81" w:rsidRPr="00134678">
        <w:rPr>
          <w:rFonts w:ascii="Calibri Light" w:hAnsi="Calibri Light"/>
          <w:color w:val="auto"/>
          <w:kern w:val="1"/>
          <w:sz w:val="22"/>
          <w:szCs w:val="22"/>
          <w:lang w:eastAsia="ar-SA"/>
        </w:rPr>
        <w:t>popř. nevykonává následnou péči ve stanoveném rozsahu</w:t>
      </w:r>
      <w:r w:rsidR="005C7CEC" w:rsidRPr="00134678">
        <w:rPr>
          <w:rFonts w:ascii="Calibri Light" w:hAnsi="Calibri Light"/>
          <w:color w:val="auto"/>
          <w:kern w:val="1"/>
          <w:sz w:val="22"/>
          <w:szCs w:val="22"/>
          <w:lang w:eastAsia="ar-SA"/>
        </w:rPr>
        <w:t xml:space="preserve"> a kvalitě</w:t>
      </w:r>
      <w:r w:rsidR="002E1F54" w:rsidRPr="00134678">
        <w:rPr>
          <w:rFonts w:ascii="Calibri Light" w:hAnsi="Calibri Light"/>
          <w:color w:val="auto"/>
          <w:kern w:val="1"/>
          <w:sz w:val="22"/>
          <w:szCs w:val="22"/>
          <w:lang w:eastAsia="ar-SA"/>
        </w:rPr>
        <w:t>.</w:t>
      </w:r>
    </w:p>
    <w:p w:rsidR="002E1F54" w:rsidRPr="00134678" w:rsidRDefault="002E1F54" w:rsidP="00B729EE">
      <w:pPr>
        <w:pStyle w:val="Normlnweb"/>
        <w:numPr>
          <w:ilvl w:val="0"/>
          <w:numId w:val="27"/>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předloží objednateli spolu s konečnou fakturou </w:t>
      </w:r>
      <w:r w:rsidR="00D522CE" w:rsidRPr="00134678">
        <w:rPr>
          <w:rFonts w:ascii="Calibri Light" w:hAnsi="Calibri Light"/>
          <w:color w:val="auto"/>
          <w:kern w:val="1"/>
          <w:sz w:val="22"/>
          <w:szCs w:val="22"/>
          <w:lang w:eastAsia="ar-SA"/>
        </w:rPr>
        <w:t xml:space="preserve">za realizaci </w:t>
      </w:r>
      <w:r w:rsidR="008A585F" w:rsidRPr="00134678">
        <w:rPr>
          <w:rFonts w:ascii="Calibri Light" w:hAnsi="Calibri Light"/>
          <w:color w:val="auto"/>
          <w:kern w:val="1"/>
          <w:sz w:val="22"/>
          <w:szCs w:val="22"/>
          <w:lang w:eastAsia="ar-SA"/>
        </w:rPr>
        <w:t xml:space="preserve">Fáze A </w:t>
      </w:r>
      <w:r w:rsidR="001B4448" w:rsidRPr="00134678">
        <w:rPr>
          <w:rFonts w:ascii="Calibri Light" w:hAnsi="Calibri Light"/>
          <w:color w:val="auto"/>
          <w:kern w:val="1"/>
          <w:sz w:val="22"/>
          <w:szCs w:val="22"/>
          <w:lang w:eastAsia="ar-SA"/>
        </w:rPr>
        <w:t xml:space="preserve">- </w:t>
      </w:r>
      <w:r w:rsidR="00D522CE" w:rsidRPr="00134678">
        <w:rPr>
          <w:rFonts w:ascii="Calibri Light" w:hAnsi="Calibri Light"/>
          <w:color w:val="auto"/>
          <w:kern w:val="1"/>
          <w:sz w:val="22"/>
          <w:szCs w:val="22"/>
          <w:lang w:eastAsia="ar-SA"/>
        </w:rPr>
        <w:t xml:space="preserve">Etapy </w:t>
      </w:r>
      <w:r w:rsidR="008A585F" w:rsidRPr="00134678">
        <w:rPr>
          <w:rFonts w:ascii="Calibri Light" w:hAnsi="Calibri Light"/>
          <w:color w:val="auto"/>
          <w:kern w:val="1"/>
          <w:sz w:val="22"/>
          <w:szCs w:val="22"/>
          <w:lang w:eastAsia="ar-SA"/>
        </w:rPr>
        <w:t xml:space="preserve">1 </w:t>
      </w:r>
      <w:r w:rsidR="00D522CE" w:rsidRPr="00134678">
        <w:rPr>
          <w:rFonts w:ascii="Calibri Light" w:hAnsi="Calibri Light"/>
          <w:color w:val="auto"/>
          <w:kern w:val="1"/>
          <w:sz w:val="22"/>
          <w:szCs w:val="22"/>
          <w:lang w:eastAsia="ar-SA"/>
        </w:rPr>
        <w:t xml:space="preserve">díla </w:t>
      </w:r>
      <w:r w:rsidRPr="00134678">
        <w:rPr>
          <w:rFonts w:ascii="Calibri Light" w:hAnsi="Calibri Light"/>
          <w:color w:val="auto"/>
          <w:kern w:val="1"/>
          <w:sz w:val="22"/>
          <w:szCs w:val="22"/>
          <w:lang w:eastAsia="ar-SA"/>
        </w:rPr>
        <w:t xml:space="preserve">bankovní záruku za odstraňování vad v záruční době v souladu s </w:t>
      </w:r>
      <w:r w:rsidR="00172F39" w:rsidRPr="00134678">
        <w:rPr>
          <w:rFonts w:ascii="Calibri Light" w:hAnsi="Calibri Light"/>
          <w:color w:val="auto"/>
          <w:kern w:val="1"/>
          <w:sz w:val="22"/>
          <w:szCs w:val="22"/>
          <w:lang w:eastAsia="ar-SA"/>
        </w:rPr>
        <w:t>čl. 5 odst.</w:t>
      </w:r>
      <w:r w:rsidRPr="00134678">
        <w:rPr>
          <w:rFonts w:ascii="Calibri Light" w:hAnsi="Calibri Light"/>
          <w:color w:val="auto"/>
          <w:kern w:val="1"/>
          <w:sz w:val="22"/>
          <w:szCs w:val="22"/>
          <w:lang w:eastAsia="ar-SA"/>
        </w:rPr>
        <w:t xml:space="preserve"> </w:t>
      </w:r>
      <w:r w:rsidR="00172F39" w:rsidRPr="00134678">
        <w:rPr>
          <w:rFonts w:ascii="Calibri Light" w:hAnsi="Calibri Light"/>
          <w:color w:val="auto"/>
          <w:kern w:val="1"/>
          <w:sz w:val="22"/>
          <w:szCs w:val="22"/>
          <w:lang w:eastAsia="ar-SA"/>
        </w:rPr>
        <w:t>5.10 této</w:t>
      </w:r>
      <w:r w:rsidRPr="00134678">
        <w:rPr>
          <w:rFonts w:ascii="Calibri Light" w:hAnsi="Calibri Light"/>
          <w:color w:val="auto"/>
          <w:kern w:val="1"/>
          <w:sz w:val="22"/>
          <w:szCs w:val="22"/>
          <w:lang w:eastAsia="ar-SA"/>
        </w:rPr>
        <w:t xml:space="preserve"> smlouvy o dílo. Bankovní záruka bude vystavena jako neodvolatelná a bezpodmínečná, výhradně ve prospěch objednatele jako oprávněného, </w:t>
      </w:r>
      <w:r w:rsidRPr="00134678">
        <w:rPr>
          <w:rFonts w:ascii="Calibri Light" w:hAnsi="Calibri Light"/>
          <w:color w:val="auto"/>
          <w:kern w:val="1"/>
          <w:sz w:val="22"/>
          <w:szCs w:val="22"/>
          <w:lang w:eastAsia="ar-SA"/>
        </w:rPr>
        <w:lastRenderedPageBreak/>
        <w:t>přičemž banka se zaváže k plnění bez námitek na základě první výzvy oprávněného. Právo z bankovní záruky je objednatel oprávněn uplatnit v případech, kdy zhotovitel neplní své závazky v souladu s touto smlouvou, zejména neuhradí objednateli smluvní pokuty podle čl. 13 odst. 13.1 písm. e) a f) této smlouvy</w:t>
      </w:r>
      <w:r w:rsidR="00472B81" w:rsidRPr="00134678">
        <w:rPr>
          <w:rFonts w:ascii="Calibri Light" w:hAnsi="Calibri Light"/>
          <w:color w:val="auto"/>
          <w:kern w:val="1"/>
          <w:sz w:val="22"/>
          <w:szCs w:val="22"/>
          <w:lang w:eastAsia="ar-SA"/>
        </w:rPr>
        <w:t xml:space="preserve"> popř. nevykonává následnou péči ve stanoveném rozsahu</w:t>
      </w:r>
      <w:r w:rsidR="008A585F" w:rsidRPr="00134678">
        <w:rPr>
          <w:rFonts w:ascii="Calibri Light" w:hAnsi="Calibri Light"/>
          <w:color w:val="auto"/>
          <w:kern w:val="1"/>
          <w:sz w:val="22"/>
          <w:szCs w:val="22"/>
          <w:lang w:eastAsia="ar-SA"/>
        </w:rPr>
        <w:t xml:space="preserve"> a kvalitě</w:t>
      </w:r>
      <w:r w:rsidR="00472B81" w:rsidRPr="00134678">
        <w:rPr>
          <w:rFonts w:ascii="Calibri Light" w:hAnsi="Calibri Light"/>
          <w:color w:val="auto"/>
          <w:kern w:val="1"/>
          <w:sz w:val="22"/>
          <w:szCs w:val="22"/>
          <w:lang w:eastAsia="ar-SA"/>
        </w:rPr>
        <w:t>.</w:t>
      </w:r>
    </w:p>
    <w:p w:rsidR="002E1F54" w:rsidRPr="00134678" w:rsidRDefault="002E1F54" w:rsidP="002E1F54">
      <w:pPr>
        <w:pStyle w:val="Zkladntext"/>
        <w:rPr>
          <w:lang w:eastAsia="cs-CZ"/>
        </w:rPr>
      </w:pPr>
    </w:p>
    <w:p w:rsidR="002E1F54" w:rsidRPr="00134678" w:rsidRDefault="002E1F54" w:rsidP="002E1F54">
      <w:pPr>
        <w:pStyle w:val="Zkladntext"/>
        <w:rPr>
          <w:lang w:eastAsia="cs-CZ"/>
        </w:rPr>
      </w:pPr>
    </w:p>
    <w:p w:rsidR="002E1F54" w:rsidRPr="00134678" w:rsidRDefault="002E1F54" w:rsidP="002E1F54">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t>Odstoupení od smlouvy</w:t>
      </w:r>
    </w:p>
    <w:p w:rsidR="008A5156" w:rsidRPr="00134678" w:rsidRDefault="00CD5538" w:rsidP="00B729EE">
      <w:pPr>
        <w:pStyle w:val="Normlnweb"/>
        <w:numPr>
          <w:ilvl w:val="0"/>
          <w:numId w:val="10"/>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Vyjma případů uvedených v předcházejících ustanoveních této smlouvy nebo vyplývajících z občanského zákoníku je objednatel oprávněn od této smlouvy odstoupit, pokud</w:t>
      </w:r>
      <w:r w:rsidR="008A5156" w:rsidRPr="00134678">
        <w:rPr>
          <w:rFonts w:ascii="Calibri Light" w:hAnsi="Calibri Light"/>
          <w:color w:val="auto"/>
          <w:kern w:val="1"/>
          <w:sz w:val="22"/>
          <w:szCs w:val="22"/>
          <w:lang w:eastAsia="ar-SA"/>
        </w:rPr>
        <w:t>:</w:t>
      </w:r>
    </w:p>
    <w:p w:rsidR="008A5156" w:rsidRPr="00134678" w:rsidRDefault="00CD5538" w:rsidP="00B729EE">
      <w:pPr>
        <w:pStyle w:val="Normlnweb"/>
        <w:numPr>
          <w:ilvl w:val="1"/>
          <w:numId w:val="10"/>
        </w:numPr>
        <w:spacing w:after="60"/>
        <w:ind w:left="1276" w:hanging="709"/>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poruší některou ze svých  povinností stanovenou v této smlouvě nebo jejích přílohách a nápravu nezjedná ani v přiměřené lhůtě, kterou mu k tomu objednatel písemně stanoví zápisem v </w:t>
      </w:r>
      <w:r w:rsidRPr="00134678">
        <w:rPr>
          <w:rFonts w:ascii="Calibri Light" w:hAnsi="Calibri Light"/>
          <w:b/>
          <w:color w:val="auto"/>
          <w:kern w:val="1"/>
          <w:sz w:val="22"/>
          <w:szCs w:val="22"/>
          <w:lang w:eastAsia="ar-SA"/>
        </w:rPr>
        <w:t>SD</w:t>
      </w:r>
      <w:r w:rsidRPr="00134678">
        <w:rPr>
          <w:rFonts w:ascii="Calibri Light" w:hAnsi="Calibri Light"/>
          <w:color w:val="auto"/>
          <w:kern w:val="1"/>
          <w:sz w:val="22"/>
          <w:szCs w:val="22"/>
          <w:lang w:eastAsia="ar-SA"/>
        </w:rPr>
        <w:t xml:space="preserve"> nebo samostatným dopisem</w:t>
      </w:r>
      <w:r w:rsidR="008A5156" w:rsidRPr="00134678">
        <w:rPr>
          <w:rFonts w:ascii="Calibri Light" w:hAnsi="Calibri Light"/>
          <w:color w:val="auto"/>
          <w:kern w:val="1"/>
          <w:sz w:val="22"/>
          <w:szCs w:val="22"/>
          <w:lang w:eastAsia="ar-SA"/>
        </w:rPr>
        <w:t>,</w:t>
      </w:r>
    </w:p>
    <w:p w:rsidR="008A5156" w:rsidRPr="00134678" w:rsidRDefault="00CD5538" w:rsidP="00B729EE">
      <w:pPr>
        <w:pStyle w:val="Normlnweb"/>
        <w:numPr>
          <w:ilvl w:val="1"/>
          <w:numId w:val="10"/>
        </w:numPr>
        <w:spacing w:after="60"/>
        <w:ind w:left="1276" w:hanging="709"/>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zhotovitel opakovaně poruší některou ze svých povinností stanovenou v této smlouvě nebo jejích přílohách, ač byl na její dodržování objednatelem písemně upozorněn zápisem v </w:t>
      </w:r>
      <w:r w:rsidRPr="00134678">
        <w:rPr>
          <w:rFonts w:ascii="Calibri Light" w:hAnsi="Calibri Light"/>
          <w:b/>
          <w:color w:val="auto"/>
          <w:kern w:val="1"/>
          <w:sz w:val="22"/>
          <w:szCs w:val="22"/>
          <w:lang w:eastAsia="ar-SA"/>
        </w:rPr>
        <w:t>SD</w:t>
      </w:r>
      <w:r w:rsidRPr="00134678">
        <w:rPr>
          <w:rFonts w:ascii="Calibri Light" w:hAnsi="Calibri Light"/>
          <w:color w:val="auto"/>
          <w:kern w:val="1"/>
          <w:sz w:val="22"/>
          <w:szCs w:val="22"/>
          <w:lang w:eastAsia="ar-SA"/>
        </w:rPr>
        <w:t xml:space="preserve"> nebo samostatným dopisem</w:t>
      </w:r>
    </w:p>
    <w:p w:rsidR="00374A56" w:rsidRPr="00134678" w:rsidRDefault="00CD5538" w:rsidP="00B729EE">
      <w:pPr>
        <w:pStyle w:val="Normlnweb"/>
        <w:numPr>
          <w:ilvl w:val="1"/>
          <w:numId w:val="10"/>
        </w:numPr>
        <w:spacing w:after="60"/>
        <w:ind w:left="1276" w:hanging="709"/>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vůči majetku zhotovitele probíhá insolvenční řízení, v němž bylo vydáno rozhodnutí o úpadku nebo byl insolvenční návrh zamítnut proto, že majetek nepostačuje k úhradě nákladů insolvenčního řízení, nebo byl konkurs zrušen proto, že majetek byl zcela nepostačující</w:t>
      </w:r>
    </w:p>
    <w:p w:rsidR="00CD5538" w:rsidRPr="00134678" w:rsidRDefault="00CD5538" w:rsidP="00B729EE">
      <w:pPr>
        <w:pStyle w:val="Normlnweb"/>
        <w:numPr>
          <w:ilvl w:val="0"/>
          <w:numId w:val="10"/>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V případě odstoupení podle odstavce 1 písm. a) a b) tohoto článku platí ustanovení článku 13 odst. </w:t>
      </w:r>
      <w:r w:rsidR="00172F39" w:rsidRPr="00134678">
        <w:rPr>
          <w:rFonts w:ascii="Calibri Light" w:hAnsi="Calibri Light"/>
          <w:color w:val="auto"/>
          <w:kern w:val="1"/>
          <w:sz w:val="22"/>
          <w:szCs w:val="22"/>
          <w:lang w:eastAsia="ar-SA"/>
        </w:rPr>
        <w:t>13.3 této</w:t>
      </w:r>
      <w:r w:rsidRPr="00134678">
        <w:rPr>
          <w:rFonts w:ascii="Calibri Light" w:hAnsi="Calibri Light"/>
          <w:color w:val="auto"/>
          <w:kern w:val="1"/>
          <w:sz w:val="22"/>
          <w:szCs w:val="22"/>
          <w:lang w:eastAsia="ar-SA"/>
        </w:rPr>
        <w:t xml:space="preserve"> smlouvy o dílo obdobně.</w:t>
      </w:r>
    </w:p>
    <w:p w:rsidR="00CD5538" w:rsidRPr="00134678" w:rsidRDefault="00CD5538" w:rsidP="00B729EE">
      <w:pPr>
        <w:pStyle w:val="Normlnweb"/>
        <w:numPr>
          <w:ilvl w:val="0"/>
          <w:numId w:val="10"/>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O zahájení nebo průběhu insolvenčního řízení v průběhu realizace stavby je zhotovitel povinen neprodleně (do tří dnů) objednatele písemně uvědomit. V případě nesplnění této povinnosti je povinen zaplatit objednateli smluvní pokutu ve výši 100.000,- Kč.</w:t>
      </w:r>
    </w:p>
    <w:p w:rsidR="00CD5538" w:rsidRPr="00134678" w:rsidRDefault="00CD5538" w:rsidP="00B729EE">
      <w:pPr>
        <w:pStyle w:val="Normlnweb"/>
        <w:numPr>
          <w:ilvl w:val="0"/>
          <w:numId w:val="10"/>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Účinky odstoupení nastávají dnem písemného oznámení o odstoupení druhé smluvní straně. V tomto oznámení musí být uveden důvod odstoupení.</w:t>
      </w:r>
    </w:p>
    <w:p w:rsidR="00374A56" w:rsidRPr="00134678" w:rsidRDefault="00374A56" w:rsidP="00B729EE">
      <w:pPr>
        <w:pStyle w:val="Normlnweb"/>
        <w:numPr>
          <w:ilvl w:val="0"/>
          <w:numId w:val="10"/>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134678" w:rsidRDefault="00CD5538" w:rsidP="00B729EE">
      <w:pPr>
        <w:pStyle w:val="Normlnweb"/>
        <w:numPr>
          <w:ilvl w:val="0"/>
          <w:numId w:val="10"/>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Odstoupením od smlouvy není dotčeno právo objednatele na náhradu škody a úhradu smluvní pokuty sjednané pro případ porušení smlouvy a dále ty povinnosti smluvních stran, které vznikly před odstoupením od smlouvy, pokud z jejich povahy nevyplývá něco jiného</w:t>
      </w:r>
      <w:r w:rsidR="008A5156" w:rsidRPr="00134678">
        <w:rPr>
          <w:rFonts w:ascii="Calibri Light" w:hAnsi="Calibri Light"/>
          <w:color w:val="auto"/>
          <w:kern w:val="1"/>
          <w:sz w:val="22"/>
          <w:szCs w:val="22"/>
          <w:lang w:eastAsia="ar-SA"/>
        </w:rPr>
        <w:t>.</w:t>
      </w:r>
    </w:p>
    <w:p w:rsidR="00CD5538" w:rsidRPr="00134678" w:rsidRDefault="00CD5538" w:rsidP="00B729EE">
      <w:pPr>
        <w:pStyle w:val="Normlnweb"/>
        <w:numPr>
          <w:ilvl w:val="0"/>
          <w:numId w:val="10"/>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Smluvní strany se dohodly, že za podstatné porušení smluvních povinností vyplývajících z této smlouvy a důvod pro odstoupení od smlouvy bude považováno:</w:t>
      </w:r>
    </w:p>
    <w:p w:rsidR="00CD5538" w:rsidRPr="00134678" w:rsidRDefault="00CD5538" w:rsidP="00B729EE">
      <w:pPr>
        <w:pStyle w:val="Normlnweb"/>
        <w:numPr>
          <w:ilvl w:val="1"/>
          <w:numId w:val="28"/>
        </w:numPr>
        <w:spacing w:after="60"/>
        <w:ind w:left="1276" w:hanging="709"/>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jestliže dochází k prodlení při provádění prací oproti odsouhlasenému harmonogramu prací, který je přílohou č. 6 této smlouvy, vinou zhotovitele, a to i přes písemné upozornění a stanovení náhradního termínu,</w:t>
      </w:r>
    </w:p>
    <w:p w:rsidR="00CD5538" w:rsidRPr="00134678" w:rsidRDefault="00CD5538" w:rsidP="00B729EE">
      <w:pPr>
        <w:pStyle w:val="Normlnweb"/>
        <w:numPr>
          <w:ilvl w:val="1"/>
          <w:numId w:val="28"/>
        </w:numPr>
        <w:spacing w:after="60"/>
        <w:ind w:left="1276" w:hanging="709"/>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jestliže prováděné práce i přes upozornění budou vykazovat vady, popř. nebudou v souladu s projektovou dokumentací pro provedení stavby dle přílohy č.3 této smlouvy o dílo</w:t>
      </w:r>
    </w:p>
    <w:p w:rsidR="00374A56" w:rsidRPr="00134678" w:rsidRDefault="00CD5538" w:rsidP="00B729EE">
      <w:pPr>
        <w:pStyle w:val="Normlnweb"/>
        <w:numPr>
          <w:ilvl w:val="0"/>
          <w:numId w:val="10"/>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Pokud zhotovitel dílo řádně neprovede a objednateli nepředá ve lhůtě podle </w:t>
      </w:r>
      <w:r w:rsidR="00172F39" w:rsidRPr="00134678">
        <w:rPr>
          <w:rFonts w:ascii="Calibri Light" w:hAnsi="Calibri Light"/>
          <w:color w:val="auto"/>
          <w:kern w:val="1"/>
          <w:sz w:val="22"/>
          <w:szCs w:val="22"/>
          <w:lang w:eastAsia="ar-SA"/>
        </w:rPr>
        <w:t>čl. 3, odst.</w:t>
      </w:r>
      <w:r w:rsidRPr="00134678">
        <w:rPr>
          <w:rFonts w:ascii="Calibri Light" w:hAnsi="Calibri Light"/>
          <w:color w:val="auto"/>
          <w:kern w:val="1"/>
          <w:sz w:val="22"/>
          <w:szCs w:val="22"/>
          <w:lang w:eastAsia="ar-SA"/>
        </w:rPr>
        <w:t xml:space="preserve"> </w:t>
      </w:r>
      <w:r w:rsidR="00172F39" w:rsidRPr="00134678">
        <w:rPr>
          <w:rFonts w:ascii="Calibri Light" w:hAnsi="Calibri Light"/>
          <w:color w:val="auto"/>
          <w:kern w:val="1"/>
          <w:sz w:val="22"/>
          <w:szCs w:val="22"/>
          <w:lang w:eastAsia="ar-SA"/>
        </w:rPr>
        <w:t>3.2, a následně</w:t>
      </w:r>
      <w:r w:rsidRPr="00134678">
        <w:rPr>
          <w:rFonts w:ascii="Calibri Light" w:hAnsi="Calibri Light"/>
          <w:color w:val="auto"/>
          <w:kern w:val="1"/>
          <w:sz w:val="22"/>
          <w:szCs w:val="22"/>
          <w:lang w:eastAsia="ar-SA"/>
        </w:rPr>
        <w:t xml:space="preserve"> ani v dodatečné lhůtě stanovené písemně objednatelem, je objednatel oprávněn od této smlouvy odstoupit</w:t>
      </w:r>
      <w:r w:rsidR="00374A56" w:rsidRPr="00134678">
        <w:rPr>
          <w:rFonts w:ascii="Calibri Light" w:hAnsi="Calibri Light"/>
          <w:color w:val="auto"/>
          <w:kern w:val="1"/>
          <w:sz w:val="22"/>
          <w:szCs w:val="22"/>
          <w:lang w:eastAsia="ar-SA"/>
        </w:rPr>
        <w:t>.</w:t>
      </w:r>
    </w:p>
    <w:p w:rsidR="00374A56" w:rsidRPr="00134678" w:rsidRDefault="00374A56" w:rsidP="00B729EE">
      <w:pPr>
        <w:pStyle w:val="Normlnweb"/>
        <w:numPr>
          <w:ilvl w:val="0"/>
          <w:numId w:val="10"/>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Smluvní strany se dohodly, že pokud objednatel od této smlouvy podle </w:t>
      </w:r>
      <w:r w:rsidR="0021350D" w:rsidRPr="00134678">
        <w:rPr>
          <w:rFonts w:ascii="Calibri Light" w:hAnsi="Calibri Light"/>
          <w:color w:val="auto"/>
          <w:kern w:val="1"/>
          <w:sz w:val="22"/>
          <w:szCs w:val="22"/>
          <w:lang w:eastAsia="ar-SA"/>
        </w:rPr>
        <w:t xml:space="preserve">odst. </w:t>
      </w:r>
      <w:r w:rsidRPr="00134678">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272079" w:rsidRDefault="00272079" w:rsidP="00272079">
      <w:pPr>
        <w:pStyle w:val="Normlnweb"/>
        <w:spacing w:after="60"/>
        <w:jc w:val="both"/>
        <w:rPr>
          <w:rFonts w:ascii="Calibri Light" w:hAnsi="Calibri Light"/>
          <w:color w:val="auto"/>
          <w:kern w:val="1"/>
          <w:sz w:val="22"/>
          <w:szCs w:val="22"/>
          <w:lang w:eastAsia="ar-SA"/>
        </w:rPr>
      </w:pPr>
    </w:p>
    <w:p w:rsidR="00FC30E5" w:rsidRPr="00134678" w:rsidRDefault="00FC30E5" w:rsidP="00272079">
      <w:pPr>
        <w:pStyle w:val="Normlnweb"/>
        <w:spacing w:after="60"/>
        <w:jc w:val="both"/>
        <w:rPr>
          <w:rFonts w:ascii="Calibri Light" w:hAnsi="Calibri Light"/>
          <w:color w:val="auto"/>
          <w:kern w:val="1"/>
          <w:sz w:val="22"/>
          <w:szCs w:val="22"/>
          <w:lang w:eastAsia="ar-SA"/>
        </w:rPr>
      </w:pPr>
      <w:permStart w:id="1084259824" w:edGrp="everyone"/>
      <w:permEnd w:id="1084259824"/>
    </w:p>
    <w:p w:rsidR="008A5156" w:rsidRPr="00134678"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134678">
        <w:rPr>
          <w:rFonts w:ascii="Calibri Light" w:hAnsi="Calibri Light" w:cs="Arial"/>
          <w:b/>
          <w:iCs w:val="0"/>
          <w:color w:val="000000"/>
          <w:kern w:val="0"/>
          <w:sz w:val="28"/>
          <w:szCs w:val="28"/>
          <w:u w:val="none"/>
          <w:lang w:eastAsia="cs-CZ"/>
        </w:rPr>
        <w:lastRenderedPageBreak/>
        <w:t>ZÁVĚREČNÁ USTANOVENÍ</w:t>
      </w:r>
    </w:p>
    <w:p w:rsidR="002C4F24" w:rsidRPr="00134678" w:rsidRDefault="002C4F24"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Tato smlouva nabývá platnosti </w:t>
      </w:r>
      <w:sdt>
        <w:sdtPr>
          <w:rPr>
            <w:rFonts w:ascii="Calibri Light" w:hAnsi="Calibri Light"/>
            <w:i/>
            <w:sz w:val="22"/>
            <w:szCs w:val="22"/>
          </w:rPr>
          <w:id w:val="524213458"/>
          <w:placeholder>
            <w:docPart w:val="CDDBC07A3E1F4595A0202B56106B303C"/>
          </w:placeholder>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345019" w:rsidRPr="00134678">
            <w:rPr>
              <w:rFonts w:ascii="Calibri Light" w:hAnsi="Calibri Light"/>
              <w:i/>
              <w:sz w:val="22"/>
              <w:szCs w:val="22"/>
            </w:rPr>
            <w:t>dnem podpisu oběma smluvními stranami. Účinnosti nabývá tato smlouva uveřejněním v registru smluv vedeném Ministerstvem vnitra ČR a zajištěním finančních prostředků na realizaci předmětu díla v rozpočtu města Říčany, podle toho, který z úkonů nastane později. O zajištění finančních prostředků v rozpočtu města objednatel vyrozumí zhotovitele bezodkladně.</w:t>
          </w:r>
        </w:sdtContent>
      </w:sdt>
      <w:r w:rsidRPr="00134678">
        <w:rPr>
          <w:rFonts w:ascii="Calibri Light" w:hAnsi="Calibri Light"/>
          <w:color w:val="auto"/>
          <w:kern w:val="1"/>
          <w:sz w:val="22"/>
          <w:szCs w:val="22"/>
          <w:lang w:eastAsia="ar-SA"/>
        </w:rPr>
        <w:t xml:space="preserve"> </w:t>
      </w:r>
    </w:p>
    <w:p w:rsidR="002C4F24" w:rsidRPr="00134678" w:rsidRDefault="002C4F24"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Smlouva je sepsána ve 4 vyhotoveních s platností originálu, z nichž objednatel obdrží tři a zhotovitel jedno vyhotovení.</w:t>
      </w:r>
    </w:p>
    <w:p w:rsidR="008A5156" w:rsidRPr="00134678" w:rsidRDefault="008A5156"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134678" w:rsidRDefault="0021350D"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Zhotoviteli ani objednateli není známa skutečnost, že by při realizaci díla měl být použit výsledek činnosti, který je chráněn právem průmyslového nebo jiného duševního vlastnictví, k jehož použití by bylo třeba souhlasu autora.</w:t>
      </w:r>
    </w:p>
    <w:p w:rsidR="002C4F24" w:rsidRPr="00134678" w:rsidRDefault="002C4F24"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C4F24" w:rsidRPr="00134678" w:rsidRDefault="002C4F24"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Práva a povinnosti smluvních stran, které nejsou výslovně upraveny touto smlouvou, se řídí příslušnými ustanoveními občanského zákoníku, zejména ustanoveními o smlouvě o dílo.</w:t>
      </w:r>
    </w:p>
    <w:p w:rsidR="002C4F24" w:rsidRPr="00134678" w:rsidRDefault="002C4F24"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K platnosti jakýchkoliv změn této smlouvy se vyžaduje písemná forma; není-li ve shora uvedených ustanoveních této smlouvy uvedeno jinak (např. zápisem v </w:t>
      </w:r>
      <w:r w:rsidR="00172F39" w:rsidRPr="00134678">
        <w:rPr>
          <w:rFonts w:ascii="Calibri Light" w:hAnsi="Calibri Light"/>
          <w:b/>
          <w:color w:val="auto"/>
          <w:kern w:val="1"/>
          <w:sz w:val="22"/>
          <w:szCs w:val="22"/>
          <w:lang w:eastAsia="ar-SA"/>
        </w:rPr>
        <w:t>SD) lze</w:t>
      </w:r>
      <w:r w:rsidRPr="00134678">
        <w:rPr>
          <w:rFonts w:ascii="Calibri Light" w:hAnsi="Calibri Light"/>
          <w:color w:val="auto"/>
          <w:kern w:val="1"/>
          <w:sz w:val="22"/>
          <w:szCs w:val="22"/>
          <w:lang w:eastAsia="ar-SA"/>
        </w:rPr>
        <w:t xml:space="preserve"> změny platně sjednat jen dodatkem k této smlouvě podepsaným oprávněnými zástupci obou smluvních stran.</w:t>
      </w:r>
    </w:p>
    <w:p w:rsidR="00216D52" w:rsidRPr="00134678" w:rsidRDefault="00216D52"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134678" w:rsidRDefault="0021350D"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Zhotovitel a objednavatel se zavazují před přistoupením k sankcím spolu jednat a sporné otázky předem řešit dohodou.</w:t>
      </w:r>
    </w:p>
    <w:p w:rsidR="002C4F24" w:rsidRPr="00134678" w:rsidRDefault="002C4F24"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134678" w:rsidRDefault="002C4F24"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V případech vyšší moci mohou strany v rámci obvyklé právní praxe požadovat, aby se provádění výkonů po toto období zastavilo. Strany v tomto případě nemohou navzájem uplatnit jakékoliv nároky.</w:t>
      </w:r>
    </w:p>
    <w:p w:rsidR="002C4F24" w:rsidRPr="00134678" w:rsidRDefault="002C4F24"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Zhotovitel souhlasí se zveřejněním plného znění této smlouvy (včetně jejích příloh) dnem jejího podpisu</w:t>
      </w:r>
    </w:p>
    <w:p w:rsidR="00216D52" w:rsidRPr="00134678" w:rsidRDefault="00216D52"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C4F24" w:rsidRPr="00134678" w:rsidRDefault="002C4F24"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 xml:space="preserve">Rada města schválila uzavření této smlouvy na svém jednání konaném dne </w:t>
      </w:r>
      <w:sdt>
        <w:sdtPr>
          <w:rPr>
            <w:rFonts w:ascii="Calibri Light" w:hAnsi="Calibri Light" w:cs="Segoe UI"/>
            <w:i/>
            <w:sz w:val="22"/>
            <w:szCs w:val="22"/>
          </w:rPr>
          <w:tag w:val="Zadejte"/>
          <w:id w:val="1290625956"/>
          <w:placeholder>
            <w:docPart w:val="2A1CB9B9A04E4454915B5CE755293948"/>
          </w:placeholder>
        </w:sdtPr>
        <w:sdtEndPr/>
        <w:sdtContent>
          <w:r w:rsidR="00A77E65">
            <w:rPr>
              <w:rFonts w:ascii="Calibri Light" w:hAnsi="Calibri Light" w:cs="Segoe UI"/>
              <w:i/>
              <w:sz w:val="22"/>
              <w:szCs w:val="22"/>
            </w:rPr>
            <w:t>8. 3. 2018</w:t>
          </w:r>
        </w:sdtContent>
      </w:sdt>
      <w:r w:rsidRPr="00134678">
        <w:rPr>
          <w:rFonts w:ascii="Calibri Light" w:hAnsi="Calibri Light"/>
          <w:color w:val="auto"/>
          <w:kern w:val="1"/>
          <w:sz w:val="22"/>
          <w:szCs w:val="22"/>
          <w:lang w:eastAsia="ar-SA"/>
        </w:rPr>
        <w:t xml:space="preserve"> pod číslem usnesení </w:t>
      </w:r>
      <w:sdt>
        <w:sdtPr>
          <w:rPr>
            <w:rFonts w:ascii="Calibri Light" w:hAnsi="Calibri Light" w:cs="Segoe UI"/>
            <w:i/>
            <w:sz w:val="22"/>
            <w:szCs w:val="22"/>
          </w:rPr>
          <w:tag w:val="Zadejte"/>
          <w:id w:val="206145254"/>
          <w:placeholder>
            <w:docPart w:val="51C33ED376EC430099E1526DDF22D5FB"/>
          </w:placeholder>
        </w:sdtPr>
        <w:sdtEndPr/>
        <w:sdtContent>
          <w:r w:rsidR="00A77E65">
            <w:rPr>
              <w:rFonts w:ascii="Calibri Light" w:hAnsi="Calibri Light" w:cs="Segoe UI"/>
              <w:i/>
              <w:sz w:val="22"/>
              <w:szCs w:val="22"/>
            </w:rPr>
            <w:t>18-11-003</w:t>
          </w:r>
        </w:sdtContent>
      </w:sdt>
      <w:r w:rsidRPr="00134678">
        <w:rPr>
          <w:rFonts w:ascii="Calibri Light" w:hAnsi="Calibri Light" w:cs="Segoe UI"/>
          <w:i/>
          <w:sz w:val="22"/>
          <w:szCs w:val="22"/>
        </w:rPr>
        <w:t>.</w:t>
      </w:r>
    </w:p>
    <w:p w:rsidR="0021350D" w:rsidRPr="00134678" w:rsidRDefault="0021350D" w:rsidP="00B729EE">
      <w:pPr>
        <w:pStyle w:val="Normlnweb"/>
        <w:numPr>
          <w:ilvl w:val="0"/>
          <w:numId w:val="29"/>
        </w:numPr>
        <w:spacing w:after="60"/>
        <w:ind w:left="567" w:hanging="567"/>
        <w:jc w:val="both"/>
        <w:rPr>
          <w:rFonts w:ascii="Calibri Light" w:hAnsi="Calibri Light"/>
          <w:color w:val="auto"/>
          <w:kern w:val="1"/>
          <w:sz w:val="22"/>
          <w:szCs w:val="22"/>
          <w:lang w:eastAsia="ar-SA"/>
        </w:rPr>
      </w:pPr>
      <w:r w:rsidRPr="00134678">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0950A7" w:rsidRPr="00134678" w:rsidRDefault="000950A7" w:rsidP="000950A7">
      <w:pPr>
        <w:pStyle w:val="Odstavecseseznamem"/>
        <w:rPr>
          <w:rFonts w:ascii="Calibri Light" w:hAnsi="Calibri Light"/>
          <w:iCs/>
          <w:sz w:val="22"/>
          <w:szCs w:val="22"/>
        </w:rPr>
      </w:pPr>
    </w:p>
    <w:p w:rsidR="00EA2926" w:rsidRPr="00134678" w:rsidRDefault="00EA2926" w:rsidP="000950A7">
      <w:pPr>
        <w:pStyle w:val="Odstavecseseznamem"/>
        <w:rPr>
          <w:rFonts w:ascii="Calibri Light" w:hAnsi="Calibri Light"/>
          <w:iCs/>
          <w:sz w:val="22"/>
          <w:szCs w:val="22"/>
        </w:rPr>
      </w:pPr>
    </w:p>
    <w:p w:rsidR="00737E9C" w:rsidRPr="00134678" w:rsidRDefault="00737E9C" w:rsidP="00EA2926">
      <w:pPr>
        <w:pBdr>
          <w:bottom w:val="single" w:sz="4" w:space="1" w:color="auto"/>
        </w:pBdr>
        <w:jc w:val="both"/>
        <w:rPr>
          <w:rFonts w:ascii="Calibri Light" w:hAnsi="Calibri Light" w:cs="Arial"/>
          <w:sz w:val="22"/>
          <w:szCs w:val="22"/>
        </w:rPr>
      </w:pPr>
      <w:r w:rsidRPr="00134678">
        <w:rPr>
          <w:rFonts w:ascii="Calibri Light" w:hAnsi="Calibri Light" w:cs="Arial"/>
          <w:sz w:val="22"/>
          <w:szCs w:val="22"/>
        </w:rPr>
        <w:t xml:space="preserve">Přílohy tvoří nedílnou součást smlouvy. </w:t>
      </w:r>
    </w:p>
    <w:p w:rsidR="00603701" w:rsidRPr="00134678" w:rsidRDefault="00603701" w:rsidP="00603701">
      <w:pPr>
        <w:jc w:val="both"/>
        <w:rPr>
          <w:rFonts w:ascii="Calibri Light" w:hAnsi="Calibri Light"/>
          <w:sz w:val="22"/>
          <w:szCs w:val="22"/>
        </w:rPr>
      </w:pPr>
    </w:p>
    <w:p w:rsidR="00603701" w:rsidRPr="00134678" w:rsidRDefault="00603701" w:rsidP="00603701">
      <w:pPr>
        <w:jc w:val="both"/>
        <w:rPr>
          <w:rFonts w:ascii="Calibri Light" w:hAnsi="Calibri Light"/>
          <w:sz w:val="22"/>
          <w:szCs w:val="22"/>
        </w:rPr>
      </w:pPr>
      <w:r w:rsidRPr="00134678">
        <w:rPr>
          <w:rFonts w:ascii="Calibri Light" w:hAnsi="Calibri Light"/>
          <w:sz w:val="22"/>
          <w:szCs w:val="22"/>
        </w:rPr>
        <w:t xml:space="preserve">Příloha č. 1 – </w:t>
      </w:r>
      <w:r w:rsidR="00981AAE" w:rsidRPr="00134678">
        <w:rPr>
          <w:rFonts w:ascii="Calibri Light" w:hAnsi="Calibri Light"/>
          <w:sz w:val="22"/>
          <w:szCs w:val="22"/>
        </w:rPr>
        <w:t xml:space="preserve">Nabídkový rozpočet </w:t>
      </w:r>
      <w:r w:rsidR="005D1594" w:rsidRPr="00134678">
        <w:rPr>
          <w:rFonts w:ascii="Calibri Light" w:hAnsi="Calibri Light"/>
          <w:sz w:val="22"/>
          <w:szCs w:val="22"/>
        </w:rPr>
        <w:t xml:space="preserve">pouze na 1.etapu </w:t>
      </w:r>
      <w:r w:rsidR="00981AAE" w:rsidRPr="00134678">
        <w:rPr>
          <w:rFonts w:ascii="Calibri Light" w:hAnsi="Calibri Light"/>
          <w:sz w:val="22"/>
          <w:szCs w:val="22"/>
        </w:rPr>
        <w:t>(o</w:t>
      </w:r>
      <w:r w:rsidRPr="00134678">
        <w:rPr>
          <w:rFonts w:ascii="Calibri Light" w:hAnsi="Calibri Light"/>
          <w:sz w:val="22"/>
          <w:szCs w:val="22"/>
        </w:rPr>
        <w:t>ceněný výkaz výměr</w:t>
      </w:r>
      <w:r w:rsidR="00981AAE" w:rsidRPr="00134678">
        <w:rPr>
          <w:rFonts w:ascii="Calibri Light" w:hAnsi="Calibri Light"/>
          <w:sz w:val="22"/>
          <w:szCs w:val="22"/>
        </w:rPr>
        <w:t>)</w:t>
      </w:r>
      <w:r w:rsidR="00D07C2B" w:rsidRPr="00134678">
        <w:rPr>
          <w:rFonts w:ascii="Calibri Light" w:hAnsi="Calibri Light"/>
          <w:sz w:val="22"/>
          <w:szCs w:val="22"/>
        </w:rPr>
        <w:t xml:space="preserve"> na CD </w:t>
      </w:r>
    </w:p>
    <w:p w:rsidR="002C4F24" w:rsidRPr="00134678" w:rsidRDefault="002C4F24" w:rsidP="00603701">
      <w:pPr>
        <w:jc w:val="both"/>
        <w:rPr>
          <w:rFonts w:ascii="Calibri Light" w:hAnsi="Calibri Light"/>
          <w:sz w:val="22"/>
          <w:szCs w:val="22"/>
        </w:rPr>
      </w:pPr>
      <w:r w:rsidRPr="00134678">
        <w:rPr>
          <w:rFonts w:ascii="Calibri Light" w:hAnsi="Calibri Light"/>
          <w:sz w:val="22"/>
          <w:szCs w:val="22"/>
        </w:rPr>
        <w:t>Příloha č. 2 – Doklady prokazující oprávnění zhotovitele k předmětu podnikání</w:t>
      </w:r>
    </w:p>
    <w:p w:rsidR="00216D52" w:rsidRPr="00134678" w:rsidRDefault="00566824" w:rsidP="00603701">
      <w:pPr>
        <w:jc w:val="both"/>
        <w:rPr>
          <w:rFonts w:ascii="Calibri Light" w:hAnsi="Calibri Light" w:cs="Arial"/>
          <w:sz w:val="22"/>
          <w:szCs w:val="22"/>
        </w:rPr>
      </w:pPr>
      <w:sdt>
        <w:sdtPr>
          <w:rPr>
            <w:rFonts w:ascii="Calibri Light" w:hAnsi="Calibri Light" w:cs="Segoe UI"/>
            <w:sz w:val="22"/>
            <w:szCs w:val="22"/>
          </w:rPr>
          <w:tag w:val="Zadejte"/>
          <w:id w:val="-1574583062"/>
          <w:placeholder>
            <w:docPart w:val="34B8F26BEAC94993A9973A69747C106B"/>
          </w:placeholder>
        </w:sdtPr>
        <w:sdtEndPr/>
        <w:sdtContent>
          <w:r w:rsidR="002C4F24" w:rsidRPr="00134678">
            <w:rPr>
              <w:rFonts w:ascii="Calibri Light" w:hAnsi="Calibri Light" w:cs="Segoe UI"/>
              <w:sz w:val="22"/>
              <w:szCs w:val="22"/>
            </w:rPr>
            <w:t>Příloha č. 3</w:t>
          </w:r>
          <w:r w:rsidR="00981AAE" w:rsidRPr="00134678">
            <w:rPr>
              <w:rFonts w:ascii="Calibri Light" w:hAnsi="Calibri Light" w:cs="Segoe UI"/>
              <w:sz w:val="22"/>
              <w:szCs w:val="22"/>
            </w:rPr>
            <w:t xml:space="preserve"> – CD – projektová dokumentace pro provedení stavby</w:t>
          </w:r>
        </w:sdtContent>
      </w:sdt>
    </w:p>
    <w:bookmarkStart w:id="5" w:name="_Hlk510524543"/>
    <w:p w:rsidR="00737E9C" w:rsidRPr="00134678" w:rsidRDefault="00566824" w:rsidP="00737E9C">
      <w:pPr>
        <w:jc w:val="both"/>
        <w:rPr>
          <w:rFonts w:ascii="Calibri Light" w:hAnsi="Calibri Light" w:cs="Segoe UI"/>
          <w:sz w:val="22"/>
          <w:szCs w:val="22"/>
        </w:rPr>
      </w:pPr>
      <w:sdt>
        <w:sdtPr>
          <w:rPr>
            <w:rFonts w:ascii="Calibri Light" w:hAnsi="Calibri Light" w:cs="Segoe UI"/>
            <w:sz w:val="22"/>
            <w:szCs w:val="22"/>
          </w:rPr>
          <w:tag w:val="Zadejte"/>
          <w:id w:val="742690353"/>
          <w:placeholder>
            <w:docPart w:val="DB589D1C48D649CDA98BCCFCCB35F239"/>
          </w:placeholder>
        </w:sdtPr>
        <w:sdtEndPr/>
        <w:sdtContent>
          <w:r w:rsidR="00981AAE" w:rsidRPr="00134678">
            <w:rPr>
              <w:rFonts w:ascii="Calibri Light" w:hAnsi="Calibri Light" w:cs="Segoe UI"/>
              <w:sz w:val="22"/>
              <w:szCs w:val="22"/>
            </w:rPr>
            <w:t>Příloha č.</w:t>
          </w:r>
          <w:r w:rsidR="002C4F24" w:rsidRPr="00134678">
            <w:rPr>
              <w:rFonts w:ascii="Calibri Light" w:hAnsi="Calibri Light" w:cs="Segoe UI"/>
              <w:sz w:val="22"/>
              <w:szCs w:val="22"/>
            </w:rPr>
            <w:t xml:space="preserve"> 4</w:t>
          </w:r>
          <w:r w:rsidR="00981AAE" w:rsidRPr="00134678">
            <w:rPr>
              <w:rFonts w:ascii="Calibri Light" w:hAnsi="Calibri Light" w:cs="Segoe UI"/>
              <w:sz w:val="22"/>
              <w:szCs w:val="22"/>
            </w:rPr>
            <w:t xml:space="preserve"> – </w:t>
          </w:r>
          <w:r w:rsidR="002C4F24" w:rsidRPr="00134678">
            <w:rPr>
              <w:rFonts w:ascii="Calibri Light" w:hAnsi="Calibri Light" w:cs="Segoe UI"/>
              <w:sz w:val="22"/>
              <w:szCs w:val="22"/>
            </w:rPr>
            <w:t xml:space="preserve">CD - </w:t>
          </w:r>
          <w:r w:rsidR="00981AAE" w:rsidRPr="00134678">
            <w:rPr>
              <w:rFonts w:ascii="Calibri Light" w:hAnsi="Calibri Light" w:cs="Segoe UI"/>
              <w:sz w:val="22"/>
              <w:szCs w:val="22"/>
            </w:rPr>
            <w:t>správní rozhodnutí, vyjádření správců sítí a DOSS</w:t>
          </w:r>
        </w:sdtContent>
      </w:sdt>
    </w:p>
    <w:bookmarkEnd w:id="5"/>
    <w:p w:rsidR="002C4F24" w:rsidRPr="00134678" w:rsidRDefault="00566824" w:rsidP="00737E9C">
      <w:pPr>
        <w:jc w:val="both"/>
        <w:rPr>
          <w:rFonts w:ascii="Calibri Light" w:hAnsi="Calibri Light" w:cs="Segoe UI"/>
          <w:sz w:val="22"/>
          <w:szCs w:val="22"/>
        </w:rPr>
      </w:pPr>
      <w:sdt>
        <w:sdtPr>
          <w:rPr>
            <w:rFonts w:ascii="Calibri Light" w:hAnsi="Calibri Light" w:cs="Segoe UI"/>
            <w:sz w:val="22"/>
            <w:szCs w:val="22"/>
          </w:rPr>
          <w:tag w:val="Zadejte"/>
          <w:id w:val="-1358341999"/>
          <w:placeholder>
            <w:docPart w:val="7C594F16DCED413BA4E646294653DA53"/>
          </w:placeholder>
        </w:sdtPr>
        <w:sdtEndPr/>
        <w:sdtContent>
          <w:r w:rsidR="002C4F24" w:rsidRPr="00134678">
            <w:rPr>
              <w:rFonts w:ascii="Calibri Light" w:hAnsi="Calibri Light" w:cs="Segoe UI"/>
              <w:sz w:val="22"/>
              <w:szCs w:val="22"/>
            </w:rPr>
            <w:t>Příloha č. 5 - Časový plán (harmonogram) provádění díla prací ze dne</w:t>
          </w:r>
        </w:sdtContent>
      </w:sdt>
    </w:p>
    <w:p w:rsidR="002C4F24" w:rsidRPr="00134678" w:rsidRDefault="00566824" w:rsidP="00737E9C">
      <w:pPr>
        <w:jc w:val="both"/>
        <w:rPr>
          <w:rFonts w:ascii="Calibri Light" w:hAnsi="Calibri Light" w:cs="Segoe UI"/>
          <w:sz w:val="22"/>
          <w:szCs w:val="22"/>
        </w:rPr>
      </w:pPr>
      <w:sdt>
        <w:sdtPr>
          <w:rPr>
            <w:rFonts w:ascii="Calibri Light" w:hAnsi="Calibri Light" w:cs="Segoe UI"/>
            <w:sz w:val="22"/>
            <w:szCs w:val="22"/>
          </w:rPr>
          <w:tag w:val="Zadejte"/>
          <w:id w:val="-352183655"/>
          <w:placeholder>
            <w:docPart w:val="2A95930740E84A34BECC85276855C77E"/>
          </w:placeholder>
        </w:sdtPr>
        <w:sdtEndPr/>
        <w:sdtContent>
          <w:r w:rsidR="00D07C2B" w:rsidRPr="00134678">
            <w:rPr>
              <w:rFonts w:ascii="Calibri Light" w:hAnsi="Calibri Light" w:cs="Segoe UI"/>
              <w:sz w:val="22"/>
              <w:szCs w:val="22"/>
            </w:rPr>
            <w:t>Příloha č. 6 – S</w:t>
          </w:r>
          <w:r w:rsidR="002C4F24" w:rsidRPr="00134678">
            <w:rPr>
              <w:rFonts w:ascii="Calibri Light" w:hAnsi="Calibri Light" w:cs="Segoe UI"/>
              <w:sz w:val="22"/>
              <w:szCs w:val="22"/>
            </w:rPr>
            <w:t xml:space="preserve">eznam </w:t>
          </w:r>
          <w:r w:rsidR="00BF0E57">
            <w:rPr>
              <w:rFonts w:ascii="Calibri Light" w:hAnsi="Calibri Light" w:cs="Segoe UI"/>
              <w:sz w:val="22"/>
              <w:szCs w:val="22"/>
            </w:rPr>
            <w:t>pod</w:t>
          </w:r>
          <w:r w:rsidR="002C4F24" w:rsidRPr="00134678">
            <w:rPr>
              <w:rFonts w:ascii="Calibri Light" w:hAnsi="Calibri Light" w:cs="Segoe UI"/>
              <w:sz w:val="22"/>
              <w:szCs w:val="22"/>
            </w:rPr>
            <w:t>dodavatelů</w:t>
          </w:r>
        </w:sdtContent>
      </w:sdt>
    </w:p>
    <w:p w:rsidR="002C4F24" w:rsidRPr="00134678" w:rsidRDefault="00566824" w:rsidP="00737E9C">
      <w:pPr>
        <w:jc w:val="both"/>
        <w:rPr>
          <w:rFonts w:ascii="Calibri Light" w:hAnsi="Calibri Light" w:cs="Segoe UI"/>
          <w:sz w:val="22"/>
          <w:szCs w:val="22"/>
        </w:rPr>
      </w:pPr>
      <w:sdt>
        <w:sdtPr>
          <w:rPr>
            <w:rFonts w:ascii="Calibri Light" w:hAnsi="Calibri Light" w:cs="Segoe UI"/>
            <w:sz w:val="22"/>
            <w:szCs w:val="22"/>
          </w:rPr>
          <w:tag w:val="Zadejte"/>
          <w:id w:val="1746608309"/>
        </w:sdtPr>
        <w:sdtEndPr/>
        <w:sdtContent>
          <w:r w:rsidR="002C4F24" w:rsidRPr="00134678">
            <w:rPr>
              <w:rFonts w:ascii="Calibri Light" w:hAnsi="Calibri Light" w:cs="Segoe UI"/>
              <w:sz w:val="22"/>
              <w:szCs w:val="22"/>
            </w:rPr>
            <w:t>Příloha č. 7 – Doklad o pojištění zhotovitele</w:t>
          </w:r>
        </w:sdtContent>
      </w:sdt>
    </w:p>
    <w:p w:rsidR="002C4F24" w:rsidRPr="00134678" w:rsidRDefault="00566824" w:rsidP="00737E9C">
      <w:pPr>
        <w:jc w:val="both"/>
        <w:rPr>
          <w:rFonts w:ascii="Calibri Light" w:hAnsi="Calibri Light" w:cs="Segoe UI"/>
          <w:sz w:val="22"/>
          <w:szCs w:val="22"/>
        </w:rPr>
      </w:pPr>
      <w:sdt>
        <w:sdtPr>
          <w:rPr>
            <w:rFonts w:ascii="Calibri Light" w:hAnsi="Calibri Light" w:cs="Segoe UI"/>
            <w:sz w:val="22"/>
            <w:szCs w:val="22"/>
          </w:rPr>
          <w:tag w:val="Zadejte"/>
          <w:id w:val="657577018"/>
          <w:showingPlcHdr/>
        </w:sdtPr>
        <w:sdtEndPr/>
        <w:sdtContent>
          <w:r w:rsidR="003457ED" w:rsidRPr="00134678">
            <w:rPr>
              <w:rFonts w:ascii="Calibri Light" w:hAnsi="Calibri Light" w:cs="Segoe UI"/>
              <w:sz w:val="22"/>
              <w:szCs w:val="22"/>
            </w:rPr>
            <w:t xml:space="preserve">     </w:t>
          </w:r>
        </w:sdtContent>
      </w:sdt>
    </w:p>
    <w:p w:rsidR="007E6043" w:rsidRPr="00134678" w:rsidRDefault="007E6043" w:rsidP="00737E9C">
      <w:pPr>
        <w:jc w:val="both"/>
        <w:rPr>
          <w:rFonts w:ascii="Calibri Light" w:hAnsi="Calibri Light" w:cs="Arial"/>
          <w:sz w:val="22"/>
          <w:szCs w:val="22"/>
        </w:rPr>
      </w:pPr>
    </w:p>
    <w:p w:rsidR="00EA2926" w:rsidRPr="00134678" w:rsidRDefault="00EA2926" w:rsidP="00737E9C">
      <w:pPr>
        <w:jc w:val="both"/>
        <w:rPr>
          <w:rFonts w:ascii="Calibri Light" w:hAnsi="Calibri Light" w:cs="Arial"/>
          <w:sz w:val="22"/>
          <w:szCs w:val="22"/>
        </w:rPr>
      </w:pPr>
    </w:p>
    <w:p w:rsidR="00EA2926" w:rsidRPr="00134678" w:rsidRDefault="00EA2926" w:rsidP="00737E9C">
      <w:pPr>
        <w:jc w:val="both"/>
        <w:rPr>
          <w:rFonts w:ascii="Calibri Light" w:hAnsi="Calibri Light" w:cs="Arial"/>
          <w:sz w:val="22"/>
          <w:szCs w:val="22"/>
        </w:rPr>
      </w:pPr>
    </w:p>
    <w:p w:rsidR="007E6043" w:rsidRPr="00134678"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2277"/>
        <w:gridCol w:w="138"/>
        <w:gridCol w:w="2571"/>
      </w:tblGrid>
      <w:tr w:rsidR="00737E9C" w:rsidRPr="00134678" w:rsidTr="00122F95">
        <w:trPr>
          <w:trHeight w:val="573"/>
        </w:trPr>
        <w:tc>
          <w:tcPr>
            <w:tcW w:w="2150" w:type="dxa"/>
          </w:tcPr>
          <w:p w:rsidR="00737E9C" w:rsidRPr="00134678" w:rsidRDefault="00737E9C" w:rsidP="00737E9C">
            <w:pPr>
              <w:jc w:val="both"/>
              <w:rPr>
                <w:rFonts w:ascii="Calibri Light" w:hAnsi="Calibri Light" w:cs="Arial"/>
                <w:sz w:val="22"/>
                <w:szCs w:val="22"/>
              </w:rPr>
            </w:pPr>
            <w:r w:rsidRPr="00134678">
              <w:rPr>
                <w:rFonts w:ascii="Calibri Light" w:hAnsi="Calibri Light" w:cs="Arial"/>
                <w:i/>
                <w:sz w:val="22"/>
                <w:szCs w:val="22"/>
              </w:rPr>
              <w:t>V Říčanech</w:t>
            </w:r>
          </w:p>
        </w:tc>
        <w:tc>
          <w:tcPr>
            <w:tcW w:w="2906" w:type="dxa"/>
          </w:tcPr>
          <w:p w:rsidR="00737E9C" w:rsidRPr="00134678" w:rsidRDefault="00737E9C" w:rsidP="00981AAE">
            <w:pPr>
              <w:jc w:val="both"/>
              <w:rPr>
                <w:rFonts w:ascii="Calibri Light" w:hAnsi="Calibri Light" w:cs="Arial"/>
                <w:sz w:val="22"/>
                <w:szCs w:val="22"/>
              </w:rPr>
            </w:pPr>
            <w:r w:rsidRPr="00134678">
              <w:rPr>
                <w:rFonts w:ascii="Calibri Light" w:hAnsi="Calibri Light" w:cs="Arial"/>
                <w:i/>
                <w:sz w:val="22"/>
                <w:szCs w:val="22"/>
              </w:rPr>
              <w:t xml:space="preserve">dne </w:t>
            </w:r>
            <w:sdt>
              <w:sdtPr>
                <w:rPr>
                  <w:rFonts w:ascii="Calibri Light" w:hAnsi="Calibri Light" w:cs="Segoe UI"/>
                  <w:i/>
                  <w:sz w:val="22"/>
                  <w:szCs w:val="22"/>
                </w:rPr>
                <w:tag w:val="Zadejte"/>
                <w:id w:val="-892581446"/>
                <w:showingPlcHdr/>
              </w:sdtPr>
              <w:sdtEndPr/>
              <w:sdtContent>
                <w:r w:rsidR="001F1C6E">
                  <w:rPr>
                    <w:rFonts w:ascii="Calibri Light" w:hAnsi="Calibri Light" w:cs="Segoe UI"/>
                    <w:i/>
                    <w:sz w:val="22"/>
                    <w:szCs w:val="22"/>
                  </w:rPr>
                  <w:t xml:space="preserve">     </w:t>
                </w:r>
              </w:sdtContent>
            </w:sdt>
          </w:p>
        </w:tc>
        <w:tc>
          <w:tcPr>
            <w:tcW w:w="2282" w:type="dxa"/>
          </w:tcPr>
          <w:p w:rsidR="00737E9C" w:rsidRPr="00134678" w:rsidRDefault="00737E9C" w:rsidP="00981AAE">
            <w:pPr>
              <w:jc w:val="both"/>
              <w:rPr>
                <w:rFonts w:ascii="Calibri Light" w:hAnsi="Calibri Light" w:cs="Arial"/>
                <w:sz w:val="22"/>
                <w:szCs w:val="22"/>
              </w:rPr>
            </w:pPr>
            <w:r w:rsidRPr="00134678">
              <w:rPr>
                <w:rFonts w:ascii="Calibri Light" w:hAnsi="Calibri Light" w:cs="Arial"/>
                <w:i/>
                <w:sz w:val="22"/>
                <w:szCs w:val="22"/>
              </w:rPr>
              <w:t>V </w:t>
            </w:r>
          </w:p>
        </w:tc>
        <w:tc>
          <w:tcPr>
            <w:tcW w:w="2774" w:type="dxa"/>
            <w:gridSpan w:val="2"/>
          </w:tcPr>
          <w:p w:rsidR="00737E9C" w:rsidRPr="00134678" w:rsidRDefault="00737E9C" w:rsidP="00981AAE">
            <w:pPr>
              <w:jc w:val="both"/>
              <w:rPr>
                <w:rFonts w:ascii="Calibri Light" w:hAnsi="Calibri Light" w:cs="Arial"/>
                <w:sz w:val="22"/>
                <w:szCs w:val="22"/>
              </w:rPr>
            </w:pPr>
            <w:r w:rsidRPr="00134678">
              <w:rPr>
                <w:rFonts w:ascii="Calibri Light" w:hAnsi="Calibri Light" w:cs="Arial"/>
                <w:i/>
                <w:sz w:val="22"/>
                <w:szCs w:val="22"/>
              </w:rPr>
              <w:t xml:space="preserve">dne </w:t>
            </w:r>
            <w:sdt>
              <w:sdtPr>
                <w:rPr>
                  <w:rFonts w:ascii="Calibri Light" w:hAnsi="Calibri Light" w:cs="Segoe UI"/>
                  <w:i/>
                  <w:sz w:val="22"/>
                  <w:szCs w:val="22"/>
                </w:rPr>
                <w:tag w:val="Zadejte"/>
                <w:id w:val="1515254823"/>
                <w:showingPlcHdr/>
              </w:sdtPr>
              <w:sdtEndPr/>
              <w:sdtContent>
                <w:r w:rsidR="001F1C6E">
                  <w:rPr>
                    <w:rFonts w:ascii="Calibri Light" w:hAnsi="Calibri Light" w:cs="Segoe UI"/>
                    <w:i/>
                    <w:sz w:val="22"/>
                    <w:szCs w:val="22"/>
                  </w:rPr>
                  <w:t xml:space="preserve">     </w:t>
                </w:r>
              </w:sdtContent>
            </w:sdt>
          </w:p>
        </w:tc>
      </w:tr>
      <w:tr w:rsidR="00737E9C" w:rsidRPr="00134678" w:rsidTr="00603701">
        <w:trPr>
          <w:trHeight w:val="689"/>
        </w:trPr>
        <w:tc>
          <w:tcPr>
            <w:tcW w:w="2150" w:type="dxa"/>
          </w:tcPr>
          <w:p w:rsidR="00737E9C" w:rsidRDefault="00737E9C" w:rsidP="00737E9C">
            <w:pPr>
              <w:jc w:val="both"/>
              <w:rPr>
                <w:rFonts w:ascii="Calibri Light" w:hAnsi="Calibri Light" w:cs="Arial"/>
                <w:sz w:val="22"/>
                <w:szCs w:val="22"/>
              </w:rPr>
            </w:pPr>
            <w:r w:rsidRPr="00134678">
              <w:rPr>
                <w:rFonts w:ascii="Calibri Light" w:hAnsi="Calibri Light" w:cs="Arial"/>
                <w:sz w:val="22"/>
                <w:szCs w:val="22"/>
              </w:rPr>
              <w:t>Objednatel:</w:t>
            </w:r>
          </w:p>
          <w:p w:rsidR="001F1C6E" w:rsidRDefault="001F1C6E" w:rsidP="00737E9C">
            <w:pPr>
              <w:jc w:val="both"/>
              <w:rPr>
                <w:rFonts w:ascii="Calibri Light" w:hAnsi="Calibri Light" w:cs="Arial"/>
                <w:sz w:val="22"/>
                <w:szCs w:val="22"/>
              </w:rPr>
            </w:pPr>
          </w:p>
          <w:p w:rsidR="001F1C6E" w:rsidRDefault="001F1C6E" w:rsidP="00737E9C">
            <w:pPr>
              <w:jc w:val="both"/>
              <w:rPr>
                <w:rFonts w:ascii="Calibri Light" w:hAnsi="Calibri Light" w:cs="Arial"/>
                <w:sz w:val="22"/>
                <w:szCs w:val="22"/>
              </w:rPr>
            </w:pPr>
          </w:p>
          <w:p w:rsidR="001F1C6E" w:rsidRDefault="001F1C6E" w:rsidP="00737E9C">
            <w:pPr>
              <w:jc w:val="both"/>
              <w:rPr>
                <w:rFonts w:ascii="Calibri Light" w:hAnsi="Calibri Light" w:cs="Arial"/>
                <w:sz w:val="22"/>
                <w:szCs w:val="22"/>
              </w:rPr>
            </w:pPr>
          </w:p>
          <w:p w:rsidR="001F1C6E" w:rsidRDefault="001F1C6E" w:rsidP="00737E9C">
            <w:pPr>
              <w:jc w:val="both"/>
              <w:rPr>
                <w:rFonts w:ascii="Calibri Light" w:hAnsi="Calibri Light" w:cs="Arial"/>
                <w:sz w:val="22"/>
                <w:szCs w:val="22"/>
              </w:rPr>
            </w:pPr>
          </w:p>
          <w:p w:rsidR="001F1C6E" w:rsidRDefault="001F1C6E" w:rsidP="00737E9C">
            <w:pPr>
              <w:jc w:val="both"/>
              <w:rPr>
                <w:rFonts w:ascii="Calibri Light" w:hAnsi="Calibri Light" w:cs="Arial"/>
                <w:sz w:val="22"/>
                <w:szCs w:val="22"/>
              </w:rPr>
            </w:pPr>
          </w:p>
          <w:p w:rsidR="001F1C6E" w:rsidRPr="00134678" w:rsidRDefault="001F1C6E" w:rsidP="00737E9C">
            <w:pPr>
              <w:jc w:val="both"/>
              <w:rPr>
                <w:rFonts w:ascii="Calibri Light" w:hAnsi="Calibri Light" w:cs="Arial"/>
                <w:sz w:val="22"/>
                <w:szCs w:val="22"/>
              </w:rPr>
            </w:pPr>
          </w:p>
        </w:tc>
        <w:tc>
          <w:tcPr>
            <w:tcW w:w="2906" w:type="dxa"/>
          </w:tcPr>
          <w:p w:rsidR="00737E9C" w:rsidRPr="00134678" w:rsidRDefault="00737E9C" w:rsidP="00737E9C">
            <w:pPr>
              <w:jc w:val="both"/>
              <w:rPr>
                <w:rFonts w:ascii="Calibri Light" w:hAnsi="Calibri Light" w:cs="Arial"/>
                <w:sz w:val="22"/>
                <w:szCs w:val="22"/>
              </w:rPr>
            </w:pPr>
          </w:p>
        </w:tc>
        <w:tc>
          <w:tcPr>
            <w:tcW w:w="2282" w:type="dxa"/>
          </w:tcPr>
          <w:p w:rsidR="00737E9C" w:rsidRPr="00134678" w:rsidRDefault="00DD78FB" w:rsidP="00737E9C">
            <w:pPr>
              <w:keepNext/>
              <w:jc w:val="both"/>
              <w:rPr>
                <w:rFonts w:ascii="Calibri Light" w:hAnsi="Calibri Light" w:cs="Arial"/>
                <w:sz w:val="22"/>
                <w:szCs w:val="22"/>
              </w:rPr>
            </w:pPr>
            <w:r w:rsidRPr="00134678">
              <w:rPr>
                <w:rFonts w:ascii="Calibri Light" w:hAnsi="Calibri Light" w:cs="Arial"/>
                <w:sz w:val="22"/>
                <w:szCs w:val="22"/>
              </w:rPr>
              <w:t>Zhotovitel</w:t>
            </w:r>
            <w:r w:rsidR="00737E9C" w:rsidRPr="00134678">
              <w:rPr>
                <w:rFonts w:ascii="Calibri Light" w:hAnsi="Calibri Light" w:cs="Arial"/>
                <w:sz w:val="22"/>
                <w:szCs w:val="22"/>
              </w:rPr>
              <w:t>:</w:t>
            </w:r>
          </w:p>
        </w:tc>
        <w:tc>
          <w:tcPr>
            <w:tcW w:w="2774" w:type="dxa"/>
            <w:gridSpan w:val="2"/>
          </w:tcPr>
          <w:p w:rsidR="00737E9C" w:rsidRPr="00134678" w:rsidRDefault="00737E9C" w:rsidP="00737E9C">
            <w:pPr>
              <w:jc w:val="both"/>
              <w:rPr>
                <w:rFonts w:ascii="Calibri Light" w:hAnsi="Calibri Light" w:cs="Arial"/>
                <w:sz w:val="22"/>
                <w:szCs w:val="22"/>
              </w:rPr>
            </w:pPr>
          </w:p>
        </w:tc>
      </w:tr>
      <w:tr w:rsidR="00737E9C" w:rsidRPr="00134678" w:rsidTr="00122F95">
        <w:tc>
          <w:tcPr>
            <w:tcW w:w="2150" w:type="dxa"/>
          </w:tcPr>
          <w:p w:rsidR="00737E9C" w:rsidRPr="00134678" w:rsidRDefault="00737E9C" w:rsidP="00737E9C">
            <w:pPr>
              <w:jc w:val="both"/>
              <w:rPr>
                <w:rFonts w:ascii="Calibri Light" w:hAnsi="Calibri Light" w:cs="Arial"/>
                <w:sz w:val="22"/>
                <w:szCs w:val="22"/>
              </w:rPr>
            </w:pPr>
            <w:r w:rsidRPr="00134678">
              <w:rPr>
                <w:rFonts w:ascii="Calibri Light" w:hAnsi="Calibri Light" w:cs="Arial"/>
                <w:sz w:val="22"/>
                <w:szCs w:val="22"/>
              </w:rPr>
              <w:t>………………………………..</w:t>
            </w:r>
          </w:p>
        </w:tc>
        <w:tc>
          <w:tcPr>
            <w:tcW w:w="2906" w:type="dxa"/>
          </w:tcPr>
          <w:p w:rsidR="00737E9C" w:rsidRPr="00134678" w:rsidRDefault="00737E9C" w:rsidP="00737E9C">
            <w:pPr>
              <w:jc w:val="both"/>
              <w:rPr>
                <w:rFonts w:ascii="Calibri Light" w:hAnsi="Calibri Light" w:cs="Arial"/>
                <w:sz w:val="22"/>
                <w:szCs w:val="22"/>
              </w:rPr>
            </w:pPr>
          </w:p>
        </w:tc>
        <w:tc>
          <w:tcPr>
            <w:tcW w:w="2282" w:type="dxa"/>
          </w:tcPr>
          <w:p w:rsidR="00737E9C" w:rsidRPr="00134678" w:rsidRDefault="00737E9C" w:rsidP="00737E9C">
            <w:pPr>
              <w:jc w:val="both"/>
              <w:rPr>
                <w:rFonts w:ascii="Calibri Light" w:hAnsi="Calibri Light" w:cs="Arial"/>
                <w:sz w:val="22"/>
                <w:szCs w:val="22"/>
              </w:rPr>
            </w:pPr>
            <w:r w:rsidRPr="00134678">
              <w:rPr>
                <w:rFonts w:ascii="Calibri Light" w:hAnsi="Calibri Light" w:cs="Arial"/>
                <w:sz w:val="22"/>
                <w:szCs w:val="22"/>
              </w:rPr>
              <w:t>………………………………..</w:t>
            </w:r>
          </w:p>
        </w:tc>
        <w:tc>
          <w:tcPr>
            <w:tcW w:w="2774" w:type="dxa"/>
            <w:gridSpan w:val="2"/>
          </w:tcPr>
          <w:p w:rsidR="00737E9C" w:rsidRPr="00134678" w:rsidRDefault="00737E9C" w:rsidP="00737E9C">
            <w:pPr>
              <w:jc w:val="both"/>
              <w:rPr>
                <w:rFonts w:ascii="Calibri Light" w:hAnsi="Calibri Light" w:cs="Arial"/>
                <w:sz w:val="22"/>
                <w:szCs w:val="22"/>
              </w:rPr>
            </w:pPr>
          </w:p>
        </w:tc>
      </w:tr>
      <w:tr w:rsidR="00737E9C" w:rsidRPr="00134678" w:rsidTr="00122F95">
        <w:tc>
          <w:tcPr>
            <w:tcW w:w="2150" w:type="dxa"/>
          </w:tcPr>
          <w:p w:rsidR="00737E9C" w:rsidRPr="00134678" w:rsidRDefault="00737E9C" w:rsidP="00737E9C">
            <w:pPr>
              <w:jc w:val="both"/>
              <w:rPr>
                <w:rFonts w:ascii="Calibri Light" w:hAnsi="Calibri Light" w:cs="Arial"/>
                <w:sz w:val="22"/>
                <w:szCs w:val="22"/>
              </w:rPr>
            </w:pPr>
            <w:r w:rsidRPr="00134678">
              <w:rPr>
                <w:rFonts w:ascii="Calibri Light" w:hAnsi="Calibri Light" w:cs="Arial"/>
                <w:i/>
                <w:sz w:val="22"/>
                <w:szCs w:val="22"/>
              </w:rPr>
              <w:t>Mgr. Vladimír Kořen</w:t>
            </w:r>
          </w:p>
        </w:tc>
        <w:tc>
          <w:tcPr>
            <w:tcW w:w="2906" w:type="dxa"/>
          </w:tcPr>
          <w:p w:rsidR="00737E9C" w:rsidRPr="00134678" w:rsidRDefault="00737E9C" w:rsidP="00737E9C">
            <w:pPr>
              <w:jc w:val="both"/>
              <w:rPr>
                <w:rFonts w:ascii="Calibri Light" w:hAnsi="Calibri Light" w:cs="Arial"/>
                <w:sz w:val="22"/>
                <w:szCs w:val="22"/>
              </w:rPr>
            </w:pPr>
          </w:p>
        </w:tc>
        <w:tc>
          <w:tcPr>
            <w:tcW w:w="2423" w:type="dxa"/>
            <w:gridSpan w:val="2"/>
          </w:tcPr>
          <w:p w:rsidR="00737E9C" w:rsidRPr="00134678" w:rsidRDefault="00FC30E5" w:rsidP="00737E9C">
            <w:pPr>
              <w:jc w:val="both"/>
              <w:rPr>
                <w:rFonts w:ascii="Calibri Light" w:hAnsi="Calibri Light" w:cs="Arial"/>
                <w:sz w:val="22"/>
                <w:szCs w:val="22"/>
              </w:rPr>
            </w:pPr>
            <w:r>
              <w:rPr>
                <w:rFonts w:ascii="Calibri Light" w:hAnsi="Calibri Light" w:cs="Arial"/>
                <w:sz w:val="22"/>
                <w:szCs w:val="22"/>
              </w:rPr>
              <w:t xml:space="preserve"> </w:t>
            </w:r>
            <w:r w:rsidR="001F1C6E">
              <w:rPr>
                <w:rFonts w:ascii="Calibri Light" w:hAnsi="Calibri Light" w:cs="Arial"/>
                <w:sz w:val="22"/>
                <w:szCs w:val="22"/>
              </w:rPr>
              <w:t>Lukáš Novotný, jednatel</w:t>
            </w:r>
          </w:p>
        </w:tc>
        <w:tc>
          <w:tcPr>
            <w:tcW w:w="2633" w:type="dxa"/>
          </w:tcPr>
          <w:p w:rsidR="00737E9C" w:rsidRPr="00134678"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134678">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FC30E5" w:rsidP="00737E9C">
            <w:pPr>
              <w:jc w:val="both"/>
              <w:rPr>
                <w:rFonts w:ascii="Calibri Light" w:hAnsi="Calibri Light" w:cs="Arial"/>
                <w:sz w:val="22"/>
                <w:szCs w:val="22"/>
              </w:rPr>
            </w:pPr>
            <w:r>
              <w:rPr>
                <w:rFonts w:ascii="Calibri Light" w:hAnsi="Calibri Light" w:cs="Arial"/>
                <w:sz w:val="22"/>
                <w:szCs w:val="22"/>
              </w:rPr>
              <w:t xml:space="preserve"> </w:t>
            </w:r>
            <w:r w:rsidR="001F1C6E">
              <w:rPr>
                <w:rFonts w:ascii="Calibri Light" w:hAnsi="Calibri Light" w:cs="Arial"/>
                <w:sz w:val="22"/>
                <w:szCs w:val="22"/>
              </w:rPr>
              <w:t>GREEN PROJECT S.R.O.</w:t>
            </w:r>
            <w:r>
              <w:rPr>
                <w:rFonts w:ascii="Calibri Light" w:hAnsi="Calibri Light" w:cs="Arial"/>
                <w:sz w:val="22"/>
                <w:szCs w:val="22"/>
              </w:rPr>
              <w:t xml:space="preserve">  </w:t>
            </w: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footerReference w:type="default" r:id="rId10"/>
      <w:footerReference w:type="first" r:id="rId11"/>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626" w:rsidRDefault="006A5626">
      <w:r>
        <w:separator/>
      </w:r>
    </w:p>
  </w:endnote>
  <w:endnote w:type="continuationSeparator" w:id="0">
    <w:p w:rsidR="006A5626" w:rsidRDefault="006A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26" w:rsidRPr="00314BB8" w:rsidRDefault="006A5626"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SOD Realizace „Park Kozinova“</w:t>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566824">
      <w:rPr>
        <w:rStyle w:val="slostrnky"/>
        <w:rFonts w:ascii="Calibri Light" w:hAnsi="Calibri Light"/>
        <w:noProof/>
        <w:sz w:val="18"/>
        <w:szCs w:val="18"/>
      </w:rPr>
      <w:t>17</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566824">
      <w:rPr>
        <w:rStyle w:val="slostrnky"/>
        <w:rFonts w:ascii="Calibri Light" w:hAnsi="Calibri Light"/>
        <w:noProof/>
        <w:sz w:val="18"/>
        <w:szCs w:val="18"/>
      </w:rPr>
      <w:t>17</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26" w:rsidRPr="007C4453" w:rsidRDefault="006A5626" w:rsidP="007C4453">
    <w:pPr>
      <w:pStyle w:val="Zpat"/>
      <w:pBdr>
        <w:top w:val="single" w:sz="2" w:space="0" w:color="auto"/>
      </w:pBdr>
      <w:tabs>
        <w:tab w:val="clear" w:pos="9072"/>
        <w:tab w:val="right" w:pos="9923"/>
      </w:tabs>
      <w:rPr>
        <w:rFonts w:ascii="Calibri Light" w:hAnsi="Calibri Light"/>
        <w:sz w:val="18"/>
        <w:szCs w:val="18"/>
      </w:rPr>
    </w:pPr>
    <w:r>
      <w:rPr>
        <w:rFonts w:ascii="Calibri Light" w:hAnsi="Calibri Light"/>
        <w:sz w:val="18"/>
        <w:szCs w:val="18"/>
      </w:rPr>
      <w:t>SOD Realizace „Park Kozinova“</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566824">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566824">
      <w:rPr>
        <w:rStyle w:val="slostrnky"/>
        <w:rFonts w:ascii="Calibri Light" w:hAnsi="Calibri Light"/>
        <w:noProof/>
        <w:sz w:val="18"/>
        <w:szCs w:val="18"/>
      </w:rPr>
      <w:t>17</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626" w:rsidRDefault="006A5626">
      <w:r>
        <w:separator/>
      </w:r>
    </w:p>
  </w:footnote>
  <w:footnote w:type="continuationSeparator" w:id="0">
    <w:p w:rsidR="006A5626" w:rsidRDefault="006A5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24"/>
    <w:lvl w:ilvl="0">
      <w:start w:val="3"/>
      <w:numFmt w:val="decimal"/>
      <w:lvlText w:val="%1"/>
      <w:lvlJc w:val="left"/>
      <w:pPr>
        <w:tabs>
          <w:tab w:val="num" w:pos="705"/>
        </w:tabs>
        <w:ind w:left="705" w:hanging="705"/>
      </w:pPr>
      <w:rPr>
        <w:rFonts w:ascii="Arial" w:hAnsi="Arial" w:cs="Arial"/>
        <w:b w:val="0"/>
        <w:i w:val="0"/>
        <w:sz w:val="20"/>
        <w:u w:val="none"/>
      </w:rPr>
    </w:lvl>
    <w:lvl w:ilvl="1">
      <w:start w:val="2"/>
      <w:numFmt w:val="decimal"/>
      <w:lvlText w:val="%1.%2"/>
      <w:lvlJc w:val="left"/>
      <w:pPr>
        <w:tabs>
          <w:tab w:val="num" w:pos="1059"/>
        </w:tabs>
        <w:ind w:left="1059" w:hanging="705"/>
      </w:pPr>
      <w:rPr>
        <w:b w:val="0"/>
        <w:i w:val="0"/>
        <w:sz w:val="24"/>
        <w:szCs w:val="24"/>
        <w:u w:val="none"/>
      </w:rPr>
    </w:lvl>
    <w:lvl w:ilvl="2">
      <w:start w:val="1"/>
      <w:numFmt w:val="decimal"/>
      <w:lvlText w:val="%1.%2.%3"/>
      <w:lvlJc w:val="left"/>
      <w:pPr>
        <w:tabs>
          <w:tab w:val="num" w:pos="1571"/>
        </w:tabs>
        <w:ind w:left="1571" w:hanging="720"/>
      </w:pPr>
      <w:rPr>
        <w:rFonts w:ascii="Arial" w:hAnsi="Arial" w:cs="Arial"/>
        <w:b w:val="0"/>
        <w:sz w:val="22"/>
        <w:szCs w:val="22"/>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7" w15:restartNumberingAfterBreak="0">
    <w:nsid w:val="0000000F"/>
    <w:multiLevelType w:val="singleLevel"/>
    <w:tmpl w:val="0000000F"/>
    <w:name w:val="WW8Num29"/>
    <w:lvl w:ilvl="0">
      <w:start w:val="1"/>
      <w:numFmt w:val="lowerLetter"/>
      <w:lvlText w:val="%1)"/>
      <w:lvlJc w:val="left"/>
      <w:pPr>
        <w:tabs>
          <w:tab w:val="num" w:pos="717"/>
        </w:tabs>
        <w:ind w:left="717" w:hanging="360"/>
      </w:pPr>
      <w:rPr>
        <w:rFonts w:ascii="Arial" w:hAnsi="Arial" w:cs="Arial"/>
        <w:sz w:val="22"/>
        <w:szCs w:val="22"/>
      </w:rPr>
    </w:lvl>
  </w:abstractNum>
  <w:abstractNum w:abstractNumId="8" w15:restartNumberingAfterBreak="0">
    <w:nsid w:val="0000001B"/>
    <w:multiLevelType w:val="multilevel"/>
    <w:tmpl w:val="0000001B"/>
    <w:name w:val="WW8Num48"/>
    <w:lvl w:ilvl="0">
      <w:start w:val="15"/>
      <w:numFmt w:val="decimal"/>
      <w:lvlText w:val="%1."/>
      <w:lvlJc w:val="left"/>
      <w:pPr>
        <w:tabs>
          <w:tab w:val="num" w:pos="0"/>
        </w:tabs>
        <w:ind w:left="480" w:hanging="480"/>
      </w:pPr>
    </w:lvl>
    <w:lvl w:ilvl="1">
      <w:start w:val="1"/>
      <w:numFmt w:val="decimal"/>
      <w:lvlText w:val="%1.%2."/>
      <w:lvlJc w:val="left"/>
      <w:pPr>
        <w:tabs>
          <w:tab w:val="num" w:pos="0"/>
        </w:tabs>
        <w:ind w:left="720" w:hanging="720"/>
      </w:pPr>
      <w:rPr>
        <w:rFonts w:ascii="Arial" w:hAnsi="Arial" w:cs="Arial"/>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10" w15:restartNumberingAfterBreak="0">
    <w:nsid w:val="00D945D4"/>
    <w:multiLevelType w:val="hybridMultilevel"/>
    <w:tmpl w:val="062C456C"/>
    <w:lvl w:ilvl="0" w:tplc="70D05C8E">
      <w:start w:val="1"/>
      <w:numFmt w:val="ordinal"/>
      <w:lvlText w:val="3.5.%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156700B"/>
    <w:multiLevelType w:val="hybridMultilevel"/>
    <w:tmpl w:val="D3FC229E"/>
    <w:lvl w:ilvl="0" w:tplc="1FC648A2">
      <w:start w:val="1"/>
      <w:numFmt w:val="decimal"/>
      <w:lvlText w:val="1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1F07519"/>
    <w:multiLevelType w:val="hybridMultilevel"/>
    <w:tmpl w:val="485EB42A"/>
    <w:lvl w:ilvl="0" w:tplc="846490C2">
      <w:start w:val="1"/>
      <w:numFmt w:val="ordinal"/>
      <w:lvlText w:val="12.%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359165D"/>
    <w:multiLevelType w:val="hybridMultilevel"/>
    <w:tmpl w:val="E21A9DC0"/>
    <w:lvl w:ilvl="0" w:tplc="C57CADB6">
      <w:start w:val="1"/>
      <w:numFmt w:val="decimal"/>
      <w:lvlText w:val="4.%1."/>
      <w:lvlJc w:val="left"/>
      <w:pPr>
        <w:ind w:left="360" w:hanging="360"/>
      </w:pPr>
      <w:rPr>
        <w:rFonts w:ascii="Calibri Light" w:hAnsi="Calibri Light" w:hint="default"/>
        <w:b w:val="0"/>
        <w:i w:val="0"/>
        <w:sz w:val="22"/>
        <w:u w:val="none"/>
      </w:rPr>
    </w:lvl>
    <w:lvl w:ilvl="1" w:tplc="D33EA620">
      <w:start w:val="1"/>
      <w:numFmt w:val="ordinal"/>
      <w:lvlText w:val="4.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035C7CAB"/>
    <w:multiLevelType w:val="hybridMultilevel"/>
    <w:tmpl w:val="95DE05C2"/>
    <w:lvl w:ilvl="0" w:tplc="8552FF1C">
      <w:start w:val="1"/>
      <w:numFmt w:val="decimal"/>
      <w:lvlText w:val="9.9.%1."/>
      <w:lvlJc w:val="left"/>
      <w:pPr>
        <w:ind w:left="720" w:hanging="360"/>
      </w:pPr>
      <w:rPr>
        <w:rFonts w:ascii="Calibri Light" w:hAnsi="Calibri Light" w:hint="default"/>
        <w:b w:val="0"/>
        <w:i w:val="0"/>
        <w:sz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6DE3100"/>
    <w:multiLevelType w:val="hybridMultilevel"/>
    <w:tmpl w:val="78640C30"/>
    <w:lvl w:ilvl="0" w:tplc="FAE01170">
      <w:start w:val="1"/>
      <w:numFmt w:val="decimal"/>
      <w:lvlText w:val="3.%1."/>
      <w:lvlJc w:val="left"/>
      <w:pPr>
        <w:ind w:left="648" w:hanging="360"/>
      </w:pPr>
      <w:rPr>
        <w:rFonts w:ascii="Calibri Light" w:hAnsi="Calibri Light" w:hint="default"/>
        <w:b w:val="0"/>
        <w:i w:val="0"/>
        <w:sz w:val="22"/>
        <w:u w:val="none"/>
      </w:rPr>
    </w:lvl>
    <w:lvl w:ilvl="1" w:tplc="04050019">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16" w15:restartNumberingAfterBreak="0">
    <w:nsid w:val="07242378"/>
    <w:multiLevelType w:val="hybridMultilevel"/>
    <w:tmpl w:val="4718B0FA"/>
    <w:lvl w:ilvl="0" w:tplc="28DCC8EA">
      <w:start w:val="1"/>
      <w:numFmt w:val="decimal"/>
      <w:lvlText w:val="13.%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1104502"/>
    <w:multiLevelType w:val="hybridMultilevel"/>
    <w:tmpl w:val="627A4C3A"/>
    <w:lvl w:ilvl="0" w:tplc="54329212">
      <w:start w:val="1"/>
      <w:numFmt w:val="decimal"/>
      <w:lvlText w:val="15.%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12823B14"/>
    <w:multiLevelType w:val="hybridMultilevel"/>
    <w:tmpl w:val="A74813A6"/>
    <w:lvl w:ilvl="0" w:tplc="6928B808">
      <w:start w:val="1"/>
      <w:numFmt w:val="decimal"/>
      <w:lvlText w:val="6.%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2996D37"/>
    <w:multiLevelType w:val="hybridMultilevel"/>
    <w:tmpl w:val="B1E2ACE2"/>
    <w:lvl w:ilvl="0" w:tplc="45AA0FCE">
      <w:start w:val="1"/>
      <w:numFmt w:val="decimal"/>
      <w:lvlText w:val="2.3.%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20" w15:restartNumberingAfterBreak="0">
    <w:nsid w:val="25FF540D"/>
    <w:multiLevelType w:val="multilevel"/>
    <w:tmpl w:val="990A7E2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49601C"/>
    <w:multiLevelType w:val="hybridMultilevel"/>
    <w:tmpl w:val="0884EFAA"/>
    <w:lvl w:ilvl="0" w:tplc="FFFFFFFF">
      <w:start w:val="1"/>
      <w:numFmt w:val="ordinal"/>
      <w:lvlText w:val="Článek %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1A66955"/>
    <w:multiLevelType w:val="hybridMultilevel"/>
    <w:tmpl w:val="4DA292C8"/>
    <w:lvl w:ilvl="0" w:tplc="FFA2977C">
      <w:start w:val="1"/>
      <w:numFmt w:val="decimal"/>
      <w:lvlText w:val="16.%1."/>
      <w:lvlJc w:val="left"/>
      <w:pPr>
        <w:ind w:left="360" w:hanging="360"/>
      </w:pPr>
      <w:rPr>
        <w:rFonts w:ascii="Calibri Light" w:hAnsi="Calibri Light" w:hint="default"/>
        <w:b w:val="0"/>
        <w:i w:val="0"/>
        <w:sz w:val="22"/>
        <w:u w:val="none"/>
      </w:rPr>
    </w:lvl>
    <w:lvl w:ilvl="1" w:tplc="9D7ACA02">
      <w:start w:val="1"/>
      <w:numFmt w:val="ordinal"/>
      <w:lvlText w:val="16.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5AA6743"/>
    <w:multiLevelType w:val="hybridMultilevel"/>
    <w:tmpl w:val="E0303DC4"/>
    <w:lvl w:ilvl="0" w:tplc="FBAA3A5C">
      <w:start w:val="1"/>
      <w:numFmt w:val="decimal"/>
      <w:lvlText w:val="7.%1."/>
      <w:lvlJc w:val="left"/>
      <w:pPr>
        <w:ind w:left="360" w:hanging="360"/>
      </w:pPr>
      <w:rPr>
        <w:rFonts w:ascii="Calibri Light" w:hAnsi="Calibri Light" w:hint="default"/>
        <w:b w:val="0"/>
        <w:i w:val="0"/>
        <w:sz w:val="22"/>
        <w:u w:val="none"/>
      </w:rPr>
    </w:lvl>
    <w:lvl w:ilvl="1" w:tplc="838C0CA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9C277BB"/>
    <w:multiLevelType w:val="hybridMultilevel"/>
    <w:tmpl w:val="4AB2DFBE"/>
    <w:lvl w:ilvl="0" w:tplc="090C79A2">
      <w:start w:val="1"/>
      <w:numFmt w:val="decimal"/>
      <w:lvlText w:val="5.%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9F6507C"/>
    <w:multiLevelType w:val="multilevel"/>
    <w:tmpl w:val="E4CABF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C0D6D55"/>
    <w:multiLevelType w:val="hybridMultilevel"/>
    <w:tmpl w:val="00EE0478"/>
    <w:lvl w:ilvl="0" w:tplc="84120DB2">
      <w:start w:val="1"/>
      <w:numFmt w:val="decimal"/>
      <w:pStyle w:val="slovanodstavec"/>
      <w:lvlText w:val="%1."/>
      <w:lvlJc w:val="left"/>
      <w:pPr>
        <w:ind w:left="360" w:hanging="360"/>
      </w:pPr>
      <w:rPr>
        <w:rFonts w:ascii="Verdana" w:hAnsi="Verdana" w:cs="Times New Roman" w:hint="default"/>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8" w15:restartNumberingAfterBreak="0">
    <w:nsid w:val="4DB4260F"/>
    <w:multiLevelType w:val="hybridMultilevel"/>
    <w:tmpl w:val="D8E8C1E8"/>
    <w:lvl w:ilvl="0" w:tplc="03BC7D7C">
      <w:start w:val="1"/>
      <w:numFmt w:val="decimal"/>
      <w:lvlText w:val="8.%1."/>
      <w:lvlJc w:val="left"/>
      <w:pPr>
        <w:ind w:left="360" w:hanging="360"/>
      </w:pPr>
      <w:rPr>
        <w:rFonts w:ascii="Calibri Light" w:hAnsi="Calibri Light" w:hint="default"/>
        <w:b w:val="0"/>
        <w:i w:val="0"/>
        <w:sz w:val="22"/>
        <w:u w:val="none"/>
      </w:rPr>
    </w:lvl>
    <w:lvl w:ilvl="1" w:tplc="8DF0BE4E">
      <w:start w:val="1"/>
      <w:numFmt w:val="lowerLetter"/>
      <w:lvlText w:val="%2."/>
      <w:lvlJc w:val="left"/>
      <w:pPr>
        <w:ind w:left="1080" w:hanging="360"/>
      </w:pPr>
    </w:lvl>
    <w:lvl w:ilvl="2" w:tplc="716CCD16" w:tentative="1">
      <w:start w:val="1"/>
      <w:numFmt w:val="lowerRoman"/>
      <w:lvlText w:val="%3."/>
      <w:lvlJc w:val="right"/>
      <w:pPr>
        <w:ind w:left="1800" w:hanging="180"/>
      </w:pPr>
    </w:lvl>
    <w:lvl w:ilvl="3" w:tplc="68B8F948" w:tentative="1">
      <w:start w:val="1"/>
      <w:numFmt w:val="decimal"/>
      <w:lvlText w:val="%4."/>
      <w:lvlJc w:val="left"/>
      <w:pPr>
        <w:ind w:left="2520" w:hanging="360"/>
      </w:pPr>
    </w:lvl>
    <w:lvl w:ilvl="4" w:tplc="EFF4FE40" w:tentative="1">
      <w:start w:val="1"/>
      <w:numFmt w:val="lowerLetter"/>
      <w:lvlText w:val="%5."/>
      <w:lvlJc w:val="left"/>
      <w:pPr>
        <w:ind w:left="3240" w:hanging="360"/>
      </w:pPr>
    </w:lvl>
    <w:lvl w:ilvl="5" w:tplc="A0F0AD0C" w:tentative="1">
      <w:start w:val="1"/>
      <w:numFmt w:val="lowerRoman"/>
      <w:lvlText w:val="%6."/>
      <w:lvlJc w:val="right"/>
      <w:pPr>
        <w:ind w:left="3960" w:hanging="180"/>
      </w:pPr>
    </w:lvl>
    <w:lvl w:ilvl="6" w:tplc="4E360424" w:tentative="1">
      <w:start w:val="1"/>
      <w:numFmt w:val="decimal"/>
      <w:lvlText w:val="%7."/>
      <w:lvlJc w:val="left"/>
      <w:pPr>
        <w:ind w:left="4680" w:hanging="360"/>
      </w:pPr>
    </w:lvl>
    <w:lvl w:ilvl="7" w:tplc="2DD6AF56" w:tentative="1">
      <w:start w:val="1"/>
      <w:numFmt w:val="lowerLetter"/>
      <w:lvlText w:val="%8."/>
      <w:lvlJc w:val="left"/>
      <w:pPr>
        <w:ind w:left="5400" w:hanging="360"/>
      </w:pPr>
    </w:lvl>
    <w:lvl w:ilvl="8" w:tplc="279018AA" w:tentative="1">
      <w:start w:val="1"/>
      <w:numFmt w:val="lowerRoman"/>
      <w:lvlText w:val="%9."/>
      <w:lvlJc w:val="right"/>
      <w:pPr>
        <w:ind w:left="6120" w:hanging="180"/>
      </w:pPr>
    </w:lvl>
  </w:abstractNum>
  <w:abstractNum w:abstractNumId="29" w15:restartNumberingAfterBreak="0">
    <w:nsid w:val="4E8A43DB"/>
    <w:multiLevelType w:val="hybridMultilevel"/>
    <w:tmpl w:val="0E3EB3FC"/>
    <w:lvl w:ilvl="0" w:tplc="FFA2977C">
      <w:start w:val="1"/>
      <w:numFmt w:val="decimal"/>
      <w:lvlText w:val="16.%1."/>
      <w:lvlJc w:val="left"/>
      <w:pPr>
        <w:ind w:left="360" w:hanging="360"/>
      </w:pPr>
      <w:rPr>
        <w:rFonts w:ascii="Calibri Light" w:hAnsi="Calibri Light" w:hint="default"/>
        <w:b w:val="0"/>
        <w:i w:val="0"/>
        <w:sz w:val="22"/>
        <w:u w:val="none"/>
      </w:rPr>
    </w:lvl>
    <w:lvl w:ilvl="1" w:tplc="CD8E440A">
      <w:start w:val="1"/>
      <w:numFmt w:val="ordinal"/>
      <w:lvlText w:val="16.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61C2C00"/>
    <w:multiLevelType w:val="hybridMultilevel"/>
    <w:tmpl w:val="935A8B5E"/>
    <w:lvl w:ilvl="0" w:tplc="C7C42A5C">
      <w:start w:val="1"/>
      <w:numFmt w:val="decimal"/>
      <w:lvlText w:val="9.%1."/>
      <w:lvlJc w:val="left"/>
      <w:pPr>
        <w:ind w:left="720" w:hanging="360"/>
      </w:pPr>
      <w:rPr>
        <w:rFonts w:ascii="Calibri Light" w:hAnsi="Calibri Light" w:hint="default"/>
        <w:b w:val="0"/>
        <w:i w:val="0"/>
        <w:sz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B644D6"/>
    <w:multiLevelType w:val="hybridMultilevel"/>
    <w:tmpl w:val="A3904042"/>
    <w:lvl w:ilvl="0" w:tplc="8EDC3A52">
      <w:start w:val="1"/>
      <w:numFmt w:val="decimal"/>
      <w:lvlText w:val="10.%1."/>
      <w:lvlJc w:val="left"/>
      <w:pPr>
        <w:ind w:left="720" w:hanging="360"/>
      </w:pPr>
      <w:rPr>
        <w:rFonts w:ascii="Calibri Light" w:hAnsi="Calibri Light" w:hint="default"/>
        <w:b w:val="0"/>
        <w:i w:val="0"/>
        <w:sz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3E5451"/>
    <w:multiLevelType w:val="hybridMultilevel"/>
    <w:tmpl w:val="E61AF7B8"/>
    <w:lvl w:ilvl="0" w:tplc="F6C2243E">
      <w:start w:val="1"/>
      <w:numFmt w:val="decimal"/>
      <w:lvlText w:val="2.%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49B5A37"/>
    <w:multiLevelType w:val="multilevel"/>
    <w:tmpl w:val="B7B64828"/>
    <w:lvl w:ilvl="0">
      <w:start w:val="6"/>
      <w:numFmt w:val="decimal"/>
      <w:lvlText w:val="4.%1."/>
      <w:lvlJc w:val="left"/>
      <w:pPr>
        <w:ind w:left="927" w:hanging="360"/>
      </w:pPr>
      <w:rPr>
        <w:rFonts w:ascii="Calibri Light" w:hAnsi="Calibri Light" w:hint="default"/>
        <w:b w:val="0"/>
        <w:i w:val="0"/>
        <w:sz w:val="22"/>
        <w:u w:val="none"/>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4" w15:restartNumberingAfterBreak="0">
    <w:nsid w:val="66326529"/>
    <w:multiLevelType w:val="hybridMultilevel"/>
    <w:tmpl w:val="D78EFA4A"/>
    <w:lvl w:ilvl="0" w:tplc="8948F878">
      <w:start w:val="1"/>
      <w:numFmt w:val="ordinal"/>
      <w:lvlText w:val="11.%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7F20B6"/>
    <w:multiLevelType w:val="hybridMultilevel"/>
    <w:tmpl w:val="C0B8C818"/>
    <w:lvl w:ilvl="0" w:tplc="5EE29856">
      <w:start w:val="1"/>
      <w:numFmt w:val="decimal"/>
      <w:lvlText w:val="1.%1."/>
      <w:lvlJc w:val="left"/>
      <w:pPr>
        <w:ind w:left="360" w:hanging="360"/>
      </w:pPr>
      <w:rPr>
        <w:rFonts w:ascii="Calibri Light" w:hAnsi="Calibri Light" w:hint="default"/>
        <w:b w:val="0"/>
        <w:i w:val="0"/>
        <w:sz w:val="22"/>
        <w:u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4745B17"/>
    <w:multiLevelType w:val="hybridMultilevel"/>
    <w:tmpl w:val="B1F20ECA"/>
    <w:name w:val="WWNum252"/>
    <w:lvl w:ilvl="0" w:tplc="FAE0117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90114C"/>
    <w:multiLevelType w:val="hybridMultilevel"/>
    <w:tmpl w:val="992E176C"/>
    <w:lvl w:ilvl="0" w:tplc="E33877FE">
      <w:start w:val="1"/>
      <w:numFmt w:val="decimal"/>
      <w:lvlText w:val="1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7C33F6B"/>
    <w:multiLevelType w:val="singleLevel"/>
    <w:tmpl w:val="389AC3C4"/>
    <w:lvl w:ilvl="0">
      <w:start w:val="1"/>
      <w:numFmt w:val="decimal"/>
      <w:lvlText w:val="9.4.%1."/>
      <w:lvlJc w:val="left"/>
      <w:pPr>
        <w:ind w:left="360" w:hanging="360"/>
      </w:pPr>
      <w:rPr>
        <w:rFonts w:ascii="Calibri Light" w:hAnsi="Calibri Light" w:hint="default"/>
        <w:b w:val="0"/>
        <w:i w:val="0"/>
        <w:sz w:val="22"/>
        <w:u w:val="none"/>
      </w:rPr>
    </w:lvl>
  </w:abstractNum>
  <w:abstractNum w:abstractNumId="39" w15:restartNumberingAfterBreak="0">
    <w:nsid w:val="79FC1E66"/>
    <w:multiLevelType w:val="multilevel"/>
    <w:tmpl w:val="E4CABF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A79364B"/>
    <w:multiLevelType w:val="multilevel"/>
    <w:tmpl w:val="131458C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EAA2592"/>
    <w:multiLevelType w:val="hybridMultilevel"/>
    <w:tmpl w:val="930CD7A8"/>
    <w:lvl w:ilvl="0" w:tplc="04050005">
      <w:start w:val="1"/>
      <w:numFmt w:val="decimal"/>
      <w:lvlText w:val="3.%1."/>
      <w:lvlJc w:val="left"/>
      <w:pPr>
        <w:ind w:left="360" w:hanging="360"/>
      </w:pPr>
      <w:rPr>
        <w:rFonts w:ascii="Calibri Light" w:hAnsi="Calibri Light" w:hint="default"/>
        <w:b w:val="0"/>
        <w:i w:val="0"/>
        <w:sz w:val="22"/>
        <w:u w:val="none"/>
      </w:rPr>
    </w:lvl>
    <w:lvl w:ilvl="1" w:tplc="FFFFFFFF">
      <w:start w:val="1"/>
      <w:numFmt w:val="ordinal"/>
      <w:lvlText w:val="3.2.%2"/>
      <w:lvlJc w:val="left"/>
      <w:pPr>
        <w:ind w:left="1353"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27"/>
  </w:num>
  <w:num w:numId="3">
    <w:abstractNumId w:val="22"/>
  </w:num>
  <w:num w:numId="4">
    <w:abstractNumId w:val="35"/>
  </w:num>
  <w:num w:numId="5">
    <w:abstractNumId w:val="41"/>
  </w:num>
  <w:num w:numId="6">
    <w:abstractNumId w:val="25"/>
  </w:num>
  <w:num w:numId="7">
    <w:abstractNumId w:val="18"/>
  </w:num>
  <w:num w:numId="8">
    <w:abstractNumId w:val="24"/>
  </w:num>
  <w:num w:numId="9">
    <w:abstractNumId w:val="16"/>
  </w:num>
  <w:num w:numId="10">
    <w:abstractNumId w:val="29"/>
  </w:num>
  <w:num w:numId="11">
    <w:abstractNumId w:val="28"/>
  </w:num>
  <w:num w:numId="12">
    <w:abstractNumId w:val="19"/>
  </w:num>
  <w:num w:numId="13">
    <w:abstractNumId w:val="32"/>
  </w:num>
  <w:num w:numId="14">
    <w:abstractNumId w:val="15"/>
  </w:num>
  <w:num w:numId="15">
    <w:abstractNumId w:val="10"/>
  </w:num>
  <w:num w:numId="16">
    <w:abstractNumId w:val="13"/>
  </w:num>
  <w:num w:numId="17">
    <w:abstractNumId w:val="26"/>
  </w:num>
  <w:num w:numId="18">
    <w:abstractNumId w:val="33"/>
  </w:num>
  <w:num w:numId="19">
    <w:abstractNumId w:val="39"/>
  </w:num>
  <w:num w:numId="20">
    <w:abstractNumId w:val="38"/>
  </w:num>
  <w:num w:numId="21">
    <w:abstractNumId w:val="30"/>
  </w:num>
  <w:num w:numId="22">
    <w:abstractNumId w:val="14"/>
  </w:num>
  <w:num w:numId="23">
    <w:abstractNumId w:val="31"/>
  </w:num>
  <w:num w:numId="24">
    <w:abstractNumId w:val="34"/>
  </w:num>
  <w:num w:numId="25">
    <w:abstractNumId w:val="12"/>
  </w:num>
  <w:num w:numId="26">
    <w:abstractNumId w:val="37"/>
  </w:num>
  <w:num w:numId="27">
    <w:abstractNumId w:val="17"/>
  </w:num>
  <w:num w:numId="28">
    <w:abstractNumId w:val="23"/>
  </w:num>
  <w:num w:numId="29">
    <w:abstractNumId w:val="1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35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471C"/>
    <w:rsid w:val="000212F1"/>
    <w:rsid w:val="00022A67"/>
    <w:rsid w:val="00030CA7"/>
    <w:rsid w:val="00034949"/>
    <w:rsid w:val="00036E8E"/>
    <w:rsid w:val="00041419"/>
    <w:rsid w:val="00070621"/>
    <w:rsid w:val="000721D3"/>
    <w:rsid w:val="000777E2"/>
    <w:rsid w:val="000950A7"/>
    <w:rsid w:val="00097149"/>
    <w:rsid w:val="000A450F"/>
    <w:rsid w:val="000B242A"/>
    <w:rsid w:val="000B66D8"/>
    <w:rsid w:val="000E6960"/>
    <w:rsid w:val="000F3606"/>
    <w:rsid w:val="00107F90"/>
    <w:rsid w:val="001142FF"/>
    <w:rsid w:val="00114952"/>
    <w:rsid w:val="00122F95"/>
    <w:rsid w:val="00127C3C"/>
    <w:rsid w:val="00134678"/>
    <w:rsid w:val="00137FA8"/>
    <w:rsid w:val="00140CD4"/>
    <w:rsid w:val="00151D27"/>
    <w:rsid w:val="00165622"/>
    <w:rsid w:val="00172F39"/>
    <w:rsid w:val="0018401E"/>
    <w:rsid w:val="00191CDC"/>
    <w:rsid w:val="001A6959"/>
    <w:rsid w:val="001B4448"/>
    <w:rsid w:val="001B6A6D"/>
    <w:rsid w:val="001C1BC7"/>
    <w:rsid w:val="001C6359"/>
    <w:rsid w:val="001D6564"/>
    <w:rsid w:val="001E0D91"/>
    <w:rsid w:val="001E33B9"/>
    <w:rsid w:val="001F1C6E"/>
    <w:rsid w:val="001F5763"/>
    <w:rsid w:val="0020503E"/>
    <w:rsid w:val="00210081"/>
    <w:rsid w:val="0021350D"/>
    <w:rsid w:val="00214DEF"/>
    <w:rsid w:val="00216D52"/>
    <w:rsid w:val="00217147"/>
    <w:rsid w:val="002222F7"/>
    <w:rsid w:val="002538F1"/>
    <w:rsid w:val="0025574D"/>
    <w:rsid w:val="00256CB2"/>
    <w:rsid w:val="00263317"/>
    <w:rsid w:val="002674CC"/>
    <w:rsid w:val="00272079"/>
    <w:rsid w:val="00283303"/>
    <w:rsid w:val="00286686"/>
    <w:rsid w:val="00295CDF"/>
    <w:rsid w:val="002C4F24"/>
    <w:rsid w:val="002E1F54"/>
    <w:rsid w:val="002E3BB9"/>
    <w:rsid w:val="002F0604"/>
    <w:rsid w:val="002F2E2B"/>
    <w:rsid w:val="00314BB8"/>
    <w:rsid w:val="003154EE"/>
    <w:rsid w:val="00317250"/>
    <w:rsid w:val="00317A96"/>
    <w:rsid w:val="00321061"/>
    <w:rsid w:val="00323D9C"/>
    <w:rsid w:val="00342D0B"/>
    <w:rsid w:val="00345019"/>
    <w:rsid w:val="003457ED"/>
    <w:rsid w:val="00345A47"/>
    <w:rsid w:val="0034607C"/>
    <w:rsid w:val="00352020"/>
    <w:rsid w:val="00371812"/>
    <w:rsid w:val="00374A56"/>
    <w:rsid w:val="00374DA4"/>
    <w:rsid w:val="003974E0"/>
    <w:rsid w:val="003A2320"/>
    <w:rsid w:val="003B653F"/>
    <w:rsid w:val="003C6633"/>
    <w:rsid w:val="003E3753"/>
    <w:rsid w:val="003E4555"/>
    <w:rsid w:val="003E602A"/>
    <w:rsid w:val="003F40FA"/>
    <w:rsid w:val="003F714F"/>
    <w:rsid w:val="00402E5A"/>
    <w:rsid w:val="0040724E"/>
    <w:rsid w:val="004374EE"/>
    <w:rsid w:val="0044237A"/>
    <w:rsid w:val="004438BF"/>
    <w:rsid w:val="004443CA"/>
    <w:rsid w:val="00472B81"/>
    <w:rsid w:val="00492145"/>
    <w:rsid w:val="004B2EFA"/>
    <w:rsid w:val="004D1FC2"/>
    <w:rsid w:val="004D6396"/>
    <w:rsid w:val="004E19BC"/>
    <w:rsid w:val="004E6402"/>
    <w:rsid w:val="00502F8E"/>
    <w:rsid w:val="005108D5"/>
    <w:rsid w:val="00511BA6"/>
    <w:rsid w:val="005261A7"/>
    <w:rsid w:val="00530E80"/>
    <w:rsid w:val="0053249B"/>
    <w:rsid w:val="00552965"/>
    <w:rsid w:val="00566824"/>
    <w:rsid w:val="005845EA"/>
    <w:rsid w:val="005A2A58"/>
    <w:rsid w:val="005B5F91"/>
    <w:rsid w:val="005B61E2"/>
    <w:rsid w:val="005C14AB"/>
    <w:rsid w:val="005C7CEC"/>
    <w:rsid w:val="005D1594"/>
    <w:rsid w:val="005D34F7"/>
    <w:rsid w:val="00600C7B"/>
    <w:rsid w:val="00603701"/>
    <w:rsid w:val="0061310D"/>
    <w:rsid w:val="006132E8"/>
    <w:rsid w:val="00621838"/>
    <w:rsid w:val="006264C8"/>
    <w:rsid w:val="00676FB1"/>
    <w:rsid w:val="006833F9"/>
    <w:rsid w:val="00684C3B"/>
    <w:rsid w:val="006A4947"/>
    <w:rsid w:val="006A5626"/>
    <w:rsid w:val="00705835"/>
    <w:rsid w:val="00722F34"/>
    <w:rsid w:val="00725D89"/>
    <w:rsid w:val="00737E9C"/>
    <w:rsid w:val="0074784C"/>
    <w:rsid w:val="0077626C"/>
    <w:rsid w:val="007C10CF"/>
    <w:rsid w:val="007C436E"/>
    <w:rsid w:val="007C4453"/>
    <w:rsid w:val="007D6CAE"/>
    <w:rsid w:val="007E4471"/>
    <w:rsid w:val="007E6043"/>
    <w:rsid w:val="0081632D"/>
    <w:rsid w:val="008457DE"/>
    <w:rsid w:val="00850696"/>
    <w:rsid w:val="00883332"/>
    <w:rsid w:val="008A5156"/>
    <w:rsid w:val="008A585F"/>
    <w:rsid w:val="008B009B"/>
    <w:rsid w:val="008B0EBC"/>
    <w:rsid w:val="008B7FDD"/>
    <w:rsid w:val="008C12A4"/>
    <w:rsid w:val="008D25EE"/>
    <w:rsid w:val="008F23A4"/>
    <w:rsid w:val="00900F66"/>
    <w:rsid w:val="00901C7F"/>
    <w:rsid w:val="00915724"/>
    <w:rsid w:val="00926D2C"/>
    <w:rsid w:val="00962482"/>
    <w:rsid w:val="009650A6"/>
    <w:rsid w:val="00981AAE"/>
    <w:rsid w:val="009B173D"/>
    <w:rsid w:val="009F5971"/>
    <w:rsid w:val="00A01BA0"/>
    <w:rsid w:val="00A23752"/>
    <w:rsid w:val="00A33157"/>
    <w:rsid w:val="00A61FA6"/>
    <w:rsid w:val="00A66896"/>
    <w:rsid w:val="00A66CE4"/>
    <w:rsid w:val="00A7104B"/>
    <w:rsid w:val="00A77E65"/>
    <w:rsid w:val="00A83F36"/>
    <w:rsid w:val="00A85A37"/>
    <w:rsid w:val="00A948C3"/>
    <w:rsid w:val="00AA1CA1"/>
    <w:rsid w:val="00AA4B69"/>
    <w:rsid w:val="00AB4536"/>
    <w:rsid w:val="00AC2446"/>
    <w:rsid w:val="00AC35E2"/>
    <w:rsid w:val="00AC3F0B"/>
    <w:rsid w:val="00AC7426"/>
    <w:rsid w:val="00AD19A8"/>
    <w:rsid w:val="00B228BE"/>
    <w:rsid w:val="00B30FA7"/>
    <w:rsid w:val="00B424BA"/>
    <w:rsid w:val="00B70D0B"/>
    <w:rsid w:val="00B729EE"/>
    <w:rsid w:val="00B73EAB"/>
    <w:rsid w:val="00B82776"/>
    <w:rsid w:val="00BB01CC"/>
    <w:rsid w:val="00BC7022"/>
    <w:rsid w:val="00BD7656"/>
    <w:rsid w:val="00BE5437"/>
    <w:rsid w:val="00BF0E57"/>
    <w:rsid w:val="00BF3C1F"/>
    <w:rsid w:val="00BF54C1"/>
    <w:rsid w:val="00C03EFC"/>
    <w:rsid w:val="00C23B14"/>
    <w:rsid w:val="00C37298"/>
    <w:rsid w:val="00C6537B"/>
    <w:rsid w:val="00C66D79"/>
    <w:rsid w:val="00C87F0C"/>
    <w:rsid w:val="00C9304B"/>
    <w:rsid w:val="00CD5538"/>
    <w:rsid w:val="00CD7BC6"/>
    <w:rsid w:val="00CE4D6F"/>
    <w:rsid w:val="00CF3F0D"/>
    <w:rsid w:val="00D00595"/>
    <w:rsid w:val="00D07C2B"/>
    <w:rsid w:val="00D35EA2"/>
    <w:rsid w:val="00D457BC"/>
    <w:rsid w:val="00D501C0"/>
    <w:rsid w:val="00D522CE"/>
    <w:rsid w:val="00D551D7"/>
    <w:rsid w:val="00D67FE4"/>
    <w:rsid w:val="00D70A9A"/>
    <w:rsid w:val="00D72423"/>
    <w:rsid w:val="00D87805"/>
    <w:rsid w:val="00DB7B48"/>
    <w:rsid w:val="00DD78FB"/>
    <w:rsid w:val="00DF55FE"/>
    <w:rsid w:val="00E35F57"/>
    <w:rsid w:val="00E4490E"/>
    <w:rsid w:val="00E51835"/>
    <w:rsid w:val="00E80301"/>
    <w:rsid w:val="00E905EC"/>
    <w:rsid w:val="00EA2926"/>
    <w:rsid w:val="00EA2ED1"/>
    <w:rsid w:val="00EE5FAA"/>
    <w:rsid w:val="00F048B0"/>
    <w:rsid w:val="00F06ABF"/>
    <w:rsid w:val="00F34CC8"/>
    <w:rsid w:val="00F3541B"/>
    <w:rsid w:val="00F44E02"/>
    <w:rsid w:val="00F532DE"/>
    <w:rsid w:val="00F56AD1"/>
    <w:rsid w:val="00F57391"/>
    <w:rsid w:val="00F70B70"/>
    <w:rsid w:val="00F8799E"/>
    <w:rsid w:val="00FC06E7"/>
    <w:rsid w:val="00FC30E5"/>
    <w:rsid w:val="00FC6BEE"/>
    <w:rsid w:val="00FD2422"/>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5:docId w15:val="{DF126B09-524E-46DA-892B-2C9251C3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iPriority w:val="99"/>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uiPriority w:val="99"/>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character" w:customStyle="1" w:styleId="WW8Num4z1">
    <w:name w:val="WW8Num4z1"/>
    <w:rsid w:val="008457DE"/>
    <w:rPr>
      <w:i w:val="0"/>
    </w:rPr>
  </w:style>
  <w:style w:type="paragraph" w:customStyle="1" w:styleId="Odstevc1">
    <w:name w:val="Odstevc1"/>
    <w:basedOn w:val="Odstavecseseznamem"/>
    <w:qFormat/>
    <w:rsid w:val="006A4947"/>
    <w:pPr>
      <w:suppressAutoHyphens w:val="0"/>
      <w:spacing w:after="120"/>
      <w:ind w:left="0"/>
      <w:jc w:val="both"/>
    </w:pPr>
    <w:rPr>
      <w:rFonts w:ascii="Calibri" w:eastAsia="Calibri" w:hAnsi="Calibri"/>
      <w:kern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699">
      <w:bodyDiv w:val="1"/>
      <w:marLeft w:val="0"/>
      <w:marRight w:val="0"/>
      <w:marTop w:val="0"/>
      <w:marBottom w:val="0"/>
      <w:divBdr>
        <w:top w:val="none" w:sz="0" w:space="0" w:color="auto"/>
        <w:left w:val="none" w:sz="0" w:space="0" w:color="auto"/>
        <w:bottom w:val="none" w:sz="0" w:space="0" w:color="auto"/>
        <w:right w:val="none" w:sz="0" w:space="0" w:color="auto"/>
      </w:divBdr>
    </w:div>
    <w:div w:id="68577247">
      <w:bodyDiv w:val="1"/>
      <w:marLeft w:val="0"/>
      <w:marRight w:val="0"/>
      <w:marTop w:val="0"/>
      <w:marBottom w:val="0"/>
      <w:divBdr>
        <w:top w:val="none" w:sz="0" w:space="0" w:color="auto"/>
        <w:left w:val="none" w:sz="0" w:space="0" w:color="auto"/>
        <w:bottom w:val="none" w:sz="0" w:space="0" w:color="auto"/>
        <w:right w:val="none" w:sz="0" w:space="0" w:color="auto"/>
      </w:divBdr>
    </w:div>
    <w:div w:id="102966245">
      <w:bodyDiv w:val="1"/>
      <w:marLeft w:val="0"/>
      <w:marRight w:val="0"/>
      <w:marTop w:val="0"/>
      <w:marBottom w:val="0"/>
      <w:divBdr>
        <w:top w:val="none" w:sz="0" w:space="0" w:color="auto"/>
        <w:left w:val="none" w:sz="0" w:space="0" w:color="auto"/>
        <w:bottom w:val="none" w:sz="0" w:space="0" w:color="auto"/>
        <w:right w:val="none" w:sz="0" w:space="0" w:color="auto"/>
      </w:divBdr>
    </w:div>
    <w:div w:id="329216223">
      <w:bodyDiv w:val="1"/>
      <w:marLeft w:val="0"/>
      <w:marRight w:val="0"/>
      <w:marTop w:val="0"/>
      <w:marBottom w:val="0"/>
      <w:divBdr>
        <w:top w:val="none" w:sz="0" w:space="0" w:color="auto"/>
        <w:left w:val="none" w:sz="0" w:space="0" w:color="auto"/>
        <w:bottom w:val="none" w:sz="0" w:space="0" w:color="auto"/>
        <w:right w:val="none" w:sz="0" w:space="0" w:color="auto"/>
      </w:divBdr>
    </w:div>
    <w:div w:id="588926635">
      <w:bodyDiv w:val="1"/>
      <w:marLeft w:val="0"/>
      <w:marRight w:val="0"/>
      <w:marTop w:val="0"/>
      <w:marBottom w:val="0"/>
      <w:divBdr>
        <w:top w:val="none" w:sz="0" w:space="0" w:color="auto"/>
        <w:left w:val="none" w:sz="0" w:space="0" w:color="auto"/>
        <w:bottom w:val="none" w:sz="0" w:space="0" w:color="auto"/>
        <w:right w:val="none" w:sz="0" w:space="0" w:color="auto"/>
      </w:divBdr>
    </w:div>
    <w:div w:id="995719231">
      <w:bodyDiv w:val="1"/>
      <w:marLeft w:val="0"/>
      <w:marRight w:val="0"/>
      <w:marTop w:val="0"/>
      <w:marBottom w:val="0"/>
      <w:divBdr>
        <w:top w:val="none" w:sz="0" w:space="0" w:color="auto"/>
        <w:left w:val="none" w:sz="0" w:space="0" w:color="auto"/>
        <w:bottom w:val="none" w:sz="0" w:space="0" w:color="auto"/>
        <w:right w:val="none" w:sz="0" w:space="0" w:color="auto"/>
      </w:divBdr>
    </w:div>
    <w:div w:id="997078422">
      <w:bodyDiv w:val="1"/>
      <w:marLeft w:val="0"/>
      <w:marRight w:val="0"/>
      <w:marTop w:val="0"/>
      <w:marBottom w:val="0"/>
      <w:divBdr>
        <w:top w:val="none" w:sz="0" w:space="0" w:color="auto"/>
        <w:left w:val="none" w:sz="0" w:space="0" w:color="auto"/>
        <w:bottom w:val="none" w:sz="0" w:space="0" w:color="auto"/>
        <w:right w:val="none" w:sz="0" w:space="0" w:color="auto"/>
      </w:divBdr>
    </w:div>
    <w:div w:id="1108543136">
      <w:bodyDiv w:val="1"/>
      <w:marLeft w:val="0"/>
      <w:marRight w:val="0"/>
      <w:marTop w:val="0"/>
      <w:marBottom w:val="0"/>
      <w:divBdr>
        <w:top w:val="none" w:sz="0" w:space="0" w:color="auto"/>
        <w:left w:val="none" w:sz="0" w:space="0" w:color="auto"/>
        <w:bottom w:val="none" w:sz="0" w:space="0" w:color="auto"/>
        <w:right w:val="none" w:sz="0" w:space="0" w:color="auto"/>
      </w:divBdr>
    </w:div>
    <w:div w:id="1421216965">
      <w:bodyDiv w:val="1"/>
      <w:marLeft w:val="0"/>
      <w:marRight w:val="0"/>
      <w:marTop w:val="0"/>
      <w:marBottom w:val="0"/>
      <w:divBdr>
        <w:top w:val="none" w:sz="0" w:space="0" w:color="auto"/>
        <w:left w:val="none" w:sz="0" w:space="0" w:color="auto"/>
        <w:bottom w:val="none" w:sz="0" w:space="0" w:color="auto"/>
        <w:right w:val="none" w:sz="0" w:space="0" w:color="auto"/>
      </w:divBdr>
    </w:div>
    <w:div w:id="1425304691">
      <w:bodyDiv w:val="1"/>
      <w:marLeft w:val="0"/>
      <w:marRight w:val="0"/>
      <w:marTop w:val="0"/>
      <w:marBottom w:val="0"/>
      <w:divBdr>
        <w:top w:val="none" w:sz="0" w:space="0" w:color="auto"/>
        <w:left w:val="none" w:sz="0" w:space="0" w:color="auto"/>
        <w:bottom w:val="none" w:sz="0" w:space="0" w:color="auto"/>
        <w:right w:val="none" w:sz="0" w:space="0" w:color="auto"/>
      </w:divBdr>
    </w:div>
    <w:div w:id="1512721405">
      <w:bodyDiv w:val="1"/>
      <w:marLeft w:val="0"/>
      <w:marRight w:val="0"/>
      <w:marTop w:val="0"/>
      <w:marBottom w:val="0"/>
      <w:divBdr>
        <w:top w:val="none" w:sz="0" w:space="0" w:color="auto"/>
        <w:left w:val="none" w:sz="0" w:space="0" w:color="auto"/>
        <w:bottom w:val="none" w:sz="0" w:space="0" w:color="auto"/>
        <w:right w:val="none" w:sz="0" w:space="0" w:color="auto"/>
      </w:divBdr>
    </w:div>
    <w:div w:id="19186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ka.buresova@ricany.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7237FC" w:rsidRDefault="00DD588B" w:rsidP="00DD588B">
          <w:pPr>
            <w:pStyle w:val="84578B8FFEEF4A6CA6AC2564ADC688503"/>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7237FC" w:rsidRDefault="00DD588B" w:rsidP="00DD588B">
          <w:pPr>
            <w:pStyle w:val="59415991C41D479C8563D27B035102EF3"/>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7237FC" w:rsidRDefault="00DD588B" w:rsidP="00DD588B">
          <w:pPr>
            <w:pStyle w:val="899BDAE6D72B435A83631D86B80043D63"/>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7237FC" w:rsidRDefault="00DD588B" w:rsidP="00DD588B">
          <w:pPr>
            <w:pStyle w:val="698109EAC5424195A6F30B784E47760E3"/>
          </w:pPr>
          <w:r w:rsidRPr="0081632D">
            <w:rPr>
              <w:rStyle w:val="Zstupntext"/>
              <w:sz w:val="22"/>
              <w:szCs w:val="22"/>
            </w:rPr>
            <w:t>[………….…]</w:t>
          </w:r>
        </w:p>
      </w:docPartBody>
    </w:docPart>
    <w:docPart>
      <w:docPartPr>
        <w:name w:val="2F41EE21CA9C4188B1598AA17D2DA684"/>
        <w:category>
          <w:name w:val="Obecné"/>
          <w:gallery w:val="placeholder"/>
        </w:category>
        <w:types>
          <w:type w:val="bbPlcHdr"/>
        </w:types>
        <w:behaviors>
          <w:behavior w:val="content"/>
        </w:behaviors>
        <w:guid w:val="{C1592189-E6E8-441F-96B5-00B7EBA27C14}"/>
      </w:docPartPr>
      <w:docPartBody>
        <w:p w:rsidR="007237FC" w:rsidRDefault="00DD588B" w:rsidP="00DD588B">
          <w:pPr>
            <w:pStyle w:val="2F41EE21CA9C4188B1598AA17D2DA6843"/>
          </w:pPr>
          <w:r w:rsidRPr="0081632D">
            <w:rPr>
              <w:rStyle w:val="Zstupntext"/>
              <w:sz w:val="22"/>
              <w:szCs w:val="22"/>
            </w:rPr>
            <w:t>[………….…]</w:t>
          </w:r>
        </w:p>
      </w:docPartBody>
    </w:docPart>
    <w:docPart>
      <w:docPartPr>
        <w:name w:val="CC71BC63AF184E29998AE53BB23B068C"/>
        <w:category>
          <w:name w:val="Obecné"/>
          <w:gallery w:val="placeholder"/>
        </w:category>
        <w:types>
          <w:type w:val="bbPlcHdr"/>
        </w:types>
        <w:behaviors>
          <w:behavior w:val="content"/>
        </w:behaviors>
        <w:guid w:val="{7416D14C-76B1-4980-8000-70894843FC7B}"/>
      </w:docPartPr>
      <w:docPartBody>
        <w:p w:rsidR="007237FC" w:rsidRDefault="00DD588B" w:rsidP="00DD588B">
          <w:pPr>
            <w:pStyle w:val="CC71BC63AF184E29998AE53BB23B068C3"/>
          </w:pPr>
          <w:r w:rsidRPr="0081632D">
            <w:rPr>
              <w:rStyle w:val="Zstupntext"/>
              <w:sz w:val="22"/>
              <w:szCs w:val="22"/>
            </w:rPr>
            <w:t>[………….…]</w:t>
          </w:r>
        </w:p>
      </w:docPartBody>
    </w:docPart>
    <w:docPart>
      <w:docPartPr>
        <w:name w:val="6939EE8D7A8548ED99962CBEE16ECF94"/>
        <w:category>
          <w:name w:val="Obecné"/>
          <w:gallery w:val="placeholder"/>
        </w:category>
        <w:types>
          <w:type w:val="bbPlcHdr"/>
        </w:types>
        <w:behaviors>
          <w:behavior w:val="content"/>
        </w:behaviors>
        <w:guid w:val="{75908226-DA0D-475B-8601-29E58131CF11}"/>
      </w:docPartPr>
      <w:docPartBody>
        <w:p w:rsidR="007237FC" w:rsidRDefault="00DD588B" w:rsidP="00DD588B">
          <w:pPr>
            <w:pStyle w:val="6939EE8D7A8548ED99962CBEE16ECF943"/>
          </w:pPr>
          <w:r w:rsidRPr="0081632D">
            <w:rPr>
              <w:rStyle w:val="Zstupntext"/>
              <w:sz w:val="22"/>
              <w:szCs w:val="22"/>
            </w:rPr>
            <w:t>[………….…]</w:t>
          </w:r>
        </w:p>
      </w:docPartBody>
    </w:docPart>
    <w:docPart>
      <w:docPartPr>
        <w:name w:val="ED079F6934B3429BA22C9EC67D5CFAC5"/>
        <w:category>
          <w:name w:val="Obecné"/>
          <w:gallery w:val="placeholder"/>
        </w:category>
        <w:types>
          <w:type w:val="bbPlcHdr"/>
        </w:types>
        <w:behaviors>
          <w:behavior w:val="content"/>
        </w:behaviors>
        <w:guid w:val="{BD414284-3BEC-4627-836A-7195770BE436}"/>
      </w:docPartPr>
      <w:docPartBody>
        <w:p w:rsidR="007237FC" w:rsidRDefault="00DD588B" w:rsidP="00DD588B">
          <w:pPr>
            <w:pStyle w:val="ED079F6934B3429BA22C9EC67D5CFAC53"/>
          </w:pPr>
          <w:r w:rsidRPr="0081632D">
            <w:rPr>
              <w:rStyle w:val="Zstupntext"/>
              <w:sz w:val="22"/>
              <w:szCs w:val="22"/>
            </w:rPr>
            <w:t>[………….…]</w:t>
          </w:r>
        </w:p>
      </w:docPartBody>
    </w:docPart>
    <w:docPart>
      <w:docPartPr>
        <w:name w:val="C0437EA0754F488BAE3D7CE07E826616"/>
        <w:category>
          <w:name w:val="Obecné"/>
          <w:gallery w:val="placeholder"/>
        </w:category>
        <w:types>
          <w:type w:val="bbPlcHdr"/>
        </w:types>
        <w:behaviors>
          <w:behavior w:val="content"/>
        </w:behaviors>
        <w:guid w:val="{585707E3-DAF5-47B1-A10C-149B7C8456FA}"/>
      </w:docPartPr>
      <w:docPartBody>
        <w:p w:rsidR="007237FC" w:rsidRDefault="00DD588B" w:rsidP="00DD588B">
          <w:pPr>
            <w:pStyle w:val="C0437EA0754F488BAE3D7CE07E8266163"/>
          </w:pPr>
          <w:r w:rsidRPr="0081632D">
            <w:rPr>
              <w:rStyle w:val="Zstupntext"/>
              <w:sz w:val="22"/>
              <w:szCs w:val="22"/>
            </w:rPr>
            <w:t>[………….…]</w:t>
          </w:r>
        </w:p>
      </w:docPartBody>
    </w:docPart>
    <w:docPart>
      <w:docPartPr>
        <w:name w:val="3D4CD914DBCC4E0F86DBFFACD28B27BA"/>
        <w:category>
          <w:name w:val="Obecné"/>
          <w:gallery w:val="placeholder"/>
        </w:category>
        <w:types>
          <w:type w:val="bbPlcHdr"/>
        </w:types>
        <w:behaviors>
          <w:behavior w:val="content"/>
        </w:behaviors>
        <w:guid w:val="{869F3834-EF49-40B3-A561-1BD3018D8841}"/>
      </w:docPartPr>
      <w:docPartBody>
        <w:p w:rsidR="007237FC" w:rsidRDefault="00DD588B" w:rsidP="00DD588B">
          <w:pPr>
            <w:pStyle w:val="3D4CD914DBCC4E0F86DBFFACD28B27BA3"/>
          </w:pPr>
          <w:r w:rsidRPr="0081632D">
            <w:rPr>
              <w:rStyle w:val="Zstupntext"/>
              <w:sz w:val="22"/>
              <w:szCs w:val="22"/>
            </w:rPr>
            <w:t>[………….…]</w:t>
          </w:r>
        </w:p>
      </w:docPartBody>
    </w:docPart>
    <w:docPart>
      <w:docPartPr>
        <w:name w:val="7FBE3DB1B0CA4682B99DCEE74A0BA130"/>
        <w:category>
          <w:name w:val="Obecné"/>
          <w:gallery w:val="placeholder"/>
        </w:category>
        <w:types>
          <w:type w:val="bbPlcHdr"/>
        </w:types>
        <w:behaviors>
          <w:behavior w:val="content"/>
        </w:behaviors>
        <w:guid w:val="{9A941AAA-1D1F-448C-8E95-A7958E210C30}"/>
      </w:docPartPr>
      <w:docPartBody>
        <w:p w:rsidR="007237FC" w:rsidRDefault="00DD588B" w:rsidP="00DD588B">
          <w:pPr>
            <w:pStyle w:val="7FBE3DB1B0CA4682B99DCEE74A0BA1303"/>
          </w:pPr>
          <w:r w:rsidRPr="0081632D">
            <w:rPr>
              <w:rStyle w:val="Zstupntext"/>
              <w:sz w:val="22"/>
              <w:szCs w:val="22"/>
            </w:rPr>
            <w:t>[………….…]</w:t>
          </w:r>
        </w:p>
      </w:docPartBody>
    </w:docPart>
    <w:docPart>
      <w:docPartPr>
        <w:name w:val="B7DC637D62B54CD19F557C305B280708"/>
        <w:category>
          <w:name w:val="Obecné"/>
          <w:gallery w:val="placeholder"/>
        </w:category>
        <w:types>
          <w:type w:val="bbPlcHdr"/>
        </w:types>
        <w:behaviors>
          <w:behavior w:val="content"/>
        </w:behaviors>
        <w:guid w:val="{753C2BAF-5D09-4292-BCCB-7B82A4785AEF}"/>
      </w:docPartPr>
      <w:docPartBody>
        <w:p w:rsidR="007237FC" w:rsidRDefault="00DD588B" w:rsidP="00DD588B">
          <w:pPr>
            <w:pStyle w:val="B7DC637D62B54CD19F557C305B2807083"/>
          </w:pPr>
          <w:r w:rsidRPr="0081632D">
            <w:rPr>
              <w:rStyle w:val="Zstupntext"/>
              <w:sz w:val="22"/>
              <w:szCs w:val="22"/>
            </w:rPr>
            <w:t>[………….…]</w:t>
          </w:r>
        </w:p>
      </w:docPartBody>
    </w:docPart>
    <w:docPart>
      <w:docPartPr>
        <w:name w:val="0D6C212F3008495493883CE7DC1E0446"/>
        <w:category>
          <w:name w:val="Obecné"/>
          <w:gallery w:val="placeholder"/>
        </w:category>
        <w:types>
          <w:type w:val="bbPlcHdr"/>
        </w:types>
        <w:behaviors>
          <w:behavior w:val="content"/>
        </w:behaviors>
        <w:guid w:val="{AACA87CB-99A9-4420-B6E4-796557E72C6E}"/>
      </w:docPartPr>
      <w:docPartBody>
        <w:p w:rsidR="007237FC" w:rsidRDefault="00DD588B" w:rsidP="00DD588B">
          <w:pPr>
            <w:pStyle w:val="0D6C212F3008495493883CE7DC1E04463"/>
          </w:pPr>
          <w:r w:rsidRPr="0081632D">
            <w:rPr>
              <w:rStyle w:val="Zstupntext"/>
              <w:sz w:val="22"/>
              <w:szCs w:val="22"/>
            </w:rPr>
            <w:t>[………….…]</w:t>
          </w:r>
        </w:p>
      </w:docPartBody>
    </w:docPart>
    <w:docPart>
      <w:docPartPr>
        <w:name w:val="34B8F26BEAC94993A9973A69747C106B"/>
        <w:category>
          <w:name w:val="Obecné"/>
          <w:gallery w:val="placeholder"/>
        </w:category>
        <w:types>
          <w:type w:val="bbPlcHdr"/>
        </w:types>
        <w:behaviors>
          <w:behavior w:val="content"/>
        </w:behaviors>
        <w:guid w:val="{5669695E-5403-40AA-BEF5-DDDCD1067C5B}"/>
      </w:docPartPr>
      <w:docPartBody>
        <w:p w:rsidR="007237FC" w:rsidRDefault="008E2CE5" w:rsidP="008E2CE5">
          <w:pPr>
            <w:pStyle w:val="34B8F26BEAC94993A9973A69747C106B"/>
          </w:pPr>
          <w:r w:rsidRPr="009F5CA0">
            <w:rPr>
              <w:rStyle w:val="Zstupntext"/>
              <w:i/>
            </w:rPr>
            <w:t>[………….…]</w:t>
          </w:r>
        </w:p>
      </w:docPartBody>
    </w:docPart>
    <w:docPart>
      <w:docPartPr>
        <w:name w:val="DB589D1C48D649CDA98BCCFCCB35F239"/>
        <w:category>
          <w:name w:val="Obecné"/>
          <w:gallery w:val="placeholder"/>
        </w:category>
        <w:types>
          <w:type w:val="bbPlcHdr"/>
        </w:types>
        <w:behaviors>
          <w:behavior w:val="content"/>
        </w:behaviors>
        <w:guid w:val="{1DE644A6-97F2-4DD0-AC05-C1B6670DA16F}"/>
      </w:docPartPr>
      <w:docPartBody>
        <w:p w:rsidR="007237FC" w:rsidRDefault="008E2CE5" w:rsidP="008E2CE5">
          <w:pPr>
            <w:pStyle w:val="DB589D1C48D649CDA98BCCFCCB35F239"/>
          </w:pPr>
          <w:r w:rsidRPr="009F5CA0">
            <w:rPr>
              <w:rStyle w:val="Zstupntext"/>
              <w:i/>
            </w:rPr>
            <w:t>[………….…]</w:t>
          </w:r>
        </w:p>
      </w:docPartBody>
    </w:docPart>
    <w:docPart>
      <w:docPartPr>
        <w:name w:val="69736513358B4C9AAC92E89193F00874"/>
        <w:category>
          <w:name w:val="Obecné"/>
          <w:gallery w:val="placeholder"/>
        </w:category>
        <w:types>
          <w:type w:val="bbPlcHdr"/>
        </w:types>
        <w:behaviors>
          <w:behavior w:val="content"/>
        </w:behaviors>
        <w:guid w:val="{58E1E7DD-8B97-44F9-88CA-1A157DCB417C}"/>
      </w:docPartPr>
      <w:docPartBody>
        <w:p w:rsidR="00DD588B" w:rsidRDefault="00DD588B" w:rsidP="00DD588B">
          <w:pPr>
            <w:pStyle w:val="69736513358B4C9AAC92E89193F008743"/>
          </w:pPr>
          <w:r w:rsidRPr="007C4453">
            <w:rPr>
              <w:rStyle w:val="Zstupntext"/>
              <w:rFonts w:ascii="Calibri Light" w:hAnsi="Calibri Light" w:cs="Segoe UI"/>
              <w:sz w:val="22"/>
              <w:szCs w:val="22"/>
            </w:rPr>
            <w:t>[………….…]</w:t>
          </w:r>
        </w:p>
      </w:docPartBody>
    </w:docPart>
    <w:docPart>
      <w:docPartPr>
        <w:name w:val="2C2DCD49E7B849BEB65A258DB343FE53"/>
        <w:category>
          <w:name w:val="Obecné"/>
          <w:gallery w:val="placeholder"/>
        </w:category>
        <w:types>
          <w:type w:val="bbPlcHdr"/>
        </w:types>
        <w:behaviors>
          <w:behavior w:val="content"/>
        </w:behaviors>
        <w:guid w:val="{97EC23F3-AC42-4707-BF03-8D36A6C09482}"/>
      </w:docPartPr>
      <w:docPartBody>
        <w:p w:rsidR="00DD588B" w:rsidRDefault="00DD588B" w:rsidP="00DD588B">
          <w:pPr>
            <w:pStyle w:val="2C2DCD49E7B849BEB65A258DB343FE533"/>
          </w:pPr>
          <w:r w:rsidRPr="007C4453">
            <w:rPr>
              <w:rStyle w:val="Zstupntext"/>
              <w:rFonts w:ascii="Calibri Light" w:hAnsi="Calibri Light" w:cs="Segoe UI"/>
              <w:sz w:val="22"/>
              <w:szCs w:val="22"/>
            </w:rPr>
            <w:t>[………….…]</w:t>
          </w:r>
        </w:p>
      </w:docPartBody>
    </w:docPart>
    <w:docPart>
      <w:docPartPr>
        <w:name w:val="50E5E6F260D643A9A38B4246EB78EA6E"/>
        <w:category>
          <w:name w:val="Obecné"/>
          <w:gallery w:val="placeholder"/>
        </w:category>
        <w:types>
          <w:type w:val="bbPlcHdr"/>
        </w:types>
        <w:behaviors>
          <w:behavior w:val="content"/>
        </w:behaviors>
        <w:guid w:val="{2C3CADA1-0397-478C-9F2D-5844D6A0D3B7}"/>
      </w:docPartPr>
      <w:docPartBody>
        <w:p w:rsidR="00DD588B" w:rsidRDefault="00DD588B" w:rsidP="00DD588B">
          <w:pPr>
            <w:pStyle w:val="50E5E6F260D643A9A38B4246EB78EA6E3"/>
          </w:pPr>
          <w:r w:rsidRPr="007C4453">
            <w:rPr>
              <w:rStyle w:val="Zstupntext"/>
              <w:rFonts w:ascii="Calibri Light" w:hAnsi="Calibri Light" w:cs="Segoe UI"/>
              <w:sz w:val="22"/>
              <w:szCs w:val="22"/>
            </w:rPr>
            <w:t>[………….…]</w:t>
          </w:r>
        </w:p>
      </w:docPartBody>
    </w:docPart>
    <w:docPart>
      <w:docPartPr>
        <w:name w:val="E7BA89E73504469A95D9CCE26D4617C3"/>
        <w:category>
          <w:name w:val="Obecné"/>
          <w:gallery w:val="placeholder"/>
        </w:category>
        <w:types>
          <w:type w:val="bbPlcHdr"/>
        </w:types>
        <w:behaviors>
          <w:behavior w:val="content"/>
        </w:behaviors>
        <w:guid w:val="{5FEB18AE-23CF-4FF2-BC8A-22CF2AFEB768}"/>
      </w:docPartPr>
      <w:docPartBody>
        <w:p w:rsidR="00DD588B" w:rsidRDefault="00DD588B" w:rsidP="00DD588B">
          <w:pPr>
            <w:pStyle w:val="E7BA89E73504469A95D9CCE26D4617C33"/>
          </w:pPr>
          <w:r w:rsidRPr="007C4453">
            <w:rPr>
              <w:rStyle w:val="Zstupntext"/>
              <w:rFonts w:ascii="Calibri Light" w:hAnsi="Calibri Light" w:cs="Segoe UI"/>
              <w:sz w:val="22"/>
              <w:szCs w:val="22"/>
            </w:rPr>
            <w:t>[………….…]</w:t>
          </w:r>
        </w:p>
      </w:docPartBody>
    </w:docPart>
    <w:docPart>
      <w:docPartPr>
        <w:name w:val="05E3B11F7A16436ABEE38CBD33F1126E"/>
        <w:category>
          <w:name w:val="Obecné"/>
          <w:gallery w:val="placeholder"/>
        </w:category>
        <w:types>
          <w:type w:val="bbPlcHdr"/>
        </w:types>
        <w:behaviors>
          <w:behavior w:val="content"/>
        </w:behaviors>
        <w:guid w:val="{55B10BBA-7071-479B-B421-62AEC81663F4}"/>
      </w:docPartPr>
      <w:docPartBody>
        <w:p w:rsidR="00DD588B" w:rsidRDefault="007237FC" w:rsidP="007237FC">
          <w:pPr>
            <w:pStyle w:val="05E3B11F7A16436ABEE38CBD33F1126E"/>
          </w:pPr>
          <w:r w:rsidRPr="009F5CA0">
            <w:rPr>
              <w:rStyle w:val="Zstupntext"/>
              <w:i/>
            </w:rPr>
            <w:t>[………….…]</w:t>
          </w:r>
        </w:p>
      </w:docPartBody>
    </w:docPart>
    <w:docPart>
      <w:docPartPr>
        <w:name w:val="BF9FA2B1F9F64E2F9F54FB5694C49E36"/>
        <w:category>
          <w:name w:val="Obecné"/>
          <w:gallery w:val="placeholder"/>
        </w:category>
        <w:types>
          <w:type w:val="bbPlcHdr"/>
        </w:types>
        <w:behaviors>
          <w:behavior w:val="content"/>
        </w:behaviors>
        <w:guid w:val="{CA68E3F1-5217-43AB-AE99-479E3CF8F547}"/>
      </w:docPartPr>
      <w:docPartBody>
        <w:p w:rsidR="00DD588B" w:rsidRDefault="007237FC" w:rsidP="007237FC">
          <w:pPr>
            <w:pStyle w:val="BF9FA2B1F9F64E2F9F54FB5694C49E36"/>
          </w:pPr>
          <w:r w:rsidRPr="009F5CA0">
            <w:rPr>
              <w:rStyle w:val="Zstupntext"/>
              <w:i/>
            </w:rPr>
            <w:t>[………….…]</w:t>
          </w:r>
        </w:p>
      </w:docPartBody>
    </w:docPart>
    <w:docPart>
      <w:docPartPr>
        <w:name w:val="C968A1B9A91445F69076CBC3273D1F74"/>
        <w:category>
          <w:name w:val="Obecné"/>
          <w:gallery w:val="placeholder"/>
        </w:category>
        <w:types>
          <w:type w:val="bbPlcHdr"/>
        </w:types>
        <w:behaviors>
          <w:behavior w:val="content"/>
        </w:behaviors>
        <w:guid w:val="{F112D012-FC60-4B96-B18D-092CF1951F6B}"/>
      </w:docPartPr>
      <w:docPartBody>
        <w:p w:rsidR="00DD588B" w:rsidRDefault="007237FC" w:rsidP="007237FC">
          <w:pPr>
            <w:pStyle w:val="C968A1B9A91445F69076CBC3273D1F74"/>
          </w:pPr>
          <w:r w:rsidRPr="009F5CA0">
            <w:rPr>
              <w:rStyle w:val="Zstupntext"/>
              <w:i/>
            </w:rPr>
            <w:t>[………….…]</w:t>
          </w:r>
        </w:p>
      </w:docPartBody>
    </w:docPart>
    <w:docPart>
      <w:docPartPr>
        <w:name w:val="82BE3B38B54A4FF48232E32914A025E1"/>
        <w:category>
          <w:name w:val="Obecné"/>
          <w:gallery w:val="placeholder"/>
        </w:category>
        <w:types>
          <w:type w:val="bbPlcHdr"/>
        </w:types>
        <w:behaviors>
          <w:behavior w:val="content"/>
        </w:behaviors>
        <w:guid w:val="{0ABE300C-20F6-48D4-BAF9-B7BA3C343455}"/>
      </w:docPartPr>
      <w:docPartBody>
        <w:p w:rsidR="00DD588B" w:rsidRDefault="007237FC" w:rsidP="007237FC">
          <w:pPr>
            <w:pStyle w:val="82BE3B38B54A4FF48232E32914A025E1"/>
          </w:pPr>
          <w:r w:rsidRPr="009F5CA0">
            <w:rPr>
              <w:rStyle w:val="Zstupntext"/>
              <w:i/>
            </w:rPr>
            <w:t>[………….…]</w:t>
          </w:r>
        </w:p>
      </w:docPartBody>
    </w:docPart>
    <w:docPart>
      <w:docPartPr>
        <w:name w:val="7F0C09CF79FE4F17B732532AC8BCD917"/>
        <w:category>
          <w:name w:val="Obecné"/>
          <w:gallery w:val="placeholder"/>
        </w:category>
        <w:types>
          <w:type w:val="bbPlcHdr"/>
        </w:types>
        <w:behaviors>
          <w:behavior w:val="content"/>
        </w:behaviors>
        <w:guid w:val="{D832425E-7B05-4F36-A203-C01C3EBF89E7}"/>
      </w:docPartPr>
      <w:docPartBody>
        <w:p w:rsidR="00DD588B" w:rsidRDefault="007237FC" w:rsidP="007237FC">
          <w:pPr>
            <w:pStyle w:val="7F0C09CF79FE4F17B732532AC8BCD917"/>
          </w:pPr>
          <w:r w:rsidRPr="009F5CA0">
            <w:rPr>
              <w:rStyle w:val="Zstupntext"/>
              <w:i/>
            </w:rPr>
            <w:t>[………….…]</w:t>
          </w:r>
        </w:p>
      </w:docPartBody>
    </w:docPart>
    <w:docPart>
      <w:docPartPr>
        <w:name w:val="76E56129BFB04396B64F002D42D00468"/>
        <w:category>
          <w:name w:val="Obecné"/>
          <w:gallery w:val="placeholder"/>
        </w:category>
        <w:types>
          <w:type w:val="bbPlcHdr"/>
        </w:types>
        <w:behaviors>
          <w:behavior w:val="content"/>
        </w:behaviors>
        <w:guid w:val="{85B69799-11E1-4B59-A8A6-742D7D553097}"/>
      </w:docPartPr>
      <w:docPartBody>
        <w:p w:rsidR="00DD588B" w:rsidRDefault="007237FC" w:rsidP="007237FC">
          <w:pPr>
            <w:pStyle w:val="76E56129BFB04396B64F002D42D00468"/>
          </w:pPr>
          <w:r w:rsidRPr="009F5CA0">
            <w:rPr>
              <w:rStyle w:val="Zstupntext"/>
              <w:i/>
            </w:rPr>
            <w:t>[………….…]</w:t>
          </w:r>
        </w:p>
      </w:docPartBody>
    </w:docPart>
    <w:docPart>
      <w:docPartPr>
        <w:name w:val="C08E6FA418C84FC3A8DB54D7F7CB4ADA"/>
        <w:category>
          <w:name w:val="Obecné"/>
          <w:gallery w:val="placeholder"/>
        </w:category>
        <w:types>
          <w:type w:val="bbPlcHdr"/>
        </w:types>
        <w:behaviors>
          <w:behavior w:val="content"/>
        </w:behaviors>
        <w:guid w:val="{0B62C401-0F31-48C6-A413-2162C80797AB}"/>
      </w:docPartPr>
      <w:docPartBody>
        <w:p w:rsidR="00DD588B" w:rsidRDefault="00DD588B" w:rsidP="00DD588B">
          <w:pPr>
            <w:pStyle w:val="C08E6FA418C84FC3A8DB54D7F7CB4ADA3"/>
          </w:pPr>
          <w:r w:rsidRPr="007C4453">
            <w:rPr>
              <w:rStyle w:val="Zstupntext"/>
              <w:rFonts w:ascii="Calibri Light" w:hAnsi="Calibri Light" w:cs="Segoe UI"/>
              <w:sz w:val="22"/>
              <w:szCs w:val="22"/>
            </w:rPr>
            <w:t>[………….…]</w:t>
          </w:r>
        </w:p>
      </w:docPartBody>
    </w:docPart>
    <w:docPart>
      <w:docPartPr>
        <w:name w:val="FD1690261418464AA06550A0202C3320"/>
        <w:category>
          <w:name w:val="Obecné"/>
          <w:gallery w:val="placeholder"/>
        </w:category>
        <w:types>
          <w:type w:val="bbPlcHdr"/>
        </w:types>
        <w:behaviors>
          <w:behavior w:val="content"/>
        </w:behaviors>
        <w:guid w:val="{0AE8EBA9-36F3-4EA5-841C-B2D120EA5F9D}"/>
      </w:docPartPr>
      <w:docPartBody>
        <w:p w:rsidR="00DD588B" w:rsidRDefault="00DD588B" w:rsidP="00DD588B">
          <w:pPr>
            <w:pStyle w:val="FD1690261418464AA06550A0202C3320"/>
          </w:pPr>
          <w:r w:rsidRPr="009F5CA0">
            <w:rPr>
              <w:rStyle w:val="Zstupntext"/>
              <w:i/>
            </w:rPr>
            <w:t>[………….…]</w:t>
          </w:r>
        </w:p>
      </w:docPartBody>
    </w:docPart>
    <w:docPart>
      <w:docPartPr>
        <w:name w:val="625273FEF7A048989F1DD184EC437F67"/>
        <w:category>
          <w:name w:val="Obecné"/>
          <w:gallery w:val="placeholder"/>
        </w:category>
        <w:types>
          <w:type w:val="bbPlcHdr"/>
        </w:types>
        <w:behaviors>
          <w:behavior w:val="content"/>
        </w:behaviors>
        <w:guid w:val="{F30AD873-C99E-407B-8D9A-935DE2539633}"/>
      </w:docPartPr>
      <w:docPartBody>
        <w:p w:rsidR="00DD588B" w:rsidRDefault="00DD588B" w:rsidP="00DD588B">
          <w:pPr>
            <w:pStyle w:val="625273FEF7A048989F1DD184EC437F672"/>
          </w:pPr>
          <w:r w:rsidRPr="007C4453">
            <w:rPr>
              <w:rStyle w:val="Zstupntext"/>
              <w:rFonts w:ascii="Calibri Light" w:hAnsi="Calibri Light" w:cs="Segoe UI"/>
              <w:sz w:val="22"/>
              <w:szCs w:val="22"/>
            </w:rPr>
            <w:t>[………….…]</w:t>
          </w:r>
        </w:p>
      </w:docPartBody>
    </w:docPart>
    <w:docPart>
      <w:docPartPr>
        <w:name w:val="90605C4FF24046B6BCD95DB341E70858"/>
        <w:category>
          <w:name w:val="Obecné"/>
          <w:gallery w:val="placeholder"/>
        </w:category>
        <w:types>
          <w:type w:val="bbPlcHdr"/>
        </w:types>
        <w:behaviors>
          <w:behavior w:val="content"/>
        </w:behaviors>
        <w:guid w:val="{2D68F6DD-60D8-4573-A019-08A2AF2C74D6}"/>
      </w:docPartPr>
      <w:docPartBody>
        <w:p w:rsidR="00DD588B" w:rsidRDefault="00DD588B" w:rsidP="00DD588B">
          <w:pPr>
            <w:pStyle w:val="90605C4FF24046B6BCD95DB341E708582"/>
          </w:pPr>
          <w:r w:rsidRPr="007C4453">
            <w:rPr>
              <w:rStyle w:val="Zstupntext"/>
              <w:rFonts w:ascii="Calibri Light" w:hAnsi="Calibri Light" w:cs="Segoe UI"/>
              <w:sz w:val="22"/>
              <w:szCs w:val="22"/>
            </w:rPr>
            <w:t>[………….…]</w:t>
          </w:r>
        </w:p>
      </w:docPartBody>
    </w:docPart>
    <w:docPart>
      <w:docPartPr>
        <w:name w:val="B3B6C17F6A404979A9BC177FC636CF18"/>
        <w:category>
          <w:name w:val="Obecné"/>
          <w:gallery w:val="placeholder"/>
        </w:category>
        <w:types>
          <w:type w:val="bbPlcHdr"/>
        </w:types>
        <w:behaviors>
          <w:behavior w:val="content"/>
        </w:behaviors>
        <w:guid w:val="{3D493AB3-C50D-4D5D-87D0-2DDADB0D0FAF}"/>
      </w:docPartPr>
      <w:docPartBody>
        <w:p w:rsidR="00DD588B" w:rsidRDefault="00DD588B" w:rsidP="00DD588B">
          <w:pPr>
            <w:pStyle w:val="B3B6C17F6A404979A9BC177FC636CF182"/>
          </w:pPr>
          <w:r w:rsidRPr="007C4453">
            <w:rPr>
              <w:rStyle w:val="Zstupntext"/>
              <w:rFonts w:ascii="Calibri Light" w:hAnsi="Calibri Light" w:cs="Segoe UI"/>
              <w:sz w:val="22"/>
              <w:szCs w:val="22"/>
            </w:rPr>
            <w:t>[………….…]</w:t>
          </w:r>
        </w:p>
      </w:docPartBody>
    </w:docPart>
    <w:docPart>
      <w:docPartPr>
        <w:name w:val="A5C8E69872654BB08A0FE92F72E66E3A"/>
        <w:category>
          <w:name w:val="Obecné"/>
          <w:gallery w:val="placeholder"/>
        </w:category>
        <w:types>
          <w:type w:val="bbPlcHdr"/>
        </w:types>
        <w:behaviors>
          <w:behavior w:val="content"/>
        </w:behaviors>
        <w:guid w:val="{BAE54EE3-3194-4EA6-99D8-BD522BE7B05A}"/>
      </w:docPartPr>
      <w:docPartBody>
        <w:p w:rsidR="00DD588B" w:rsidRDefault="00DD588B" w:rsidP="00DD588B">
          <w:pPr>
            <w:pStyle w:val="A5C8E69872654BB08A0FE92F72E66E3A"/>
          </w:pPr>
          <w:r w:rsidRPr="009F5CA0">
            <w:rPr>
              <w:rStyle w:val="Zstupntext"/>
              <w:i/>
            </w:rPr>
            <w:t>[………….…]</w:t>
          </w:r>
        </w:p>
      </w:docPartBody>
    </w:docPart>
    <w:docPart>
      <w:docPartPr>
        <w:name w:val="2A1CB9B9A04E4454915B5CE755293948"/>
        <w:category>
          <w:name w:val="Obecné"/>
          <w:gallery w:val="placeholder"/>
        </w:category>
        <w:types>
          <w:type w:val="bbPlcHdr"/>
        </w:types>
        <w:behaviors>
          <w:behavior w:val="content"/>
        </w:behaviors>
        <w:guid w:val="{7596CC30-E437-47DE-BAD3-6BBAE0438DC3}"/>
      </w:docPartPr>
      <w:docPartBody>
        <w:p w:rsidR="00DD588B" w:rsidRDefault="00DD588B" w:rsidP="00DD588B">
          <w:pPr>
            <w:pStyle w:val="2A1CB9B9A04E4454915B5CE7552939481"/>
          </w:pPr>
          <w:r w:rsidRPr="007C4453">
            <w:rPr>
              <w:rStyle w:val="Zstupntext"/>
              <w:rFonts w:ascii="Calibri Light" w:hAnsi="Calibri Light" w:cs="Segoe UI"/>
              <w:sz w:val="22"/>
              <w:szCs w:val="22"/>
            </w:rPr>
            <w:t>[………….…]</w:t>
          </w:r>
        </w:p>
      </w:docPartBody>
    </w:docPart>
    <w:docPart>
      <w:docPartPr>
        <w:name w:val="51C33ED376EC430099E1526DDF22D5FB"/>
        <w:category>
          <w:name w:val="Obecné"/>
          <w:gallery w:val="placeholder"/>
        </w:category>
        <w:types>
          <w:type w:val="bbPlcHdr"/>
        </w:types>
        <w:behaviors>
          <w:behavior w:val="content"/>
        </w:behaviors>
        <w:guid w:val="{B7B31E80-0A2C-4135-B473-451022EE706F}"/>
      </w:docPartPr>
      <w:docPartBody>
        <w:p w:rsidR="00DD588B" w:rsidRDefault="00DD588B" w:rsidP="00DD588B">
          <w:pPr>
            <w:pStyle w:val="51C33ED376EC430099E1526DDF22D5FB1"/>
          </w:pPr>
          <w:r w:rsidRPr="007C4453">
            <w:rPr>
              <w:rStyle w:val="Zstupntext"/>
              <w:rFonts w:ascii="Calibri Light" w:hAnsi="Calibri Light" w:cs="Segoe UI"/>
              <w:sz w:val="22"/>
              <w:szCs w:val="22"/>
            </w:rPr>
            <w:t>[………….…]</w:t>
          </w:r>
        </w:p>
      </w:docPartBody>
    </w:docPart>
    <w:docPart>
      <w:docPartPr>
        <w:name w:val="CDDBC07A3E1F4595A0202B56106B303C"/>
        <w:category>
          <w:name w:val="Obecné"/>
          <w:gallery w:val="placeholder"/>
        </w:category>
        <w:types>
          <w:type w:val="bbPlcHdr"/>
        </w:types>
        <w:behaviors>
          <w:behavior w:val="content"/>
        </w:behaviors>
        <w:guid w:val="{9EB8EB2E-33E3-4702-A771-7EE54B5ABDD4}"/>
      </w:docPartPr>
      <w:docPartBody>
        <w:p w:rsidR="00DD588B" w:rsidRDefault="00DD588B" w:rsidP="00DD588B">
          <w:pPr>
            <w:pStyle w:val="CDDBC07A3E1F4595A0202B56106B303C1"/>
          </w:pPr>
          <w:r w:rsidRPr="002674CC">
            <w:rPr>
              <w:rFonts w:ascii="Calibri" w:hAnsi="Calibri" w:cs="Times New Roman"/>
              <w:color w:val="808080"/>
              <w:sz w:val="22"/>
              <w:szCs w:val="20"/>
            </w:rPr>
            <w:t>Zvolte položku.</w:t>
          </w:r>
        </w:p>
      </w:docPartBody>
    </w:docPart>
    <w:docPart>
      <w:docPartPr>
        <w:name w:val="7C594F16DCED413BA4E646294653DA53"/>
        <w:category>
          <w:name w:val="Obecné"/>
          <w:gallery w:val="placeholder"/>
        </w:category>
        <w:types>
          <w:type w:val="bbPlcHdr"/>
        </w:types>
        <w:behaviors>
          <w:behavior w:val="content"/>
        </w:behaviors>
        <w:guid w:val="{A5055120-F09A-4871-97AC-64BDB31C440B}"/>
      </w:docPartPr>
      <w:docPartBody>
        <w:p w:rsidR="00DD588B" w:rsidRDefault="00DD588B" w:rsidP="00DD588B">
          <w:pPr>
            <w:pStyle w:val="7C594F16DCED413BA4E646294653DA53"/>
          </w:pPr>
          <w:r w:rsidRPr="009F5CA0">
            <w:rPr>
              <w:rStyle w:val="Zstupntext"/>
              <w:i/>
            </w:rPr>
            <w:t>[………….…]</w:t>
          </w:r>
        </w:p>
      </w:docPartBody>
    </w:docPart>
    <w:docPart>
      <w:docPartPr>
        <w:name w:val="2A95930740E84A34BECC85276855C77E"/>
        <w:category>
          <w:name w:val="Obecné"/>
          <w:gallery w:val="placeholder"/>
        </w:category>
        <w:types>
          <w:type w:val="bbPlcHdr"/>
        </w:types>
        <w:behaviors>
          <w:behavior w:val="content"/>
        </w:behaviors>
        <w:guid w:val="{DF3F4418-E1D0-4291-9EF3-6DE478442228}"/>
      </w:docPartPr>
      <w:docPartBody>
        <w:p w:rsidR="00DD588B" w:rsidRDefault="00DD588B" w:rsidP="00DD588B">
          <w:pPr>
            <w:pStyle w:val="2A95930740E84A34BECC85276855C77E"/>
          </w:pPr>
          <w:r w:rsidRPr="009F5CA0">
            <w:rPr>
              <w:rStyle w:val="Zstupntext"/>
              <w:i/>
            </w:rPr>
            <w:t>[………….…]</w:t>
          </w:r>
        </w:p>
      </w:docPartBody>
    </w:docPart>
    <w:docPart>
      <w:docPartPr>
        <w:name w:val="52B303FC3459498084B734E703341A31"/>
        <w:category>
          <w:name w:val="Obecné"/>
          <w:gallery w:val="placeholder"/>
        </w:category>
        <w:types>
          <w:type w:val="bbPlcHdr"/>
        </w:types>
        <w:behaviors>
          <w:behavior w:val="content"/>
        </w:behaviors>
        <w:guid w:val="{6A325873-E03A-4047-AD68-E1F84EB0926D}"/>
      </w:docPartPr>
      <w:docPartBody>
        <w:p w:rsidR="001314BA" w:rsidRDefault="00DD588B" w:rsidP="00DD588B">
          <w:pPr>
            <w:pStyle w:val="52B303FC3459498084B734E703341A31"/>
          </w:pPr>
          <w:r w:rsidRPr="007C4453">
            <w:rPr>
              <w:rStyle w:val="Zstupntext"/>
              <w:rFonts w:ascii="Calibri Light" w:hAnsi="Calibri Light" w:cs="Segoe UI"/>
            </w:rPr>
            <w:t>[………….…]</w:t>
          </w:r>
        </w:p>
      </w:docPartBody>
    </w:docPart>
    <w:docPart>
      <w:docPartPr>
        <w:name w:val="8677DA64DC404D92808DC3AE0B995FD8"/>
        <w:category>
          <w:name w:val="Obecné"/>
          <w:gallery w:val="placeholder"/>
        </w:category>
        <w:types>
          <w:type w:val="bbPlcHdr"/>
        </w:types>
        <w:behaviors>
          <w:behavior w:val="content"/>
        </w:behaviors>
        <w:guid w:val="{CB788B2D-AAEA-46C8-B22A-7C3E396F988D}"/>
      </w:docPartPr>
      <w:docPartBody>
        <w:p w:rsidR="0041172E" w:rsidRDefault="0041172E" w:rsidP="0041172E">
          <w:pPr>
            <w:pStyle w:val="8677DA64DC404D92808DC3AE0B995FD8"/>
          </w:pPr>
          <w:r w:rsidRPr="0081632D">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1314BA"/>
    <w:rsid w:val="00142810"/>
    <w:rsid w:val="003520FC"/>
    <w:rsid w:val="0041172E"/>
    <w:rsid w:val="00420E93"/>
    <w:rsid w:val="007237FC"/>
    <w:rsid w:val="00830079"/>
    <w:rsid w:val="008E2CE5"/>
    <w:rsid w:val="00BD2E8D"/>
    <w:rsid w:val="00D876CD"/>
    <w:rsid w:val="00DD588B"/>
    <w:rsid w:val="00F27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1172E"/>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69736513358B4C9AAC92E89193F00874">
    <w:name w:val="69736513358B4C9AAC92E89193F00874"/>
    <w:rsid w:val="007237FC"/>
  </w:style>
  <w:style w:type="paragraph" w:customStyle="1" w:styleId="2C2DCD49E7B849BEB65A258DB343FE53">
    <w:name w:val="2C2DCD49E7B849BEB65A258DB343FE53"/>
    <w:rsid w:val="007237FC"/>
  </w:style>
  <w:style w:type="paragraph" w:customStyle="1" w:styleId="50E5E6F260D643A9A38B4246EB78EA6E">
    <w:name w:val="50E5E6F260D643A9A38B4246EB78EA6E"/>
    <w:rsid w:val="007237FC"/>
  </w:style>
  <w:style w:type="paragraph" w:customStyle="1" w:styleId="E7BA89E73504469A95D9CCE26D4617C3">
    <w:name w:val="E7BA89E73504469A95D9CCE26D4617C3"/>
    <w:rsid w:val="007237FC"/>
  </w:style>
  <w:style w:type="paragraph" w:customStyle="1" w:styleId="FFF942203CC0442D9FD85ECD0EC34CD3">
    <w:name w:val="FFF942203CC0442D9FD85ECD0EC34CD3"/>
    <w:rsid w:val="007237FC"/>
  </w:style>
  <w:style w:type="paragraph" w:customStyle="1" w:styleId="05E3B11F7A16436ABEE38CBD33F1126E">
    <w:name w:val="05E3B11F7A16436ABEE38CBD33F1126E"/>
    <w:rsid w:val="007237FC"/>
  </w:style>
  <w:style w:type="paragraph" w:customStyle="1" w:styleId="BF9FA2B1F9F64E2F9F54FB5694C49E36">
    <w:name w:val="BF9FA2B1F9F64E2F9F54FB5694C49E36"/>
    <w:rsid w:val="007237FC"/>
  </w:style>
  <w:style w:type="paragraph" w:customStyle="1" w:styleId="C968A1B9A91445F69076CBC3273D1F74">
    <w:name w:val="C968A1B9A91445F69076CBC3273D1F74"/>
    <w:rsid w:val="007237FC"/>
  </w:style>
  <w:style w:type="paragraph" w:customStyle="1" w:styleId="82BE3B38B54A4FF48232E32914A025E1">
    <w:name w:val="82BE3B38B54A4FF48232E32914A025E1"/>
    <w:rsid w:val="007237FC"/>
  </w:style>
  <w:style w:type="paragraph" w:customStyle="1" w:styleId="7F0C09CF79FE4F17B732532AC8BCD917">
    <w:name w:val="7F0C09CF79FE4F17B732532AC8BCD917"/>
    <w:rsid w:val="007237FC"/>
  </w:style>
  <w:style w:type="paragraph" w:customStyle="1" w:styleId="CCDFC991945D402A8DD995F2EF9ED3CE">
    <w:name w:val="CCDFC991945D402A8DD995F2EF9ED3CE"/>
    <w:rsid w:val="007237FC"/>
  </w:style>
  <w:style w:type="paragraph" w:customStyle="1" w:styleId="76E56129BFB04396B64F002D42D00468">
    <w:name w:val="76E56129BFB04396B64F002D42D00468"/>
    <w:rsid w:val="007237FC"/>
  </w:style>
  <w:style w:type="paragraph" w:customStyle="1" w:styleId="C08E6FA418C84FC3A8DB54D7F7CB4ADA">
    <w:name w:val="C08E6FA418C84FC3A8DB54D7F7CB4ADA"/>
    <w:rsid w:val="00DD588B"/>
  </w:style>
  <w:style w:type="paragraph" w:customStyle="1" w:styleId="857F9F46C8D046BEAB83FD411C45AA82">
    <w:name w:val="857F9F46C8D046BEAB83FD411C45AA82"/>
    <w:rsid w:val="00DD588B"/>
  </w:style>
  <w:style w:type="paragraph" w:customStyle="1" w:styleId="E0BC1A2588E04AB8B3C246DA5568928A">
    <w:name w:val="E0BC1A2588E04AB8B3C246DA5568928A"/>
    <w:rsid w:val="00DD588B"/>
  </w:style>
  <w:style w:type="paragraph" w:customStyle="1" w:styleId="7A8E45EC34A34B3C9DB1C62691987463">
    <w:name w:val="7A8E45EC34A34B3C9DB1C62691987463"/>
    <w:rsid w:val="00DD588B"/>
  </w:style>
  <w:style w:type="paragraph" w:customStyle="1" w:styleId="D6946AF5494A4E2EB8AC2FA20A3B09C1">
    <w:name w:val="D6946AF5494A4E2EB8AC2FA20A3B09C1"/>
    <w:rsid w:val="00DD588B"/>
  </w:style>
  <w:style w:type="paragraph" w:customStyle="1" w:styleId="FD1690261418464AA06550A0202C3320">
    <w:name w:val="FD1690261418464AA06550A0202C3320"/>
    <w:rsid w:val="00DD588B"/>
  </w:style>
  <w:style w:type="paragraph" w:customStyle="1" w:styleId="84578B8FFEEF4A6CA6AC2564ADC688501">
    <w:name w:val="84578B8FFEEF4A6CA6AC2564ADC6885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736513358B4C9AAC92E89193F008741">
    <w:name w:val="69736513358B4C9AAC92E89193F008741"/>
    <w:rsid w:val="00DD588B"/>
    <w:pPr>
      <w:spacing w:after="0" w:line="240" w:lineRule="auto"/>
    </w:pPr>
    <w:rPr>
      <w:rFonts w:ascii="Arial" w:eastAsia="Times New Roman" w:hAnsi="Arial" w:cs="Arial"/>
      <w:color w:val="000000"/>
      <w:sz w:val="16"/>
      <w:szCs w:val="16"/>
    </w:rPr>
  </w:style>
  <w:style w:type="paragraph" w:customStyle="1" w:styleId="2C2DCD49E7B849BEB65A258DB343FE531">
    <w:name w:val="2C2DCD49E7B849BEB65A258DB343FE531"/>
    <w:rsid w:val="00DD588B"/>
    <w:pPr>
      <w:spacing w:after="0" w:line="240" w:lineRule="auto"/>
    </w:pPr>
    <w:rPr>
      <w:rFonts w:ascii="Arial" w:eastAsia="Times New Roman" w:hAnsi="Arial" w:cs="Arial"/>
      <w:color w:val="000000"/>
      <w:sz w:val="16"/>
      <w:szCs w:val="16"/>
    </w:rPr>
  </w:style>
  <w:style w:type="paragraph" w:customStyle="1" w:styleId="50E5E6F260D643A9A38B4246EB78EA6E1">
    <w:name w:val="50E5E6F260D643A9A38B4246EB78EA6E1"/>
    <w:rsid w:val="00DD588B"/>
    <w:pPr>
      <w:spacing w:after="0" w:line="240" w:lineRule="auto"/>
    </w:pPr>
    <w:rPr>
      <w:rFonts w:ascii="Arial" w:eastAsia="Times New Roman" w:hAnsi="Arial" w:cs="Arial"/>
      <w:color w:val="000000"/>
      <w:sz w:val="16"/>
      <w:szCs w:val="16"/>
    </w:rPr>
  </w:style>
  <w:style w:type="paragraph" w:customStyle="1" w:styleId="E7BA89E73504469A95D9CCE26D4617C31">
    <w:name w:val="E7BA89E73504469A95D9CCE26D4617C31"/>
    <w:rsid w:val="00DD588B"/>
    <w:pPr>
      <w:spacing w:after="0" w:line="240" w:lineRule="auto"/>
    </w:pPr>
    <w:rPr>
      <w:rFonts w:ascii="Arial" w:eastAsia="Times New Roman" w:hAnsi="Arial" w:cs="Arial"/>
      <w:color w:val="000000"/>
      <w:sz w:val="16"/>
      <w:szCs w:val="16"/>
    </w:rPr>
  </w:style>
  <w:style w:type="paragraph" w:customStyle="1" w:styleId="FFF942203CC0442D9FD85ECD0EC34CD31">
    <w:name w:val="FFF942203CC0442D9FD85ECD0EC34CD31"/>
    <w:rsid w:val="00DD588B"/>
    <w:pPr>
      <w:spacing w:after="0" w:line="240" w:lineRule="auto"/>
    </w:pPr>
    <w:rPr>
      <w:rFonts w:ascii="Arial" w:eastAsia="Times New Roman" w:hAnsi="Arial" w:cs="Arial"/>
      <w:color w:val="000000"/>
      <w:sz w:val="16"/>
      <w:szCs w:val="16"/>
    </w:rPr>
  </w:style>
  <w:style w:type="paragraph" w:customStyle="1" w:styleId="C08E6FA418C84FC3A8DB54D7F7CB4ADA1">
    <w:name w:val="C08E6FA418C84FC3A8DB54D7F7CB4ADA1"/>
    <w:rsid w:val="00DD588B"/>
    <w:pPr>
      <w:spacing w:after="0" w:line="240" w:lineRule="auto"/>
    </w:pPr>
    <w:rPr>
      <w:rFonts w:ascii="Arial" w:eastAsia="Times New Roman" w:hAnsi="Arial" w:cs="Arial"/>
      <w:color w:val="000000"/>
      <w:sz w:val="16"/>
      <w:szCs w:val="16"/>
    </w:rPr>
  </w:style>
  <w:style w:type="paragraph" w:customStyle="1" w:styleId="857F9F46C8D046BEAB83FD411C45AA821">
    <w:name w:val="857F9F46C8D046BEAB83FD411C45AA821"/>
    <w:rsid w:val="00DD588B"/>
    <w:pPr>
      <w:spacing w:after="0" w:line="240" w:lineRule="auto"/>
      <w:jc w:val="both"/>
    </w:pPr>
    <w:rPr>
      <w:rFonts w:ascii="Arial" w:eastAsia="Times New Roman" w:hAnsi="Arial" w:cs="Arial"/>
      <w:snapToGrid w:val="0"/>
      <w:sz w:val="20"/>
      <w:szCs w:val="20"/>
      <w:lang w:eastAsia="en-US"/>
    </w:rPr>
  </w:style>
  <w:style w:type="paragraph" w:customStyle="1" w:styleId="E0BC1A2588E04AB8B3C246DA5568928A1">
    <w:name w:val="E0BC1A2588E04AB8B3C246DA5568928A1"/>
    <w:rsid w:val="00DD588B"/>
    <w:pPr>
      <w:spacing w:after="0" w:line="240" w:lineRule="auto"/>
      <w:jc w:val="both"/>
    </w:pPr>
    <w:rPr>
      <w:rFonts w:ascii="Arial" w:eastAsia="Times New Roman" w:hAnsi="Arial" w:cs="Arial"/>
      <w:snapToGrid w:val="0"/>
      <w:sz w:val="20"/>
      <w:szCs w:val="20"/>
      <w:lang w:eastAsia="en-US"/>
    </w:rPr>
  </w:style>
  <w:style w:type="paragraph" w:customStyle="1" w:styleId="F04422E08A074B4684370BDCA8D047DC1">
    <w:name w:val="F04422E08A074B4684370BDCA8D047DC1"/>
    <w:rsid w:val="00DD588B"/>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DD588B"/>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DD588B"/>
    <w:pPr>
      <w:spacing w:after="0" w:line="240" w:lineRule="auto"/>
      <w:jc w:val="both"/>
    </w:pPr>
    <w:rPr>
      <w:rFonts w:ascii="Arial" w:eastAsia="Times New Roman" w:hAnsi="Arial" w:cs="Arial"/>
      <w:snapToGrid w:val="0"/>
      <w:sz w:val="20"/>
      <w:szCs w:val="20"/>
      <w:lang w:eastAsia="en-US"/>
    </w:rPr>
  </w:style>
  <w:style w:type="paragraph" w:customStyle="1" w:styleId="7A8E45EC34A34B3C9DB1C626919874631">
    <w:name w:val="7A8E45EC34A34B3C9DB1C626919874631"/>
    <w:rsid w:val="00DD588B"/>
    <w:pPr>
      <w:spacing w:after="0" w:line="240" w:lineRule="auto"/>
    </w:pPr>
    <w:rPr>
      <w:rFonts w:ascii="Arial" w:eastAsia="Times New Roman" w:hAnsi="Arial" w:cs="Arial"/>
      <w:color w:val="000000"/>
      <w:sz w:val="16"/>
      <w:szCs w:val="16"/>
    </w:rPr>
  </w:style>
  <w:style w:type="paragraph" w:customStyle="1" w:styleId="D6946AF5494A4E2EB8AC2FA20A3B09C11">
    <w:name w:val="D6946AF5494A4E2EB8AC2FA20A3B09C11"/>
    <w:rsid w:val="00DD588B"/>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DD588B"/>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DD588B"/>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DD588B"/>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DD588B"/>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25273FEF7A048989F1DD184EC437F67">
    <w:name w:val="625273FEF7A048989F1DD184EC437F67"/>
    <w:rsid w:val="00DD588B"/>
  </w:style>
  <w:style w:type="paragraph" w:customStyle="1" w:styleId="90605C4FF24046B6BCD95DB341E70858">
    <w:name w:val="90605C4FF24046B6BCD95DB341E70858"/>
    <w:rsid w:val="00DD588B"/>
  </w:style>
  <w:style w:type="paragraph" w:customStyle="1" w:styleId="B3B6C17F6A404979A9BC177FC636CF18">
    <w:name w:val="B3B6C17F6A404979A9BC177FC636CF18"/>
    <w:rsid w:val="00DD588B"/>
  </w:style>
  <w:style w:type="paragraph" w:customStyle="1" w:styleId="50941EDBEEF94A56BFDA409B21AA3BF2">
    <w:name w:val="50941EDBEEF94A56BFDA409B21AA3BF2"/>
    <w:rsid w:val="00DD588B"/>
  </w:style>
  <w:style w:type="paragraph" w:customStyle="1" w:styleId="C2E750ADDDB3460CA5A517463479C15B">
    <w:name w:val="C2E750ADDDB3460CA5A517463479C15B"/>
    <w:rsid w:val="00DD588B"/>
  </w:style>
  <w:style w:type="paragraph" w:customStyle="1" w:styleId="84578B8FFEEF4A6CA6AC2564ADC688502">
    <w:name w:val="84578B8FFEEF4A6CA6AC2564ADC6885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736513358B4C9AAC92E89193F008742">
    <w:name w:val="69736513358B4C9AAC92E89193F008742"/>
    <w:rsid w:val="00DD588B"/>
    <w:pPr>
      <w:spacing w:after="0" w:line="240" w:lineRule="auto"/>
    </w:pPr>
    <w:rPr>
      <w:rFonts w:ascii="Arial" w:eastAsia="Times New Roman" w:hAnsi="Arial" w:cs="Arial"/>
      <w:color w:val="000000"/>
      <w:sz w:val="16"/>
      <w:szCs w:val="16"/>
    </w:rPr>
  </w:style>
  <w:style w:type="paragraph" w:customStyle="1" w:styleId="2C2DCD49E7B849BEB65A258DB343FE532">
    <w:name w:val="2C2DCD49E7B849BEB65A258DB343FE532"/>
    <w:rsid w:val="00DD588B"/>
    <w:pPr>
      <w:spacing w:after="0" w:line="240" w:lineRule="auto"/>
    </w:pPr>
    <w:rPr>
      <w:rFonts w:ascii="Arial" w:eastAsia="Times New Roman" w:hAnsi="Arial" w:cs="Arial"/>
      <w:color w:val="000000"/>
      <w:sz w:val="16"/>
      <w:szCs w:val="16"/>
    </w:rPr>
  </w:style>
  <w:style w:type="paragraph" w:customStyle="1" w:styleId="50E5E6F260D643A9A38B4246EB78EA6E2">
    <w:name w:val="50E5E6F260D643A9A38B4246EB78EA6E2"/>
    <w:rsid w:val="00DD588B"/>
    <w:pPr>
      <w:spacing w:after="0" w:line="240" w:lineRule="auto"/>
    </w:pPr>
    <w:rPr>
      <w:rFonts w:ascii="Arial" w:eastAsia="Times New Roman" w:hAnsi="Arial" w:cs="Arial"/>
      <w:color w:val="000000"/>
      <w:sz w:val="16"/>
      <w:szCs w:val="16"/>
    </w:rPr>
  </w:style>
  <w:style w:type="paragraph" w:customStyle="1" w:styleId="E7BA89E73504469A95D9CCE26D4617C32">
    <w:name w:val="E7BA89E73504469A95D9CCE26D4617C32"/>
    <w:rsid w:val="00DD588B"/>
    <w:pPr>
      <w:spacing w:after="0" w:line="240" w:lineRule="auto"/>
    </w:pPr>
    <w:rPr>
      <w:rFonts w:ascii="Arial" w:eastAsia="Times New Roman" w:hAnsi="Arial" w:cs="Arial"/>
      <w:color w:val="000000"/>
      <w:sz w:val="16"/>
      <w:szCs w:val="16"/>
    </w:rPr>
  </w:style>
  <w:style w:type="paragraph" w:customStyle="1" w:styleId="FFF942203CC0442D9FD85ECD0EC34CD32">
    <w:name w:val="FFF942203CC0442D9FD85ECD0EC34CD32"/>
    <w:rsid w:val="00DD588B"/>
    <w:pPr>
      <w:spacing w:after="0" w:line="240" w:lineRule="auto"/>
    </w:pPr>
    <w:rPr>
      <w:rFonts w:ascii="Arial" w:eastAsia="Times New Roman" w:hAnsi="Arial" w:cs="Arial"/>
      <w:color w:val="000000"/>
      <w:sz w:val="16"/>
      <w:szCs w:val="16"/>
    </w:rPr>
  </w:style>
  <w:style w:type="paragraph" w:customStyle="1" w:styleId="C08E6FA418C84FC3A8DB54D7F7CB4ADA2">
    <w:name w:val="C08E6FA418C84FC3A8DB54D7F7CB4ADA2"/>
    <w:rsid w:val="00DD588B"/>
    <w:pPr>
      <w:spacing w:after="0" w:line="240" w:lineRule="auto"/>
    </w:pPr>
    <w:rPr>
      <w:rFonts w:ascii="Arial" w:eastAsia="Times New Roman" w:hAnsi="Arial" w:cs="Arial"/>
      <w:color w:val="000000"/>
      <w:sz w:val="16"/>
      <w:szCs w:val="16"/>
    </w:rPr>
  </w:style>
  <w:style w:type="paragraph" w:customStyle="1" w:styleId="857F9F46C8D046BEAB83FD411C45AA822">
    <w:name w:val="857F9F46C8D046BEAB83FD411C45AA822"/>
    <w:rsid w:val="00DD588B"/>
    <w:pPr>
      <w:spacing w:after="0" w:line="240" w:lineRule="auto"/>
      <w:jc w:val="both"/>
    </w:pPr>
    <w:rPr>
      <w:rFonts w:ascii="Arial" w:eastAsia="Times New Roman" w:hAnsi="Arial" w:cs="Arial"/>
      <w:snapToGrid w:val="0"/>
      <w:sz w:val="20"/>
      <w:szCs w:val="20"/>
      <w:lang w:eastAsia="en-US"/>
    </w:rPr>
  </w:style>
  <w:style w:type="paragraph" w:customStyle="1" w:styleId="E0BC1A2588E04AB8B3C246DA5568928A2">
    <w:name w:val="E0BC1A2588E04AB8B3C246DA5568928A2"/>
    <w:rsid w:val="00DD588B"/>
    <w:pPr>
      <w:spacing w:after="0" w:line="240" w:lineRule="auto"/>
      <w:jc w:val="both"/>
    </w:pPr>
    <w:rPr>
      <w:rFonts w:ascii="Arial" w:eastAsia="Times New Roman" w:hAnsi="Arial" w:cs="Arial"/>
      <w:snapToGrid w:val="0"/>
      <w:sz w:val="20"/>
      <w:szCs w:val="20"/>
      <w:lang w:eastAsia="en-US"/>
    </w:rPr>
  </w:style>
  <w:style w:type="paragraph" w:customStyle="1" w:styleId="F04422E08A074B4684370BDCA8D047DC2">
    <w:name w:val="F04422E08A074B4684370BDCA8D047DC2"/>
    <w:rsid w:val="00DD588B"/>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DD588B"/>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DD588B"/>
    <w:pPr>
      <w:spacing w:after="0" w:line="240" w:lineRule="auto"/>
      <w:jc w:val="both"/>
    </w:pPr>
    <w:rPr>
      <w:rFonts w:ascii="Arial" w:eastAsia="Times New Roman" w:hAnsi="Arial" w:cs="Arial"/>
      <w:snapToGrid w:val="0"/>
      <w:sz w:val="20"/>
      <w:szCs w:val="20"/>
      <w:lang w:eastAsia="en-US"/>
    </w:rPr>
  </w:style>
  <w:style w:type="paragraph" w:customStyle="1" w:styleId="7A8E45EC34A34B3C9DB1C626919874632">
    <w:name w:val="7A8E45EC34A34B3C9DB1C626919874632"/>
    <w:rsid w:val="00DD588B"/>
    <w:pPr>
      <w:spacing w:after="0" w:line="240" w:lineRule="auto"/>
    </w:pPr>
    <w:rPr>
      <w:rFonts w:ascii="Arial" w:eastAsia="Times New Roman" w:hAnsi="Arial" w:cs="Arial"/>
      <w:color w:val="000000"/>
      <w:sz w:val="16"/>
      <w:szCs w:val="16"/>
    </w:rPr>
  </w:style>
  <w:style w:type="paragraph" w:customStyle="1" w:styleId="D6946AF5494A4E2EB8AC2FA20A3B09C12">
    <w:name w:val="D6946AF5494A4E2EB8AC2FA20A3B09C12"/>
    <w:rsid w:val="00DD588B"/>
    <w:pPr>
      <w:spacing w:after="0" w:line="240" w:lineRule="auto"/>
    </w:pPr>
    <w:rPr>
      <w:rFonts w:ascii="Arial" w:eastAsia="Times New Roman" w:hAnsi="Arial" w:cs="Arial"/>
      <w:color w:val="000000"/>
      <w:sz w:val="16"/>
      <w:szCs w:val="16"/>
    </w:rPr>
  </w:style>
  <w:style w:type="paragraph" w:customStyle="1" w:styleId="625273FEF7A048989F1DD184EC437F671">
    <w:name w:val="625273FEF7A048989F1DD184EC437F671"/>
    <w:rsid w:val="00DD588B"/>
    <w:pPr>
      <w:suppressAutoHyphens/>
      <w:spacing w:after="0" w:line="240" w:lineRule="auto"/>
      <w:jc w:val="both"/>
    </w:pPr>
    <w:rPr>
      <w:rFonts w:ascii="Arial" w:eastAsia="Times New Roman" w:hAnsi="Arial" w:cs="Times New Roman"/>
      <w:iCs/>
      <w:kern w:val="1"/>
      <w:sz w:val="20"/>
      <w:szCs w:val="20"/>
      <w:lang w:eastAsia="ar-SA"/>
    </w:rPr>
  </w:style>
  <w:style w:type="paragraph" w:customStyle="1" w:styleId="90605C4FF24046B6BCD95DB341E708581">
    <w:name w:val="90605C4FF24046B6BCD95DB341E708581"/>
    <w:rsid w:val="00DD588B"/>
    <w:pPr>
      <w:spacing w:after="0" w:line="240" w:lineRule="auto"/>
    </w:pPr>
    <w:rPr>
      <w:rFonts w:ascii="Arial" w:eastAsia="Times New Roman" w:hAnsi="Arial" w:cs="Arial"/>
      <w:color w:val="000000"/>
      <w:sz w:val="16"/>
      <w:szCs w:val="16"/>
    </w:rPr>
  </w:style>
  <w:style w:type="paragraph" w:customStyle="1" w:styleId="B3B6C17F6A404979A9BC177FC636CF181">
    <w:name w:val="B3B6C17F6A404979A9BC177FC636CF181"/>
    <w:rsid w:val="00DD588B"/>
    <w:pPr>
      <w:spacing w:after="0" w:line="240" w:lineRule="auto"/>
    </w:pPr>
    <w:rPr>
      <w:rFonts w:ascii="Arial" w:eastAsia="Times New Roman" w:hAnsi="Arial" w:cs="Arial"/>
      <w:color w:val="000000"/>
      <w:sz w:val="16"/>
      <w:szCs w:val="16"/>
    </w:rPr>
  </w:style>
  <w:style w:type="paragraph" w:customStyle="1" w:styleId="50941EDBEEF94A56BFDA409B21AA3BF21">
    <w:name w:val="50941EDBEEF94A56BFDA409B21AA3BF21"/>
    <w:rsid w:val="00DD588B"/>
    <w:pPr>
      <w:suppressAutoHyphens/>
      <w:spacing w:after="0" w:line="240" w:lineRule="auto"/>
      <w:ind w:left="708"/>
    </w:pPr>
    <w:rPr>
      <w:rFonts w:ascii="Times New Roman" w:eastAsia="Times New Roman" w:hAnsi="Times New Roman" w:cs="Times New Roman"/>
      <w:kern w:val="1"/>
      <w:sz w:val="20"/>
      <w:szCs w:val="20"/>
      <w:lang w:eastAsia="ar-SA"/>
    </w:rPr>
  </w:style>
  <w:style w:type="paragraph" w:customStyle="1" w:styleId="3C67D7A9D15A42A2B3F9B517BD87300F2">
    <w:name w:val="3C67D7A9D15A42A2B3F9B517BD87300F2"/>
    <w:rsid w:val="00DD588B"/>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DD588B"/>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DD588B"/>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5C8E69872654BB08A0FE92F72E66E3A">
    <w:name w:val="A5C8E69872654BB08A0FE92F72E66E3A"/>
    <w:rsid w:val="00DD588B"/>
  </w:style>
  <w:style w:type="paragraph" w:customStyle="1" w:styleId="2A1CB9B9A04E4454915B5CE755293948">
    <w:name w:val="2A1CB9B9A04E4454915B5CE755293948"/>
    <w:rsid w:val="00DD588B"/>
  </w:style>
  <w:style w:type="paragraph" w:customStyle="1" w:styleId="51C33ED376EC430099E1526DDF22D5FB">
    <w:name w:val="51C33ED376EC430099E1526DDF22D5FB"/>
    <w:rsid w:val="00DD588B"/>
  </w:style>
  <w:style w:type="paragraph" w:customStyle="1" w:styleId="CDDBC07A3E1F4595A0202B56106B303C">
    <w:name w:val="CDDBC07A3E1F4595A0202B56106B303C"/>
    <w:rsid w:val="00DD588B"/>
  </w:style>
  <w:style w:type="paragraph" w:customStyle="1" w:styleId="7C594F16DCED413BA4E646294653DA53">
    <w:name w:val="7C594F16DCED413BA4E646294653DA53"/>
    <w:rsid w:val="00DD588B"/>
  </w:style>
  <w:style w:type="paragraph" w:customStyle="1" w:styleId="2A95930740E84A34BECC85276855C77E">
    <w:name w:val="2A95930740E84A34BECC85276855C77E"/>
    <w:rsid w:val="00DD588B"/>
  </w:style>
  <w:style w:type="paragraph" w:customStyle="1" w:styleId="093DD1B0A10F41D7BE4BF5B041C59FCA">
    <w:name w:val="093DD1B0A10F41D7BE4BF5B041C59FCA"/>
    <w:rsid w:val="00DD588B"/>
  </w:style>
  <w:style w:type="paragraph" w:customStyle="1" w:styleId="939411E5DE4B4036A2EABCAB6C250836">
    <w:name w:val="939411E5DE4B4036A2EABCAB6C250836"/>
    <w:rsid w:val="00DD588B"/>
  </w:style>
  <w:style w:type="paragraph" w:customStyle="1" w:styleId="84578B8FFEEF4A6CA6AC2564ADC688503">
    <w:name w:val="84578B8FFEEF4A6CA6AC2564ADC6885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3">
    <w:name w:val="59415991C41D479C8563D27B035102EF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3">
    <w:name w:val="899BDAE6D72B435A83631D86B80043D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3">
    <w:name w:val="7DFA49978E41421189537A46F47EA352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3">
    <w:name w:val="F6889E3BCBB14126A81CFCC215658AE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3">
    <w:name w:val="698109EAC5424195A6F30B784E47760E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3">
    <w:name w:val="8ADE4119705D4929B86E9B14F4656D9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3">
    <w:name w:val="94013D4B82574EB8998E4AAFE7F23EC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3">
    <w:name w:val="2F41EE21CA9C4188B1598AA17D2DA684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3">
    <w:name w:val="CC71BC63AF184E29998AE53BB23B068C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3">
    <w:name w:val="6939EE8D7A8548ED99962CBEE16ECF94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3">
    <w:name w:val="ED079F6934B3429BA22C9EC67D5CFAC5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3">
    <w:name w:val="C0437EA0754F488BAE3D7CE07E82661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3">
    <w:name w:val="3D4CD914DBCC4E0F86DBFFACD28B27BA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3">
    <w:name w:val="7FBE3DB1B0CA4682B99DCEE74A0BA13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3">
    <w:name w:val="B7DC637D62B54CD19F557C305B280708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3">
    <w:name w:val="0D6C212F3008495493883CE7DC1E044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736513358B4C9AAC92E89193F008743">
    <w:name w:val="69736513358B4C9AAC92E89193F008743"/>
    <w:rsid w:val="00DD588B"/>
    <w:pPr>
      <w:spacing w:after="0" w:line="240" w:lineRule="auto"/>
    </w:pPr>
    <w:rPr>
      <w:rFonts w:ascii="Arial" w:eastAsia="Times New Roman" w:hAnsi="Arial" w:cs="Arial"/>
      <w:color w:val="000000"/>
      <w:sz w:val="16"/>
      <w:szCs w:val="16"/>
    </w:rPr>
  </w:style>
  <w:style w:type="paragraph" w:customStyle="1" w:styleId="2C2DCD49E7B849BEB65A258DB343FE533">
    <w:name w:val="2C2DCD49E7B849BEB65A258DB343FE533"/>
    <w:rsid w:val="00DD588B"/>
    <w:pPr>
      <w:spacing w:after="0" w:line="240" w:lineRule="auto"/>
    </w:pPr>
    <w:rPr>
      <w:rFonts w:ascii="Arial" w:eastAsia="Times New Roman" w:hAnsi="Arial" w:cs="Arial"/>
      <w:color w:val="000000"/>
      <w:sz w:val="16"/>
      <w:szCs w:val="16"/>
    </w:rPr>
  </w:style>
  <w:style w:type="paragraph" w:customStyle="1" w:styleId="50E5E6F260D643A9A38B4246EB78EA6E3">
    <w:name w:val="50E5E6F260D643A9A38B4246EB78EA6E3"/>
    <w:rsid w:val="00DD588B"/>
    <w:pPr>
      <w:spacing w:after="0" w:line="240" w:lineRule="auto"/>
    </w:pPr>
    <w:rPr>
      <w:rFonts w:ascii="Arial" w:eastAsia="Times New Roman" w:hAnsi="Arial" w:cs="Arial"/>
      <w:color w:val="000000"/>
      <w:sz w:val="16"/>
      <w:szCs w:val="16"/>
    </w:rPr>
  </w:style>
  <w:style w:type="paragraph" w:customStyle="1" w:styleId="E7BA89E73504469A95D9CCE26D4617C33">
    <w:name w:val="E7BA89E73504469A95D9CCE26D4617C33"/>
    <w:rsid w:val="00DD588B"/>
    <w:pPr>
      <w:spacing w:after="0" w:line="240" w:lineRule="auto"/>
    </w:pPr>
    <w:rPr>
      <w:rFonts w:ascii="Arial" w:eastAsia="Times New Roman" w:hAnsi="Arial" w:cs="Arial"/>
      <w:color w:val="000000"/>
      <w:sz w:val="16"/>
      <w:szCs w:val="16"/>
    </w:rPr>
  </w:style>
  <w:style w:type="paragraph" w:customStyle="1" w:styleId="FFF942203CC0442D9FD85ECD0EC34CD33">
    <w:name w:val="FFF942203CC0442D9FD85ECD0EC34CD33"/>
    <w:rsid w:val="00DD588B"/>
    <w:pPr>
      <w:spacing w:after="0" w:line="240" w:lineRule="auto"/>
    </w:pPr>
    <w:rPr>
      <w:rFonts w:ascii="Arial" w:eastAsia="Times New Roman" w:hAnsi="Arial" w:cs="Arial"/>
      <w:color w:val="000000"/>
      <w:sz w:val="16"/>
      <w:szCs w:val="16"/>
    </w:rPr>
  </w:style>
  <w:style w:type="paragraph" w:customStyle="1" w:styleId="C08E6FA418C84FC3A8DB54D7F7CB4ADA3">
    <w:name w:val="C08E6FA418C84FC3A8DB54D7F7CB4ADA3"/>
    <w:rsid w:val="00DD588B"/>
    <w:pPr>
      <w:spacing w:after="0" w:line="240" w:lineRule="auto"/>
    </w:pPr>
    <w:rPr>
      <w:rFonts w:ascii="Arial" w:eastAsia="Times New Roman" w:hAnsi="Arial" w:cs="Arial"/>
      <w:color w:val="000000"/>
      <w:sz w:val="16"/>
      <w:szCs w:val="16"/>
    </w:rPr>
  </w:style>
  <w:style w:type="paragraph" w:customStyle="1" w:styleId="857F9F46C8D046BEAB83FD411C45AA823">
    <w:name w:val="857F9F46C8D046BEAB83FD411C45AA823"/>
    <w:rsid w:val="00DD588B"/>
    <w:pPr>
      <w:spacing w:after="0" w:line="240" w:lineRule="auto"/>
      <w:jc w:val="both"/>
    </w:pPr>
    <w:rPr>
      <w:rFonts w:ascii="Arial" w:eastAsia="Times New Roman" w:hAnsi="Arial" w:cs="Arial"/>
      <w:snapToGrid w:val="0"/>
      <w:sz w:val="20"/>
      <w:szCs w:val="20"/>
      <w:lang w:eastAsia="en-US"/>
    </w:rPr>
  </w:style>
  <w:style w:type="paragraph" w:customStyle="1" w:styleId="E0BC1A2588E04AB8B3C246DA5568928A3">
    <w:name w:val="E0BC1A2588E04AB8B3C246DA5568928A3"/>
    <w:rsid w:val="00DD588B"/>
    <w:pPr>
      <w:spacing w:after="0" w:line="240" w:lineRule="auto"/>
      <w:jc w:val="both"/>
    </w:pPr>
    <w:rPr>
      <w:rFonts w:ascii="Arial" w:eastAsia="Times New Roman" w:hAnsi="Arial" w:cs="Arial"/>
      <w:snapToGrid w:val="0"/>
      <w:sz w:val="20"/>
      <w:szCs w:val="20"/>
      <w:lang w:eastAsia="en-US"/>
    </w:rPr>
  </w:style>
  <w:style w:type="paragraph" w:customStyle="1" w:styleId="F04422E08A074B4684370BDCA8D047DC3">
    <w:name w:val="F04422E08A074B4684370BDCA8D047DC3"/>
    <w:rsid w:val="00DD588B"/>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3">
    <w:name w:val="CA767518E1FC48ACBA842CBE9133A4633"/>
    <w:rsid w:val="00DD588B"/>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3">
    <w:name w:val="A8A394C3D12147D0A1DC5176CB249DB63"/>
    <w:rsid w:val="00DD588B"/>
    <w:pPr>
      <w:spacing w:after="0" w:line="240" w:lineRule="auto"/>
      <w:jc w:val="both"/>
    </w:pPr>
    <w:rPr>
      <w:rFonts w:ascii="Arial" w:eastAsia="Times New Roman" w:hAnsi="Arial" w:cs="Arial"/>
      <w:snapToGrid w:val="0"/>
      <w:sz w:val="20"/>
      <w:szCs w:val="20"/>
      <w:lang w:eastAsia="en-US"/>
    </w:rPr>
  </w:style>
  <w:style w:type="paragraph" w:customStyle="1" w:styleId="7A8E45EC34A34B3C9DB1C626919874633">
    <w:name w:val="7A8E45EC34A34B3C9DB1C626919874633"/>
    <w:rsid w:val="00DD588B"/>
    <w:pPr>
      <w:spacing w:after="0" w:line="240" w:lineRule="auto"/>
    </w:pPr>
    <w:rPr>
      <w:rFonts w:ascii="Arial" w:eastAsia="Times New Roman" w:hAnsi="Arial" w:cs="Arial"/>
      <w:color w:val="000000"/>
      <w:sz w:val="16"/>
      <w:szCs w:val="16"/>
    </w:rPr>
  </w:style>
  <w:style w:type="paragraph" w:customStyle="1" w:styleId="D6946AF5494A4E2EB8AC2FA20A3B09C13">
    <w:name w:val="D6946AF5494A4E2EB8AC2FA20A3B09C13"/>
    <w:rsid w:val="00DD588B"/>
    <w:pPr>
      <w:spacing w:after="0" w:line="240" w:lineRule="auto"/>
    </w:pPr>
    <w:rPr>
      <w:rFonts w:ascii="Arial" w:eastAsia="Times New Roman" w:hAnsi="Arial" w:cs="Arial"/>
      <w:color w:val="000000"/>
      <w:sz w:val="16"/>
      <w:szCs w:val="16"/>
    </w:rPr>
  </w:style>
  <w:style w:type="paragraph" w:customStyle="1" w:styleId="625273FEF7A048989F1DD184EC437F672">
    <w:name w:val="625273FEF7A048989F1DD184EC437F672"/>
    <w:rsid w:val="00DD588B"/>
    <w:pPr>
      <w:suppressAutoHyphens/>
      <w:spacing w:after="0" w:line="240" w:lineRule="auto"/>
      <w:jc w:val="both"/>
    </w:pPr>
    <w:rPr>
      <w:rFonts w:ascii="Arial" w:eastAsia="Times New Roman" w:hAnsi="Arial" w:cs="Times New Roman"/>
      <w:iCs/>
      <w:kern w:val="1"/>
      <w:sz w:val="20"/>
      <w:szCs w:val="20"/>
      <w:lang w:eastAsia="ar-SA"/>
    </w:rPr>
  </w:style>
  <w:style w:type="paragraph" w:customStyle="1" w:styleId="90605C4FF24046B6BCD95DB341E708582">
    <w:name w:val="90605C4FF24046B6BCD95DB341E708582"/>
    <w:rsid w:val="00DD588B"/>
    <w:pPr>
      <w:spacing w:after="0" w:line="240" w:lineRule="auto"/>
    </w:pPr>
    <w:rPr>
      <w:rFonts w:ascii="Arial" w:eastAsia="Times New Roman" w:hAnsi="Arial" w:cs="Arial"/>
      <w:color w:val="000000"/>
      <w:sz w:val="16"/>
      <w:szCs w:val="16"/>
    </w:rPr>
  </w:style>
  <w:style w:type="paragraph" w:customStyle="1" w:styleId="B3B6C17F6A404979A9BC177FC636CF182">
    <w:name w:val="B3B6C17F6A404979A9BC177FC636CF182"/>
    <w:rsid w:val="00DD588B"/>
    <w:pPr>
      <w:spacing w:after="0" w:line="240" w:lineRule="auto"/>
    </w:pPr>
    <w:rPr>
      <w:rFonts w:ascii="Arial" w:eastAsia="Times New Roman" w:hAnsi="Arial" w:cs="Arial"/>
      <w:color w:val="000000"/>
      <w:sz w:val="16"/>
      <w:szCs w:val="16"/>
    </w:rPr>
  </w:style>
  <w:style w:type="paragraph" w:customStyle="1" w:styleId="CDDBC07A3E1F4595A0202B56106B303C1">
    <w:name w:val="CDDBC07A3E1F4595A0202B56106B303C1"/>
    <w:rsid w:val="00DD588B"/>
    <w:pPr>
      <w:spacing w:after="0" w:line="240" w:lineRule="auto"/>
    </w:pPr>
    <w:rPr>
      <w:rFonts w:ascii="Arial" w:eastAsia="Times New Roman" w:hAnsi="Arial" w:cs="Arial"/>
      <w:color w:val="000000"/>
      <w:sz w:val="16"/>
      <w:szCs w:val="16"/>
    </w:rPr>
  </w:style>
  <w:style w:type="paragraph" w:customStyle="1" w:styleId="2A1CB9B9A04E4454915B5CE7552939481">
    <w:name w:val="2A1CB9B9A04E4454915B5CE7552939481"/>
    <w:rsid w:val="00DD588B"/>
    <w:pPr>
      <w:spacing w:after="0" w:line="240" w:lineRule="auto"/>
    </w:pPr>
    <w:rPr>
      <w:rFonts w:ascii="Arial" w:eastAsia="Times New Roman" w:hAnsi="Arial" w:cs="Arial"/>
      <w:color w:val="000000"/>
      <w:sz w:val="16"/>
      <w:szCs w:val="16"/>
    </w:rPr>
  </w:style>
  <w:style w:type="paragraph" w:customStyle="1" w:styleId="51C33ED376EC430099E1526DDF22D5FB1">
    <w:name w:val="51C33ED376EC430099E1526DDF22D5FB1"/>
    <w:rsid w:val="00DD588B"/>
    <w:pPr>
      <w:spacing w:after="0" w:line="240" w:lineRule="auto"/>
    </w:pPr>
    <w:rPr>
      <w:rFonts w:ascii="Arial" w:eastAsia="Times New Roman" w:hAnsi="Arial" w:cs="Arial"/>
      <w:color w:val="000000"/>
      <w:sz w:val="16"/>
      <w:szCs w:val="16"/>
    </w:rPr>
  </w:style>
  <w:style w:type="paragraph" w:customStyle="1" w:styleId="B981D26D975246D4AD22DDEF17E035B73">
    <w:name w:val="B981D26D975246D4AD22DDEF17E035B7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3">
    <w:name w:val="6B552C73BB1546ED87C7B0020018197D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3">
    <w:name w:val="0486C078D32C469A9F13C807AB8E2408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2B303FC3459498084B734E703341A31">
    <w:name w:val="52B303FC3459498084B734E703341A31"/>
    <w:rsid w:val="00DD588B"/>
  </w:style>
  <w:style w:type="paragraph" w:customStyle="1" w:styleId="8677DA64DC404D92808DC3AE0B995FD8">
    <w:name w:val="8677DA64DC404D92808DC3AE0B995FD8"/>
    <w:rsid w:val="00411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CA226-27D0-4827-A63F-0AC17918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17</Pages>
  <Words>8192</Words>
  <Characters>48338</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56418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 Magda Knapílová</dc:creator>
  <cp:keywords/>
  <dc:description/>
  <cp:lastModifiedBy>Burešová Monika Ing.</cp:lastModifiedBy>
  <cp:revision>16</cp:revision>
  <cp:lastPrinted>2018-04-05T06:52:00Z</cp:lastPrinted>
  <dcterms:created xsi:type="dcterms:W3CDTF">2018-01-19T09:55:00Z</dcterms:created>
  <dcterms:modified xsi:type="dcterms:W3CDTF">2018-04-06T06:53:00Z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