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2FA6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2F40984" w14:textId="5368F205" w:rsidR="008344F8" w:rsidRPr="00D859B8" w:rsidRDefault="008344F8" w:rsidP="00CF236C">
      <w:pPr>
        <w:jc w:val="center"/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</w:t>
      </w:r>
      <w:r>
        <w:rPr>
          <w:b/>
          <w:i/>
        </w:rPr>
        <w:t xml:space="preserve"> </w:t>
      </w:r>
      <w:r w:rsidRPr="00105E2A">
        <w:rPr>
          <w:b/>
        </w:rPr>
        <w:t>(dále jen Smlouva)</w:t>
      </w:r>
      <w:r w:rsidR="00CF236C">
        <w:rPr>
          <w:b/>
        </w:rPr>
        <w:br/>
      </w:r>
      <w:r w:rsidRPr="00D859B8">
        <w:t>uzavřená podle § 1746 odst. 2 zákona č. 89/2012 Sb., občanský zákoník</w:t>
      </w:r>
    </w:p>
    <w:p w14:paraId="171E09C9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66A2F2B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62A08BF1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44257830" w14:textId="77777777" w:rsidR="008344F8" w:rsidRDefault="00DC529E" w:rsidP="00CF236C">
      <w:pPr>
        <w:spacing w:after="0"/>
      </w:pPr>
      <w:r>
        <w:t>Vyšší odborná škola informačních studií a Střední škola elektrotechniky, multimédií a informatiky</w:t>
      </w:r>
    </w:p>
    <w:p w14:paraId="6C80A8E5" w14:textId="4B4A63F4" w:rsidR="008344F8" w:rsidRPr="00D859B8" w:rsidRDefault="008344F8" w:rsidP="00CF236C">
      <w:pPr>
        <w:spacing w:after="0"/>
        <w:jc w:val="left"/>
      </w:pPr>
      <w:r w:rsidRPr="00D859B8">
        <w:t>se sídlem</w:t>
      </w:r>
      <w:r w:rsidR="006B097E">
        <w:t>:</w:t>
      </w:r>
      <w:r>
        <w:t xml:space="preserve"> </w:t>
      </w:r>
      <w:r w:rsidR="00DC529E">
        <w:t>Novovysočanská 280/48, 190 00 Praha 9</w:t>
      </w:r>
    </w:p>
    <w:p w14:paraId="1EDC42C5" w14:textId="52E224B6" w:rsidR="008344F8" w:rsidRPr="00D859B8" w:rsidRDefault="008344F8" w:rsidP="00CF236C">
      <w:pPr>
        <w:spacing w:after="0"/>
      </w:pPr>
      <w:r w:rsidRPr="00D859B8">
        <w:t xml:space="preserve">zastoupená </w:t>
      </w:r>
      <w:r w:rsidR="009350CF">
        <w:t>ředitelkou</w:t>
      </w:r>
      <w:r w:rsidR="006B097E">
        <w:t>,</w:t>
      </w:r>
      <w:r w:rsidR="007D5876">
        <w:t xml:space="preserve"> </w:t>
      </w:r>
      <w:r w:rsidR="002B70BE">
        <w:t>xxxxxxxxxxxxxxxxxxxxxxxxxxx</w:t>
      </w:r>
    </w:p>
    <w:p w14:paraId="02FA3080" w14:textId="4D066783" w:rsidR="008344F8" w:rsidRPr="00D859B8" w:rsidRDefault="008344F8" w:rsidP="00CF236C">
      <w:pPr>
        <w:spacing w:after="0"/>
      </w:pPr>
      <w:r>
        <w:t xml:space="preserve">IČ: </w:t>
      </w:r>
      <w:r w:rsidR="00DC529E">
        <w:t xml:space="preserve">14891409, </w:t>
      </w:r>
      <w:r w:rsidRPr="00D859B8">
        <w:t>bankovní spojení</w:t>
      </w:r>
      <w:r>
        <w:t xml:space="preserve"> </w:t>
      </w:r>
      <w:r w:rsidR="00800691">
        <w:t>xxxxxxxxxxxxxxxxxxxxxxx</w:t>
      </w:r>
    </w:p>
    <w:p w14:paraId="53234310" w14:textId="77777777" w:rsidR="008344F8" w:rsidRPr="00D859B8" w:rsidRDefault="008344F8" w:rsidP="008344F8">
      <w:r w:rsidRPr="00D859B8">
        <w:t>(dále jen „Příjemce“)</w:t>
      </w:r>
    </w:p>
    <w:p w14:paraId="0AD0AF3C" w14:textId="77777777" w:rsidR="008344F8" w:rsidRPr="00D859B8" w:rsidRDefault="008344F8" w:rsidP="008344F8">
      <w:r w:rsidRPr="00D859B8">
        <w:t>a</w:t>
      </w:r>
    </w:p>
    <w:p w14:paraId="02DF42EE" w14:textId="77777777" w:rsidR="008344F8" w:rsidRPr="00D859B8" w:rsidRDefault="00616D40" w:rsidP="00CF236C">
      <w:pPr>
        <w:spacing w:after="0"/>
      </w:pPr>
      <w:r>
        <w:t xml:space="preserve">ČVUT v Praze </w:t>
      </w:r>
    </w:p>
    <w:p w14:paraId="4A17456E" w14:textId="786CB7AC" w:rsidR="008344F8" w:rsidRPr="00D859B8" w:rsidRDefault="008344F8" w:rsidP="00CF236C">
      <w:pPr>
        <w:spacing w:after="0"/>
      </w:pPr>
      <w:r w:rsidRPr="00D859B8">
        <w:t>se sídle</w:t>
      </w:r>
      <w:r w:rsidR="00C62D3F">
        <w:t>m</w:t>
      </w:r>
      <w:r w:rsidR="00CF236C">
        <w:t>:</w:t>
      </w:r>
      <w:r w:rsidRPr="00D859B8">
        <w:t xml:space="preserve"> </w:t>
      </w:r>
      <w:r w:rsidR="005B715B" w:rsidRPr="005B715B">
        <w:t>Zikova 1903/4, 166 36 Praha 6</w:t>
      </w:r>
    </w:p>
    <w:p w14:paraId="79CF63CD" w14:textId="572B348E" w:rsidR="008344F8" w:rsidRPr="00D859B8" w:rsidRDefault="008344F8" w:rsidP="00CF236C">
      <w:pPr>
        <w:spacing w:after="0"/>
      </w:pPr>
      <w:r w:rsidRPr="00D859B8">
        <w:t>zastoupen</w:t>
      </w:r>
      <w:r w:rsidR="00CE232D">
        <w:t>é</w:t>
      </w:r>
      <w:r w:rsidRPr="00D859B8">
        <w:t xml:space="preserve"> </w:t>
      </w:r>
      <w:r w:rsidR="00616D40">
        <w:t xml:space="preserve">rektorem, </w:t>
      </w:r>
      <w:r w:rsidR="002B70BE">
        <w:t>xxxxxxxxxxxxxxxxxxxxxxxx</w:t>
      </w:r>
    </w:p>
    <w:p w14:paraId="2434B453" w14:textId="342655B7" w:rsidR="008344F8" w:rsidRDefault="008344F8" w:rsidP="00CF236C">
      <w:pPr>
        <w:spacing w:after="0"/>
        <w:rPr>
          <w:rFonts w:cs="Arial"/>
        </w:rPr>
      </w:pPr>
      <w:r>
        <w:t xml:space="preserve">IČ: </w:t>
      </w:r>
      <w:r w:rsidR="00616D40">
        <w:t xml:space="preserve">68407700, </w:t>
      </w:r>
      <w:r w:rsidRPr="00D859B8">
        <w:t>bankovní spojení</w:t>
      </w:r>
      <w:r>
        <w:t xml:space="preserve"> </w:t>
      </w:r>
      <w:r w:rsidR="00800691">
        <w:t>xxxxxxxxxxxxxxxxxxxxxxx</w:t>
      </w:r>
      <w:bookmarkStart w:id="0" w:name="_GoBack"/>
      <w:bookmarkEnd w:id="0"/>
    </w:p>
    <w:p w14:paraId="14F68994" w14:textId="77777777" w:rsidR="008344F8" w:rsidRPr="00D859B8" w:rsidRDefault="008344F8" w:rsidP="008344F8">
      <w:r w:rsidRPr="00D859B8">
        <w:t>(dále jen „Partner“)</w:t>
      </w:r>
    </w:p>
    <w:p w14:paraId="5108B9CC" w14:textId="77777777"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56CCA871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66CF05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Článek II</w:t>
      </w:r>
    </w:p>
    <w:p w14:paraId="7720AFBB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3C028CA0" w14:textId="2D5C869A" w:rsidR="008344F8" w:rsidRPr="00B50788" w:rsidRDefault="008344F8" w:rsidP="008344F8">
      <w:r w:rsidRPr="00E53262">
        <w:rPr>
          <w:spacing w:val="-4"/>
        </w:rPr>
        <w:t>Předmětem této Smlouvy je úprava právního postavení Příjemce a jeho Partnera, jejich úlohy</w:t>
      </w:r>
      <w:r w:rsidR="00634CEB">
        <w:t xml:space="preserve"> a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48D99AFC" w14:textId="05BF2D91" w:rsidR="008344F8" w:rsidRDefault="008344F8" w:rsidP="008344F8">
      <w:r w:rsidRPr="00B50788">
        <w:t>Účelem této Smlouvy je upravit vzájemnou spolupráci Příjemce a Partnera, kteří společně realizují Projekt „</w:t>
      </w:r>
      <w:r w:rsidR="003F4BC0" w:rsidRPr="002B6DA0">
        <w:rPr>
          <w:rStyle w:val="datalabel"/>
          <w:b/>
        </w:rPr>
        <w:t>Inovace VOV_technická oblast</w:t>
      </w:r>
      <w:r w:rsidRPr="00B50788">
        <w:t>“</w:t>
      </w:r>
      <w:r>
        <w:t>,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 v</w:t>
      </w:r>
      <w:r w:rsidRPr="00B50788">
        <w:t>zdělávání</w:t>
      </w:r>
      <w:r>
        <w:t xml:space="preserve"> (dále jen „Projekt“), Projektová dokume</w:t>
      </w:r>
      <w:r w:rsidR="002B6DA0">
        <w:t>ntace je přílohou této smlouvy.</w:t>
      </w:r>
    </w:p>
    <w:p w14:paraId="5F1B8C9D" w14:textId="66ED9EA7" w:rsidR="008344F8" w:rsidRPr="00B50788" w:rsidRDefault="008344F8" w:rsidP="008344F8">
      <w:r w:rsidRPr="00B50788">
        <w:t>Vztahy m</w:t>
      </w:r>
      <w:r w:rsidR="002B6DA0">
        <w:t>ezi Příjemcem a jeho Partnerem</w:t>
      </w:r>
      <w:r w:rsidRPr="00B50788">
        <w:t xml:space="preserve"> se řídí principy par</w:t>
      </w:r>
      <w:r w:rsidR="00634CEB">
        <w:t>tnerství, které jsou vymezeny v </w:t>
      </w:r>
      <w:r w:rsidRPr="00B50788">
        <w:t>Pravidlech pro žadatele a příjemce</w:t>
      </w:r>
      <w:r>
        <w:t xml:space="preserve"> – obecná část a Pravidel pro žadatele a příjemce – specifická část výzvy</w:t>
      </w:r>
      <w:r w:rsidRPr="00B50788">
        <w:t xml:space="preserve"> Operačního programu Výzkum, vývoj a vzdělávání (dále jen „Pravidla pro žadatele a příjemce“), jejichž </w:t>
      </w:r>
      <w:r>
        <w:t>závazná verze je uvedena</w:t>
      </w:r>
      <w:r w:rsidRPr="00B50788">
        <w:t xml:space="preserve"> v</w:t>
      </w:r>
      <w:r w:rsidR="002B6DA0">
        <w:t> </w:t>
      </w:r>
      <w:r w:rsidRPr="00B50788">
        <w:t xml:space="preserve">právním aktu </w:t>
      </w:r>
      <w:r>
        <w:t xml:space="preserve">o poskytnutí/převodu podpory, </w:t>
      </w:r>
      <w:r w:rsidRPr="00B50788">
        <w:t>případně v</w:t>
      </w:r>
      <w:r w:rsidR="002B6DA0">
        <w:t> </w:t>
      </w:r>
      <w:r w:rsidRPr="00B50788">
        <w:t>Rozhodnutí o změně právního aktu</w:t>
      </w:r>
      <w:r>
        <w:t xml:space="preserve"> o poskytnutí/převodu podpory</w:t>
      </w:r>
      <w:r w:rsidRPr="00B50788">
        <w:t xml:space="preserve">, </w:t>
      </w:r>
      <w:r>
        <w:t>nebo ve</w:t>
      </w:r>
      <w:r w:rsidRPr="00B50788">
        <w:t xml:space="preserve"> výzvě.</w:t>
      </w:r>
    </w:p>
    <w:p w14:paraId="3EEE3F6C" w14:textId="180D4B68" w:rsidR="008344F8" w:rsidRPr="00B50788" w:rsidRDefault="008344F8" w:rsidP="008344F8">
      <w:r w:rsidRPr="00B50788">
        <w:t xml:space="preserve">Příjemce </w:t>
      </w:r>
      <w:r w:rsidR="002B6DA0">
        <w:t>a jeho Partner</w:t>
      </w:r>
      <w:r w:rsidRPr="00B50788">
        <w:t xml:space="preserve"> jsou povinni při rea</w:t>
      </w:r>
      <w:r>
        <w:t>lizaci Projektu postupovat dle P</w:t>
      </w:r>
      <w:r w:rsidRPr="00B50788">
        <w:t>ravidel</w:t>
      </w:r>
      <w:r w:rsidR="00634CEB">
        <w:t xml:space="preserve"> pro žadatele a </w:t>
      </w:r>
      <w:r>
        <w:t xml:space="preserve">příjemce uvedených v </w:t>
      </w:r>
      <w:r w:rsidRPr="00B50788">
        <w:t>právním aktu o poskytnutí/převodu podpory</w:t>
      </w:r>
      <w:r>
        <w:t xml:space="preserve">, </w:t>
      </w:r>
      <w:r w:rsidRPr="001B1519">
        <w:t>případně jiných metodických pokynech vydávaných Řídicím orgánem (Ministerstvem školství, mládeže a tělovýchovy).</w:t>
      </w:r>
    </w:p>
    <w:p w14:paraId="5503EAA6" w14:textId="77777777" w:rsidR="008344F8" w:rsidRPr="001B5FE9" w:rsidRDefault="008344F8" w:rsidP="00422568">
      <w:pPr>
        <w:pageBreakBefore/>
        <w:jc w:val="center"/>
        <w:rPr>
          <w:b/>
        </w:rPr>
      </w:pPr>
      <w:r w:rsidRPr="001B5FE9">
        <w:rPr>
          <w:b/>
        </w:rPr>
        <w:lastRenderedPageBreak/>
        <w:t>Článek III</w:t>
      </w:r>
    </w:p>
    <w:p w14:paraId="124DC909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4D2612DE" w14:textId="77777777" w:rsidR="008344F8" w:rsidRPr="00D859B8" w:rsidRDefault="008344F8" w:rsidP="008344F8">
      <w:r w:rsidRPr="00D859B8">
        <w:t>Smluvní strany se dohodly, že se budou spolupodílet na realizaci Projektu uvedeného v čl. II. této Smlouvy takto:</w:t>
      </w:r>
    </w:p>
    <w:p w14:paraId="48AEBC1E" w14:textId="7E0E685A" w:rsidR="008344F8" w:rsidRPr="009F769D" w:rsidRDefault="008344F8" w:rsidP="00422568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činnosti:</w:t>
      </w:r>
    </w:p>
    <w:p w14:paraId="7273B332" w14:textId="11AAEFFC" w:rsidR="008344F8" w:rsidRPr="00D859B8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D859B8">
        <w:t xml:space="preserve">řízení </w:t>
      </w:r>
      <w:r>
        <w:t>P</w:t>
      </w:r>
      <w:r w:rsidRPr="00D859B8">
        <w:t>rojektu,</w:t>
      </w:r>
    </w:p>
    <w:p w14:paraId="5BAE7F5F" w14:textId="49D31CBD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sestavení vzdělávacích modulů a přípravu materiálů, které mají v rámci realizace</w:t>
      </w:r>
      <w:r w:rsidR="007F0C50">
        <w:rPr>
          <w:rFonts w:cs="Arial"/>
        </w:rPr>
        <w:t xml:space="preserve"> vzniknout,</w:t>
      </w:r>
    </w:p>
    <w:p w14:paraId="5059433E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lektorskou činnost,</w:t>
      </w:r>
    </w:p>
    <w:p w14:paraId="0B75724D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přípravu a řízení konferencí a seminářů,</w:t>
      </w:r>
    </w:p>
    <w:p w14:paraId="33AEA01B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návrhu projektu a jeho změn a doplnění,</w:t>
      </w:r>
    </w:p>
    <w:p w14:paraId="4D41051F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526E63E2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6FFAA4F9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14:paraId="7D97D66B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4509D1B7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24BF2349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53B97E23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schvalování a proplácení způsobilých výdajů Partnera, apod.</w:t>
      </w:r>
    </w:p>
    <w:p w14:paraId="0E28DDA8" w14:textId="77777777" w:rsidR="008344F8" w:rsidRPr="00441EA2" w:rsidRDefault="008344F8" w:rsidP="008344F8">
      <w:pPr>
        <w:pStyle w:val="NORMcislo"/>
      </w:pPr>
      <w:r w:rsidRPr="00CF23B9">
        <w:rPr>
          <w:i/>
        </w:rPr>
        <w:t xml:space="preserve">Partner </w:t>
      </w:r>
      <w:r w:rsidRPr="00441EA2">
        <w:t>bude provádět tyto činnosti:</w:t>
      </w:r>
    </w:p>
    <w:p w14:paraId="0E0BB867" w14:textId="55FAA912" w:rsidR="007F0C50" w:rsidRDefault="007F0C50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příprava vybraných výukových objektů (elektronických výukových zdrojů),</w:t>
      </w:r>
    </w:p>
    <w:p w14:paraId="50CC40CF" w14:textId="28D85398" w:rsidR="008344F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připomínkování a hodnocení výstupů z</w:t>
      </w:r>
      <w:r w:rsidR="00B16D05">
        <w:t> </w:t>
      </w:r>
      <w:r w:rsidRPr="00D859B8">
        <w:t>projektu</w:t>
      </w:r>
      <w:r w:rsidR="00B16D05">
        <w:t xml:space="preserve"> včetně </w:t>
      </w:r>
      <w:r w:rsidR="00B66D2C">
        <w:t>recenzí výukových zdrojů</w:t>
      </w:r>
      <w:r w:rsidRPr="00D859B8">
        <w:t>,</w:t>
      </w:r>
    </w:p>
    <w:p w14:paraId="46DF29AE" w14:textId="77777777" w:rsidR="007D5876" w:rsidRDefault="007D5876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odborná garance výstupů projektu,</w:t>
      </w:r>
    </w:p>
    <w:p w14:paraId="7A4EC1F0" w14:textId="19CCB8C8" w:rsidR="00B66D2C" w:rsidRDefault="00B66D2C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 xml:space="preserve">zajištění </w:t>
      </w:r>
      <w:r w:rsidR="007F0C50">
        <w:t xml:space="preserve">vybraných </w:t>
      </w:r>
      <w:r>
        <w:t>řídicích činností pro Projekt včetně přípravy a udržování specializovaného SW</w:t>
      </w:r>
      <w:r w:rsidR="007D5876">
        <w:t>,</w:t>
      </w:r>
    </w:p>
    <w:p w14:paraId="3A730A33" w14:textId="77777777" w:rsidR="00B66D2C" w:rsidRDefault="00B66D2C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zajištění řízení ekonomiky Projektu včetně přípravy a udržování specializovaného SW</w:t>
      </w:r>
      <w:r w:rsidR="007D5876">
        <w:t>,</w:t>
      </w:r>
    </w:p>
    <w:p w14:paraId="6A5B23A9" w14:textId="77777777" w:rsidR="00B66D2C" w:rsidRDefault="00B66D2C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příprava a udržování SW řešení pro uložení výukových zdrojů (úložiště)</w:t>
      </w:r>
      <w:r w:rsidR="007D5876">
        <w:t>,</w:t>
      </w:r>
    </w:p>
    <w:p w14:paraId="45740221" w14:textId="77777777" w:rsidR="00B66D2C" w:rsidRPr="00D859B8" w:rsidRDefault="00B66D2C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technická konverze výukových zdrojů do formátů vhodných pro úložiště</w:t>
      </w:r>
      <w:r w:rsidR="007D5876">
        <w:t>,</w:t>
      </w:r>
    </w:p>
    <w:p w14:paraId="0E828FDF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vyúčtování vynaložených prostředků,</w:t>
      </w:r>
    </w:p>
    <w:p w14:paraId="41D6165C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zpracování zpráv o své č</w:t>
      </w:r>
      <w:r w:rsidR="007D5876">
        <w:t>innosti v dohodnutých termínech.</w:t>
      </w:r>
    </w:p>
    <w:p w14:paraId="4D2491AD" w14:textId="003167B7" w:rsidR="008344F8" w:rsidRPr="00E53262" w:rsidRDefault="008344F8" w:rsidP="008344F8">
      <w:pPr>
        <w:pStyle w:val="NORMcislo"/>
      </w:pPr>
      <w:r w:rsidRPr="00E53262">
        <w:t>Příjemce a Partner se zavazují nést plnou odpovědnost za realizaci činností, které mají vykonávat dle této Smlouvy.</w:t>
      </w:r>
    </w:p>
    <w:p w14:paraId="0EF573EA" w14:textId="27AD76C6" w:rsidR="008344F8" w:rsidRPr="00E53262" w:rsidRDefault="008344F8" w:rsidP="008344F8">
      <w:pPr>
        <w:pStyle w:val="NORMcislo"/>
      </w:pPr>
      <w:r w:rsidRPr="00E53262">
        <w:t>Každý Partner je povinen jednat způsobem, který neohrožuje realizaci projekt</w:t>
      </w:r>
      <w:r w:rsidR="00AE2049">
        <w:t>u a zájmy Příjemce a Partnera</w:t>
      </w:r>
      <w:r w:rsidRPr="00E53262">
        <w:t>.</w:t>
      </w:r>
    </w:p>
    <w:p w14:paraId="796C9838" w14:textId="77777777" w:rsidR="008344F8" w:rsidRPr="00E53262" w:rsidRDefault="008344F8" w:rsidP="008344F8">
      <w:pPr>
        <w:pStyle w:val="NORMcislo"/>
      </w:pPr>
      <w:r w:rsidRPr="00E53262">
        <w:rPr>
          <w:spacing w:val="-4"/>
        </w:rPr>
        <w:lastRenderedPageBreak/>
        <w:t>Partner má právo na veškeré informace týkající se projektu, dosažených výsledků Projektu</w:t>
      </w:r>
      <w:r w:rsidRPr="00E53262">
        <w:t xml:space="preserve"> a související dokumentace.</w:t>
      </w:r>
    </w:p>
    <w:p w14:paraId="56188FBB" w14:textId="77777777" w:rsidR="008344F8" w:rsidRPr="00E53262" w:rsidRDefault="008344F8" w:rsidP="008344F8">
      <w:pPr>
        <w:pStyle w:val="NORMcislo"/>
      </w:pPr>
      <w:r w:rsidRPr="00E53262">
        <w:t>Partner se dále zavazuje:</w:t>
      </w:r>
    </w:p>
    <w:p w14:paraId="074EEEA6" w14:textId="77777777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mít zřízen svůj bankovní účet. Bankovní účet může být založen u jakékoliv banky oprávněné působit v České republice a musí být veden výhradně v</w:t>
      </w:r>
      <w:r>
        <w:t> českých korunách</w:t>
      </w:r>
      <w:r w:rsidRPr="00075A08">
        <w:t xml:space="preserve">. Partner je povinen zachovat svůj bankovní účet i po ukončení projektu až do doby, než obdrží závěrečnou </w:t>
      </w:r>
      <w:r w:rsidR="00634CEB">
        <w:t>platbu, resp. až do </w:t>
      </w:r>
      <w:r w:rsidRPr="00075A08">
        <w:t>doby finančního vypořádání projektu;</w:t>
      </w:r>
    </w:p>
    <w:p w14:paraId="7A26177D" w14:textId="12369853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 náležitosti účetního dokladu dle § 11 zákona č. 563/1991 Sb., o účetnictví, ve znění pozdějších předpisů, a aby tyto doklady byly správné, úplné, průkazné a srozumitelné.</w:t>
      </w:r>
      <w:r>
        <w:t xml:space="preserve"> </w:t>
      </w:r>
      <w:r w:rsidRPr="00075A08">
        <w:t xml:space="preserve">Dále je povinen uchovávat je způsobem uvedeným v zákoně č. </w:t>
      </w:r>
      <w:r w:rsidR="00634CEB">
        <w:rPr>
          <w:spacing w:val="-4"/>
        </w:rPr>
        <w:t>563/1991 Sb., o </w:t>
      </w:r>
      <w:r w:rsidRPr="00E53262">
        <w:rPr>
          <w:spacing w:val="-4"/>
        </w:rPr>
        <w:t>účetnictví, ve znění pozdějších předpisů, a v záko</w:t>
      </w:r>
      <w:r w:rsidR="00634CEB">
        <w:rPr>
          <w:spacing w:val="-4"/>
        </w:rPr>
        <w:t>ně č. </w:t>
      </w:r>
      <w:r w:rsidRPr="00E53262">
        <w:rPr>
          <w:spacing w:val="-4"/>
        </w:rPr>
        <w:t>499/2004 Sb.,</w:t>
      </w:r>
      <w:r w:rsidRPr="00075A08">
        <w:t xml:space="preserve"> o archivnictví a spisové službě a o změně některých zákonů, ve</w:t>
      </w:r>
      <w:r w:rsidR="00634CEB">
        <w:t xml:space="preserve"> znění pozdějších předpisů, a v </w:t>
      </w:r>
      <w:r w:rsidRPr="00075A08">
        <w:t>souladu s dalšími platnými právními předpisy ČR;</w:t>
      </w:r>
    </w:p>
    <w:p w14:paraId="226017AA" w14:textId="77777777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oddělenou účetní evidenci všech účetních případů vztahujících se k projektu;</w:t>
      </w:r>
    </w:p>
    <w:p w14:paraId="5B7894F8" w14:textId="0CB35412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do výdajů projektu zahrnout pouze výdaje splňující pravidla </w:t>
      </w:r>
      <w:r w:rsidRPr="00075A08">
        <w:t>účelovosti a způsobilosti</w:t>
      </w:r>
      <w:r>
        <w:t xml:space="preserve"> stanovená v právním aktu o poskytnutí / Převodu podpory</w:t>
      </w:r>
      <w:r w:rsidR="00AE2049">
        <w:t>;</w:t>
      </w:r>
    </w:p>
    <w:p w14:paraId="3BF7E17C" w14:textId="3096CC49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s finančními prostředky poskytnutými na základě této Smlouvy nakl</w:t>
      </w:r>
      <w:r w:rsidR="00634CEB">
        <w:t>ádat dle pravidel stanovených v</w:t>
      </w:r>
      <w:r w:rsidR="00BD6207">
        <w:t> </w:t>
      </w:r>
      <w:r w:rsidRPr="00075A08">
        <w:t>Pravidlech pro žadatele a příjemce a právním aktu o poskytnutí/převodu podpory, zejména hospodárně, efektivně a účelně;</w:t>
      </w:r>
    </w:p>
    <w:p w14:paraId="2F922166" w14:textId="5CEE1BE5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 xml:space="preserve">během realizace </w:t>
      </w:r>
      <w:r w:rsidRPr="00DB496E">
        <w:rPr>
          <w:spacing w:val="-4"/>
        </w:rPr>
        <w:t>Projektu poskytnout součinnost při naplňování indikátorů Projektu</w:t>
      </w:r>
      <w:r w:rsidRPr="00E338A1">
        <w:t>. Partner nezodpovídá za naplnění zá</w:t>
      </w:r>
      <w:r w:rsidR="00E60D95">
        <w:t>vazných indikátorů Projektu.</w:t>
      </w:r>
    </w:p>
    <w:p w14:paraId="78DAB069" w14:textId="3E7F6850" w:rsidR="008344F8" w:rsidRPr="00E338A1" w:rsidRDefault="00E60D95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Partner </w:t>
      </w:r>
      <w:r w:rsidR="008344F8" w:rsidRPr="00E338A1">
        <w:t>na žádost Příjemce bezodkladně písemně poskytn</w:t>
      </w:r>
      <w:r w:rsidR="008344F8">
        <w:t>e</w:t>
      </w:r>
      <w:r w:rsidR="008344F8" w:rsidRPr="00E338A1">
        <w:t xml:space="preserve"> požadované doplňující informace související s realizací projektu, a to ve lhůtě stanovené Příjemcem, tato lhůta musí být dostatečná pro vyřízení žádosti;</w:t>
      </w:r>
    </w:p>
    <w:p w14:paraId="78AE92A5" w14:textId="7777777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řádně uchová veškeré dokumenty související s realizací projektu v souladu s platnými právními předpisy České republiky a EU, dle kapitoly 7.4 Pravidel pro žadatele a příjemce;</w:t>
      </w:r>
    </w:p>
    <w:p w14:paraId="5C3CB05C" w14:textId="66E4FE82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po celou dobu realizace Projektu </w:t>
      </w:r>
      <w:r>
        <w:t xml:space="preserve">bude </w:t>
      </w:r>
      <w:r w:rsidRPr="00E338A1">
        <w:t xml:space="preserve">nakládat </w:t>
      </w:r>
      <w:r w:rsidRPr="00DB496E">
        <w:rPr>
          <w:spacing w:val="-2"/>
        </w:rPr>
        <w:t>s veškerým majetkem, získaným byť i jen částečně z</w:t>
      </w:r>
      <w:r w:rsidR="00A531BF">
        <w:rPr>
          <w:spacing w:val="-2"/>
        </w:rPr>
        <w:t> </w:t>
      </w:r>
      <w:r w:rsidRPr="00DB496E">
        <w:rPr>
          <w:spacing w:val="-2"/>
        </w:rPr>
        <w:t>finanční podpory, s péčí řádného</w:t>
      </w:r>
      <w:r w:rsidRPr="00E338A1">
        <w:t xml:space="preserve"> hospodáře, zejména jej zabezpeč</w:t>
      </w:r>
      <w:r>
        <w:t>í</w:t>
      </w:r>
      <w:r w:rsidRPr="00E338A1">
        <w:t xml:space="preserve"> proti poškození, ztrátě nebo odcizení. Partner není oprávněn majetek spolufinancovaný z finanční podpory zatěžovat žádnými věcnými právy třetích osob, včetně práva zástavního, majetek prodat ani jinak zcizit. </w:t>
      </w:r>
      <w:r>
        <w:t>Partner</w:t>
      </w:r>
      <w:r w:rsidRPr="00E338A1">
        <w:t xml:space="preserve">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</w:t>
      </w:r>
      <w:r w:rsidR="00634CEB">
        <w:t>akládání s majetkem pořízeným z </w:t>
      </w:r>
      <w:r w:rsidRPr="00E338A1">
        <w:t xml:space="preserve">finanční podpory dále řídit Pravidly pro žadatele </w:t>
      </w:r>
      <w:r w:rsidR="00634CEB">
        <w:t>a příjemce a právním aktem o </w:t>
      </w:r>
      <w:r w:rsidRPr="00E338A1">
        <w:t>poskytnutí/převodu podpory;</w:t>
      </w:r>
    </w:p>
    <w:p w14:paraId="1F46B355" w14:textId="254ADC4F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při realizaci činností </w:t>
      </w:r>
      <w:r>
        <w:t xml:space="preserve">bude </w:t>
      </w:r>
      <w:r w:rsidRPr="00E338A1">
        <w:t>dle této Smlouvy uskutečňovat propagaci Projektu v</w:t>
      </w:r>
      <w:r>
        <w:t> </w:t>
      </w:r>
      <w:r w:rsidRPr="00E338A1">
        <w:t>sou</w:t>
      </w:r>
      <w:r w:rsidR="00634CEB">
        <w:t xml:space="preserve">ladu </w:t>
      </w:r>
      <w:r w:rsidR="00634CEB">
        <w:lastRenderedPageBreak/>
        <w:t>s </w:t>
      </w:r>
      <w:r w:rsidRPr="00E338A1">
        <w:t>pokyny uvedenými v Pravidlech pro žadatele a příjemce;</w:t>
      </w:r>
    </w:p>
    <w:p w14:paraId="765A8BA8" w14:textId="7777777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bude </w:t>
      </w:r>
      <w:r w:rsidRPr="00E338A1">
        <w:t xml:space="preserve">předkládat Příjemci v pravidelných intervalech nebo vždy, kdy o to Příjemce požádá, podklady pro průběžné zprávy o realizaci projektu, informace o pokroku </w:t>
      </w:r>
      <w:r w:rsidRPr="00DB496E">
        <w:rPr>
          <w:spacing w:val="-2"/>
        </w:rPr>
        <w:t>v realizaci projektu, závěrečnou zprávu o realizaci projektu, případně průběžné zprávy</w:t>
      </w:r>
      <w:r w:rsidRPr="00E338A1">
        <w:t xml:space="preserve"> o udržitelnost</w:t>
      </w:r>
      <w:r w:rsidR="00634CEB">
        <w:t>i projektu a </w:t>
      </w:r>
      <w:r w:rsidRPr="00E338A1">
        <w:t>závěrečnou zprávu o udržitelnosti projektu dle Pravidel pro žadatele a příjemce;</w:t>
      </w:r>
    </w:p>
    <w:p w14:paraId="0AACACB0" w14:textId="7777777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umožn</w:t>
      </w:r>
      <w:r>
        <w:t>í</w:t>
      </w:r>
      <w:r w:rsidRPr="00E338A1">
        <w:t xml:space="preserve"> provedení kontroly všech dokladů vztahujících se k činnostem, které Partner realizuje v rámci Projektu, umožn</w:t>
      </w:r>
      <w:r>
        <w:t>í</w:t>
      </w:r>
      <w:r w:rsidRPr="00E338A1">
        <w:t xml:space="preserve"> průběžné ověřování provádění činností, k nimž se zavázal dle této Smlouvy, a poskytn</w:t>
      </w:r>
      <w:r>
        <w:t>e</w:t>
      </w:r>
      <w:r w:rsidRPr="00E338A1">
        <w:t xml:space="preserve"> součinnost všem osobám oprávněným k provádění kontroly, příp. jejich zmocněncům. Těmito oprávněnými osobami jsou M</w:t>
      </w:r>
      <w:r w:rsidR="00634CEB">
        <w:t>inisterstvo školství, mládeže a </w:t>
      </w:r>
      <w:r w:rsidRPr="00E338A1">
        <w:t>tělovýchovy, orgány finanční správy, Ministerstvo financí, Nejvyšší kontrolní úřad, Evropská komise a Evropský účetní dvůr, případně další orgány nebo osoby oprávněné k výkonu kontroly;</w:t>
      </w:r>
    </w:p>
    <w:p w14:paraId="1D698AC5" w14:textId="43F28A68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bude </w:t>
      </w:r>
      <w:r w:rsidRPr="00E338A1">
        <w:t>bezodkladně informovat Příjemce o všech provedených kontrolách vyplývajících z účasti na projektu dle článku II. Smlouvy, o všech případných navržených nápravných opatřeních, která budou výsledkem těchto kontrol a o jejich splnění;</w:t>
      </w:r>
    </w:p>
    <w:p w14:paraId="74FD6F32" w14:textId="77777777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>
        <w:t xml:space="preserve">bude </w:t>
      </w:r>
      <w:r w:rsidRPr="00E338A1">
        <w:t>neprodleně Příjemce informovat o veškerých změnách, k</w:t>
      </w:r>
      <w:r w:rsidR="00634CEB">
        <w:t>teré u něho nastaly ve vztahu k </w:t>
      </w:r>
      <w:r w:rsidRPr="00E338A1">
        <w:t>Projektu, nebo změnách souvisejících s činnostmi, které Příjemce realizuje dle této Smlouvy.</w:t>
      </w:r>
    </w:p>
    <w:p w14:paraId="399FC3E1" w14:textId="4683AA96" w:rsidR="008344F8" w:rsidRPr="00465B3C" w:rsidRDefault="008344F8" w:rsidP="008344F8">
      <w:pPr>
        <w:pStyle w:val="NORMcislo"/>
      </w:pPr>
      <w:r w:rsidRPr="00465B3C">
        <w:t>Partner není oprávněn žádnou z</w:t>
      </w:r>
      <w:r w:rsidR="00A531BF">
        <w:t> </w:t>
      </w:r>
      <w:r w:rsidRPr="00465B3C">
        <w:t>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>
        <w:t>ebo jiných prostředků EU, ani z </w:t>
      </w:r>
      <w:r w:rsidRPr="00465B3C">
        <w:t>jiných veřejných zdrojů.</w:t>
      </w:r>
    </w:p>
    <w:p w14:paraId="412A6C2D" w14:textId="4AB48B1A" w:rsidR="008344F8" w:rsidRPr="009F769D" w:rsidRDefault="008344F8" w:rsidP="008344F8">
      <w:pPr>
        <w:pStyle w:val="NORMcislo"/>
      </w:pPr>
      <w:r w:rsidRPr="009F769D">
        <w:t>Příjemce se zavazuje informovat Partnery o všech skutečnostech rozhodných pro plnění jejich povinností vyplývajících z této Smlouvy, zejména jim poskytnout případné Rozhodnutí o změně právního aktu o poskytnutí/převodu podpory.</w:t>
      </w:r>
    </w:p>
    <w:p w14:paraId="092AE663" w14:textId="77777777" w:rsidR="00456277" w:rsidRDefault="00456277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384C13C" w14:textId="25C81DC5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lastRenderedPageBreak/>
        <w:t>Článek IV</w:t>
      </w:r>
    </w:p>
    <w:p w14:paraId="66F5C7D4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7DFFF038" w14:textId="0B493DB0" w:rsidR="008344F8" w:rsidRPr="00E338A1" w:rsidRDefault="008344F8" w:rsidP="008344F8">
      <w:pPr>
        <w:pStyle w:val="NORMcislo"/>
        <w:numPr>
          <w:ilvl w:val="0"/>
          <w:numId w:val="9"/>
        </w:numPr>
      </w:pPr>
      <w:r w:rsidRPr="00E338A1">
        <w:t>Projekt dle článku II. Smlouvy bude financován z prostředků, které budou poskytnuty příjemci formou finanční podpory na základě právního aktu o poskytnutí/převodu podpory z Operačního programu Výzkum, vývoj a vzdělávání.</w:t>
      </w:r>
    </w:p>
    <w:p w14:paraId="5EAF9D3C" w14:textId="168A5159" w:rsidR="008344F8" w:rsidRPr="00E338A1" w:rsidRDefault="008344F8" w:rsidP="00427D2F">
      <w:pPr>
        <w:pStyle w:val="NORMcislo"/>
      </w:pPr>
      <w:r w:rsidRPr="00E338A1">
        <w:t>Výdaje na činnosti, jimiž se Příjemce a Partneři podílejí na projektu, jsou podrobně rozepsány</w:t>
      </w:r>
      <w:r w:rsidR="00634CEB">
        <w:t xml:space="preserve"> v </w:t>
      </w:r>
      <w:r w:rsidRPr="00E338A1">
        <w:t xml:space="preserve">žádosti o podporu, která tvoří přílohu č. </w:t>
      </w:r>
      <w:r w:rsidR="00FA78A1">
        <w:t>1</w:t>
      </w:r>
      <w:r w:rsidRPr="00E338A1">
        <w:t xml:space="preserve"> Smlouvy</w:t>
      </w:r>
      <w:r w:rsidR="00427D2F">
        <w:t xml:space="preserve"> </w:t>
      </w:r>
      <w:r w:rsidR="00427D2F" w:rsidRPr="00427D2F">
        <w:t xml:space="preserve">a v Zápise z jednání Výběrové komise Řídicího orgánu OP VVV, který tvoří přílohu 2 </w:t>
      </w:r>
      <w:r w:rsidR="00427D2F">
        <w:t>S</w:t>
      </w:r>
      <w:r w:rsidR="00427D2F" w:rsidRPr="00427D2F">
        <w:t>mlouvy.</w:t>
      </w:r>
    </w:p>
    <w:p w14:paraId="1230019C" w14:textId="77777777" w:rsidR="008344F8" w:rsidRPr="00E338A1" w:rsidRDefault="008344F8" w:rsidP="00422568">
      <w:pPr>
        <w:ind w:firstLine="397"/>
      </w:pPr>
      <w:r w:rsidRPr="00E338A1">
        <w:t>Celkový finanční podíl Příjemce a jednotlivých Partnerů na projektu činí:</w:t>
      </w:r>
    </w:p>
    <w:p w14:paraId="56BA65FB" w14:textId="2A91D0C8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Příjemce:</w:t>
      </w:r>
      <w:r>
        <w:t xml:space="preserve"> </w:t>
      </w:r>
      <w:r w:rsidR="002B70BE">
        <w:t>xxxxxxxxxxxx</w:t>
      </w:r>
    </w:p>
    <w:p w14:paraId="47E743BF" w14:textId="79601680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Partner s finančním příspěvkem</w:t>
      </w:r>
      <w:r>
        <w:t xml:space="preserve">: </w:t>
      </w:r>
      <w:r w:rsidR="002B70BE">
        <w:t>xxxxxxxxxxxxxxx</w:t>
      </w:r>
    </w:p>
    <w:p w14:paraId="0E1ED001" w14:textId="38960A11" w:rsidR="008344F8" w:rsidRPr="00E338A1" w:rsidRDefault="008344F8" w:rsidP="008344F8">
      <w:pPr>
        <w:pStyle w:val="NORMcislo"/>
      </w:pPr>
      <w:r w:rsidRPr="00DB496E">
        <w:rPr>
          <w:spacing w:val="-4"/>
        </w:rPr>
        <w:t>Prostředky</w:t>
      </w:r>
      <w:r w:rsidRPr="00E338A1">
        <w:t xml:space="preserve"> </w:t>
      </w:r>
      <w:r w:rsidRPr="00DB496E">
        <w:rPr>
          <w:spacing w:val="-4"/>
        </w:rPr>
        <w:t xml:space="preserve">získané na </w:t>
      </w:r>
      <w:r w:rsidR="00422568">
        <w:rPr>
          <w:spacing w:val="-4"/>
        </w:rPr>
        <w:t> </w:t>
      </w:r>
      <w:r w:rsidRPr="00DB496E">
        <w:rPr>
          <w:spacing w:val="-4"/>
        </w:rPr>
        <w:t>realizaci činností dle článku III. Smlouvy jsou Partneři s finančním příspěvkem</w:t>
      </w:r>
      <w:r w:rsidRPr="00E338A1">
        <w:t xml:space="preserve"> oprávněni použít pouze na úhradu výdajů nezbytných k dosažení cílů Projektu a současně takových výdajů, které jsou považovány za způsobilé ve smyslu nařízení Rady (ES) č. 1303</w:t>
      </w:r>
      <w:r w:rsidR="00634CEB">
        <w:t>/2013 a Pravidel pro žadatele a </w:t>
      </w:r>
      <w:r w:rsidRPr="00E338A1">
        <w:t>příjemce, a které Příjemci nebo Partnerům vznikly nejdříve dnem vydání právního aktu</w:t>
      </w:r>
      <w:r w:rsidR="00634CEB">
        <w:t xml:space="preserve"> o </w:t>
      </w:r>
      <w:r w:rsidRPr="00E338A1">
        <w:t xml:space="preserve">poskytnutí/převodu podpory, pokud není </w:t>
      </w:r>
      <w:r w:rsidRPr="00DB496E">
        <w:rPr>
          <w:spacing w:val="-4"/>
        </w:rPr>
        <w:t>v právním aktu o poskytnutí/převodu podpory stanoveno datum zahájení realizace projektu</w:t>
      </w:r>
      <w:r w:rsidRPr="00E338A1">
        <w:t xml:space="preserve"> dříve, než je datum jeho vydání, a nejpozději dnem ukončení realizace projektu, příp. po ukončení realizace projektu, pokud so</w:t>
      </w:r>
      <w:r w:rsidR="00634CEB">
        <w:t>uvisejí s finančním i </w:t>
      </w:r>
      <w:r w:rsidRPr="00E338A1">
        <w:t>věcným uzavřením projektu.</w:t>
      </w:r>
    </w:p>
    <w:p w14:paraId="4F1E7321" w14:textId="3430C670" w:rsidR="008344F8" w:rsidRPr="00E338A1" w:rsidRDefault="008344F8" w:rsidP="008344F8">
      <w:pPr>
        <w:pStyle w:val="NORMcislo"/>
      </w:pPr>
      <w:r w:rsidRPr="00E338A1">
        <w:t>Partner je povinen dodržovat strukturu výdajů v členění na Příjemce a jed</w:t>
      </w:r>
      <w:r w:rsidR="00634CEB">
        <w:t>notlivé Partnery a v</w:t>
      </w:r>
      <w:r w:rsidR="00A531BF">
        <w:t> </w:t>
      </w:r>
      <w:r w:rsidR="00634CEB">
        <w:t>členění na </w:t>
      </w:r>
      <w:r w:rsidRPr="00E338A1">
        <w:t>položky rozpočtu dle přílohy č.</w:t>
      </w:r>
      <w:r w:rsidR="004319FC">
        <w:t xml:space="preserve"> 1 a</w:t>
      </w:r>
      <w:r w:rsidRPr="00E338A1">
        <w:t xml:space="preserve"> 2 Smlouvy.</w:t>
      </w:r>
    </w:p>
    <w:p w14:paraId="5E339EBD" w14:textId="45972A18" w:rsidR="008344F8" w:rsidRPr="00E338A1" w:rsidRDefault="008344F8" w:rsidP="001244F4">
      <w:pPr>
        <w:ind w:left="426" w:firstLine="282"/>
      </w:pPr>
      <w:r w:rsidRPr="00E338A1">
        <w:t>Způsobilé výdaje vzniklé při realizaci projektu budou hrazeny Partnerům takto: Příjemce poskytne první zálohu:</w:t>
      </w:r>
      <w:r w:rsidR="001244F4">
        <w:t xml:space="preserve"> </w:t>
      </w:r>
      <w:r w:rsidRPr="00E338A1">
        <w:t xml:space="preserve">Partnerovi ve výši </w:t>
      </w:r>
      <w:r w:rsidR="007370EA">
        <w:t>1 000 000</w:t>
      </w:r>
      <w:r>
        <w:t xml:space="preserve"> Kč</w:t>
      </w:r>
      <w:r w:rsidR="00F00F74">
        <w:t>.</w:t>
      </w:r>
    </w:p>
    <w:p w14:paraId="7D5DAC1F" w14:textId="517C9D25" w:rsidR="008344F8" w:rsidRPr="00E338A1" w:rsidRDefault="008344F8" w:rsidP="00422568">
      <w:pPr>
        <w:ind w:left="708"/>
      </w:pPr>
      <w:r w:rsidRPr="00E338A1">
        <w:t>Partner je povinen tuto i každou další zálohu příjemci řádně vyúčtovat a výdaje prokázat</w:t>
      </w:r>
      <w:r>
        <w:t xml:space="preserve"> účetními doklady</w:t>
      </w:r>
      <w:r w:rsidRPr="00E338A1">
        <w:t xml:space="preserve">. Další zálohu Příjemce Partnerovi poskytne na základě předloženého vyúčtování, případně žádosti Partnera. Zálohu (a každou další) je Příjemce povinen poskytnout Partnerovi nejpozději do </w:t>
      </w:r>
      <w:r w:rsidR="000657B9">
        <w:t>30</w:t>
      </w:r>
      <w:r w:rsidRPr="00E338A1">
        <w:t xml:space="preserve"> dnů od připsání první pla</w:t>
      </w:r>
      <w:r w:rsidR="00A531BF">
        <w:t xml:space="preserve">tby v rámci finanční podpory na </w:t>
      </w:r>
      <w:r w:rsidRPr="00E338A1">
        <w:t xml:space="preserve">účet Příjemce, případně po připsání prostředků finanční podpory odpovídající schválené zprávě o realizaci/žádosti o platbu, jejíž součástí bylo vyúčtování </w:t>
      </w:r>
      <w:r w:rsidRPr="006A5BC7">
        <w:rPr>
          <w:spacing w:val="-4"/>
        </w:rPr>
        <w:t>Partnera. Příjemce poskytne Partnerovi finanční prostředky maximálně ve výši stanovené</w:t>
      </w:r>
      <w:r w:rsidRPr="00E338A1">
        <w:t xml:space="preserve"> v čl. IV., odst. 2 této Smlouvy.</w:t>
      </w:r>
    </w:p>
    <w:p w14:paraId="0DA11DF2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790689FA" w14:textId="77777777" w:rsidR="008344F8" w:rsidRPr="00E338A1" w:rsidRDefault="008344F8" w:rsidP="008344F8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0AE83D73" w14:textId="77777777" w:rsidR="008344F8" w:rsidRPr="00F96348" w:rsidRDefault="008344F8" w:rsidP="008344F8">
      <w:pPr>
        <w:pStyle w:val="NORMcislo"/>
        <w:numPr>
          <w:ilvl w:val="0"/>
          <w:numId w:val="10"/>
        </w:numPr>
      </w:pPr>
      <w:r>
        <w:t>Příjemce je p</w:t>
      </w:r>
      <w:r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0A8A218C" w14:textId="77777777" w:rsidR="008344F8" w:rsidRPr="00F96348" w:rsidRDefault="008344F8" w:rsidP="008344F8">
      <w:pPr>
        <w:pStyle w:val="NORMcislo"/>
      </w:pPr>
      <w:r w:rsidRPr="00F96348">
        <w:t xml:space="preserve">Každý Partner je povinen příjemci uhradit škodu, za níž Příjemce odpovídá dle článku V., odst. 1 Smlouvy, a která příjemci vznikla v důsledku toho, že Partner porušil povinnost vyplývající z této </w:t>
      </w:r>
      <w:r w:rsidRPr="00F96348">
        <w:lastRenderedPageBreak/>
        <w:t>Smlouvy.</w:t>
      </w:r>
    </w:p>
    <w:p w14:paraId="7035B73F" w14:textId="77777777" w:rsidR="008344F8" w:rsidRPr="00F96348" w:rsidRDefault="008344F8" w:rsidP="008344F8">
      <w:pPr>
        <w:pStyle w:val="NORMcislo"/>
      </w:pPr>
      <w:r w:rsidRPr="00F96348">
        <w:t>Každý 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57C3DF5A" w14:textId="77777777" w:rsidR="008344F8" w:rsidRPr="00F96348" w:rsidRDefault="008344F8" w:rsidP="008344F8">
      <w:pPr>
        <w:pStyle w:val="NORMcislo"/>
      </w:pPr>
      <w:r w:rsidRPr="00F96348">
        <w:t>Partner neodpovídá za škodu vzniklou konáním nebo opomenutím Příjemce nebo jiného Partnera.</w:t>
      </w:r>
    </w:p>
    <w:p w14:paraId="105C5617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415F7464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0600F779" w14:textId="77777777" w:rsidR="008344F8" w:rsidRPr="00F96348" w:rsidRDefault="008344F8" w:rsidP="008344F8">
      <w:pPr>
        <w:pStyle w:val="NORMcislo"/>
        <w:numPr>
          <w:ilvl w:val="0"/>
          <w:numId w:val="11"/>
        </w:numPr>
      </w:pPr>
      <w:r w:rsidRPr="00F96348">
        <w:t>Smluvní strany jsou povinny zdržet se jakékoliv činnosti, jež by mohla znemožnit nebo ztížit dosažení účelu této Smlouvy.</w:t>
      </w:r>
    </w:p>
    <w:p w14:paraId="6E2299F2" w14:textId="77777777" w:rsidR="008344F8" w:rsidRPr="00F96348" w:rsidRDefault="008344F8" w:rsidP="008344F8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</w:t>
      </w:r>
      <w:r w:rsidR="00422568">
        <w:t>tnutí/převodu podpory, a to bez </w:t>
      </w:r>
      <w:r w:rsidRPr="00F96348">
        <w:t>zbytečného odkladu.</w:t>
      </w:r>
    </w:p>
    <w:p w14:paraId="4078D392" w14:textId="77777777" w:rsidR="008344F8" w:rsidRPr="00F96348" w:rsidRDefault="008344F8" w:rsidP="008344F8">
      <w:pPr>
        <w:pStyle w:val="NORMcislo"/>
      </w:pPr>
      <w:r w:rsidRPr="00F96348">
        <w:t>Smluvní strany jsou povinny jednat při realizaci Projektu etic</w:t>
      </w:r>
      <w:r w:rsidR="00422568">
        <w:t>ky, korektně, transparentně  a</w:t>
      </w:r>
      <w:r w:rsidR="00CF23B9">
        <w:t> </w:t>
      </w:r>
      <w:r w:rsidR="00422568">
        <w:t>v </w:t>
      </w:r>
      <w:r w:rsidRPr="00F96348">
        <w:t>souladu s dobrými mravy.</w:t>
      </w:r>
    </w:p>
    <w:p w14:paraId="76596F36" w14:textId="3E2B4BF8" w:rsidR="008344F8" w:rsidRPr="00F96348" w:rsidRDefault="007248CD" w:rsidP="008344F8">
      <w:pPr>
        <w:pStyle w:val="NORMcislo"/>
      </w:pPr>
      <w:r>
        <w:t>K</w:t>
      </w:r>
      <w:r w:rsidR="008344F8" w:rsidRPr="00F96348">
        <w:t xml:space="preserve">oordinací prací </w:t>
      </w:r>
      <w:r w:rsidR="008C6F0B">
        <w:t xml:space="preserve">Partnera </w:t>
      </w:r>
      <w:r w:rsidR="008344F8" w:rsidRPr="00F96348">
        <w:t>na Projektu dle článku II. Smlouvy</w:t>
      </w:r>
      <w:r w:rsidR="008C6F0B">
        <w:t xml:space="preserve"> je </w:t>
      </w:r>
      <w:r w:rsidR="002B70BE">
        <w:t>xxxxxxxxxxxxxxxxxxxxxxx</w:t>
      </w:r>
    </w:p>
    <w:p w14:paraId="600C6F63" w14:textId="5FC8CC58" w:rsidR="008344F8" w:rsidRPr="00F96348" w:rsidRDefault="008344F8" w:rsidP="008344F8">
      <w:pPr>
        <w:pStyle w:val="NORMcislo"/>
      </w:pPr>
      <w:r w:rsidRPr="00F96348">
        <w:t>Majetek financovaný z finanční podpory je ve vlastnictví té smluvní strany, která jej financovala (uhradila), nedohodnou-li se smluvní strany jinak; změna vlastnictví j</w:t>
      </w:r>
      <w:r w:rsidR="00422568">
        <w:t>e možná, dojde-li k situaci dle </w:t>
      </w:r>
      <w:r w:rsidRPr="00F96348">
        <w:t>čl. VII., odst. 2, 3 Smlouvy.</w:t>
      </w:r>
    </w:p>
    <w:p w14:paraId="581A2412" w14:textId="77777777" w:rsidR="008344F8" w:rsidRPr="00F96348" w:rsidRDefault="008344F8" w:rsidP="008344F8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7DE6B115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</w:t>
      </w:r>
    </w:p>
    <w:p w14:paraId="16247E13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TRVÁNÍ SMLOUVY</w:t>
      </w:r>
    </w:p>
    <w:p w14:paraId="110553BB" w14:textId="069C63E0" w:rsidR="008344F8" w:rsidRPr="00F96348" w:rsidRDefault="00733DED" w:rsidP="00733DED">
      <w:pPr>
        <w:pStyle w:val="NORMcislo"/>
        <w:numPr>
          <w:ilvl w:val="0"/>
          <w:numId w:val="12"/>
        </w:numPr>
      </w:pPr>
      <w:r w:rsidRPr="00733DED">
        <w:t>1.</w:t>
      </w:r>
      <w:r w:rsidRPr="00733DED">
        <w:tab/>
        <w:t>Smlouva se uzavírá na dobu určitou, a to do vypořádání všech závazků smluvních stran dle Rozhodnutí MŠMT o poskytnutí podpory.</w:t>
      </w:r>
    </w:p>
    <w:p w14:paraId="1469E296" w14:textId="43552BA1" w:rsidR="008344F8" w:rsidRPr="00F96348" w:rsidRDefault="008344F8" w:rsidP="008344F8">
      <w:pPr>
        <w:pStyle w:val="NORMcislo"/>
      </w:pPr>
      <w:r w:rsidRPr="00F96348">
        <w:t>Pokud Partner závažným způsobem nebo opětovně poruší některou z povinností vy</w:t>
      </w:r>
      <w:r w:rsidR="00422568">
        <w:rPr>
          <w:spacing w:val="-4"/>
        </w:rPr>
        <w:t>plývající pro </w:t>
      </w:r>
      <w:r w:rsidRPr="006A5BC7">
        <w:rPr>
          <w:spacing w:val="-4"/>
        </w:rPr>
        <w:t>něj z této Smlouvy nebo z platných právních předpisů ČR a EU, může být na</w:t>
      </w:r>
      <w:r w:rsidRPr="00F96348">
        <w:t xml:space="preserve"> základě schválené změny projektu vyloučen z další účasti na realizaci Projektu. </w:t>
      </w:r>
      <w:r w:rsidR="00422568">
        <w:t>V tomto případě je povinen se  s </w:t>
      </w:r>
      <w:r w:rsidRPr="00F96348">
        <w:t xml:space="preserve">ostatními účastníky Smlouvy dohodnout, kdo z účastníků </w:t>
      </w:r>
      <w:r w:rsidR="00422568">
        <w:t>Smlouvy převezme jeho závazky a </w:t>
      </w:r>
      <w:r w:rsidRPr="00F96348">
        <w:t>majetek financovaný z finanční podpory, a předat Příjemci či určenému Partnerovi všechny dokumenty a informace vztahující se k</w:t>
      </w:r>
      <w:r>
        <w:t> </w:t>
      </w:r>
      <w:r w:rsidRPr="00F96348">
        <w:t>projektu.</w:t>
      </w:r>
      <w:r>
        <w:t xml:space="preserve"> Tím není dotčena odpovědnost Partnera za škodu dle čl. </w:t>
      </w:r>
      <w:r w:rsidR="00733DED">
        <w:t>V</w:t>
      </w:r>
      <w:r>
        <w:t xml:space="preserve"> </w:t>
      </w:r>
      <w:r w:rsidR="00733DED">
        <w:t>S</w:t>
      </w:r>
      <w:r>
        <w:t>mlouvy.</w:t>
      </w:r>
    </w:p>
    <w:p w14:paraId="3D264A11" w14:textId="4C73D2E6" w:rsidR="008344F8" w:rsidRPr="00F96348" w:rsidRDefault="008344F8" w:rsidP="008344F8">
      <w:pPr>
        <w:pStyle w:val="NORMcislo"/>
      </w:pPr>
      <w:r w:rsidRPr="00F96348">
        <w:t xml:space="preserve">Kterýkoliv z Partnerů může ukončit spolupráci s ostatními účastníky této Smlouvy pouze </w:t>
      </w:r>
      <w:r w:rsidRPr="006A5BC7">
        <w:rPr>
          <w:spacing w:val="-4"/>
        </w:rPr>
        <w:t>na základě písemné dohody uzavřené se všemi účastníky Smlouvy, která bude obsahovat</w:t>
      </w:r>
      <w:r w:rsidRPr="00F96348">
        <w:t xml:space="preserve"> rovněž závazek ostatních účastníků této Smlouvy převzít jednotlivé povinnosti, odpovědnost a majetek (financovaný z finanční podpory) vystupujícího Partnera. Tato dohoda nabude účinnosti nejdříve dnem schválení změny projektu spočívající v odstoupení Partnera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00F44326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VIII</w:t>
      </w:r>
    </w:p>
    <w:p w14:paraId="35C0BB88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3DE7291F" w14:textId="04152E26" w:rsidR="008344F8" w:rsidRDefault="008344F8" w:rsidP="008344F8">
      <w:pPr>
        <w:pStyle w:val="NORMcislo"/>
        <w:numPr>
          <w:ilvl w:val="0"/>
          <w:numId w:val="13"/>
        </w:numPr>
      </w:pPr>
      <w:r w:rsidRPr="00E338A1"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14:paraId="3B98246C" w14:textId="0F5BC9A8" w:rsidR="00733DED" w:rsidRPr="00E338A1" w:rsidRDefault="00733DED" w:rsidP="00733DED">
      <w:pPr>
        <w:pStyle w:val="NORMcislo"/>
        <w:numPr>
          <w:ilvl w:val="0"/>
          <w:numId w:val="13"/>
        </w:numPr>
      </w:pPr>
      <w:r w:rsidRPr="00733DED">
        <w:t>Smluvní strany souhlasí s uveřejněním této smlouvy v registru smluv podle zákona č. 340/2015 Sb., o registru smluv, které zajistí ČVUT v Praze; pro účely jejího uveřejnění nepovažují smluvní strany nic z obsahu této smlouvy ani z metadat k ní se vážících za vyloučené z uveřejnění.</w:t>
      </w:r>
    </w:p>
    <w:p w14:paraId="682171F6" w14:textId="77777777" w:rsidR="008344F8" w:rsidRPr="00E338A1" w:rsidRDefault="008344F8" w:rsidP="008344F8">
      <w:pPr>
        <w:pStyle w:val="NORMcislo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661DD331" w14:textId="0C75421D" w:rsidR="008344F8" w:rsidRPr="00E338A1" w:rsidRDefault="008344F8" w:rsidP="008344F8">
      <w:pPr>
        <w:pStyle w:val="NORMcislo"/>
      </w:pPr>
      <w:r w:rsidRPr="00E338A1">
        <w:t>Tato Smlouva je vyhotovena v</w:t>
      </w:r>
      <w:r w:rsidR="00E60D95">
        <w:t>e</w:t>
      </w:r>
      <w:r w:rsidR="00832285">
        <w:t xml:space="preserve"> </w:t>
      </w:r>
      <w:r w:rsidR="00E60D95">
        <w:t>2</w:t>
      </w:r>
      <w:r w:rsidRPr="00E338A1">
        <w:t xml:space="preserve"> vyhotoveních, z nichž každá ze smluvních stran obdrží po </w:t>
      </w:r>
      <w:r w:rsidR="00E60D95">
        <w:t>jednom</w:t>
      </w:r>
      <w:r w:rsidRPr="00E338A1">
        <w:t xml:space="preserve"> vyhotovení.</w:t>
      </w:r>
    </w:p>
    <w:p w14:paraId="213BDD10" w14:textId="126EAA3C" w:rsidR="008344F8" w:rsidRDefault="008344F8" w:rsidP="008344F8">
      <w:pPr>
        <w:pStyle w:val="NORMcislo"/>
      </w:pPr>
      <w:r w:rsidRPr="00E338A1">
        <w:t>Smluvní strany prohlašují, že tato smlouva byla sepsána na základě jejich pravé a svobodné vůle, nikoliv v tísni ani za jinak nápadně nevýhodných podmínek.</w:t>
      </w:r>
    </w:p>
    <w:p w14:paraId="5D592130" w14:textId="77777777" w:rsidR="00CF23B9" w:rsidRDefault="00CF23B9" w:rsidP="00CF23B9">
      <w:pPr>
        <w:pStyle w:val="NORMcislo"/>
        <w:numPr>
          <w:ilvl w:val="0"/>
          <w:numId w:val="0"/>
        </w:numPr>
        <w:ind w:left="397"/>
      </w:pPr>
    </w:p>
    <w:p w14:paraId="3B49ECD1" w14:textId="77777777" w:rsidR="00733DED" w:rsidRDefault="00733DED" w:rsidP="00733DED">
      <w:pPr>
        <w:pStyle w:val="NORMcislo"/>
        <w:numPr>
          <w:ilvl w:val="0"/>
          <w:numId w:val="0"/>
        </w:numPr>
      </w:pPr>
      <w:r>
        <w:t>Příloha č. 1 – Žádost o podporu</w:t>
      </w:r>
    </w:p>
    <w:p w14:paraId="75320F58" w14:textId="1E0EE3DF" w:rsidR="006D62AE" w:rsidRDefault="00733DED" w:rsidP="00733DED">
      <w:pPr>
        <w:pStyle w:val="NORMcislo"/>
        <w:numPr>
          <w:ilvl w:val="0"/>
          <w:numId w:val="0"/>
        </w:numPr>
      </w:pPr>
      <w:r>
        <w:t>Příloha č. 2 – Zápis z jednání Výběrové komise Řídicího orgánu OP VVV</w:t>
      </w:r>
    </w:p>
    <w:p w14:paraId="1019B3EA" w14:textId="42359BEA" w:rsidR="006D62AE" w:rsidRDefault="006D62AE" w:rsidP="00CF23B9">
      <w:pPr>
        <w:pStyle w:val="NORMcislo"/>
        <w:numPr>
          <w:ilvl w:val="0"/>
          <w:numId w:val="0"/>
        </w:numPr>
        <w:ind w:left="397"/>
      </w:pPr>
    </w:p>
    <w:p w14:paraId="1DAB3A13" w14:textId="77777777" w:rsidR="00733DED" w:rsidRDefault="00733DED" w:rsidP="00CF23B9">
      <w:pPr>
        <w:pStyle w:val="NORMcislo"/>
        <w:numPr>
          <w:ilvl w:val="0"/>
          <w:numId w:val="0"/>
        </w:numPr>
        <w:ind w:left="397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00F74" w14:paraId="25ACB960" w14:textId="77777777" w:rsidTr="000657B9">
        <w:trPr>
          <w:jc w:val="center"/>
        </w:trPr>
        <w:tc>
          <w:tcPr>
            <w:tcW w:w="3969" w:type="dxa"/>
          </w:tcPr>
          <w:p w14:paraId="3F5B12C4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  <w:tc>
          <w:tcPr>
            <w:tcW w:w="1134" w:type="dxa"/>
          </w:tcPr>
          <w:p w14:paraId="23EBCB5C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27E56051" w14:textId="77777777" w:rsidR="00F00F74" w:rsidRDefault="00F00F74" w:rsidP="00F00F74">
            <w:pPr>
              <w:jc w:val="center"/>
            </w:pPr>
            <w:r>
              <w:t>V Praze dne: ……………………………</w:t>
            </w:r>
          </w:p>
        </w:tc>
      </w:tr>
      <w:tr w:rsidR="00F00F74" w14:paraId="5C82D546" w14:textId="77777777" w:rsidTr="000657B9">
        <w:trPr>
          <w:jc w:val="center"/>
        </w:trPr>
        <w:tc>
          <w:tcPr>
            <w:tcW w:w="3969" w:type="dxa"/>
          </w:tcPr>
          <w:p w14:paraId="6E506952" w14:textId="670C7581" w:rsidR="00F00F74" w:rsidRDefault="00F00F74" w:rsidP="00F00F74">
            <w:pPr>
              <w:jc w:val="center"/>
            </w:pPr>
          </w:p>
          <w:p w14:paraId="6404BFBC" w14:textId="77777777" w:rsidR="00733DED" w:rsidRDefault="00733DED" w:rsidP="00F00F74">
            <w:pPr>
              <w:jc w:val="center"/>
            </w:pPr>
          </w:p>
          <w:p w14:paraId="1DE559A4" w14:textId="77777777" w:rsidR="00F00F74" w:rsidRDefault="00F00F74" w:rsidP="00F00F74">
            <w:pPr>
              <w:jc w:val="center"/>
            </w:pPr>
          </w:p>
          <w:p w14:paraId="02AC9CF5" w14:textId="784E4A0D" w:rsidR="00F00F74" w:rsidRDefault="00F00F74" w:rsidP="002B70BE">
            <w:pPr>
              <w:jc w:val="center"/>
            </w:pPr>
            <w:r>
              <w:t>…………………………………..</w:t>
            </w:r>
            <w:r w:rsidR="00FA78A1">
              <w:br/>
            </w:r>
            <w:r w:rsidR="002B70BE">
              <w:t>xxxxxxxxxxxxxxxxxxx</w:t>
            </w:r>
            <w:r w:rsidR="000657B9">
              <w:br/>
            </w:r>
          </w:p>
        </w:tc>
        <w:tc>
          <w:tcPr>
            <w:tcW w:w="1134" w:type="dxa"/>
          </w:tcPr>
          <w:p w14:paraId="330E1535" w14:textId="77777777" w:rsidR="00F00F74" w:rsidRDefault="00F00F74" w:rsidP="00F00F74">
            <w:pPr>
              <w:jc w:val="center"/>
            </w:pPr>
          </w:p>
        </w:tc>
        <w:tc>
          <w:tcPr>
            <w:tcW w:w="3969" w:type="dxa"/>
          </w:tcPr>
          <w:p w14:paraId="3E50608F" w14:textId="77777777" w:rsidR="00F00F74" w:rsidRDefault="00F00F74" w:rsidP="00F00F74">
            <w:pPr>
              <w:jc w:val="center"/>
            </w:pPr>
          </w:p>
          <w:p w14:paraId="2C951150" w14:textId="6886157E" w:rsidR="00F00F74" w:rsidRDefault="00F00F74" w:rsidP="00F00F74">
            <w:pPr>
              <w:jc w:val="center"/>
            </w:pPr>
          </w:p>
          <w:p w14:paraId="7AF367A0" w14:textId="77777777" w:rsidR="00733DED" w:rsidRDefault="00733DED" w:rsidP="00F00F74">
            <w:pPr>
              <w:jc w:val="center"/>
            </w:pPr>
          </w:p>
          <w:p w14:paraId="6DC5E8DA" w14:textId="48010DA4" w:rsidR="00F00F74" w:rsidRDefault="00F00F74" w:rsidP="002B70BE">
            <w:pPr>
              <w:jc w:val="center"/>
            </w:pPr>
            <w:r>
              <w:t>…………………………………..</w:t>
            </w:r>
            <w:r>
              <w:br/>
            </w:r>
            <w:r w:rsidR="002B70BE">
              <w:t>xxxxxxxxxxxxxxxxxxxxxxxxx</w:t>
            </w:r>
            <w:r w:rsidR="000657B9">
              <w:br/>
            </w:r>
          </w:p>
        </w:tc>
      </w:tr>
    </w:tbl>
    <w:p w14:paraId="223CD5CB" w14:textId="77777777" w:rsidR="003F4BC0" w:rsidRPr="00CF23B9" w:rsidRDefault="003F4BC0" w:rsidP="00FA78A1">
      <w:pPr>
        <w:jc w:val="left"/>
      </w:pPr>
    </w:p>
    <w:sectPr w:rsidR="003F4BC0" w:rsidRPr="00CF23B9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4E2B" w14:textId="77777777" w:rsidR="00161493" w:rsidRDefault="00161493" w:rsidP="003E5669">
      <w:pPr>
        <w:spacing w:after="0" w:line="240" w:lineRule="auto"/>
      </w:pPr>
      <w:r>
        <w:separator/>
      </w:r>
    </w:p>
  </w:endnote>
  <w:endnote w:type="continuationSeparator" w:id="0">
    <w:p w14:paraId="41C0C15D" w14:textId="77777777" w:rsidR="00161493" w:rsidRDefault="0016149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541D5622" w14:textId="02F73FED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3A10E34A" wp14:editId="34EC62ED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16B0">
          <w:fldChar w:fldCharType="begin"/>
        </w:r>
        <w:r w:rsidR="00A32B38">
          <w:instrText>PAGE   \* MERGEFORMAT</w:instrText>
        </w:r>
        <w:r w:rsidR="009A16B0">
          <w:fldChar w:fldCharType="separate"/>
        </w:r>
        <w:r w:rsidR="00800691">
          <w:rPr>
            <w:noProof/>
          </w:rPr>
          <w:t>2</w:t>
        </w:r>
        <w:r w:rsidR="009A16B0">
          <w:fldChar w:fldCharType="end"/>
        </w:r>
      </w:p>
    </w:sdtContent>
  </w:sdt>
  <w:p w14:paraId="047E3DAE" w14:textId="77777777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A097" w14:textId="77777777" w:rsidR="00161493" w:rsidRDefault="00161493" w:rsidP="003E5669">
      <w:pPr>
        <w:spacing w:after="0" w:line="240" w:lineRule="auto"/>
      </w:pPr>
      <w:r>
        <w:separator/>
      </w:r>
    </w:p>
  </w:footnote>
  <w:footnote w:type="continuationSeparator" w:id="0">
    <w:p w14:paraId="1B23161B" w14:textId="77777777" w:rsidR="00161493" w:rsidRDefault="0016149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8874" w14:textId="7777777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855D921" wp14:editId="7077AC1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57B9"/>
    <w:rsid w:val="0006776B"/>
    <w:rsid w:val="000B62E9"/>
    <w:rsid w:val="000D4163"/>
    <w:rsid w:val="000E30BE"/>
    <w:rsid w:val="0011721E"/>
    <w:rsid w:val="001244F4"/>
    <w:rsid w:val="00127380"/>
    <w:rsid w:val="00161493"/>
    <w:rsid w:val="001A5E39"/>
    <w:rsid w:val="001C040A"/>
    <w:rsid w:val="001D7B9E"/>
    <w:rsid w:val="002177B5"/>
    <w:rsid w:val="002530CA"/>
    <w:rsid w:val="002B393A"/>
    <w:rsid w:val="002B678E"/>
    <w:rsid w:val="002B6DA0"/>
    <w:rsid w:val="002B70BE"/>
    <w:rsid w:val="002E1FFD"/>
    <w:rsid w:val="00313D4E"/>
    <w:rsid w:val="003372A2"/>
    <w:rsid w:val="0037232D"/>
    <w:rsid w:val="0038660F"/>
    <w:rsid w:val="003916E7"/>
    <w:rsid w:val="003A052B"/>
    <w:rsid w:val="003D6FB8"/>
    <w:rsid w:val="003E5669"/>
    <w:rsid w:val="003F4BC0"/>
    <w:rsid w:val="00422568"/>
    <w:rsid w:val="00427D2F"/>
    <w:rsid w:val="004319FC"/>
    <w:rsid w:val="00456277"/>
    <w:rsid w:val="004E4B16"/>
    <w:rsid w:val="005566B6"/>
    <w:rsid w:val="00565450"/>
    <w:rsid w:val="005A559B"/>
    <w:rsid w:val="005A6C33"/>
    <w:rsid w:val="005A6F6A"/>
    <w:rsid w:val="005A7887"/>
    <w:rsid w:val="005B602D"/>
    <w:rsid w:val="005B715B"/>
    <w:rsid w:val="005E2A78"/>
    <w:rsid w:val="005F25CF"/>
    <w:rsid w:val="00616D40"/>
    <w:rsid w:val="0063045A"/>
    <w:rsid w:val="00634CEB"/>
    <w:rsid w:val="00665244"/>
    <w:rsid w:val="00692B1E"/>
    <w:rsid w:val="006B097E"/>
    <w:rsid w:val="006C250F"/>
    <w:rsid w:val="006D62AE"/>
    <w:rsid w:val="007248CD"/>
    <w:rsid w:val="00733DED"/>
    <w:rsid w:val="00735AB8"/>
    <w:rsid w:val="007370EA"/>
    <w:rsid w:val="00756909"/>
    <w:rsid w:val="00762EC3"/>
    <w:rsid w:val="00790F1F"/>
    <w:rsid w:val="007D5876"/>
    <w:rsid w:val="007F0C50"/>
    <w:rsid w:val="00800691"/>
    <w:rsid w:val="00832285"/>
    <w:rsid w:val="008344F8"/>
    <w:rsid w:val="0084594D"/>
    <w:rsid w:val="00864322"/>
    <w:rsid w:val="00866CFC"/>
    <w:rsid w:val="008675C3"/>
    <w:rsid w:val="00884B3A"/>
    <w:rsid w:val="008C6F0B"/>
    <w:rsid w:val="009350CF"/>
    <w:rsid w:val="00971157"/>
    <w:rsid w:val="009A16B0"/>
    <w:rsid w:val="009E0180"/>
    <w:rsid w:val="009F1BD2"/>
    <w:rsid w:val="009F40E0"/>
    <w:rsid w:val="00A32B38"/>
    <w:rsid w:val="00A36A64"/>
    <w:rsid w:val="00A43DD8"/>
    <w:rsid w:val="00A500D4"/>
    <w:rsid w:val="00A531BF"/>
    <w:rsid w:val="00A7534E"/>
    <w:rsid w:val="00A83088"/>
    <w:rsid w:val="00A870C9"/>
    <w:rsid w:val="00A970EA"/>
    <w:rsid w:val="00AA5EEC"/>
    <w:rsid w:val="00AC0CB9"/>
    <w:rsid w:val="00AE2049"/>
    <w:rsid w:val="00B0591C"/>
    <w:rsid w:val="00B0614C"/>
    <w:rsid w:val="00B16D05"/>
    <w:rsid w:val="00B40C3D"/>
    <w:rsid w:val="00B46755"/>
    <w:rsid w:val="00B66D2C"/>
    <w:rsid w:val="00B8645C"/>
    <w:rsid w:val="00B9462A"/>
    <w:rsid w:val="00BC1D13"/>
    <w:rsid w:val="00BC1EF6"/>
    <w:rsid w:val="00BC41BC"/>
    <w:rsid w:val="00BD6207"/>
    <w:rsid w:val="00C03D71"/>
    <w:rsid w:val="00C05190"/>
    <w:rsid w:val="00C14BEC"/>
    <w:rsid w:val="00C304DF"/>
    <w:rsid w:val="00C328D6"/>
    <w:rsid w:val="00C37E06"/>
    <w:rsid w:val="00C439EA"/>
    <w:rsid w:val="00C46F61"/>
    <w:rsid w:val="00C62D3F"/>
    <w:rsid w:val="00C6334D"/>
    <w:rsid w:val="00C839B0"/>
    <w:rsid w:val="00C908BD"/>
    <w:rsid w:val="00CA4460"/>
    <w:rsid w:val="00CE232D"/>
    <w:rsid w:val="00CF05B2"/>
    <w:rsid w:val="00CF236C"/>
    <w:rsid w:val="00CF23B9"/>
    <w:rsid w:val="00D13BD0"/>
    <w:rsid w:val="00D2628B"/>
    <w:rsid w:val="00DC529E"/>
    <w:rsid w:val="00DD11EC"/>
    <w:rsid w:val="00E60D95"/>
    <w:rsid w:val="00E70B97"/>
    <w:rsid w:val="00E73979"/>
    <w:rsid w:val="00EA7354"/>
    <w:rsid w:val="00EB75E7"/>
    <w:rsid w:val="00EC2C97"/>
    <w:rsid w:val="00ED0DE1"/>
    <w:rsid w:val="00EF0ED1"/>
    <w:rsid w:val="00F00F74"/>
    <w:rsid w:val="00F06153"/>
    <w:rsid w:val="00F1766B"/>
    <w:rsid w:val="00F476FD"/>
    <w:rsid w:val="00FA446E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D2842"/>
  <w15:docId w15:val="{D8E5214A-881F-4AD6-84E0-A8C9C98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  <w:style w:type="character" w:customStyle="1" w:styleId="datalabel">
    <w:name w:val="datalabel"/>
    <w:basedOn w:val="Standardnpsmoodstavce"/>
    <w:rsid w:val="003F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15OPMSMT0001-28-40279</_dlc_DocId>
    <_dlc_DocIdUrl xmlns="0104a4cd-1400-468e-be1b-c7aad71d7d5a">
      <Url>https://op.msmt.cz/_layouts/15/DocIdRedir.aspx?ID=15OPMSMT0001-28-40279</Url>
      <Description>15OPMSMT0001-28-40279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6128ADA-FF54-45E3-9722-1CBABE7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69EF8816.dotm</Template>
  <TotalTime>3</TotalTime>
  <Pages>7</Pages>
  <Words>2245</Words>
  <Characters>13249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Bambousova, Karolina</cp:lastModifiedBy>
  <cp:revision>2</cp:revision>
  <cp:lastPrinted>2016-01-13T14:27:00Z</cp:lastPrinted>
  <dcterms:created xsi:type="dcterms:W3CDTF">2018-04-13T11:06:00Z</dcterms:created>
  <dcterms:modified xsi:type="dcterms:W3CDTF">2018-04-13T11:06:00Z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27788fbd-f938-4e06-a33d-720e9a539077</vt:lpwstr>
  </property>
  <property fmtid="{D5CDD505-2E9C-101B-9397-08002B2CF9AE}" pid="4" name="Komentář">
    <vt:lpwstr>předepsané písmo Calibri</vt:lpwstr>
  </property>
</Properties>
</file>