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5F4" w:rsidRPr="00CE4D6C" w:rsidRDefault="009325F4" w:rsidP="00CE4D6C">
      <w:pPr>
        <w:pStyle w:val="smlouvacislo"/>
        <w:spacing w:before="0"/>
        <w:jc w:val="center"/>
        <w:rPr>
          <w:rFonts w:ascii="Calibri" w:hAnsi="Calibri" w:cs="Times New Roman"/>
          <w:sz w:val="32"/>
        </w:rPr>
      </w:pPr>
      <w:r w:rsidRPr="00CE4D6C">
        <w:rPr>
          <w:rFonts w:ascii="Calibri" w:hAnsi="Calibri" w:cs="Times New Roman"/>
          <w:sz w:val="32"/>
        </w:rPr>
        <w:t>SMLOUVA O DÍLO</w:t>
      </w:r>
    </w:p>
    <w:p w:rsidR="009325F4" w:rsidRPr="00CE4D6C" w:rsidRDefault="009325F4" w:rsidP="00CE4D6C">
      <w:pPr>
        <w:spacing w:before="0" w:after="0"/>
        <w:jc w:val="center"/>
        <w:rPr>
          <w:rFonts w:ascii="Calibri" w:hAnsi="Calibri"/>
        </w:rPr>
      </w:pPr>
      <w:r w:rsidRPr="00CE4D6C">
        <w:rPr>
          <w:rFonts w:ascii="Calibri" w:hAnsi="Calibri"/>
        </w:rPr>
        <w:t>uzavřená v souladu s ustanoveními zákona č. 89/2012 Sb., Občanský zákoník, v platném a účinném znění</w:t>
      </w:r>
    </w:p>
    <w:p w:rsidR="009325F4" w:rsidRPr="00CE4D6C" w:rsidRDefault="009325F4" w:rsidP="00CE4D6C">
      <w:pPr>
        <w:pStyle w:val="smlouvacislo"/>
        <w:spacing w:before="0"/>
        <w:jc w:val="center"/>
        <w:rPr>
          <w:rFonts w:ascii="Calibri" w:hAnsi="Calibri" w:cs="Times New Roman"/>
          <w:b w:val="0"/>
          <w:sz w:val="20"/>
          <w:szCs w:val="20"/>
        </w:rPr>
      </w:pPr>
      <w:r w:rsidRPr="00CE4D6C">
        <w:rPr>
          <w:rFonts w:ascii="Calibri" w:hAnsi="Calibri" w:cs="Times New Roman"/>
          <w:b w:val="0"/>
          <w:sz w:val="20"/>
          <w:szCs w:val="20"/>
        </w:rPr>
        <w:t>(dále jen „Smlouva“)</w:t>
      </w:r>
    </w:p>
    <w:p w:rsidR="009325F4" w:rsidRPr="00CE4D6C" w:rsidRDefault="009325F4" w:rsidP="00CE4D6C">
      <w:pPr>
        <w:pStyle w:val="nadpiscentr"/>
        <w:spacing w:after="0"/>
        <w:rPr>
          <w:rFonts w:ascii="Calibri" w:hAnsi="Calibri"/>
          <w:sz w:val="24"/>
        </w:rPr>
      </w:pPr>
      <w:r w:rsidRPr="00CE4D6C">
        <w:rPr>
          <w:rFonts w:ascii="Calibri" w:hAnsi="Calibri"/>
          <w:sz w:val="24"/>
        </w:rPr>
        <w:t>I.</w:t>
      </w:r>
    </w:p>
    <w:p w:rsidR="009325F4" w:rsidRPr="00CE4D6C" w:rsidRDefault="009325F4" w:rsidP="00CE4D6C">
      <w:pPr>
        <w:pStyle w:val="nadpiscentrpod"/>
        <w:spacing w:after="0"/>
        <w:rPr>
          <w:rFonts w:ascii="Calibri" w:hAnsi="Calibri"/>
          <w:sz w:val="24"/>
        </w:rPr>
      </w:pPr>
      <w:r w:rsidRPr="00CE4D6C">
        <w:rPr>
          <w:rFonts w:ascii="Calibri" w:hAnsi="Calibri"/>
          <w:sz w:val="24"/>
        </w:rPr>
        <w:t>Smluvní strany</w:t>
      </w:r>
    </w:p>
    <w:p w:rsidR="009325F4" w:rsidRPr="00CE4D6C" w:rsidRDefault="009325F4" w:rsidP="00CE4D6C">
      <w:pPr>
        <w:pStyle w:val="hlavicka"/>
        <w:tabs>
          <w:tab w:val="left" w:pos="284"/>
        </w:tabs>
        <w:spacing w:after="0"/>
        <w:jc w:val="both"/>
        <w:rPr>
          <w:rFonts w:ascii="Calibri" w:hAnsi="Calibri"/>
        </w:rPr>
      </w:pPr>
      <w:r w:rsidRPr="00CE4D6C">
        <w:rPr>
          <w:rFonts w:ascii="Calibri" w:hAnsi="Calibri"/>
        </w:rPr>
        <w:t>1.</w:t>
      </w:r>
      <w:r w:rsidRPr="00CE4D6C">
        <w:rPr>
          <w:rFonts w:ascii="Calibri" w:hAnsi="Calibri"/>
        </w:rPr>
        <w:tab/>
        <w:t>Objednatel</w:t>
      </w:r>
      <w:r w:rsidRPr="00CE4D6C">
        <w:rPr>
          <w:rFonts w:ascii="Calibri" w:hAnsi="Calibri"/>
        </w:rPr>
        <w:tab/>
      </w:r>
      <w:r w:rsidR="00F9779A" w:rsidRPr="00CE4D6C">
        <w:rPr>
          <w:rFonts w:ascii="Calibri" w:hAnsi="Calibri"/>
          <w:b/>
        </w:rPr>
        <w:t>Gymnázium</w:t>
      </w:r>
    </w:p>
    <w:p w:rsidR="009325F4" w:rsidRPr="00CE4D6C" w:rsidRDefault="00B958E3" w:rsidP="00CE4D6C">
      <w:pPr>
        <w:spacing w:before="0" w:after="0"/>
        <w:ind w:firstLine="284"/>
        <w:rPr>
          <w:rFonts w:ascii="Calibri" w:hAnsi="Calibri"/>
        </w:rPr>
      </w:pPr>
      <w:r w:rsidRPr="00CE4D6C">
        <w:rPr>
          <w:rFonts w:ascii="Calibri" w:hAnsi="Calibri"/>
        </w:rPr>
        <w:t xml:space="preserve">se sídlem </w:t>
      </w:r>
      <w:r w:rsidRPr="00CE4D6C">
        <w:rPr>
          <w:rFonts w:ascii="Calibri" w:hAnsi="Calibri"/>
        </w:rPr>
        <w:tab/>
      </w:r>
      <w:r w:rsidR="00F9779A" w:rsidRPr="00CE4D6C">
        <w:rPr>
          <w:rFonts w:ascii="Calibri" w:hAnsi="Calibri"/>
        </w:rPr>
        <w:t>Hradební 218, 550 01 Broumov</w:t>
      </w:r>
    </w:p>
    <w:p w:rsidR="009325F4" w:rsidRPr="00CE4D6C" w:rsidRDefault="009325F4" w:rsidP="00CE4D6C">
      <w:pPr>
        <w:spacing w:before="0" w:after="0"/>
        <w:ind w:firstLine="284"/>
        <w:rPr>
          <w:rFonts w:ascii="Calibri" w:hAnsi="Calibri"/>
        </w:rPr>
      </w:pPr>
      <w:r w:rsidRPr="00CE4D6C">
        <w:rPr>
          <w:rFonts w:ascii="Calibri" w:hAnsi="Calibri"/>
        </w:rPr>
        <w:t xml:space="preserve">IČ:  </w:t>
      </w:r>
      <w:r w:rsidRPr="00CE4D6C">
        <w:rPr>
          <w:rFonts w:ascii="Calibri" w:hAnsi="Calibri"/>
        </w:rPr>
        <w:tab/>
      </w:r>
      <w:r w:rsidR="00B958E3" w:rsidRPr="00CE4D6C">
        <w:rPr>
          <w:rFonts w:ascii="Calibri" w:hAnsi="Calibri"/>
        </w:rPr>
        <w:tab/>
      </w:r>
      <w:r w:rsidR="00F9779A" w:rsidRPr="00CE4D6C">
        <w:rPr>
          <w:rFonts w:ascii="Calibri" w:hAnsi="Calibri"/>
        </w:rPr>
        <w:t>486 23 679</w:t>
      </w:r>
    </w:p>
    <w:p w:rsidR="009325F4" w:rsidRPr="00CE4D6C" w:rsidRDefault="00B958E3" w:rsidP="00CE4D6C">
      <w:pPr>
        <w:shd w:val="clear" w:color="auto" w:fill="FFFFFF"/>
        <w:tabs>
          <w:tab w:val="left" w:pos="284"/>
          <w:tab w:val="left" w:leader="hyphen" w:pos="1701"/>
        </w:tabs>
        <w:spacing w:before="0" w:after="0"/>
        <w:rPr>
          <w:rFonts w:ascii="Calibri" w:hAnsi="Calibri"/>
          <w:spacing w:val="-2"/>
        </w:rPr>
      </w:pPr>
      <w:r w:rsidRPr="00CE4D6C">
        <w:rPr>
          <w:rFonts w:ascii="Calibri" w:hAnsi="Calibri"/>
          <w:spacing w:val="-2"/>
        </w:rPr>
        <w:tab/>
        <w:t xml:space="preserve">DIČ:                </w:t>
      </w:r>
      <w:r w:rsidR="001C7C8A">
        <w:rPr>
          <w:rFonts w:ascii="Calibri" w:hAnsi="Calibri"/>
          <w:spacing w:val="-2"/>
        </w:rPr>
        <w:t xml:space="preserve"> </w:t>
      </w:r>
      <w:r w:rsidR="009D1733">
        <w:rPr>
          <w:rFonts w:ascii="Calibri" w:hAnsi="Calibri"/>
          <w:spacing w:val="-2"/>
        </w:rPr>
        <w:t xml:space="preserve"> </w:t>
      </w:r>
      <w:r w:rsidRPr="00CE4D6C">
        <w:rPr>
          <w:rFonts w:ascii="Calibri" w:hAnsi="Calibri"/>
          <w:spacing w:val="-2"/>
        </w:rPr>
        <w:t>CZ</w:t>
      </w:r>
      <w:r w:rsidR="00F9779A" w:rsidRPr="00CE4D6C">
        <w:rPr>
          <w:rFonts w:ascii="Calibri" w:hAnsi="Calibri"/>
        </w:rPr>
        <w:t>486 23 679</w:t>
      </w:r>
    </w:p>
    <w:p w:rsidR="009325F4" w:rsidRPr="00CE4D6C" w:rsidRDefault="009325F4" w:rsidP="00CE4D6C">
      <w:pPr>
        <w:spacing w:before="0" w:after="0"/>
        <w:ind w:left="540" w:hanging="256"/>
        <w:rPr>
          <w:rFonts w:ascii="Calibri" w:hAnsi="Calibri"/>
        </w:rPr>
      </w:pPr>
      <w:r w:rsidRPr="00CE4D6C">
        <w:rPr>
          <w:rFonts w:ascii="Calibri" w:hAnsi="Calibri"/>
        </w:rPr>
        <w:t xml:space="preserve">zastoupený </w:t>
      </w:r>
      <w:r w:rsidRPr="00CE4D6C">
        <w:rPr>
          <w:rFonts w:ascii="Calibri" w:hAnsi="Calibri"/>
        </w:rPr>
        <w:tab/>
      </w:r>
      <w:r w:rsidR="00F9779A" w:rsidRPr="00CE4D6C">
        <w:rPr>
          <w:rFonts w:ascii="Calibri" w:hAnsi="Calibri"/>
        </w:rPr>
        <w:t>Pae</w:t>
      </w:r>
      <w:r w:rsidR="001C7C8A">
        <w:rPr>
          <w:rFonts w:ascii="Calibri" w:hAnsi="Calibri"/>
        </w:rPr>
        <w:t>d</w:t>
      </w:r>
      <w:r w:rsidR="00F9779A" w:rsidRPr="00CE4D6C">
        <w:rPr>
          <w:rFonts w:ascii="Calibri" w:hAnsi="Calibri"/>
        </w:rPr>
        <w:t>Dr. Karel Výravský</w:t>
      </w:r>
    </w:p>
    <w:p w:rsidR="009325F4" w:rsidRPr="00CE4D6C" w:rsidRDefault="009325F4" w:rsidP="00CE4D6C">
      <w:pPr>
        <w:spacing w:before="0" w:after="0"/>
        <w:ind w:left="540" w:hanging="256"/>
        <w:rPr>
          <w:rFonts w:ascii="Calibri" w:hAnsi="Calibri"/>
        </w:rPr>
      </w:pPr>
      <w:r w:rsidRPr="00CE4D6C">
        <w:rPr>
          <w:rFonts w:ascii="Calibri" w:hAnsi="Calibri"/>
        </w:rPr>
        <w:t>oprávněný zástupce objednatele ve věcech realizace díla (technický dozor</w:t>
      </w:r>
      <w:r w:rsidR="00E66EBB" w:rsidRPr="00CE4D6C">
        <w:rPr>
          <w:rFonts w:ascii="Calibri" w:hAnsi="Calibri"/>
        </w:rPr>
        <w:t xml:space="preserve"> stavebníka</w:t>
      </w:r>
      <w:r w:rsidRPr="00CE4D6C">
        <w:rPr>
          <w:rFonts w:ascii="Calibri" w:hAnsi="Calibri"/>
        </w:rPr>
        <w:t xml:space="preserve">): </w:t>
      </w:r>
      <w:r w:rsidRPr="00CE4D6C">
        <w:rPr>
          <w:rFonts w:ascii="Calibri" w:hAnsi="Calibri"/>
        </w:rPr>
        <w:tab/>
      </w:r>
    </w:p>
    <w:p w:rsidR="003E16D4" w:rsidRPr="00CE4D6C" w:rsidRDefault="00CE4D6C" w:rsidP="00CE4D6C">
      <w:pPr>
        <w:spacing w:before="0" w:after="0"/>
        <w:ind w:left="709" w:firstLine="709"/>
        <w:rPr>
          <w:rFonts w:ascii="Calibri" w:hAnsi="Calibri"/>
        </w:rPr>
      </w:pPr>
      <w:r w:rsidRPr="00CE4D6C">
        <w:rPr>
          <w:rFonts w:ascii="Calibri" w:hAnsi="Calibri"/>
        </w:rPr>
        <w:t>Jiří Rak</w:t>
      </w:r>
    </w:p>
    <w:p w:rsidR="00BD6ADD" w:rsidRPr="00CE4D6C" w:rsidRDefault="00BD6ADD" w:rsidP="00CE4D6C">
      <w:pPr>
        <w:spacing w:before="0" w:after="0"/>
        <w:ind w:firstLine="284"/>
        <w:rPr>
          <w:rFonts w:ascii="Calibri" w:hAnsi="Calibri"/>
        </w:rPr>
      </w:pPr>
      <w:r w:rsidRPr="00CE4D6C">
        <w:rPr>
          <w:rFonts w:ascii="Calibri" w:hAnsi="Calibri"/>
        </w:rPr>
        <w:t>Mobil:</w:t>
      </w:r>
      <w:r w:rsidRPr="00CE4D6C">
        <w:rPr>
          <w:rFonts w:ascii="Calibri" w:hAnsi="Calibri"/>
        </w:rPr>
        <w:tab/>
      </w:r>
      <w:r w:rsidR="009D1733" w:rsidRPr="0081648D">
        <w:rPr>
          <w:rFonts w:ascii="Calibri" w:hAnsi="Calibri"/>
          <w:highlight w:val="black"/>
        </w:rPr>
        <w:t>777 662 933</w:t>
      </w:r>
    </w:p>
    <w:p w:rsidR="009325F4" w:rsidRPr="00CE4D6C" w:rsidRDefault="009325F4" w:rsidP="00CE4D6C">
      <w:pPr>
        <w:spacing w:before="0" w:after="0"/>
        <w:ind w:left="540" w:hanging="256"/>
        <w:rPr>
          <w:rFonts w:ascii="Calibri" w:hAnsi="Calibri"/>
        </w:rPr>
      </w:pPr>
      <w:r w:rsidRPr="00CE4D6C">
        <w:rPr>
          <w:rFonts w:ascii="Calibri" w:hAnsi="Calibri"/>
        </w:rPr>
        <w:t>(dále jen „Objednatel“) na straně jedné</w:t>
      </w:r>
    </w:p>
    <w:p w:rsidR="009325F4" w:rsidRPr="00CE4D6C" w:rsidRDefault="009325F4" w:rsidP="00CE4D6C">
      <w:pPr>
        <w:spacing w:before="0" w:after="0"/>
        <w:ind w:left="540" w:hanging="256"/>
        <w:rPr>
          <w:rFonts w:ascii="Calibri" w:hAnsi="Calibri"/>
        </w:rPr>
      </w:pPr>
    </w:p>
    <w:p w:rsidR="009325F4" w:rsidRPr="001C7C8A" w:rsidRDefault="009325F4" w:rsidP="00CE4D6C">
      <w:pPr>
        <w:pStyle w:val="hlavicka6bnad"/>
        <w:tabs>
          <w:tab w:val="left" w:pos="284"/>
        </w:tabs>
        <w:spacing w:before="0" w:after="0"/>
        <w:jc w:val="both"/>
        <w:rPr>
          <w:rFonts w:ascii="Calibri" w:hAnsi="Calibri"/>
          <w:b/>
        </w:rPr>
      </w:pPr>
      <w:r w:rsidRPr="00CE4D6C">
        <w:rPr>
          <w:rFonts w:ascii="Calibri" w:hAnsi="Calibri"/>
        </w:rPr>
        <w:t>2.</w:t>
      </w:r>
      <w:r w:rsidRPr="00CE4D6C">
        <w:rPr>
          <w:rFonts w:ascii="Calibri" w:hAnsi="Calibri"/>
        </w:rPr>
        <w:tab/>
        <w:t>Zhotovitel</w:t>
      </w:r>
      <w:r w:rsidRPr="00CE4D6C">
        <w:rPr>
          <w:rFonts w:ascii="Calibri" w:hAnsi="Calibri"/>
        </w:rPr>
        <w:tab/>
      </w:r>
      <w:r w:rsidR="001C7C8A" w:rsidRPr="001C7C8A">
        <w:rPr>
          <w:rFonts w:ascii="Calibri" w:hAnsi="Calibri"/>
          <w:b/>
        </w:rPr>
        <w:t>Služby KF s.r.o.</w:t>
      </w:r>
      <w:bookmarkStart w:id="0" w:name="_GoBack"/>
      <w:bookmarkEnd w:id="0"/>
    </w:p>
    <w:p w:rsidR="009325F4" w:rsidRPr="00CE4D6C" w:rsidRDefault="009325F4" w:rsidP="00CE4D6C">
      <w:pPr>
        <w:spacing w:before="0" w:after="0"/>
        <w:ind w:left="540" w:hanging="256"/>
        <w:rPr>
          <w:rFonts w:ascii="Calibri" w:hAnsi="Calibri"/>
          <w:vertAlign w:val="superscript"/>
        </w:rPr>
      </w:pPr>
      <w:r w:rsidRPr="00CE4D6C">
        <w:rPr>
          <w:rFonts w:ascii="Calibri" w:hAnsi="Calibri"/>
        </w:rPr>
        <w:t>se sídlem</w:t>
      </w:r>
      <w:r w:rsidRPr="00CE4D6C">
        <w:rPr>
          <w:rFonts w:ascii="Calibri" w:hAnsi="Calibri"/>
        </w:rPr>
        <w:tab/>
      </w:r>
      <w:r w:rsidR="001C7C8A">
        <w:rPr>
          <w:rFonts w:ascii="Calibri" w:hAnsi="Calibri"/>
        </w:rPr>
        <w:t>Smetanova 69, 550 01 Broumov</w:t>
      </w:r>
    </w:p>
    <w:p w:rsidR="009D1733" w:rsidRDefault="009325F4" w:rsidP="00CE4D6C">
      <w:pPr>
        <w:spacing w:before="0" w:after="0"/>
        <w:ind w:left="540" w:hanging="256"/>
        <w:rPr>
          <w:rFonts w:ascii="Calibri" w:hAnsi="Calibri"/>
        </w:rPr>
      </w:pPr>
      <w:r w:rsidRPr="00CE4D6C">
        <w:rPr>
          <w:rFonts w:ascii="Calibri" w:hAnsi="Calibri"/>
        </w:rPr>
        <w:t xml:space="preserve">IČ: </w:t>
      </w:r>
      <w:r w:rsidRPr="00CE4D6C">
        <w:rPr>
          <w:rFonts w:ascii="Calibri" w:hAnsi="Calibri"/>
        </w:rPr>
        <w:tab/>
      </w:r>
      <w:r w:rsidRPr="00CE4D6C">
        <w:rPr>
          <w:rFonts w:ascii="Calibri" w:hAnsi="Calibri"/>
        </w:rPr>
        <w:tab/>
      </w:r>
      <w:r w:rsidRPr="00CE4D6C">
        <w:rPr>
          <w:rFonts w:ascii="Calibri" w:hAnsi="Calibri"/>
        </w:rPr>
        <w:tab/>
      </w:r>
      <w:r w:rsidR="001C7C8A">
        <w:rPr>
          <w:rFonts w:ascii="Calibri" w:hAnsi="Calibri"/>
        </w:rPr>
        <w:t>04435036</w:t>
      </w:r>
    </w:p>
    <w:p w:rsidR="009D1733" w:rsidRDefault="009325F4" w:rsidP="00CE4D6C">
      <w:pPr>
        <w:spacing w:before="0" w:after="0"/>
        <w:ind w:left="540" w:hanging="256"/>
        <w:rPr>
          <w:rFonts w:ascii="Calibri" w:hAnsi="Calibri"/>
        </w:rPr>
      </w:pPr>
      <w:r w:rsidRPr="00CE4D6C">
        <w:rPr>
          <w:rFonts w:ascii="Calibri" w:hAnsi="Calibri"/>
        </w:rPr>
        <w:t xml:space="preserve">DIČ: </w:t>
      </w:r>
      <w:r w:rsidRPr="00CE4D6C">
        <w:rPr>
          <w:rFonts w:ascii="Calibri" w:hAnsi="Calibri"/>
        </w:rPr>
        <w:tab/>
      </w:r>
      <w:r w:rsidRPr="00CE4D6C">
        <w:rPr>
          <w:rFonts w:ascii="Calibri" w:hAnsi="Calibri"/>
        </w:rPr>
        <w:tab/>
      </w:r>
      <w:r w:rsidR="009D1733">
        <w:rPr>
          <w:rFonts w:ascii="Calibri" w:hAnsi="Calibri"/>
        </w:rPr>
        <w:t>CZ</w:t>
      </w:r>
      <w:r w:rsidR="001C7C8A">
        <w:rPr>
          <w:rFonts w:ascii="Calibri" w:hAnsi="Calibri"/>
        </w:rPr>
        <w:t>04435036</w:t>
      </w:r>
    </w:p>
    <w:p w:rsidR="009325F4" w:rsidRPr="00CE4D6C" w:rsidRDefault="009325F4" w:rsidP="00CE4D6C">
      <w:pPr>
        <w:spacing w:before="0" w:after="0"/>
        <w:ind w:left="540" w:hanging="256"/>
        <w:rPr>
          <w:rFonts w:ascii="Calibri" w:hAnsi="Calibri"/>
        </w:rPr>
      </w:pPr>
      <w:r w:rsidRPr="00CE4D6C">
        <w:rPr>
          <w:rFonts w:ascii="Calibri" w:hAnsi="Calibri"/>
        </w:rPr>
        <w:t xml:space="preserve">jednající </w:t>
      </w:r>
      <w:r w:rsidRPr="00CE4D6C">
        <w:rPr>
          <w:rFonts w:ascii="Calibri" w:hAnsi="Calibri"/>
        </w:rPr>
        <w:tab/>
      </w:r>
      <w:r w:rsidR="001C7C8A">
        <w:rPr>
          <w:rFonts w:ascii="Calibri" w:hAnsi="Calibri"/>
        </w:rPr>
        <w:t>František Kořízek</w:t>
      </w:r>
    </w:p>
    <w:p w:rsidR="009D1733" w:rsidRDefault="009325F4" w:rsidP="00CE4D6C">
      <w:pPr>
        <w:spacing w:before="0" w:after="0"/>
        <w:ind w:left="540" w:hanging="256"/>
        <w:rPr>
          <w:rFonts w:ascii="Calibri" w:hAnsi="Calibri"/>
        </w:rPr>
      </w:pPr>
      <w:r w:rsidRPr="00CE4D6C">
        <w:rPr>
          <w:rFonts w:ascii="Calibri" w:hAnsi="Calibri"/>
        </w:rPr>
        <w:t xml:space="preserve">zapsaný </w:t>
      </w:r>
      <w:r w:rsidRPr="00CE4D6C">
        <w:rPr>
          <w:rFonts w:ascii="Calibri" w:hAnsi="Calibri"/>
        </w:rPr>
        <w:tab/>
      </w:r>
      <w:r w:rsidR="001C7C8A">
        <w:rPr>
          <w:rFonts w:ascii="Calibri" w:hAnsi="Calibri"/>
        </w:rPr>
        <w:t>v obchodním rejstříku vedeným Krajským soudem v Hradci Králové, oddíl C, vložka 35814</w:t>
      </w:r>
    </w:p>
    <w:p w:rsidR="009325F4" w:rsidRPr="001C7C8A" w:rsidRDefault="009325F4" w:rsidP="00CE4D6C">
      <w:pPr>
        <w:spacing w:before="0" w:after="0"/>
        <w:ind w:left="540" w:hanging="256"/>
        <w:rPr>
          <w:rFonts w:ascii="Calibri" w:hAnsi="Calibri"/>
          <w:color w:val="FF0000"/>
        </w:rPr>
      </w:pPr>
      <w:r w:rsidRPr="00CE4D6C">
        <w:rPr>
          <w:rFonts w:ascii="Calibri" w:hAnsi="Calibri"/>
        </w:rPr>
        <w:t xml:space="preserve">oprávněný zástupce zhotovitele ve věcech realizace díla: </w:t>
      </w:r>
      <w:r w:rsidRPr="00CE4D6C">
        <w:rPr>
          <w:rFonts w:ascii="Calibri" w:hAnsi="Calibri"/>
        </w:rPr>
        <w:tab/>
      </w:r>
      <w:r w:rsidR="00186175">
        <w:rPr>
          <w:rFonts w:ascii="Calibri" w:hAnsi="Calibri"/>
        </w:rPr>
        <w:t>František Kořízek</w:t>
      </w:r>
    </w:p>
    <w:p w:rsidR="009325F4" w:rsidRPr="00CE4D6C" w:rsidRDefault="009325F4" w:rsidP="00CE4D6C">
      <w:pPr>
        <w:spacing w:before="0" w:after="0"/>
        <w:ind w:left="540" w:hanging="256"/>
        <w:rPr>
          <w:rFonts w:ascii="Calibri" w:hAnsi="Calibri"/>
        </w:rPr>
      </w:pPr>
      <w:r w:rsidRPr="00CE4D6C">
        <w:rPr>
          <w:rFonts w:ascii="Calibri" w:hAnsi="Calibri"/>
        </w:rPr>
        <w:t>(dále jen „Zhotovitel“) na straně druhé</w:t>
      </w:r>
    </w:p>
    <w:p w:rsidR="009325F4" w:rsidRPr="00CE4D6C" w:rsidRDefault="009325F4" w:rsidP="00CE4D6C">
      <w:pPr>
        <w:pStyle w:val="nadpiscentr"/>
        <w:spacing w:after="0"/>
        <w:rPr>
          <w:rFonts w:ascii="Calibri" w:hAnsi="Calibri"/>
          <w:sz w:val="24"/>
        </w:rPr>
      </w:pPr>
      <w:r w:rsidRPr="00CE4D6C">
        <w:rPr>
          <w:rFonts w:ascii="Calibri" w:hAnsi="Calibri"/>
          <w:sz w:val="24"/>
        </w:rPr>
        <w:t>II.</w:t>
      </w:r>
    </w:p>
    <w:p w:rsidR="009325F4" w:rsidRPr="00CE4D6C" w:rsidRDefault="009325F4" w:rsidP="00CE4D6C">
      <w:pPr>
        <w:pStyle w:val="nadpiscentrpod"/>
        <w:spacing w:after="120"/>
        <w:rPr>
          <w:rFonts w:ascii="Calibri" w:hAnsi="Calibri"/>
          <w:sz w:val="24"/>
        </w:rPr>
      </w:pPr>
      <w:r w:rsidRPr="00CE4D6C">
        <w:rPr>
          <w:rFonts w:ascii="Calibri" w:hAnsi="Calibri"/>
          <w:sz w:val="24"/>
        </w:rPr>
        <w:t>Předmět smlouvy</w:t>
      </w:r>
    </w:p>
    <w:p w:rsidR="009325F4" w:rsidRPr="00CE4D6C" w:rsidRDefault="009325F4" w:rsidP="009D1733">
      <w:pPr>
        <w:pStyle w:val="hlavicka"/>
        <w:numPr>
          <w:ilvl w:val="0"/>
          <w:numId w:val="24"/>
        </w:numPr>
        <w:tabs>
          <w:tab w:val="left" w:pos="284"/>
        </w:tabs>
        <w:spacing w:after="0"/>
        <w:ind w:left="284" w:hanging="284"/>
        <w:jc w:val="both"/>
        <w:rPr>
          <w:rFonts w:ascii="Calibri" w:hAnsi="Calibri"/>
        </w:rPr>
      </w:pPr>
      <w:r w:rsidRPr="00CE4D6C">
        <w:rPr>
          <w:rFonts w:ascii="Calibri" w:hAnsi="Calibri"/>
        </w:rPr>
        <w:t xml:space="preserve">Předmětem smlouvy je provedení díla </w:t>
      </w:r>
      <w:r w:rsidRPr="00CE4D6C">
        <w:rPr>
          <w:rFonts w:ascii="Calibri" w:hAnsi="Calibri"/>
          <w:b/>
        </w:rPr>
        <w:t>„</w:t>
      </w:r>
      <w:r w:rsidR="009D1733">
        <w:rPr>
          <w:rFonts w:ascii="Calibri" w:hAnsi="Calibri"/>
          <w:b/>
        </w:rPr>
        <w:t>Výměna a oprava oken</w:t>
      </w:r>
      <w:r w:rsidRPr="00CE4D6C">
        <w:rPr>
          <w:rFonts w:ascii="Calibri" w:hAnsi="Calibri"/>
          <w:b/>
        </w:rPr>
        <w:t>“</w:t>
      </w:r>
      <w:r w:rsidRPr="00CE4D6C">
        <w:rPr>
          <w:rFonts w:ascii="Calibri" w:hAnsi="Calibri"/>
        </w:rPr>
        <w:t xml:space="preserve"> a zaplacení ceny za jeho provedení.</w:t>
      </w:r>
    </w:p>
    <w:p w:rsidR="00BD6ADD" w:rsidRPr="00CE4D6C" w:rsidRDefault="009325F4" w:rsidP="00CE4D6C">
      <w:pPr>
        <w:spacing w:before="0" w:after="0"/>
        <w:ind w:left="284"/>
        <w:rPr>
          <w:rFonts w:ascii="Calibri" w:hAnsi="Calibri"/>
        </w:rPr>
      </w:pPr>
      <w:r w:rsidRPr="00CE4D6C">
        <w:rPr>
          <w:rFonts w:ascii="Calibri" w:hAnsi="Calibri"/>
        </w:rPr>
        <w:t>Předmětem uvedeného</w:t>
      </w:r>
      <w:r w:rsidR="00D80B7F" w:rsidRPr="00CE4D6C">
        <w:rPr>
          <w:rFonts w:ascii="Calibri" w:hAnsi="Calibri"/>
        </w:rPr>
        <w:t xml:space="preserve"> díla je </w:t>
      </w:r>
      <w:r w:rsidR="00F327DA" w:rsidRPr="00CE4D6C">
        <w:rPr>
          <w:rFonts w:ascii="Calibri" w:hAnsi="Calibri"/>
        </w:rPr>
        <w:t>provedení v</w:t>
      </w:r>
      <w:r w:rsidR="00BD6ADD" w:rsidRPr="00CE4D6C">
        <w:rPr>
          <w:rFonts w:ascii="Calibri" w:hAnsi="Calibri"/>
        </w:rPr>
        <w:t>ešker</w:t>
      </w:r>
      <w:r w:rsidR="00F327DA" w:rsidRPr="00CE4D6C">
        <w:rPr>
          <w:rFonts w:ascii="Calibri" w:hAnsi="Calibri"/>
        </w:rPr>
        <w:t>ých</w:t>
      </w:r>
      <w:r w:rsidR="00BD6ADD" w:rsidRPr="00CE4D6C">
        <w:rPr>
          <w:rFonts w:ascii="Calibri" w:hAnsi="Calibri"/>
        </w:rPr>
        <w:t xml:space="preserve"> stavební</w:t>
      </w:r>
      <w:r w:rsidR="00F9779A" w:rsidRPr="00CE4D6C">
        <w:rPr>
          <w:rFonts w:ascii="Calibri" w:hAnsi="Calibri"/>
        </w:rPr>
        <w:t>ch pra</w:t>
      </w:r>
      <w:r w:rsidR="00F327DA" w:rsidRPr="00CE4D6C">
        <w:rPr>
          <w:rFonts w:ascii="Calibri" w:hAnsi="Calibri"/>
        </w:rPr>
        <w:t>cí</w:t>
      </w:r>
      <w:r w:rsidR="00BD6ADD" w:rsidRPr="00CE4D6C">
        <w:rPr>
          <w:rFonts w:ascii="Calibri" w:hAnsi="Calibri"/>
        </w:rPr>
        <w:t xml:space="preserve"> </w:t>
      </w:r>
      <w:r w:rsidR="003E16D4" w:rsidRPr="00CE4D6C">
        <w:rPr>
          <w:rFonts w:ascii="Calibri" w:hAnsi="Calibri"/>
        </w:rPr>
        <w:t xml:space="preserve">a </w:t>
      </w:r>
      <w:r w:rsidR="001C7C8A">
        <w:rPr>
          <w:rFonts w:ascii="Calibri" w:hAnsi="Calibri"/>
        </w:rPr>
        <w:t xml:space="preserve">repasí </w:t>
      </w:r>
      <w:r w:rsidR="003E16D4" w:rsidRPr="00CE4D6C">
        <w:rPr>
          <w:rFonts w:ascii="Calibri" w:hAnsi="Calibri"/>
        </w:rPr>
        <w:t>oken</w:t>
      </w:r>
      <w:r w:rsidR="00317210">
        <w:rPr>
          <w:rFonts w:ascii="Calibri" w:hAnsi="Calibri"/>
        </w:rPr>
        <w:t xml:space="preserve"> a dveří</w:t>
      </w:r>
      <w:r w:rsidR="003E16D4" w:rsidRPr="00CE4D6C">
        <w:rPr>
          <w:rFonts w:ascii="Calibri" w:hAnsi="Calibri"/>
        </w:rPr>
        <w:t xml:space="preserve"> dle</w:t>
      </w:r>
      <w:r w:rsidR="00BD6ADD" w:rsidRPr="00CE4D6C">
        <w:rPr>
          <w:rFonts w:ascii="Calibri" w:hAnsi="Calibri"/>
        </w:rPr>
        <w:t xml:space="preserve"> p</w:t>
      </w:r>
      <w:r w:rsidR="003E16D4" w:rsidRPr="00CE4D6C">
        <w:rPr>
          <w:rFonts w:ascii="Calibri" w:hAnsi="Calibri"/>
        </w:rPr>
        <w:t xml:space="preserve">řiložené </w:t>
      </w:r>
      <w:r w:rsidR="00BD6ADD" w:rsidRPr="00CE4D6C">
        <w:rPr>
          <w:rFonts w:ascii="Calibri" w:hAnsi="Calibri"/>
        </w:rPr>
        <w:t>dokumentace</w:t>
      </w:r>
      <w:r w:rsidR="00F9779A" w:rsidRPr="00CE4D6C">
        <w:rPr>
          <w:rFonts w:ascii="Calibri" w:hAnsi="Calibri"/>
        </w:rPr>
        <w:t>.</w:t>
      </w:r>
    </w:p>
    <w:p w:rsidR="007D7BF7" w:rsidRPr="00CE4D6C" w:rsidRDefault="001C7C8A" w:rsidP="001C7C8A">
      <w:pPr>
        <w:spacing w:before="0" w:after="0"/>
        <w:rPr>
          <w:rFonts w:ascii="Calibri" w:hAnsi="Calibri"/>
        </w:rPr>
      </w:pPr>
      <w:r>
        <w:rPr>
          <w:rFonts w:ascii="Calibri" w:hAnsi="Calibri"/>
        </w:rPr>
        <w:t xml:space="preserve">       R</w:t>
      </w:r>
      <w:r w:rsidR="007D7BF7" w:rsidRPr="00CE4D6C">
        <w:rPr>
          <w:rFonts w:ascii="Calibri" w:hAnsi="Calibri"/>
        </w:rPr>
        <w:t>epase stávajících špaletových dubových oken, kde cena bude obsahovat:</w:t>
      </w:r>
    </w:p>
    <w:p w:rsidR="007D7BF7" w:rsidRPr="009D1733" w:rsidRDefault="007D7BF7" w:rsidP="00CE4D6C">
      <w:pPr>
        <w:pStyle w:val="Odstavecseseznamem"/>
        <w:numPr>
          <w:ilvl w:val="0"/>
          <w:numId w:val="28"/>
        </w:numPr>
        <w:spacing w:before="0" w:after="0"/>
        <w:rPr>
          <w:rFonts w:ascii="Calibri" w:hAnsi="Calibri"/>
        </w:rPr>
      </w:pPr>
      <w:r w:rsidRPr="009D1733">
        <w:rPr>
          <w:rFonts w:ascii="Calibri" w:hAnsi="Calibri"/>
        </w:rPr>
        <w:t>očištění (opálení) oken</w:t>
      </w:r>
    </w:p>
    <w:p w:rsidR="007D7BF7" w:rsidRPr="009D1733" w:rsidRDefault="007D7BF7" w:rsidP="00CE4D6C">
      <w:pPr>
        <w:pStyle w:val="Odstavecseseznamem"/>
        <w:numPr>
          <w:ilvl w:val="0"/>
          <w:numId w:val="28"/>
        </w:numPr>
        <w:spacing w:before="0" w:after="0"/>
        <w:rPr>
          <w:rFonts w:ascii="Calibri" w:hAnsi="Calibri"/>
        </w:rPr>
      </w:pPr>
      <w:r w:rsidRPr="009D1733">
        <w:rPr>
          <w:rFonts w:ascii="Calibri" w:hAnsi="Calibri"/>
        </w:rPr>
        <w:t>dopasování</w:t>
      </w:r>
    </w:p>
    <w:p w:rsidR="007D7BF7" w:rsidRPr="009D1733" w:rsidRDefault="007D7BF7" w:rsidP="00CE4D6C">
      <w:pPr>
        <w:pStyle w:val="Odstavecseseznamem"/>
        <w:numPr>
          <w:ilvl w:val="0"/>
          <w:numId w:val="28"/>
        </w:numPr>
        <w:spacing w:before="0" w:after="0"/>
        <w:rPr>
          <w:rFonts w:ascii="Calibri" w:hAnsi="Calibri"/>
        </w:rPr>
      </w:pPr>
      <w:r w:rsidRPr="009D1733">
        <w:rPr>
          <w:rFonts w:ascii="Calibri" w:hAnsi="Calibri"/>
        </w:rPr>
        <w:t>výměnu vnitřních skel za dvojskla vč. zalištování</w:t>
      </w:r>
    </w:p>
    <w:p w:rsidR="007D7BF7" w:rsidRPr="009D1733" w:rsidRDefault="007D7BF7" w:rsidP="00CE4D6C">
      <w:pPr>
        <w:pStyle w:val="Odstavecseseznamem"/>
        <w:numPr>
          <w:ilvl w:val="0"/>
          <w:numId w:val="28"/>
        </w:numPr>
        <w:spacing w:before="0" w:after="0"/>
        <w:rPr>
          <w:rFonts w:ascii="Calibri" w:hAnsi="Calibri"/>
        </w:rPr>
      </w:pPr>
      <w:r w:rsidRPr="009D1733">
        <w:rPr>
          <w:rFonts w:ascii="Calibri" w:hAnsi="Calibri"/>
        </w:rPr>
        <w:t>případné doplnění</w:t>
      </w:r>
      <w:r w:rsidR="00156E8A" w:rsidRPr="009D1733">
        <w:rPr>
          <w:rFonts w:ascii="Calibri" w:hAnsi="Calibri"/>
        </w:rPr>
        <w:t xml:space="preserve"> poškozených</w:t>
      </w:r>
      <w:r w:rsidRPr="009D1733">
        <w:rPr>
          <w:rFonts w:ascii="Calibri" w:hAnsi="Calibri"/>
        </w:rPr>
        <w:t xml:space="preserve"> skel na vnějších křídlech</w:t>
      </w:r>
    </w:p>
    <w:p w:rsidR="007D7BF7" w:rsidRPr="009D1733" w:rsidRDefault="007D7BF7" w:rsidP="00CE4D6C">
      <w:pPr>
        <w:pStyle w:val="Odstavecseseznamem"/>
        <w:numPr>
          <w:ilvl w:val="0"/>
          <w:numId w:val="28"/>
        </w:numPr>
        <w:spacing w:before="0" w:after="0"/>
        <w:rPr>
          <w:rFonts w:ascii="Calibri" w:hAnsi="Calibri"/>
        </w:rPr>
      </w:pPr>
      <w:r w:rsidRPr="009D1733">
        <w:rPr>
          <w:rFonts w:ascii="Calibri" w:hAnsi="Calibri"/>
        </w:rPr>
        <w:t>dodávka nových parapetů (vnější CU plech) případná oprava nebo doplnění vnitřních dřevěných</w:t>
      </w:r>
    </w:p>
    <w:p w:rsidR="007D7BF7" w:rsidRPr="009D1733" w:rsidRDefault="007D7BF7" w:rsidP="00CE4D6C">
      <w:pPr>
        <w:pStyle w:val="Odstavecseseznamem"/>
        <w:numPr>
          <w:ilvl w:val="0"/>
          <w:numId w:val="28"/>
        </w:numPr>
        <w:spacing w:before="0" w:after="0"/>
        <w:rPr>
          <w:rFonts w:ascii="Calibri" w:hAnsi="Calibri"/>
        </w:rPr>
      </w:pPr>
      <w:r w:rsidRPr="009D1733">
        <w:rPr>
          <w:rFonts w:ascii="Calibri" w:hAnsi="Calibri"/>
        </w:rPr>
        <w:t>výměna okapniček a drobné opravy poškozených částí</w:t>
      </w:r>
    </w:p>
    <w:p w:rsidR="007D7BF7" w:rsidRPr="009D1733" w:rsidRDefault="007D7BF7" w:rsidP="00CE4D6C">
      <w:pPr>
        <w:pStyle w:val="Odstavecseseznamem"/>
        <w:numPr>
          <w:ilvl w:val="0"/>
          <w:numId w:val="28"/>
        </w:numPr>
        <w:spacing w:before="0" w:after="0"/>
        <w:rPr>
          <w:rFonts w:ascii="Calibri" w:hAnsi="Calibri"/>
        </w:rPr>
      </w:pPr>
      <w:r w:rsidRPr="009D1733">
        <w:rPr>
          <w:rFonts w:ascii="Calibri" w:hAnsi="Calibri"/>
        </w:rPr>
        <w:t>doplnění silikonového těsnění</w:t>
      </w:r>
    </w:p>
    <w:p w:rsidR="007D7BF7" w:rsidRPr="009D1733" w:rsidRDefault="007D7BF7" w:rsidP="00CE4D6C">
      <w:pPr>
        <w:pStyle w:val="Odstavecseseznamem"/>
        <w:numPr>
          <w:ilvl w:val="0"/>
          <w:numId w:val="28"/>
        </w:numPr>
        <w:spacing w:before="0" w:after="0"/>
        <w:rPr>
          <w:rFonts w:ascii="Calibri" w:hAnsi="Calibri"/>
        </w:rPr>
      </w:pPr>
      <w:r w:rsidRPr="009D1733">
        <w:rPr>
          <w:rFonts w:ascii="Calibri" w:hAnsi="Calibri"/>
        </w:rPr>
        <w:t>výměna poškozených oliv a půloliv, doplnění kování</w:t>
      </w:r>
    </w:p>
    <w:p w:rsidR="007D7BF7" w:rsidRPr="009D1733" w:rsidRDefault="007D7BF7" w:rsidP="00CE4D6C">
      <w:pPr>
        <w:pStyle w:val="Odstavecseseznamem"/>
        <w:numPr>
          <w:ilvl w:val="0"/>
          <w:numId w:val="28"/>
        </w:numPr>
        <w:spacing w:before="0" w:after="0"/>
        <w:rPr>
          <w:rFonts w:ascii="Calibri" w:hAnsi="Calibri"/>
        </w:rPr>
      </w:pPr>
      <w:r w:rsidRPr="009D1733">
        <w:rPr>
          <w:rFonts w:ascii="Calibri" w:hAnsi="Calibri"/>
        </w:rPr>
        <w:t>povrchová úprava – barva lískový ořech</w:t>
      </w:r>
    </w:p>
    <w:p w:rsidR="007D7BF7" w:rsidRPr="009D1733" w:rsidRDefault="007D7BF7" w:rsidP="00CE4D6C">
      <w:pPr>
        <w:pStyle w:val="Odstavecseseznamem"/>
        <w:numPr>
          <w:ilvl w:val="0"/>
          <w:numId w:val="28"/>
        </w:numPr>
        <w:spacing w:before="0" w:after="0"/>
        <w:rPr>
          <w:rFonts w:ascii="Calibri" w:hAnsi="Calibri"/>
        </w:rPr>
      </w:pPr>
      <w:r w:rsidRPr="009D1733">
        <w:rPr>
          <w:rFonts w:ascii="Calibri" w:hAnsi="Calibri"/>
        </w:rPr>
        <w:t>lešení dle uvážení</w:t>
      </w:r>
    </w:p>
    <w:p w:rsidR="007D7BF7" w:rsidRPr="009D1733" w:rsidRDefault="007D7BF7" w:rsidP="00CE4D6C">
      <w:pPr>
        <w:pStyle w:val="Odstavecseseznamem"/>
        <w:numPr>
          <w:ilvl w:val="0"/>
          <w:numId w:val="28"/>
        </w:numPr>
        <w:spacing w:before="0" w:after="0"/>
        <w:rPr>
          <w:rFonts w:ascii="Calibri" w:hAnsi="Calibri"/>
        </w:rPr>
      </w:pPr>
      <w:r w:rsidRPr="009D1733">
        <w:rPr>
          <w:rFonts w:ascii="Calibri" w:hAnsi="Calibri"/>
        </w:rPr>
        <w:t>likvidaci suti</w:t>
      </w:r>
    </w:p>
    <w:p w:rsidR="007D7BF7" w:rsidRPr="009D1733" w:rsidRDefault="007D7BF7" w:rsidP="00CE4D6C">
      <w:pPr>
        <w:pStyle w:val="Odstavecseseznamem"/>
        <w:numPr>
          <w:ilvl w:val="0"/>
          <w:numId w:val="28"/>
        </w:numPr>
        <w:spacing w:before="0" w:after="0"/>
        <w:rPr>
          <w:rFonts w:ascii="Calibri" w:hAnsi="Calibri"/>
        </w:rPr>
      </w:pPr>
      <w:r w:rsidRPr="009D1733">
        <w:rPr>
          <w:rFonts w:ascii="Calibri" w:hAnsi="Calibri"/>
        </w:rPr>
        <w:t>vyčištění budovy</w:t>
      </w:r>
    </w:p>
    <w:p w:rsidR="006C57D1" w:rsidRPr="00CE4D6C" w:rsidRDefault="006C57D1" w:rsidP="00CE4D6C">
      <w:pPr>
        <w:spacing w:before="0" w:after="0"/>
        <w:rPr>
          <w:rFonts w:ascii="Calibri" w:hAnsi="Calibri"/>
          <w:u w:val="single"/>
        </w:rPr>
      </w:pPr>
    </w:p>
    <w:p w:rsidR="009325F4" w:rsidRPr="00CE4D6C" w:rsidRDefault="009325F4" w:rsidP="00CE4D6C">
      <w:pPr>
        <w:spacing w:before="0" w:after="0"/>
        <w:ind w:left="284"/>
        <w:rPr>
          <w:rFonts w:ascii="Calibri" w:hAnsi="Calibri"/>
        </w:rPr>
      </w:pPr>
      <w:r w:rsidRPr="00CE4D6C">
        <w:rPr>
          <w:rFonts w:ascii="Calibri" w:hAnsi="Calibri"/>
        </w:rPr>
        <w:t>Smluvní strany prohlašují, že obsah zadávací dokumentace k předmětné veřejné zakázce a zejména obsah vyjmenovaných dokumentů je jim znám.</w:t>
      </w:r>
      <w:r w:rsidR="00974D58">
        <w:rPr>
          <w:rFonts w:ascii="Calibri" w:hAnsi="Calibri"/>
        </w:rPr>
        <w:t xml:space="preserve"> Zhotovitel provede celkem</w:t>
      </w:r>
      <w:r w:rsidR="00974D58" w:rsidRPr="00186175">
        <w:rPr>
          <w:rFonts w:ascii="Calibri" w:hAnsi="Calibri"/>
        </w:rPr>
        <w:t xml:space="preserve"> </w:t>
      </w:r>
      <w:r w:rsidR="001C7C8A" w:rsidRPr="00186175">
        <w:rPr>
          <w:rFonts w:ascii="Calibri" w:hAnsi="Calibri"/>
        </w:rPr>
        <w:t>26</w:t>
      </w:r>
      <w:r w:rsidR="00974D58">
        <w:rPr>
          <w:rFonts w:ascii="Calibri" w:hAnsi="Calibri"/>
        </w:rPr>
        <w:t xml:space="preserve"> repasí.</w:t>
      </w:r>
      <w:r w:rsidR="00F721E0" w:rsidRPr="00F721E0">
        <w:rPr>
          <w:rFonts w:ascii="Calibri" w:hAnsi="Calibri"/>
          <w:color w:val="FF0000"/>
        </w:rPr>
        <w:t xml:space="preserve"> </w:t>
      </w:r>
    </w:p>
    <w:p w:rsidR="001A78AE" w:rsidRPr="00CE4D6C" w:rsidRDefault="009325F4" w:rsidP="00CE4D6C">
      <w:pPr>
        <w:pStyle w:val="hlavicka"/>
        <w:numPr>
          <w:ilvl w:val="0"/>
          <w:numId w:val="24"/>
        </w:numPr>
        <w:tabs>
          <w:tab w:val="left" w:pos="284"/>
        </w:tabs>
        <w:spacing w:after="0"/>
        <w:ind w:left="284" w:hanging="284"/>
        <w:jc w:val="both"/>
        <w:rPr>
          <w:rFonts w:ascii="Calibri" w:hAnsi="Calibri"/>
        </w:rPr>
      </w:pPr>
      <w:r w:rsidRPr="00CE4D6C">
        <w:rPr>
          <w:rFonts w:ascii="Calibri" w:hAnsi="Calibri"/>
        </w:rPr>
        <w:t>Místo provádění činností dle bodu 1 tohoto článku:</w:t>
      </w:r>
      <w:r w:rsidR="003B004B" w:rsidRPr="00CE4D6C">
        <w:rPr>
          <w:rFonts w:ascii="Calibri" w:hAnsi="Calibri"/>
        </w:rPr>
        <w:t xml:space="preserve"> </w:t>
      </w:r>
      <w:r w:rsidR="00D5066E" w:rsidRPr="00CE4D6C">
        <w:rPr>
          <w:rFonts w:ascii="Calibri" w:hAnsi="Calibri"/>
        </w:rPr>
        <w:t>Gymnázium, Hradební 1, 550 01 Broumov</w:t>
      </w:r>
      <w:r w:rsidR="003B004B" w:rsidRPr="00CE4D6C">
        <w:rPr>
          <w:rFonts w:ascii="Calibri" w:hAnsi="Calibri"/>
        </w:rPr>
        <w:t xml:space="preserve"> – </w:t>
      </w:r>
      <w:r w:rsidR="001C7C8A">
        <w:rPr>
          <w:rFonts w:ascii="Calibri" w:hAnsi="Calibri"/>
        </w:rPr>
        <w:t>prostory budovy a blízkého okolí přilehlé k repasovaným oknům.</w:t>
      </w:r>
      <w:r w:rsidR="001C7C8A" w:rsidRPr="001C7C8A">
        <w:rPr>
          <w:rFonts w:ascii="Calibri" w:hAnsi="Calibri"/>
          <w:color w:val="FF0000"/>
        </w:rPr>
        <w:t xml:space="preserve"> </w:t>
      </w:r>
      <w:r w:rsidR="005B2DD7">
        <w:rPr>
          <w:rFonts w:ascii="Calibri" w:hAnsi="Calibri"/>
        </w:rPr>
        <w:t>Z</w:t>
      </w:r>
      <w:r w:rsidR="00D5066E" w:rsidRPr="00CE4D6C">
        <w:rPr>
          <w:rFonts w:ascii="Calibri" w:hAnsi="Calibri"/>
        </w:rPr>
        <w:t xml:space="preserve">hotovitel vyžaduje zajištění </w:t>
      </w:r>
      <w:r w:rsidR="00CD1DB4" w:rsidRPr="00CE4D6C">
        <w:rPr>
          <w:rFonts w:ascii="Calibri" w:hAnsi="Calibri"/>
        </w:rPr>
        <w:t>prostor v době provádění prací</w:t>
      </w:r>
      <w:r w:rsidR="00D5066E" w:rsidRPr="00CE4D6C">
        <w:rPr>
          <w:rFonts w:ascii="Calibri" w:hAnsi="Calibri"/>
        </w:rPr>
        <w:t>, aby nedošlo k</w:t>
      </w:r>
      <w:r w:rsidR="00CD1DB4" w:rsidRPr="00CE4D6C">
        <w:rPr>
          <w:rFonts w:ascii="Calibri" w:hAnsi="Calibri"/>
        </w:rPr>
        <w:t> případným úrazům</w:t>
      </w:r>
      <w:r w:rsidR="005B2DD7">
        <w:rPr>
          <w:rFonts w:ascii="Calibri" w:hAnsi="Calibri"/>
        </w:rPr>
        <w:t>.</w:t>
      </w:r>
      <w:r w:rsidR="00CD1DB4" w:rsidRPr="00CE4D6C">
        <w:rPr>
          <w:rFonts w:ascii="Calibri" w:hAnsi="Calibri"/>
        </w:rPr>
        <w:t xml:space="preserve"> </w:t>
      </w:r>
      <w:r w:rsidR="005B2DD7">
        <w:rPr>
          <w:rFonts w:ascii="Calibri" w:hAnsi="Calibri"/>
        </w:rPr>
        <w:t xml:space="preserve">Objednatel požaduje zajištění proti </w:t>
      </w:r>
      <w:r w:rsidR="00CD1DB4" w:rsidRPr="00CE4D6C">
        <w:rPr>
          <w:rFonts w:ascii="Calibri" w:hAnsi="Calibri"/>
        </w:rPr>
        <w:t>nadměrnému znečištění školy nebo poškození vlivem vnějších vlivů</w:t>
      </w:r>
      <w:r w:rsidR="005B2DD7">
        <w:rPr>
          <w:rFonts w:ascii="Calibri" w:hAnsi="Calibri"/>
        </w:rPr>
        <w:t>.</w:t>
      </w:r>
    </w:p>
    <w:p w:rsidR="009325F4" w:rsidRPr="00CE4D6C" w:rsidRDefault="009325F4" w:rsidP="00CE4D6C">
      <w:pPr>
        <w:pStyle w:val="hlavicka"/>
        <w:numPr>
          <w:ilvl w:val="0"/>
          <w:numId w:val="24"/>
        </w:numPr>
        <w:tabs>
          <w:tab w:val="left" w:pos="284"/>
        </w:tabs>
        <w:spacing w:after="0"/>
        <w:ind w:left="284" w:hanging="284"/>
        <w:jc w:val="both"/>
        <w:rPr>
          <w:rFonts w:ascii="Calibri" w:hAnsi="Calibri"/>
        </w:rPr>
      </w:pPr>
      <w:r w:rsidRPr="00CE4D6C">
        <w:rPr>
          <w:rFonts w:ascii="Calibri" w:hAnsi="Calibri"/>
        </w:rPr>
        <w:t>Zhotovitel provede dílo za podmínek v této smlouvě dále uvedených vlastním jménem a na vlastní nebezpečí a odpovědnost buď osobně, nebo může použít i jiných osob, v tomto případě odpovídá, jako by dílo provedl sám.</w:t>
      </w:r>
    </w:p>
    <w:p w:rsidR="00361CDE" w:rsidRPr="00CE4D6C" w:rsidRDefault="00361CDE" w:rsidP="00CE4D6C">
      <w:pPr>
        <w:pStyle w:val="hlavicka"/>
        <w:numPr>
          <w:ilvl w:val="0"/>
          <w:numId w:val="24"/>
        </w:numPr>
        <w:tabs>
          <w:tab w:val="left" w:pos="284"/>
        </w:tabs>
        <w:spacing w:after="0"/>
        <w:ind w:left="284" w:hanging="284"/>
        <w:jc w:val="both"/>
        <w:rPr>
          <w:rFonts w:ascii="Calibri" w:hAnsi="Calibri"/>
        </w:rPr>
      </w:pPr>
      <w:r w:rsidRPr="00CE4D6C">
        <w:rPr>
          <w:rFonts w:ascii="Calibri" w:hAnsi="Calibri"/>
        </w:rPr>
        <w:t xml:space="preserve">Zhotovitel se zavazuje provést dílo dle </w:t>
      </w:r>
      <w:r w:rsidR="00CD1DB4" w:rsidRPr="00CE4D6C">
        <w:rPr>
          <w:rFonts w:ascii="Calibri" w:hAnsi="Calibri"/>
        </w:rPr>
        <w:t>přiložené dokumentace, závazného stanoviska Městského úřadu Broumov – odbor památkové péče</w:t>
      </w:r>
      <w:r w:rsidR="00D5066E" w:rsidRPr="00CE4D6C">
        <w:rPr>
          <w:rFonts w:ascii="Calibri" w:hAnsi="Calibri"/>
        </w:rPr>
        <w:t>,</w:t>
      </w:r>
      <w:r w:rsidRPr="00CE4D6C">
        <w:rPr>
          <w:rFonts w:ascii="Calibri" w:hAnsi="Calibri"/>
        </w:rPr>
        <w:t xml:space="preserve"> výkaz</w:t>
      </w:r>
      <w:r w:rsidR="00D5066E" w:rsidRPr="00CE4D6C">
        <w:rPr>
          <w:rFonts w:ascii="Calibri" w:hAnsi="Calibri"/>
        </w:rPr>
        <w:t>u</w:t>
      </w:r>
      <w:r w:rsidRPr="00CE4D6C">
        <w:rPr>
          <w:rFonts w:ascii="Calibri" w:hAnsi="Calibri"/>
        </w:rPr>
        <w:t xml:space="preserve"> výměr</w:t>
      </w:r>
      <w:r w:rsidR="00D5066E" w:rsidRPr="00CE4D6C">
        <w:rPr>
          <w:rFonts w:ascii="Calibri" w:hAnsi="Calibri"/>
        </w:rPr>
        <w:t xml:space="preserve"> a zadávací dokumentace výběrového řízení</w:t>
      </w:r>
      <w:r w:rsidR="00CD1DB4" w:rsidRPr="00CE4D6C">
        <w:rPr>
          <w:rFonts w:ascii="Calibri" w:hAnsi="Calibri"/>
        </w:rPr>
        <w:t>.</w:t>
      </w:r>
    </w:p>
    <w:p w:rsidR="00361CDE" w:rsidRPr="00CE4D6C" w:rsidRDefault="00361CDE" w:rsidP="00CE4D6C">
      <w:pPr>
        <w:pStyle w:val="hlavicka"/>
        <w:numPr>
          <w:ilvl w:val="0"/>
          <w:numId w:val="24"/>
        </w:numPr>
        <w:tabs>
          <w:tab w:val="left" w:pos="284"/>
        </w:tabs>
        <w:spacing w:after="0"/>
        <w:ind w:left="284" w:hanging="284"/>
        <w:jc w:val="both"/>
        <w:rPr>
          <w:rFonts w:ascii="Calibri" w:hAnsi="Calibri"/>
        </w:rPr>
      </w:pPr>
      <w:r w:rsidRPr="00CE4D6C">
        <w:rPr>
          <w:rFonts w:ascii="Calibri" w:hAnsi="Calibri"/>
        </w:rPr>
        <w:t>Zhotovitel je povinen dodržet příslušné technické a technologické normy a předpisy, vztahující se k prováděnému dílu. Dílo musí být provedeno tak, aby nemělo nedostatky, které by snižovaly jeho funkčnost, nebo bránily</w:t>
      </w:r>
      <w:r w:rsidR="009269C9" w:rsidRPr="00CE4D6C">
        <w:rPr>
          <w:rFonts w:ascii="Calibri" w:hAnsi="Calibri"/>
        </w:rPr>
        <w:t xml:space="preserve"> v užívání díla k účelu, k němuž je dílo určeno.</w:t>
      </w:r>
    </w:p>
    <w:p w:rsidR="009325F4" w:rsidRPr="00CE4D6C" w:rsidRDefault="009325F4" w:rsidP="00CE4D6C">
      <w:pPr>
        <w:pStyle w:val="nadpiscentr"/>
        <w:spacing w:after="0"/>
        <w:rPr>
          <w:rFonts w:ascii="Calibri" w:hAnsi="Calibri"/>
          <w:sz w:val="24"/>
        </w:rPr>
      </w:pPr>
      <w:r w:rsidRPr="00CE4D6C">
        <w:rPr>
          <w:rFonts w:ascii="Calibri" w:hAnsi="Calibri"/>
          <w:sz w:val="24"/>
        </w:rPr>
        <w:lastRenderedPageBreak/>
        <w:t>III.</w:t>
      </w:r>
    </w:p>
    <w:p w:rsidR="009325F4" w:rsidRPr="00CE4D6C" w:rsidRDefault="009325F4" w:rsidP="00CE4D6C">
      <w:pPr>
        <w:pStyle w:val="nadpiscentrpod"/>
        <w:spacing w:after="120"/>
        <w:rPr>
          <w:rFonts w:ascii="Calibri" w:hAnsi="Calibri"/>
          <w:sz w:val="24"/>
        </w:rPr>
      </w:pPr>
      <w:r w:rsidRPr="00CE4D6C">
        <w:rPr>
          <w:rFonts w:ascii="Calibri" w:hAnsi="Calibri"/>
          <w:sz w:val="24"/>
        </w:rPr>
        <w:t>Doba plnění</w:t>
      </w:r>
    </w:p>
    <w:p w:rsidR="00C42CC0" w:rsidRPr="00186175" w:rsidRDefault="009325F4" w:rsidP="00CE4D6C">
      <w:pPr>
        <w:pStyle w:val="hlavicka"/>
        <w:numPr>
          <w:ilvl w:val="0"/>
          <w:numId w:val="24"/>
        </w:numPr>
        <w:tabs>
          <w:tab w:val="left" w:pos="284"/>
        </w:tabs>
        <w:spacing w:after="0"/>
        <w:ind w:left="284" w:hanging="284"/>
        <w:jc w:val="both"/>
        <w:rPr>
          <w:rFonts w:ascii="Calibri" w:hAnsi="Calibri"/>
        </w:rPr>
      </w:pPr>
      <w:r w:rsidRPr="00186175">
        <w:rPr>
          <w:rFonts w:ascii="Calibri" w:hAnsi="Calibri"/>
        </w:rPr>
        <w:t>Zhotovitel</w:t>
      </w:r>
      <w:r w:rsidR="003B004B" w:rsidRPr="00186175">
        <w:rPr>
          <w:rFonts w:ascii="Calibri" w:hAnsi="Calibri"/>
        </w:rPr>
        <w:t xml:space="preserve"> zahájí dílo</w:t>
      </w:r>
      <w:r w:rsidR="001C7C8A" w:rsidRPr="00186175">
        <w:rPr>
          <w:rFonts w:ascii="Calibri" w:hAnsi="Calibri"/>
        </w:rPr>
        <w:t xml:space="preserve"> 25. 6. 2018</w:t>
      </w:r>
      <w:r w:rsidR="00F721E0" w:rsidRPr="00186175">
        <w:rPr>
          <w:rFonts w:ascii="Calibri" w:hAnsi="Calibri"/>
        </w:rPr>
        <w:t xml:space="preserve">          </w:t>
      </w:r>
    </w:p>
    <w:p w:rsidR="009325F4" w:rsidRPr="00CE4D6C" w:rsidRDefault="001C7C8A" w:rsidP="00CE4D6C">
      <w:pPr>
        <w:pStyle w:val="hlavicka"/>
        <w:tabs>
          <w:tab w:val="left" w:pos="284"/>
        </w:tabs>
        <w:spacing w:after="0"/>
        <w:ind w:left="284"/>
        <w:jc w:val="both"/>
        <w:rPr>
          <w:rFonts w:ascii="Calibri" w:hAnsi="Calibri"/>
        </w:rPr>
      </w:pPr>
      <w:r w:rsidRPr="00186175">
        <w:rPr>
          <w:rFonts w:ascii="Calibri" w:hAnsi="Calibri"/>
        </w:rPr>
        <w:t>Zhotovitel ukončí dílo 29. 8. 2018 včetně vyklizení staveniště a odstranění drobných vad či nedodělků</w:t>
      </w:r>
      <w:r w:rsidR="00F721E0" w:rsidRPr="00186175">
        <w:rPr>
          <w:rFonts w:ascii="Calibri" w:hAnsi="Calibri"/>
        </w:rPr>
        <w:t xml:space="preserve"> </w:t>
      </w:r>
      <w:r w:rsidR="00483C7F" w:rsidRPr="00CE4D6C">
        <w:rPr>
          <w:rFonts w:ascii="Calibri" w:hAnsi="Calibri"/>
        </w:rPr>
        <w:t>(vyplývající z předávacích protokolů)</w:t>
      </w:r>
      <w:r w:rsidR="003B004B" w:rsidRPr="00CE4D6C">
        <w:rPr>
          <w:rFonts w:ascii="Calibri" w:hAnsi="Calibri"/>
        </w:rPr>
        <w:t>.</w:t>
      </w:r>
    </w:p>
    <w:p w:rsidR="009325F4" w:rsidRPr="00CE4D6C" w:rsidRDefault="009325F4" w:rsidP="00CE4D6C">
      <w:pPr>
        <w:pStyle w:val="hlavicka"/>
        <w:spacing w:after="0"/>
        <w:ind w:left="284"/>
        <w:jc w:val="both"/>
        <w:rPr>
          <w:rFonts w:ascii="Calibri" w:hAnsi="Calibri"/>
        </w:rPr>
      </w:pPr>
    </w:p>
    <w:p w:rsidR="009325F4" w:rsidRPr="00CE4D6C" w:rsidRDefault="009325F4" w:rsidP="00CE4D6C">
      <w:pPr>
        <w:pStyle w:val="nadpiscentr"/>
        <w:spacing w:after="0"/>
        <w:rPr>
          <w:rFonts w:ascii="Calibri" w:hAnsi="Calibri"/>
          <w:sz w:val="24"/>
        </w:rPr>
      </w:pPr>
      <w:r w:rsidRPr="00CE4D6C">
        <w:rPr>
          <w:rFonts w:ascii="Calibri" w:hAnsi="Calibri"/>
          <w:sz w:val="24"/>
        </w:rPr>
        <w:t>IV.</w:t>
      </w:r>
    </w:p>
    <w:p w:rsidR="009325F4" w:rsidRPr="00CE4D6C" w:rsidRDefault="009325F4" w:rsidP="00CE4D6C">
      <w:pPr>
        <w:pStyle w:val="nadpiscentrpod"/>
        <w:spacing w:after="120"/>
        <w:rPr>
          <w:rFonts w:ascii="Calibri" w:hAnsi="Calibri"/>
          <w:sz w:val="24"/>
        </w:rPr>
      </w:pPr>
      <w:r w:rsidRPr="00CE4D6C">
        <w:rPr>
          <w:rFonts w:ascii="Calibri" w:hAnsi="Calibri"/>
          <w:sz w:val="24"/>
        </w:rPr>
        <w:t xml:space="preserve">Cena díla </w:t>
      </w:r>
    </w:p>
    <w:p w:rsidR="00A7333A" w:rsidRPr="00CE4D6C" w:rsidRDefault="009325F4" w:rsidP="00CE4D6C">
      <w:pPr>
        <w:pStyle w:val="hlavicka"/>
        <w:numPr>
          <w:ilvl w:val="0"/>
          <w:numId w:val="21"/>
        </w:numPr>
        <w:spacing w:after="0"/>
        <w:ind w:left="284" w:hanging="284"/>
        <w:jc w:val="both"/>
        <w:rPr>
          <w:rFonts w:ascii="Calibri" w:hAnsi="Calibri"/>
        </w:rPr>
      </w:pPr>
      <w:r w:rsidRPr="00CE4D6C">
        <w:rPr>
          <w:rFonts w:ascii="Calibri" w:hAnsi="Calibri"/>
        </w:rPr>
        <w:t>Cena je stanovena jako cena nejvýše přípustná za zhotovené dílo, specifikované v článku II. této smlouvy, a to v rozsahu a ve výši:</w:t>
      </w:r>
      <w:r w:rsidR="00E44948" w:rsidRPr="00CE4D6C">
        <w:rPr>
          <w:rFonts w:ascii="Calibri" w:hAnsi="Calibri"/>
        </w:rPr>
        <w:t xml:space="preserve"> </w:t>
      </w:r>
    </w:p>
    <w:p w:rsidR="00533008" w:rsidRPr="00CE4D6C" w:rsidRDefault="00533008" w:rsidP="00CE4D6C">
      <w:pPr>
        <w:pStyle w:val="hlavicka"/>
        <w:spacing w:after="0"/>
        <w:ind w:left="284"/>
        <w:jc w:val="both"/>
        <w:rPr>
          <w:rFonts w:ascii="Calibri" w:hAnsi="Calibri"/>
        </w:rPr>
      </w:pPr>
    </w:p>
    <w:p w:rsidR="00533008" w:rsidRPr="00CE4D6C" w:rsidRDefault="002A46F0" w:rsidP="00CE4D6C">
      <w:pPr>
        <w:pStyle w:val="BODY10"/>
        <w:pBdr>
          <w:bottom w:val="single" w:sz="4" w:space="1" w:color="auto"/>
        </w:pBdr>
        <w:tabs>
          <w:tab w:val="left" w:pos="2268"/>
          <w:tab w:val="left" w:pos="3402"/>
          <w:tab w:val="right" w:pos="7088"/>
        </w:tabs>
        <w:spacing w:before="0" w:after="0"/>
        <w:rPr>
          <w:rFonts w:ascii="Calibri" w:hAnsi="Calibri"/>
        </w:rPr>
      </w:pPr>
      <w:r w:rsidRPr="00CE4D6C">
        <w:rPr>
          <w:rFonts w:ascii="Calibri" w:hAnsi="Calibri"/>
          <w:b/>
          <w:bCs/>
        </w:rPr>
        <w:t xml:space="preserve">CENA CELKEM bez </w:t>
      </w:r>
      <w:r w:rsidR="00533008" w:rsidRPr="00CE4D6C">
        <w:rPr>
          <w:rFonts w:ascii="Calibri" w:hAnsi="Calibri"/>
          <w:b/>
          <w:bCs/>
        </w:rPr>
        <w:t>DPH</w:t>
      </w:r>
      <w:r w:rsidR="00F1381E" w:rsidRPr="00CE4D6C">
        <w:rPr>
          <w:rFonts w:ascii="Calibri" w:hAnsi="Calibri"/>
        </w:rPr>
        <w:tab/>
      </w:r>
      <w:r w:rsidR="00F1381E" w:rsidRPr="00CE4D6C">
        <w:rPr>
          <w:rFonts w:ascii="Calibri" w:hAnsi="Calibri"/>
        </w:rPr>
        <w:tab/>
      </w:r>
      <w:r w:rsidR="005B2DD7">
        <w:rPr>
          <w:rFonts w:ascii="Calibri" w:hAnsi="Calibri"/>
        </w:rPr>
        <w:t xml:space="preserve">                                                            </w:t>
      </w:r>
      <w:r w:rsidR="00F721E0">
        <w:rPr>
          <w:rFonts w:ascii="Calibri" w:hAnsi="Calibri"/>
        </w:rPr>
        <w:t>569 834,71- Kč</w:t>
      </w:r>
      <w:r w:rsidR="00F1381E" w:rsidRPr="00CE4D6C">
        <w:rPr>
          <w:rFonts w:ascii="Calibri" w:hAnsi="Calibri"/>
        </w:rPr>
        <w:t>č</w:t>
      </w:r>
    </w:p>
    <w:p w:rsidR="00CD1DB4" w:rsidRPr="00CE4D6C" w:rsidRDefault="00CD1DB4" w:rsidP="00CE4D6C">
      <w:pPr>
        <w:pStyle w:val="BODY10"/>
        <w:pBdr>
          <w:bottom w:val="single" w:sz="4" w:space="1" w:color="auto"/>
        </w:pBdr>
        <w:tabs>
          <w:tab w:val="left" w:pos="2268"/>
          <w:tab w:val="left" w:pos="3402"/>
          <w:tab w:val="right" w:pos="7088"/>
        </w:tabs>
        <w:spacing w:before="0" w:after="0"/>
        <w:rPr>
          <w:rFonts w:ascii="Calibri" w:hAnsi="Calibri"/>
        </w:rPr>
      </w:pPr>
      <w:r w:rsidRPr="00CE4D6C">
        <w:rPr>
          <w:rFonts w:ascii="Calibri" w:hAnsi="Calibri"/>
          <w:b/>
          <w:bCs/>
        </w:rPr>
        <w:t>DPH</w:t>
      </w:r>
      <w:r w:rsidR="00F721E0">
        <w:rPr>
          <w:rFonts w:ascii="Calibri" w:hAnsi="Calibri"/>
        </w:rPr>
        <w:tab/>
        <w:t xml:space="preserve">                                                                                     119 665,29- Kč</w:t>
      </w:r>
    </w:p>
    <w:p w:rsidR="00CD1DB4" w:rsidRPr="00CE4D6C" w:rsidRDefault="00CD1DB4" w:rsidP="00CE4D6C">
      <w:pPr>
        <w:pStyle w:val="BODY10"/>
        <w:pBdr>
          <w:bottom w:val="single" w:sz="4" w:space="1" w:color="auto"/>
        </w:pBdr>
        <w:tabs>
          <w:tab w:val="left" w:pos="2268"/>
          <w:tab w:val="left" w:pos="3402"/>
          <w:tab w:val="right" w:pos="7088"/>
        </w:tabs>
        <w:spacing w:before="0" w:after="0"/>
        <w:rPr>
          <w:rFonts w:ascii="Calibri" w:hAnsi="Calibri"/>
        </w:rPr>
      </w:pPr>
      <w:r w:rsidRPr="00CE4D6C">
        <w:rPr>
          <w:rFonts w:ascii="Calibri" w:hAnsi="Calibri"/>
          <w:b/>
          <w:bCs/>
        </w:rPr>
        <w:t>CENA CELKEM včetně DPH</w:t>
      </w:r>
      <w:r w:rsidRPr="00CE4D6C">
        <w:rPr>
          <w:rFonts w:ascii="Calibri" w:hAnsi="Calibri"/>
        </w:rPr>
        <w:tab/>
      </w:r>
      <w:r w:rsidR="00F721E0">
        <w:rPr>
          <w:rFonts w:ascii="Calibri" w:hAnsi="Calibri"/>
        </w:rPr>
        <w:t xml:space="preserve">                                                            689 500,00- Kč</w:t>
      </w:r>
      <w:r w:rsidRPr="00CE4D6C">
        <w:rPr>
          <w:rFonts w:ascii="Calibri" w:hAnsi="Calibri"/>
        </w:rPr>
        <w:tab/>
      </w:r>
      <w:r w:rsidR="00F721E0">
        <w:rPr>
          <w:rFonts w:ascii="Calibri" w:hAnsi="Calibri"/>
        </w:rPr>
        <w:t xml:space="preserve">              </w:t>
      </w:r>
    </w:p>
    <w:p w:rsidR="005A5D12" w:rsidRPr="00CE4D6C" w:rsidRDefault="005A5D12" w:rsidP="00CE4D6C">
      <w:pPr>
        <w:pStyle w:val="BODY10"/>
        <w:tabs>
          <w:tab w:val="left" w:pos="1260"/>
          <w:tab w:val="right" w:pos="9072"/>
        </w:tabs>
        <w:spacing w:before="0" w:after="0"/>
        <w:rPr>
          <w:rFonts w:ascii="Calibri" w:hAnsi="Calibri"/>
          <w:bCs/>
        </w:rPr>
      </w:pPr>
    </w:p>
    <w:p w:rsidR="009325F4" w:rsidRPr="00CE4D6C" w:rsidRDefault="009325F4" w:rsidP="00CE4D6C">
      <w:pPr>
        <w:pStyle w:val="BODY10"/>
        <w:numPr>
          <w:ilvl w:val="0"/>
          <w:numId w:val="21"/>
        </w:numPr>
        <w:tabs>
          <w:tab w:val="left" w:pos="1260"/>
          <w:tab w:val="right" w:pos="9072"/>
        </w:tabs>
        <w:spacing w:before="0" w:after="0"/>
        <w:ind w:left="284" w:hanging="284"/>
        <w:rPr>
          <w:rFonts w:ascii="Calibri" w:hAnsi="Calibri"/>
          <w:bCs/>
        </w:rPr>
      </w:pPr>
      <w:r w:rsidRPr="00CE4D6C">
        <w:rPr>
          <w:rFonts w:ascii="Calibri" w:hAnsi="Calibri"/>
          <w:bCs/>
        </w:rPr>
        <w:t>Rekapitulace stavby, soupis prací a výkaz výměr včetně nabídkových cen je uveden v příloze této smlouvy, která je nedílnou součástí smlouvy.</w:t>
      </w:r>
    </w:p>
    <w:p w:rsidR="001B6A04" w:rsidRPr="00CE4D6C" w:rsidRDefault="001B6A04" w:rsidP="00CE4D6C">
      <w:pPr>
        <w:pStyle w:val="BODY10"/>
        <w:numPr>
          <w:ilvl w:val="0"/>
          <w:numId w:val="21"/>
        </w:numPr>
        <w:tabs>
          <w:tab w:val="left" w:pos="1260"/>
          <w:tab w:val="right" w:pos="9072"/>
        </w:tabs>
        <w:spacing w:before="0" w:after="0"/>
        <w:ind w:left="284" w:hanging="284"/>
        <w:rPr>
          <w:rFonts w:ascii="Calibri" w:hAnsi="Calibri"/>
          <w:bCs/>
        </w:rPr>
      </w:pPr>
      <w:r w:rsidRPr="00CE4D6C">
        <w:rPr>
          <w:rFonts w:ascii="Calibri" w:hAnsi="Calibri"/>
          <w:bCs/>
        </w:rPr>
        <w:t>Cena díla je stanovena pro daňové podmínky platné k datu podpisu této smlouvy o dílo. Smluvní strany berou na vědomí, že případná změna vyvolaná změnou daňového zákona se promítne do konečného vyčíslení ceny díla.</w:t>
      </w:r>
    </w:p>
    <w:p w:rsidR="007118CC" w:rsidRPr="00CE4D6C" w:rsidRDefault="007118CC" w:rsidP="00CE4D6C">
      <w:pPr>
        <w:pStyle w:val="BODY10"/>
        <w:numPr>
          <w:ilvl w:val="0"/>
          <w:numId w:val="21"/>
        </w:numPr>
        <w:tabs>
          <w:tab w:val="left" w:pos="1260"/>
          <w:tab w:val="right" w:pos="9072"/>
        </w:tabs>
        <w:spacing w:before="0" w:after="0"/>
        <w:ind w:left="284" w:hanging="284"/>
        <w:rPr>
          <w:rFonts w:ascii="Calibri" w:hAnsi="Calibri"/>
        </w:rPr>
      </w:pPr>
      <w:r w:rsidRPr="00CE4D6C">
        <w:rPr>
          <w:rFonts w:ascii="Calibri" w:hAnsi="Calibri"/>
        </w:rPr>
        <w:t>Za den uskutečnění zdanitelného plnění se považuje den</w:t>
      </w:r>
      <w:r w:rsidR="003B004B" w:rsidRPr="00CE4D6C">
        <w:rPr>
          <w:rFonts w:ascii="Calibri" w:hAnsi="Calibri"/>
        </w:rPr>
        <w:t xml:space="preserve"> podpisu předávacího</w:t>
      </w:r>
      <w:r w:rsidRPr="00CE4D6C">
        <w:rPr>
          <w:rFonts w:ascii="Calibri" w:hAnsi="Calibri"/>
        </w:rPr>
        <w:t xml:space="preserve"> protokolu</w:t>
      </w:r>
      <w:r w:rsidR="000601FE" w:rsidRPr="00CE4D6C">
        <w:rPr>
          <w:rFonts w:ascii="Calibri" w:hAnsi="Calibri"/>
        </w:rPr>
        <w:t xml:space="preserve"> oběma smluvními stranami</w:t>
      </w:r>
      <w:r w:rsidRPr="00CE4D6C">
        <w:rPr>
          <w:rFonts w:ascii="Calibri" w:hAnsi="Calibri"/>
        </w:rPr>
        <w:t>.</w:t>
      </w:r>
    </w:p>
    <w:p w:rsidR="00693800" w:rsidRPr="00CE4D6C" w:rsidRDefault="009325F4" w:rsidP="00CE4D6C">
      <w:pPr>
        <w:pStyle w:val="BODY10"/>
        <w:numPr>
          <w:ilvl w:val="0"/>
          <w:numId w:val="21"/>
        </w:numPr>
        <w:tabs>
          <w:tab w:val="left" w:pos="1260"/>
          <w:tab w:val="right" w:pos="9072"/>
        </w:tabs>
        <w:spacing w:before="0" w:after="0"/>
        <w:ind w:left="284" w:hanging="284"/>
        <w:rPr>
          <w:rFonts w:ascii="Calibri" w:hAnsi="Calibri"/>
        </w:rPr>
      </w:pPr>
      <w:r w:rsidRPr="00CE4D6C">
        <w:rPr>
          <w:rFonts w:ascii="Calibri" w:hAnsi="Calibri"/>
        </w:rPr>
        <w:t>Platební podmínky</w:t>
      </w:r>
      <w:r w:rsidR="00ED6BC3" w:rsidRPr="00CE4D6C">
        <w:rPr>
          <w:rFonts w:ascii="Calibri" w:hAnsi="Calibri"/>
        </w:rPr>
        <w:t xml:space="preserve"> - s</w:t>
      </w:r>
      <w:r w:rsidR="0022784F" w:rsidRPr="00CE4D6C">
        <w:rPr>
          <w:rFonts w:ascii="Calibri" w:hAnsi="Calibri"/>
        </w:rPr>
        <w:t xml:space="preserve">mluvenou cenu za </w:t>
      </w:r>
      <w:r w:rsidR="0010533E" w:rsidRPr="00CE4D6C">
        <w:rPr>
          <w:rFonts w:ascii="Calibri" w:hAnsi="Calibri"/>
        </w:rPr>
        <w:t>dílo</w:t>
      </w:r>
      <w:r w:rsidR="0022784F" w:rsidRPr="00CE4D6C">
        <w:rPr>
          <w:rFonts w:ascii="Calibri" w:hAnsi="Calibri"/>
        </w:rPr>
        <w:t xml:space="preserve"> bude účtova</w:t>
      </w:r>
      <w:r w:rsidR="003B004B" w:rsidRPr="00CE4D6C">
        <w:rPr>
          <w:rFonts w:ascii="Calibri" w:hAnsi="Calibri"/>
        </w:rPr>
        <w:t>t zhotovitel objednateli</w:t>
      </w:r>
      <w:r w:rsidR="0022784F" w:rsidRPr="00CE4D6C">
        <w:rPr>
          <w:rFonts w:ascii="Calibri" w:hAnsi="Calibri"/>
        </w:rPr>
        <w:t xml:space="preserve"> </w:t>
      </w:r>
      <w:r w:rsidR="003B004B" w:rsidRPr="00CE4D6C">
        <w:rPr>
          <w:rFonts w:ascii="Calibri" w:hAnsi="Calibri"/>
        </w:rPr>
        <w:t xml:space="preserve">měsíčně </w:t>
      </w:r>
      <w:r w:rsidR="0022784F" w:rsidRPr="00CE4D6C">
        <w:rPr>
          <w:rFonts w:ascii="Calibri" w:hAnsi="Calibri"/>
        </w:rPr>
        <w:t>fakturou na</w:t>
      </w:r>
      <w:r w:rsidR="00800BB5" w:rsidRPr="00CE4D6C">
        <w:rPr>
          <w:rFonts w:ascii="Calibri" w:hAnsi="Calibri"/>
        </w:rPr>
        <w:t xml:space="preserve"> základě </w:t>
      </w:r>
      <w:r w:rsidR="003B004B" w:rsidRPr="00CE4D6C">
        <w:rPr>
          <w:rFonts w:ascii="Calibri" w:hAnsi="Calibri"/>
        </w:rPr>
        <w:t>odsouhlaseného soupisu provedených prací,</w:t>
      </w:r>
      <w:r w:rsidR="0022784F" w:rsidRPr="00CE4D6C">
        <w:rPr>
          <w:rFonts w:ascii="Calibri" w:hAnsi="Calibri"/>
        </w:rPr>
        <w:t xml:space="preserve"> sepsaného mezi zhotovitelem</w:t>
      </w:r>
      <w:r w:rsidR="006B43D6" w:rsidRPr="00CE4D6C">
        <w:rPr>
          <w:rFonts w:ascii="Calibri" w:hAnsi="Calibri"/>
        </w:rPr>
        <w:t xml:space="preserve"> a objednatelem.</w:t>
      </w:r>
    </w:p>
    <w:p w:rsidR="009325F4" w:rsidRPr="00CE4D6C" w:rsidRDefault="009325F4" w:rsidP="00CE4D6C">
      <w:pPr>
        <w:pStyle w:val="Odstavecseseznamem"/>
        <w:numPr>
          <w:ilvl w:val="0"/>
          <w:numId w:val="21"/>
        </w:numPr>
        <w:spacing w:before="0" w:after="0"/>
        <w:ind w:left="284" w:hanging="284"/>
        <w:rPr>
          <w:rFonts w:ascii="Calibri" w:hAnsi="Calibri"/>
        </w:rPr>
      </w:pPr>
      <w:r w:rsidRPr="00CE4D6C">
        <w:rPr>
          <w:rFonts w:ascii="Calibri" w:hAnsi="Calibri"/>
        </w:rPr>
        <w:t>Konečná</w:t>
      </w:r>
      <w:r w:rsidR="00532C2E" w:rsidRPr="00CE4D6C">
        <w:rPr>
          <w:rFonts w:ascii="Calibri" w:hAnsi="Calibri"/>
        </w:rPr>
        <w:t xml:space="preserve"> i dílčí</w:t>
      </w:r>
      <w:r w:rsidRPr="00CE4D6C">
        <w:rPr>
          <w:rFonts w:ascii="Calibri" w:hAnsi="Calibri"/>
        </w:rPr>
        <w:t xml:space="preserve"> faktura musí mít náležitosti daňového dokladu v souladu s platnými právními předpisy a min</w:t>
      </w:r>
      <w:r w:rsidR="00ED6BC3" w:rsidRPr="00CE4D6C">
        <w:rPr>
          <w:rFonts w:ascii="Calibri" w:hAnsi="Calibri"/>
        </w:rPr>
        <w:t xml:space="preserve">imálně </w:t>
      </w:r>
      <w:r w:rsidRPr="00CE4D6C">
        <w:rPr>
          <w:rFonts w:ascii="Calibri" w:hAnsi="Calibri"/>
        </w:rPr>
        <w:t>obsahovat:</w:t>
      </w:r>
    </w:p>
    <w:p w:rsidR="009325F4" w:rsidRPr="00CE4D6C" w:rsidRDefault="009325F4" w:rsidP="00CE4D6C">
      <w:pPr>
        <w:pStyle w:val="PODPOMLCKA0"/>
        <w:numPr>
          <w:ilvl w:val="1"/>
          <w:numId w:val="21"/>
        </w:numPr>
        <w:spacing w:before="0" w:after="0"/>
        <w:ind w:left="709" w:hanging="283"/>
        <w:rPr>
          <w:rFonts w:ascii="Calibri" w:hAnsi="Calibri"/>
        </w:rPr>
      </w:pPr>
      <w:r w:rsidRPr="00CE4D6C">
        <w:rPr>
          <w:rFonts w:ascii="Calibri" w:hAnsi="Calibri"/>
        </w:rPr>
        <w:t>označení faktury a číslo,</w:t>
      </w:r>
    </w:p>
    <w:p w:rsidR="002D1DDD" w:rsidRPr="00CE4D6C" w:rsidRDefault="002D1DDD" w:rsidP="00CE4D6C">
      <w:pPr>
        <w:pStyle w:val="PODPOMLCKA0"/>
        <w:numPr>
          <w:ilvl w:val="1"/>
          <w:numId w:val="21"/>
        </w:numPr>
        <w:spacing w:before="0" w:after="0"/>
        <w:ind w:left="709" w:hanging="283"/>
        <w:rPr>
          <w:rFonts w:ascii="Calibri" w:hAnsi="Calibri"/>
        </w:rPr>
      </w:pPr>
      <w:r w:rsidRPr="00CE4D6C">
        <w:rPr>
          <w:rFonts w:ascii="Calibri" w:hAnsi="Calibri"/>
        </w:rPr>
        <w:t xml:space="preserve">IČ a DIČ </w:t>
      </w:r>
    </w:p>
    <w:p w:rsidR="009325F4" w:rsidRPr="00CE4D6C" w:rsidRDefault="009325F4" w:rsidP="00CE4D6C">
      <w:pPr>
        <w:pStyle w:val="PODPOMLCKA0"/>
        <w:numPr>
          <w:ilvl w:val="1"/>
          <w:numId w:val="21"/>
        </w:numPr>
        <w:spacing w:before="0" w:after="0"/>
        <w:ind w:left="709" w:hanging="283"/>
        <w:rPr>
          <w:rFonts w:ascii="Calibri" w:hAnsi="Calibri"/>
        </w:rPr>
      </w:pPr>
      <w:r w:rsidRPr="00CE4D6C">
        <w:rPr>
          <w:rFonts w:ascii="Calibri" w:hAnsi="Calibri"/>
        </w:rPr>
        <w:t>datu</w:t>
      </w:r>
      <w:r w:rsidR="00ED6BC3" w:rsidRPr="00CE4D6C">
        <w:rPr>
          <w:rFonts w:ascii="Calibri" w:hAnsi="Calibri"/>
        </w:rPr>
        <w:t>m vystavení faktury</w:t>
      </w:r>
    </w:p>
    <w:p w:rsidR="002D1DDD" w:rsidRPr="00CE4D6C" w:rsidRDefault="002D1DDD" w:rsidP="00CE4D6C">
      <w:pPr>
        <w:pStyle w:val="PODPOMLCKA0"/>
        <w:numPr>
          <w:ilvl w:val="1"/>
          <w:numId w:val="21"/>
        </w:numPr>
        <w:spacing w:before="0" w:after="0"/>
        <w:ind w:left="709" w:hanging="283"/>
        <w:rPr>
          <w:rFonts w:ascii="Calibri" w:hAnsi="Calibri"/>
        </w:rPr>
      </w:pPr>
      <w:r w:rsidRPr="00CE4D6C">
        <w:rPr>
          <w:rFonts w:ascii="Calibri" w:hAnsi="Calibri"/>
        </w:rPr>
        <w:t>datum uskutečněného zdanitelného plnění</w:t>
      </w:r>
    </w:p>
    <w:p w:rsidR="009325F4" w:rsidRPr="00CE4D6C" w:rsidRDefault="00ED6BC3" w:rsidP="00CE4D6C">
      <w:pPr>
        <w:pStyle w:val="PODPOMLCKA0"/>
        <w:numPr>
          <w:ilvl w:val="1"/>
          <w:numId w:val="21"/>
        </w:numPr>
        <w:spacing w:before="0" w:after="0"/>
        <w:ind w:left="709" w:hanging="283"/>
        <w:rPr>
          <w:rFonts w:ascii="Calibri" w:hAnsi="Calibri"/>
        </w:rPr>
      </w:pPr>
      <w:r w:rsidRPr="00CE4D6C">
        <w:rPr>
          <w:rFonts w:ascii="Calibri" w:hAnsi="Calibri"/>
        </w:rPr>
        <w:t>smluvenou dobu splatnosti</w:t>
      </w:r>
    </w:p>
    <w:p w:rsidR="009325F4" w:rsidRPr="00CE4D6C" w:rsidRDefault="009325F4" w:rsidP="00CE4D6C">
      <w:pPr>
        <w:pStyle w:val="Odstavecseseznamem"/>
        <w:numPr>
          <w:ilvl w:val="1"/>
          <w:numId w:val="21"/>
        </w:numPr>
        <w:spacing w:before="0" w:after="0"/>
        <w:ind w:left="709" w:hanging="283"/>
        <w:rPr>
          <w:rFonts w:ascii="Calibri" w:hAnsi="Calibri"/>
        </w:rPr>
      </w:pPr>
      <w:r w:rsidRPr="00CE4D6C">
        <w:rPr>
          <w:rFonts w:ascii="Calibri" w:hAnsi="Calibri"/>
        </w:rPr>
        <w:t>jméno nebo název a sídlo zhotovitele a objednatele, jejich identifikační čísla, údaj o zápisu v obchodním rejstříku (nebo jiné ev</w:t>
      </w:r>
      <w:r w:rsidR="00ED6BC3" w:rsidRPr="00CE4D6C">
        <w:rPr>
          <w:rFonts w:ascii="Calibri" w:hAnsi="Calibri"/>
        </w:rPr>
        <w:t>idenci), včetně spisové značky</w:t>
      </w:r>
    </w:p>
    <w:p w:rsidR="009325F4" w:rsidRPr="00CE4D6C" w:rsidRDefault="002D1DDD" w:rsidP="00CE4D6C">
      <w:pPr>
        <w:pStyle w:val="PODPOMLCKA0"/>
        <w:numPr>
          <w:ilvl w:val="1"/>
          <w:numId w:val="21"/>
        </w:numPr>
        <w:spacing w:before="0" w:after="0"/>
        <w:ind w:left="709" w:hanging="283"/>
        <w:rPr>
          <w:rFonts w:ascii="Calibri" w:hAnsi="Calibri"/>
        </w:rPr>
      </w:pPr>
      <w:r w:rsidRPr="00CE4D6C">
        <w:rPr>
          <w:rFonts w:ascii="Calibri" w:hAnsi="Calibri"/>
        </w:rPr>
        <w:t>Sazba</w:t>
      </w:r>
      <w:r w:rsidR="00ED6BC3" w:rsidRPr="00CE4D6C">
        <w:rPr>
          <w:rFonts w:ascii="Calibri" w:hAnsi="Calibri"/>
        </w:rPr>
        <w:t xml:space="preserve"> DPH</w:t>
      </w:r>
    </w:p>
    <w:p w:rsidR="000E13ED" w:rsidRPr="00CE4D6C" w:rsidRDefault="000E13ED" w:rsidP="00CE4D6C">
      <w:pPr>
        <w:pStyle w:val="Odstavecseseznamem"/>
        <w:numPr>
          <w:ilvl w:val="0"/>
          <w:numId w:val="21"/>
        </w:numPr>
        <w:spacing w:before="0" w:after="0"/>
        <w:ind w:left="284" w:hanging="284"/>
        <w:rPr>
          <w:rFonts w:ascii="Calibri" w:hAnsi="Calibri"/>
        </w:rPr>
      </w:pPr>
      <w:r w:rsidRPr="00CE4D6C">
        <w:rPr>
          <w:rFonts w:ascii="Calibri" w:hAnsi="Calibri"/>
        </w:rPr>
        <w:t xml:space="preserve">Objednatel je povinen zaplatit zhotoviteli oprávněně fakturovanou částku do </w:t>
      </w:r>
      <w:r w:rsidRPr="00CE4D6C">
        <w:rPr>
          <w:rFonts w:ascii="Calibri" w:hAnsi="Calibri"/>
          <w:b/>
          <w:bCs/>
        </w:rPr>
        <w:t>30 dnů</w:t>
      </w:r>
      <w:r w:rsidRPr="00CE4D6C">
        <w:rPr>
          <w:rFonts w:ascii="Calibri" w:hAnsi="Calibri"/>
        </w:rPr>
        <w:t xml:space="preserve"> po doručení faktury na jeho bankovní účet. Ve sporných případech se má za to, že objednatel obdržel fakturu třetí pracovní den po jejím odeslání doporučeně na následující </w:t>
      </w:r>
      <w:r w:rsidR="005E1FEF" w:rsidRPr="00CE4D6C">
        <w:rPr>
          <w:rFonts w:ascii="Calibri" w:hAnsi="Calibri"/>
        </w:rPr>
        <w:t xml:space="preserve">adresu: </w:t>
      </w:r>
      <w:r w:rsidR="00D5066E" w:rsidRPr="00CE4D6C">
        <w:rPr>
          <w:rFonts w:ascii="Calibri" w:hAnsi="Calibri"/>
        </w:rPr>
        <w:t>Gymnázium, Hradební 218, 550 01 Broumov</w:t>
      </w:r>
      <w:r w:rsidRPr="00CE4D6C">
        <w:rPr>
          <w:rFonts w:ascii="Calibri" w:hAnsi="Calibri"/>
        </w:rPr>
        <w:t xml:space="preserve">. V případě, že faktura zhotovitele nebude obsahovat některou náležitost v souladu s touto smlouvou nebo ji bude obsahovat neúplně, je objednatel oprávněn vrátit takovou fakturu zpět do pěti pracovních dnů po obdržení zhotoviteli k doplnění. Termín splatnosti </w:t>
      </w:r>
      <w:r w:rsidR="002E6245" w:rsidRPr="00CE4D6C">
        <w:rPr>
          <w:rFonts w:ascii="Calibri" w:hAnsi="Calibri"/>
        </w:rPr>
        <w:t>3</w:t>
      </w:r>
      <w:r w:rsidRPr="00CE4D6C">
        <w:rPr>
          <w:rFonts w:ascii="Calibri" w:hAnsi="Calibri"/>
        </w:rPr>
        <w:t>0 dnů běží ode dne doručení opravené faktury objednateli. Konečnou fakturu vystaví a zašle zhotovitel objednateli do 14 dnů od data</w:t>
      </w:r>
      <w:r w:rsidR="005E1FEF" w:rsidRPr="00CE4D6C">
        <w:rPr>
          <w:rFonts w:ascii="Calibri" w:hAnsi="Calibri"/>
        </w:rPr>
        <w:t xml:space="preserve"> podpisu předávacího</w:t>
      </w:r>
      <w:r w:rsidRPr="00CE4D6C">
        <w:rPr>
          <w:rFonts w:ascii="Calibri" w:hAnsi="Calibri"/>
        </w:rPr>
        <w:t xml:space="preserve"> protokolu.</w:t>
      </w:r>
    </w:p>
    <w:p w:rsidR="000E13ED" w:rsidRPr="00CE4D6C" w:rsidRDefault="000E13ED" w:rsidP="00CE4D6C">
      <w:pPr>
        <w:pStyle w:val="Odstavecseseznamem"/>
        <w:numPr>
          <w:ilvl w:val="0"/>
          <w:numId w:val="21"/>
        </w:numPr>
        <w:spacing w:before="0" w:after="0"/>
        <w:ind w:left="284" w:hanging="284"/>
        <w:rPr>
          <w:rFonts w:ascii="Calibri" w:hAnsi="Calibri"/>
        </w:rPr>
      </w:pPr>
      <w:r w:rsidRPr="00CE4D6C">
        <w:rPr>
          <w:rFonts w:ascii="Calibri" w:hAnsi="Calibri"/>
        </w:rPr>
        <w:t>Placení, které vyplývá ze smlouvy, je objednatel oprávněn z jakéhokoliv důvodu započítat proti svým nárokům vůči zhotoviteli, a to bez jeho písemného souhlasu.</w:t>
      </w:r>
    </w:p>
    <w:p w:rsidR="000E13ED" w:rsidRPr="00CE4D6C" w:rsidRDefault="000E13ED" w:rsidP="00CE4D6C">
      <w:pPr>
        <w:pStyle w:val="Odstavecseseznamem"/>
        <w:numPr>
          <w:ilvl w:val="0"/>
          <w:numId w:val="21"/>
        </w:numPr>
        <w:spacing w:before="0" w:after="0"/>
        <w:ind w:left="284" w:hanging="284"/>
        <w:rPr>
          <w:rFonts w:ascii="Calibri" w:hAnsi="Calibri"/>
        </w:rPr>
      </w:pPr>
      <w:r w:rsidRPr="00CE4D6C">
        <w:rPr>
          <w:rFonts w:ascii="Calibri" w:hAnsi="Calibri"/>
        </w:rPr>
        <w:t xml:space="preserve">Zhotovitel na sebe bere nebezpečí změny okolností, které dokončení díla podstatně ztěžují a které nemohl při uzavření smlouvy předpokládat. </w:t>
      </w:r>
    </w:p>
    <w:p w:rsidR="000E13ED" w:rsidRPr="00CE4D6C" w:rsidRDefault="000E13ED" w:rsidP="00CE4D6C">
      <w:pPr>
        <w:pStyle w:val="Odstavecseseznamem"/>
        <w:numPr>
          <w:ilvl w:val="0"/>
          <w:numId w:val="21"/>
        </w:numPr>
        <w:spacing w:before="0" w:after="0"/>
        <w:ind w:left="284" w:hanging="284"/>
        <w:rPr>
          <w:rFonts w:ascii="Calibri" w:hAnsi="Calibri"/>
        </w:rPr>
      </w:pPr>
      <w:r w:rsidRPr="00CE4D6C">
        <w:rPr>
          <w:rFonts w:ascii="Calibri" w:hAnsi="Calibri"/>
        </w:rPr>
        <w:t>Strany si ujednaly, že záloha na cenu díla ani závdavek nebyly a nebudou poskytnuty.</w:t>
      </w:r>
    </w:p>
    <w:p w:rsidR="007F7B8C" w:rsidRPr="00CE4D6C" w:rsidRDefault="007F7B8C" w:rsidP="00CE4D6C">
      <w:pPr>
        <w:pStyle w:val="Odstavecseseznamem"/>
        <w:numPr>
          <w:ilvl w:val="0"/>
          <w:numId w:val="21"/>
        </w:numPr>
        <w:spacing w:before="0" w:after="0"/>
        <w:ind w:left="284" w:hanging="284"/>
        <w:rPr>
          <w:rFonts w:ascii="Calibri" w:hAnsi="Calibri"/>
        </w:rPr>
      </w:pPr>
      <w:r w:rsidRPr="00CE4D6C">
        <w:rPr>
          <w:rFonts w:ascii="Calibri" w:hAnsi="Calibri"/>
        </w:rPr>
        <w:t>Objednatel uhradí zhotoviteli v součtu daňové doklady do výše 90 % z celkové sjednané ceny díla bez DPH. Zbývajících 10% z celkové ceny díla uhradí objednatel zhotoviteli po odstranění poslední z vad či nedodělků, evidovaných v zápise o předání a převzetí díla.</w:t>
      </w:r>
    </w:p>
    <w:p w:rsidR="009325F4" w:rsidRPr="00CE4D6C" w:rsidRDefault="009325F4" w:rsidP="00CE4D6C">
      <w:pPr>
        <w:pStyle w:val="nadpiscentr"/>
        <w:spacing w:after="0"/>
        <w:rPr>
          <w:rFonts w:ascii="Calibri" w:hAnsi="Calibri"/>
          <w:sz w:val="24"/>
        </w:rPr>
      </w:pPr>
      <w:r w:rsidRPr="00CE4D6C">
        <w:rPr>
          <w:rFonts w:ascii="Calibri" w:hAnsi="Calibri"/>
          <w:sz w:val="24"/>
        </w:rPr>
        <w:t>V.</w:t>
      </w:r>
    </w:p>
    <w:p w:rsidR="006C07EE" w:rsidRPr="00CE4D6C" w:rsidRDefault="006C07EE" w:rsidP="00CE4D6C">
      <w:pPr>
        <w:pStyle w:val="nadpiscentrpod"/>
        <w:spacing w:after="120"/>
        <w:rPr>
          <w:rFonts w:ascii="Calibri" w:hAnsi="Calibri"/>
          <w:sz w:val="24"/>
        </w:rPr>
      </w:pPr>
      <w:r w:rsidRPr="00CE4D6C">
        <w:rPr>
          <w:rFonts w:ascii="Calibri" w:hAnsi="Calibri"/>
          <w:sz w:val="24"/>
        </w:rPr>
        <w:t xml:space="preserve">Vlastnické právo </w:t>
      </w:r>
      <w:r w:rsidRPr="00CE4D6C">
        <w:rPr>
          <w:rFonts w:ascii="Calibri" w:hAnsi="Calibri"/>
          <w:sz w:val="24"/>
          <w:szCs w:val="24"/>
        </w:rPr>
        <w:t>k zhotovované věci a</w:t>
      </w:r>
      <w:r w:rsidRPr="00CE4D6C">
        <w:rPr>
          <w:rFonts w:ascii="Calibri" w:hAnsi="Calibri"/>
          <w:sz w:val="24"/>
        </w:rPr>
        <w:t> nebezpečí škody</w:t>
      </w:r>
      <w:r w:rsidRPr="00CE4D6C">
        <w:rPr>
          <w:rFonts w:ascii="Calibri" w:hAnsi="Calibri"/>
          <w:sz w:val="24"/>
          <w:szCs w:val="24"/>
        </w:rPr>
        <w:t xml:space="preserve"> na ní</w:t>
      </w:r>
    </w:p>
    <w:p w:rsidR="006C07EE" w:rsidRPr="00CE4D6C" w:rsidRDefault="006C07EE" w:rsidP="00CE4D6C">
      <w:pPr>
        <w:pStyle w:val="1"/>
        <w:numPr>
          <w:ilvl w:val="0"/>
          <w:numId w:val="20"/>
        </w:numPr>
        <w:spacing w:before="0" w:after="0"/>
        <w:ind w:left="284" w:hanging="284"/>
        <w:rPr>
          <w:rFonts w:ascii="Calibri" w:hAnsi="Calibri"/>
        </w:rPr>
      </w:pPr>
      <w:r w:rsidRPr="00CE4D6C">
        <w:rPr>
          <w:rFonts w:ascii="Calibri" w:hAnsi="Calibri"/>
        </w:rPr>
        <w:t>Předmět smlouvy o dílo zhotovovaný zhotovitelem zůstává vlastnictvím zhotovitele až do předání d</w:t>
      </w:r>
      <w:r w:rsidR="00C92745" w:rsidRPr="00CE4D6C">
        <w:rPr>
          <w:rFonts w:ascii="Calibri" w:hAnsi="Calibri"/>
        </w:rPr>
        <w:t>íla objednateli,</w:t>
      </w:r>
      <w:r w:rsidRPr="00CE4D6C">
        <w:rPr>
          <w:rFonts w:ascii="Calibri" w:hAnsi="Calibri"/>
        </w:rPr>
        <w:t xml:space="preserve"> bez vad a nedodělků, tedy do okamžiku oboustranného</w:t>
      </w:r>
      <w:r w:rsidR="005076FF" w:rsidRPr="00CE4D6C">
        <w:rPr>
          <w:rFonts w:ascii="Calibri" w:hAnsi="Calibri"/>
        </w:rPr>
        <w:t xml:space="preserve"> podpisu předávacího </w:t>
      </w:r>
      <w:r w:rsidRPr="00CE4D6C">
        <w:rPr>
          <w:rFonts w:ascii="Calibri" w:hAnsi="Calibri"/>
        </w:rPr>
        <w:t>protokolu. Od okamžiku oboustranného podpi</w:t>
      </w:r>
      <w:r w:rsidR="005076FF" w:rsidRPr="00CE4D6C">
        <w:rPr>
          <w:rFonts w:ascii="Calibri" w:hAnsi="Calibri"/>
        </w:rPr>
        <w:t>su předávacího</w:t>
      </w:r>
      <w:r w:rsidRPr="00CE4D6C">
        <w:rPr>
          <w:rFonts w:ascii="Calibri" w:hAnsi="Calibri"/>
        </w:rPr>
        <w:t xml:space="preserve"> protokolu se stává předmět smlouvy o dílo vlastnictvím uživatel</w:t>
      </w:r>
      <w:r w:rsidR="007140F5" w:rsidRPr="00CE4D6C">
        <w:rPr>
          <w:rFonts w:ascii="Calibri" w:hAnsi="Calibri"/>
        </w:rPr>
        <w:t>e</w:t>
      </w:r>
      <w:r w:rsidRPr="00CE4D6C">
        <w:rPr>
          <w:rFonts w:ascii="Calibri" w:hAnsi="Calibri"/>
        </w:rPr>
        <w:t>.</w:t>
      </w:r>
      <w:r w:rsidR="00C92745" w:rsidRPr="00CE4D6C">
        <w:rPr>
          <w:rFonts w:ascii="Calibri" w:hAnsi="Calibri"/>
        </w:rPr>
        <w:t xml:space="preserve"> </w:t>
      </w:r>
      <w:r w:rsidRPr="00CE4D6C">
        <w:rPr>
          <w:rFonts w:ascii="Calibri" w:hAnsi="Calibri"/>
        </w:rPr>
        <w:t xml:space="preserve">Uživatel nemovitosti tak nese nebezpečí škody na věci. </w:t>
      </w:r>
    </w:p>
    <w:p w:rsidR="006C07EE" w:rsidRPr="00CE4D6C" w:rsidRDefault="006C07EE" w:rsidP="00CE4D6C">
      <w:pPr>
        <w:pStyle w:val="1"/>
        <w:numPr>
          <w:ilvl w:val="0"/>
          <w:numId w:val="20"/>
        </w:numPr>
        <w:spacing w:before="0" w:after="0"/>
        <w:ind w:left="284" w:hanging="284"/>
        <w:rPr>
          <w:rFonts w:ascii="Calibri" w:hAnsi="Calibri"/>
        </w:rPr>
      </w:pPr>
      <w:r w:rsidRPr="00CE4D6C">
        <w:rPr>
          <w:rFonts w:ascii="Calibri" w:hAnsi="Calibri"/>
        </w:rPr>
        <w:t>Uživatelem se rozumí vlastník nemovitosti, na níž bude prováděn předmět díla.</w:t>
      </w:r>
    </w:p>
    <w:p w:rsidR="009325F4" w:rsidRPr="00CE4D6C" w:rsidRDefault="009325F4" w:rsidP="00CE4D6C">
      <w:pPr>
        <w:pStyle w:val="nadpiscentr"/>
        <w:spacing w:after="0"/>
        <w:rPr>
          <w:rFonts w:ascii="Calibri" w:hAnsi="Calibri"/>
          <w:sz w:val="24"/>
        </w:rPr>
      </w:pPr>
      <w:r w:rsidRPr="00CE4D6C">
        <w:rPr>
          <w:rFonts w:ascii="Calibri" w:hAnsi="Calibri"/>
          <w:sz w:val="24"/>
        </w:rPr>
        <w:lastRenderedPageBreak/>
        <w:t>VI.</w:t>
      </w:r>
    </w:p>
    <w:p w:rsidR="009325F4" w:rsidRPr="00CE4D6C" w:rsidRDefault="009325F4" w:rsidP="00CE4D6C">
      <w:pPr>
        <w:pStyle w:val="nadpiscentrpod"/>
        <w:spacing w:after="120"/>
        <w:rPr>
          <w:rFonts w:ascii="Calibri" w:hAnsi="Calibri"/>
          <w:sz w:val="24"/>
        </w:rPr>
      </w:pPr>
      <w:r w:rsidRPr="00CE4D6C">
        <w:rPr>
          <w:rFonts w:ascii="Calibri" w:hAnsi="Calibri"/>
          <w:sz w:val="24"/>
        </w:rPr>
        <w:t>Podmínky provádění díla</w:t>
      </w:r>
    </w:p>
    <w:p w:rsidR="009325F4" w:rsidRPr="00CE4D6C" w:rsidRDefault="009325F4" w:rsidP="00CE4D6C">
      <w:pPr>
        <w:pStyle w:val="body1"/>
        <w:numPr>
          <w:ilvl w:val="0"/>
          <w:numId w:val="19"/>
        </w:numPr>
        <w:spacing w:before="0" w:after="0"/>
        <w:ind w:left="284" w:hanging="284"/>
        <w:rPr>
          <w:rFonts w:ascii="Calibri" w:hAnsi="Calibri"/>
        </w:rPr>
      </w:pPr>
      <w:r w:rsidRPr="00CE4D6C">
        <w:rPr>
          <w:rFonts w:ascii="Calibri" w:hAnsi="Calibri"/>
        </w:rPr>
        <w:t>Zhotovitel bez účasti objednatele zajistí, (v souladu s harmonogramem předaným objednateli), nerušené provádění svých pr</w:t>
      </w:r>
      <w:r w:rsidR="00C92745" w:rsidRPr="00CE4D6C">
        <w:rPr>
          <w:rFonts w:ascii="Calibri" w:hAnsi="Calibri"/>
        </w:rPr>
        <w:t>ací</w:t>
      </w:r>
      <w:r w:rsidRPr="00CE4D6C">
        <w:rPr>
          <w:rFonts w:ascii="Calibri" w:hAnsi="Calibri"/>
        </w:rPr>
        <w:t xml:space="preserve"> s tím, že je povinen udržovat na místě provádění prací pořádek a čistotu; je povinen odstraňovat odpady a nečistoty vzniklé jeho pracemi.</w:t>
      </w:r>
    </w:p>
    <w:p w:rsidR="009325F4" w:rsidRPr="00CE4D6C" w:rsidRDefault="009325F4" w:rsidP="00CE4D6C">
      <w:pPr>
        <w:pStyle w:val="body1"/>
        <w:numPr>
          <w:ilvl w:val="0"/>
          <w:numId w:val="19"/>
        </w:numPr>
        <w:spacing w:before="0" w:after="0"/>
        <w:ind w:left="284" w:hanging="284"/>
        <w:rPr>
          <w:rFonts w:ascii="Calibri" w:hAnsi="Calibri"/>
        </w:rPr>
      </w:pPr>
      <w:r w:rsidRPr="00CE4D6C">
        <w:rPr>
          <w:rFonts w:ascii="Calibri" w:hAnsi="Calibri"/>
        </w:rPr>
        <w:t>V rámci provádění díla je zhotovitel zejména povinen opatřovat věci nezbytné k provedení díla, informovat objednatele o nesprávnosti jeho pokynů, mohl-li nevhodnost zjistit při vynaložení odborné péče, upozornit na skryté překážky, které znemožňují provedení díla (nebo jeho části) a týkají se upravované věci nebo místa, kde má být dílo provedeno, a navrhnout změnu díla.</w:t>
      </w:r>
    </w:p>
    <w:p w:rsidR="009325F4" w:rsidRPr="00CE4D6C" w:rsidRDefault="009325F4" w:rsidP="00CE4D6C">
      <w:pPr>
        <w:pStyle w:val="body1"/>
        <w:numPr>
          <w:ilvl w:val="0"/>
          <w:numId w:val="19"/>
        </w:numPr>
        <w:spacing w:before="0" w:after="0"/>
        <w:ind w:left="284" w:hanging="284"/>
        <w:rPr>
          <w:rFonts w:ascii="Calibri" w:hAnsi="Calibri"/>
        </w:rPr>
      </w:pPr>
      <w:r w:rsidRPr="00CE4D6C">
        <w:rPr>
          <w:rFonts w:ascii="Calibri" w:hAnsi="Calibri"/>
        </w:rPr>
        <w:t>Objednatel má právo kontroly díla v každé fázi jeho provádění. V případě, že objednatel zjistí nedostatky v provádění díla, je oprávněn na ně upozornit zhotovitele zá</w:t>
      </w:r>
      <w:r w:rsidR="005076FF" w:rsidRPr="00CE4D6C">
        <w:rPr>
          <w:rFonts w:ascii="Calibri" w:hAnsi="Calibri"/>
        </w:rPr>
        <w:t>pisem do stavebního</w:t>
      </w:r>
      <w:r w:rsidRPr="00CE4D6C">
        <w:rPr>
          <w:rFonts w:ascii="Calibri" w:hAnsi="Calibri"/>
        </w:rPr>
        <w:t xml:space="preserve"> deníku. Zhotovitel je povinen bez zbytečného odkladu se k těmto vytčeným nedostatkům vyjádřit. Jestliže se bude jednat o oprávněné vytýkání nedostatků v průběhu provádění díla a tyto nedostatky nebudou bez vážných důvodů odstraněny zhotovitelem v přiměřené lhůtě od doby, k</w:t>
      </w:r>
      <w:r w:rsidR="0067478E" w:rsidRPr="00CE4D6C">
        <w:rPr>
          <w:rFonts w:ascii="Calibri" w:hAnsi="Calibri"/>
        </w:rPr>
        <w:t xml:space="preserve">dy byly ve stavebním </w:t>
      </w:r>
      <w:r w:rsidRPr="00CE4D6C">
        <w:rPr>
          <w:rFonts w:ascii="Calibri" w:hAnsi="Calibri"/>
        </w:rPr>
        <w:t>deníku vytčeny, má objednatel právo od smlouvy odstoupit.</w:t>
      </w:r>
    </w:p>
    <w:p w:rsidR="009325F4" w:rsidRPr="00CE4D6C" w:rsidRDefault="009325F4" w:rsidP="00CE4D6C">
      <w:pPr>
        <w:pStyle w:val="body1"/>
        <w:numPr>
          <w:ilvl w:val="0"/>
          <w:numId w:val="19"/>
        </w:numPr>
        <w:spacing w:before="0" w:after="0"/>
        <w:ind w:left="284" w:hanging="284"/>
        <w:rPr>
          <w:rFonts w:ascii="Calibri" w:hAnsi="Calibri"/>
        </w:rPr>
      </w:pPr>
      <w:r w:rsidRPr="00CE4D6C">
        <w:rPr>
          <w:rFonts w:ascii="Calibri" w:hAnsi="Calibri"/>
        </w:rPr>
        <w:t>Je-li v průběhu provádění prací zapotřebí rozhodnutí nebo změny rozhodnutí orgánů ochrany veřejného zdraví či orgánů jiných, je objednatel, není-li ve zvláštních předpisech stanoveno něco jiného, povinen včas požádat tyto orgány o projednání nebo rozhodnutí; k jednání s těmito orgány je povinen přizvat zhotovitele, pokud se jej rozhodnutí dotýká.</w:t>
      </w:r>
    </w:p>
    <w:p w:rsidR="009325F4" w:rsidRPr="00CE4D6C" w:rsidRDefault="009325F4" w:rsidP="00CE4D6C">
      <w:pPr>
        <w:pStyle w:val="body1"/>
        <w:numPr>
          <w:ilvl w:val="0"/>
          <w:numId w:val="19"/>
        </w:numPr>
        <w:spacing w:before="0" w:after="0"/>
        <w:ind w:left="284" w:hanging="284"/>
        <w:rPr>
          <w:rFonts w:ascii="Calibri" w:hAnsi="Calibri"/>
        </w:rPr>
      </w:pPr>
      <w:r w:rsidRPr="00CE4D6C">
        <w:rPr>
          <w:rFonts w:ascii="Calibri" w:hAnsi="Calibri"/>
        </w:rPr>
        <w:t>Zhotovitel prostřednictvím oprávněného zástupce zhotovitele ve věcech re</w:t>
      </w:r>
      <w:r w:rsidR="0067478E" w:rsidRPr="00CE4D6C">
        <w:rPr>
          <w:rFonts w:ascii="Calibri" w:hAnsi="Calibri"/>
        </w:rPr>
        <w:t>alizace díla (stavební dozor) povede stavební</w:t>
      </w:r>
      <w:r w:rsidRPr="00CE4D6C">
        <w:rPr>
          <w:rFonts w:ascii="Calibri" w:hAnsi="Calibri"/>
        </w:rPr>
        <w:t xml:space="preserve"> deník a u jednoho z těchto pracovníků bude také uložen. Uvedení pracovníci </w:t>
      </w:r>
      <w:r w:rsidR="0067478E" w:rsidRPr="00CE4D6C">
        <w:rPr>
          <w:rFonts w:ascii="Calibri" w:hAnsi="Calibri"/>
        </w:rPr>
        <w:t xml:space="preserve">budou do stavebního </w:t>
      </w:r>
      <w:r w:rsidRPr="00CE4D6C">
        <w:rPr>
          <w:rFonts w:ascii="Calibri" w:hAnsi="Calibri"/>
        </w:rPr>
        <w:t xml:space="preserve">deníku zapisovat údaje, které pokládají za důležité pro řádné provádění díla. Za objednatele jsou oprávněni do deníku zapisovat a do něj nahlížet oprávnění zástupci objednatele ve věcech realizace díla. </w:t>
      </w:r>
    </w:p>
    <w:p w:rsidR="009325F4" w:rsidRPr="00CE4D6C" w:rsidRDefault="009325F4" w:rsidP="00CE4D6C">
      <w:pPr>
        <w:pStyle w:val="body1"/>
        <w:numPr>
          <w:ilvl w:val="0"/>
          <w:numId w:val="19"/>
        </w:numPr>
        <w:spacing w:before="0" w:after="0"/>
        <w:ind w:left="284" w:hanging="284"/>
        <w:rPr>
          <w:rFonts w:ascii="Calibri" w:hAnsi="Calibri"/>
        </w:rPr>
      </w:pPr>
      <w:r w:rsidRPr="00CE4D6C">
        <w:rPr>
          <w:rFonts w:ascii="Calibri" w:hAnsi="Calibri"/>
        </w:rPr>
        <w:t>Na zápisy provedené jednou smluvní stranou musí druhá strana reagovat zápisem do deníku nejpozději do 3 pracovních dnů, jinak se má za to, že údaj zapsaný je pravdivý.</w:t>
      </w:r>
    </w:p>
    <w:p w:rsidR="009325F4" w:rsidRPr="00CE4D6C" w:rsidRDefault="009325F4" w:rsidP="00CE4D6C">
      <w:pPr>
        <w:pStyle w:val="body1"/>
        <w:numPr>
          <w:ilvl w:val="0"/>
          <w:numId w:val="19"/>
        </w:numPr>
        <w:spacing w:before="0" w:after="0"/>
        <w:ind w:left="284" w:hanging="284"/>
        <w:rPr>
          <w:rFonts w:ascii="Calibri" w:hAnsi="Calibri"/>
        </w:rPr>
      </w:pPr>
      <w:r w:rsidRPr="00CE4D6C">
        <w:rPr>
          <w:rFonts w:ascii="Calibri" w:hAnsi="Calibri"/>
        </w:rPr>
        <w:t xml:space="preserve">Je nepřípustné zápisy v deníku přepisovat, škrtat a nelze též z něj vytrhávat jednotlivé stránky. Vedení deníku končí dnem oboustranného podpisu </w:t>
      </w:r>
      <w:r w:rsidR="0067478E" w:rsidRPr="00CE4D6C">
        <w:rPr>
          <w:rFonts w:ascii="Calibri" w:hAnsi="Calibri"/>
        </w:rPr>
        <w:t>souhrnného předávacího</w:t>
      </w:r>
      <w:r w:rsidRPr="00CE4D6C">
        <w:rPr>
          <w:rFonts w:ascii="Calibri" w:hAnsi="Calibri"/>
        </w:rPr>
        <w:t xml:space="preserve"> protokolu. K tomuto dni předá zhotovitel objednateli jedno originální vyhotovení deníku.</w:t>
      </w:r>
    </w:p>
    <w:p w:rsidR="009325F4" w:rsidRPr="00CE4D6C" w:rsidRDefault="009325F4" w:rsidP="00CE4D6C">
      <w:pPr>
        <w:pStyle w:val="body1"/>
        <w:numPr>
          <w:ilvl w:val="0"/>
          <w:numId w:val="19"/>
        </w:numPr>
        <w:spacing w:before="0" w:after="0"/>
        <w:ind w:left="284" w:hanging="284"/>
        <w:rPr>
          <w:rFonts w:ascii="Calibri" w:hAnsi="Calibri"/>
        </w:rPr>
      </w:pPr>
      <w:r w:rsidRPr="00CE4D6C">
        <w:rPr>
          <w:rFonts w:ascii="Calibri" w:hAnsi="Calibri"/>
        </w:rPr>
        <w:t>Veškerá veřejnoprávní rozhodnutí potřebná podle právních předpisů zajistí objednatel.</w:t>
      </w:r>
    </w:p>
    <w:p w:rsidR="009325F4" w:rsidRPr="00CE4D6C" w:rsidRDefault="009325F4" w:rsidP="00CE4D6C">
      <w:pPr>
        <w:pStyle w:val="body1"/>
        <w:numPr>
          <w:ilvl w:val="0"/>
          <w:numId w:val="19"/>
        </w:numPr>
        <w:spacing w:before="0" w:after="0"/>
        <w:ind w:left="284" w:hanging="284"/>
        <w:rPr>
          <w:rFonts w:ascii="Calibri" w:hAnsi="Calibri"/>
        </w:rPr>
      </w:pPr>
      <w:r w:rsidRPr="00CE4D6C">
        <w:rPr>
          <w:rFonts w:ascii="Calibri" w:hAnsi="Calibri"/>
        </w:rPr>
        <w:t>Veškeré změny znamenající změnu dohodnutého díla musí být písemně odsouhlaseny osobami oprávněnými jednat ve věcech této smlouvy.</w:t>
      </w:r>
    </w:p>
    <w:p w:rsidR="009325F4" w:rsidRPr="00CE4D6C" w:rsidRDefault="009325F4" w:rsidP="00CE4D6C">
      <w:pPr>
        <w:pStyle w:val="body1"/>
        <w:numPr>
          <w:ilvl w:val="0"/>
          <w:numId w:val="19"/>
        </w:numPr>
        <w:spacing w:before="0" w:after="0"/>
        <w:ind w:left="284" w:hanging="284"/>
        <w:rPr>
          <w:rFonts w:ascii="Calibri" w:hAnsi="Calibri"/>
        </w:rPr>
      </w:pPr>
      <w:r w:rsidRPr="00CE4D6C">
        <w:rPr>
          <w:rFonts w:ascii="Calibri" w:hAnsi="Calibri"/>
        </w:rPr>
        <w:t>Bezpečnost práce a požární ochrana se řídí platnými bezpečnostními předpisy a ustanoveními této smlouvy. Opatření z hlediska bezpečnosti a ochrany zdraví při práci, jakož i protipožární opatření vyplývající z povahy vlastních prací, zajišťuje na jednotlivých pracovištích zhotovitel.</w:t>
      </w:r>
    </w:p>
    <w:p w:rsidR="009325F4" w:rsidRPr="00CE4D6C" w:rsidRDefault="009325F4" w:rsidP="00CE4D6C">
      <w:pPr>
        <w:pStyle w:val="body1"/>
        <w:numPr>
          <w:ilvl w:val="0"/>
          <w:numId w:val="19"/>
        </w:numPr>
        <w:spacing w:before="0" w:after="0"/>
        <w:ind w:left="284" w:hanging="284"/>
        <w:rPr>
          <w:rFonts w:ascii="Calibri" w:hAnsi="Calibri"/>
        </w:rPr>
      </w:pPr>
      <w:r w:rsidRPr="00CE4D6C">
        <w:rPr>
          <w:rFonts w:ascii="Calibri" w:hAnsi="Calibri"/>
        </w:rPr>
        <w:t>Zhotovitel buď provede dílo osobně, anebo je nechá provést pod svým osobním vedením.</w:t>
      </w:r>
    </w:p>
    <w:p w:rsidR="009325F4" w:rsidRPr="00CE4D6C" w:rsidRDefault="009325F4" w:rsidP="00CE4D6C">
      <w:pPr>
        <w:pStyle w:val="1"/>
        <w:keepNext/>
        <w:spacing w:before="240" w:after="0"/>
        <w:ind w:left="0"/>
        <w:jc w:val="center"/>
        <w:rPr>
          <w:rFonts w:ascii="Calibri" w:hAnsi="Calibri"/>
          <w:sz w:val="24"/>
        </w:rPr>
      </w:pPr>
      <w:r w:rsidRPr="00CE4D6C">
        <w:rPr>
          <w:rFonts w:ascii="Calibri" w:hAnsi="Calibri"/>
          <w:b/>
          <w:sz w:val="24"/>
        </w:rPr>
        <w:t>VII.</w:t>
      </w:r>
    </w:p>
    <w:p w:rsidR="009325F4" w:rsidRPr="00CE4D6C" w:rsidRDefault="009325F4" w:rsidP="00CE4D6C">
      <w:pPr>
        <w:pStyle w:val="nadpiscentrpod"/>
        <w:spacing w:after="120"/>
        <w:rPr>
          <w:rFonts w:ascii="Calibri" w:hAnsi="Calibri"/>
          <w:sz w:val="24"/>
        </w:rPr>
      </w:pPr>
      <w:r w:rsidRPr="00CE4D6C">
        <w:rPr>
          <w:rFonts w:ascii="Calibri" w:hAnsi="Calibri"/>
          <w:sz w:val="24"/>
        </w:rPr>
        <w:t>Povinnosti smluvních stran</w:t>
      </w:r>
    </w:p>
    <w:p w:rsidR="009325F4" w:rsidRPr="00CE4D6C" w:rsidRDefault="009325F4" w:rsidP="00CE4D6C">
      <w:pPr>
        <w:pStyle w:val="1"/>
        <w:numPr>
          <w:ilvl w:val="0"/>
          <w:numId w:val="16"/>
        </w:numPr>
        <w:spacing w:before="0" w:after="0"/>
        <w:ind w:left="284" w:hanging="284"/>
        <w:rPr>
          <w:rFonts w:ascii="Calibri" w:hAnsi="Calibri"/>
        </w:rPr>
      </w:pPr>
      <w:r w:rsidRPr="00CE4D6C">
        <w:rPr>
          <w:rFonts w:ascii="Calibri" w:hAnsi="Calibri"/>
        </w:rPr>
        <w:t>Zhotovitel je povinen provést dílo ve sjednané kvalitě a době.</w:t>
      </w:r>
    </w:p>
    <w:p w:rsidR="009325F4" w:rsidRPr="00CE4D6C" w:rsidRDefault="009325F4" w:rsidP="00CE4D6C">
      <w:pPr>
        <w:pStyle w:val="1"/>
        <w:numPr>
          <w:ilvl w:val="0"/>
          <w:numId w:val="16"/>
        </w:numPr>
        <w:spacing w:before="0" w:after="0"/>
        <w:ind w:left="284" w:hanging="284"/>
        <w:rPr>
          <w:rFonts w:ascii="Calibri" w:hAnsi="Calibri"/>
        </w:rPr>
      </w:pPr>
      <w:r w:rsidRPr="00CE4D6C">
        <w:rPr>
          <w:rFonts w:ascii="Calibri" w:hAnsi="Calibri"/>
        </w:rPr>
        <w:t xml:space="preserve">Před zahájením prací je zhotovitel povinen předložit doklady požadované zákonem č. 22/1997 Sb., o technických požadavcích na výrobky (certifikáty, prohlášení o shodě, atesty apod.). </w:t>
      </w:r>
      <w:r w:rsidR="0076691D" w:rsidRPr="00CE4D6C">
        <w:rPr>
          <w:rFonts w:ascii="Calibri" w:hAnsi="Calibri"/>
        </w:rPr>
        <w:t>Pro přejímací řízení (</w:t>
      </w:r>
      <w:r w:rsidR="0067478E" w:rsidRPr="00CE4D6C">
        <w:rPr>
          <w:rFonts w:ascii="Calibri" w:hAnsi="Calibri"/>
        </w:rPr>
        <w:t>a podpis</w:t>
      </w:r>
      <w:r w:rsidR="00C92745" w:rsidRPr="00CE4D6C">
        <w:rPr>
          <w:rFonts w:ascii="Calibri" w:hAnsi="Calibri"/>
        </w:rPr>
        <w:t xml:space="preserve"> </w:t>
      </w:r>
      <w:r w:rsidR="0067478E" w:rsidRPr="00CE4D6C">
        <w:rPr>
          <w:rFonts w:ascii="Calibri" w:hAnsi="Calibri"/>
        </w:rPr>
        <w:t>předávacího</w:t>
      </w:r>
      <w:r w:rsidR="0076691D" w:rsidRPr="00CE4D6C">
        <w:rPr>
          <w:rFonts w:ascii="Calibri" w:hAnsi="Calibri"/>
        </w:rPr>
        <w:t xml:space="preserve"> protokolu)</w:t>
      </w:r>
      <w:r w:rsidR="005A28CB" w:rsidRPr="00CE4D6C">
        <w:rPr>
          <w:rFonts w:ascii="Calibri" w:hAnsi="Calibri"/>
        </w:rPr>
        <w:t xml:space="preserve"> </w:t>
      </w:r>
      <w:r w:rsidRPr="00CE4D6C">
        <w:rPr>
          <w:rFonts w:ascii="Calibri" w:hAnsi="Calibri"/>
        </w:rPr>
        <w:t>je zhotovitel povin</w:t>
      </w:r>
      <w:r w:rsidR="0067478E" w:rsidRPr="00CE4D6C">
        <w:rPr>
          <w:rFonts w:ascii="Calibri" w:hAnsi="Calibri"/>
        </w:rPr>
        <w:t>en předložit stavební deník</w:t>
      </w:r>
      <w:r w:rsidRPr="00CE4D6C">
        <w:rPr>
          <w:rFonts w:ascii="Calibri" w:hAnsi="Calibri"/>
        </w:rPr>
        <w:t xml:space="preserve"> a doklad o likvidaci odpadů (doklad o úhradě skládkovného).</w:t>
      </w:r>
    </w:p>
    <w:p w:rsidR="00AA31C9" w:rsidRPr="00CE4D6C" w:rsidRDefault="00AA31C9" w:rsidP="00CE4D6C">
      <w:pPr>
        <w:pStyle w:val="1"/>
        <w:numPr>
          <w:ilvl w:val="0"/>
          <w:numId w:val="16"/>
        </w:numPr>
        <w:spacing w:before="0" w:after="0"/>
        <w:ind w:left="284" w:hanging="284"/>
        <w:rPr>
          <w:rFonts w:ascii="Calibri" w:hAnsi="Calibri"/>
        </w:rPr>
      </w:pPr>
      <w:r w:rsidRPr="00CE4D6C">
        <w:rPr>
          <w:rFonts w:ascii="Calibri" w:hAnsi="Calibri"/>
        </w:rPr>
        <w:t xml:space="preserve">Zhotovitel písemně vyzve objednatele 3 pracovní dny před dohodnutým termínem definitivního vyklizení staveniště k akceptaci díla </w:t>
      </w:r>
      <w:r w:rsidR="0067478E" w:rsidRPr="00CE4D6C">
        <w:rPr>
          <w:rFonts w:ascii="Calibri" w:hAnsi="Calibri"/>
        </w:rPr>
        <w:t>(</w:t>
      </w:r>
      <w:r w:rsidR="00A32416" w:rsidRPr="00CE4D6C">
        <w:rPr>
          <w:rFonts w:ascii="Calibri" w:hAnsi="Calibri"/>
        </w:rPr>
        <w:t xml:space="preserve">podpisu </w:t>
      </w:r>
      <w:r w:rsidR="0067478E" w:rsidRPr="00CE4D6C">
        <w:rPr>
          <w:rFonts w:ascii="Calibri" w:hAnsi="Calibri"/>
        </w:rPr>
        <w:t>předávacího</w:t>
      </w:r>
      <w:r w:rsidRPr="00CE4D6C">
        <w:rPr>
          <w:rFonts w:ascii="Calibri" w:hAnsi="Calibri"/>
        </w:rPr>
        <w:t xml:space="preserve"> protokolu).</w:t>
      </w:r>
    </w:p>
    <w:p w:rsidR="00AA31C9" w:rsidRPr="00CE4D6C" w:rsidRDefault="00AA31C9" w:rsidP="00CE4D6C">
      <w:pPr>
        <w:pStyle w:val="1"/>
        <w:numPr>
          <w:ilvl w:val="0"/>
          <w:numId w:val="16"/>
        </w:numPr>
        <w:spacing w:before="0" w:after="0"/>
        <w:ind w:left="284" w:hanging="284"/>
        <w:rPr>
          <w:rFonts w:ascii="Calibri" w:hAnsi="Calibri"/>
        </w:rPr>
      </w:pPr>
      <w:r w:rsidRPr="00CE4D6C">
        <w:rPr>
          <w:rFonts w:ascii="Calibri" w:hAnsi="Calibri"/>
        </w:rPr>
        <w:t xml:space="preserve">Objednatel je povinen ve sjednané době dílo převzít na adrese v místě provádění </w:t>
      </w:r>
      <w:r w:rsidR="0067478E" w:rsidRPr="00CE4D6C">
        <w:rPr>
          <w:rFonts w:ascii="Calibri" w:hAnsi="Calibri"/>
        </w:rPr>
        <w:t>a</w:t>
      </w:r>
      <w:r w:rsidR="00C92745" w:rsidRPr="00CE4D6C">
        <w:rPr>
          <w:rFonts w:ascii="Calibri" w:hAnsi="Calibri"/>
        </w:rPr>
        <w:t xml:space="preserve"> </w:t>
      </w:r>
      <w:r w:rsidR="0067478E" w:rsidRPr="00CE4D6C">
        <w:rPr>
          <w:rFonts w:ascii="Calibri" w:hAnsi="Calibri"/>
        </w:rPr>
        <w:t> potvrdit</w:t>
      </w:r>
      <w:r w:rsidR="00C92745" w:rsidRPr="00CE4D6C">
        <w:rPr>
          <w:rFonts w:ascii="Calibri" w:hAnsi="Calibri"/>
        </w:rPr>
        <w:t xml:space="preserve"> </w:t>
      </w:r>
      <w:r w:rsidR="0067478E" w:rsidRPr="00CE4D6C">
        <w:rPr>
          <w:rFonts w:ascii="Calibri" w:hAnsi="Calibri"/>
        </w:rPr>
        <w:t xml:space="preserve">podpisem předávacího </w:t>
      </w:r>
      <w:r w:rsidRPr="00CE4D6C">
        <w:rPr>
          <w:rFonts w:ascii="Calibri" w:hAnsi="Calibri"/>
        </w:rPr>
        <w:t>protokolu správnost a úplnost provedeného díla.</w:t>
      </w:r>
    </w:p>
    <w:p w:rsidR="009325F4" w:rsidRPr="00CE4D6C" w:rsidRDefault="009325F4" w:rsidP="00CE4D6C">
      <w:pPr>
        <w:pStyle w:val="1"/>
        <w:numPr>
          <w:ilvl w:val="0"/>
          <w:numId w:val="16"/>
        </w:numPr>
        <w:spacing w:before="0" w:after="0"/>
        <w:ind w:left="284" w:hanging="284"/>
        <w:rPr>
          <w:rFonts w:ascii="Calibri" w:hAnsi="Calibri"/>
        </w:rPr>
      </w:pPr>
      <w:r w:rsidRPr="00CE4D6C">
        <w:rPr>
          <w:rFonts w:ascii="Calibri" w:hAnsi="Calibri"/>
        </w:rPr>
        <w:t>Objednatel souhlasí s přev</w:t>
      </w:r>
      <w:r w:rsidR="00A44F58" w:rsidRPr="00CE4D6C">
        <w:rPr>
          <w:rFonts w:ascii="Calibri" w:hAnsi="Calibri"/>
        </w:rPr>
        <w:t xml:space="preserve">zetím dokončeného díla provedením předávacího </w:t>
      </w:r>
      <w:r w:rsidR="00AA31C9" w:rsidRPr="00CE4D6C">
        <w:rPr>
          <w:rFonts w:ascii="Calibri" w:hAnsi="Calibri"/>
        </w:rPr>
        <w:t>protokolu</w:t>
      </w:r>
      <w:r w:rsidR="00A44F58" w:rsidRPr="00CE4D6C">
        <w:rPr>
          <w:rFonts w:ascii="Calibri" w:hAnsi="Calibri"/>
        </w:rPr>
        <w:t>  s</w:t>
      </w:r>
      <w:r w:rsidR="00C92745" w:rsidRPr="00CE4D6C">
        <w:rPr>
          <w:rFonts w:ascii="Calibri" w:hAnsi="Calibri"/>
        </w:rPr>
        <w:t xml:space="preserve"> </w:t>
      </w:r>
      <w:r w:rsidR="00A32416" w:rsidRPr="00CE4D6C">
        <w:rPr>
          <w:rFonts w:ascii="Calibri" w:hAnsi="Calibri"/>
        </w:rPr>
        <w:t>objednatelem</w:t>
      </w:r>
      <w:r w:rsidRPr="00CE4D6C">
        <w:rPr>
          <w:rFonts w:ascii="Calibri" w:hAnsi="Calibri"/>
        </w:rPr>
        <w:t xml:space="preserve"> před uplynutím dohodnutého termínu plnění.</w:t>
      </w:r>
    </w:p>
    <w:p w:rsidR="009325F4" w:rsidRPr="00CE4D6C" w:rsidRDefault="009325F4" w:rsidP="00CE4D6C">
      <w:pPr>
        <w:pStyle w:val="1"/>
        <w:numPr>
          <w:ilvl w:val="0"/>
          <w:numId w:val="16"/>
        </w:numPr>
        <w:spacing w:before="0" w:after="0"/>
        <w:ind w:left="284" w:hanging="284"/>
        <w:rPr>
          <w:rFonts w:ascii="Calibri" w:hAnsi="Calibri"/>
        </w:rPr>
      </w:pPr>
      <w:r w:rsidRPr="00CE4D6C">
        <w:rPr>
          <w:rFonts w:ascii="Calibri" w:hAnsi="Calibri"/>
        </w:rPr>
        <w:t xml:space="preserve">Jestliže dílo má ojedinělé drobné vady či nedodělky, které samy o sobě ani ve spojení s jinými nebrání užívání a neztíží užívání, je zhotovitel oprávněn takové dílo předat a žádat podpis předávacího protokolu, kde budou tyto případné ojedinělé drobné vady a nedodělky uvedeny. </w:t>
      </w:r>
      <w:r w:rsidR="00A44F58" w:rsidRPr="00CE4D6C">
        <w:rPr>
          <w:rFonts w:ascii="Calibri" w:hAnsi="Calibri"/>
        </w:rPr>
        <w:t>Předávací</w:t>
      </w:r>
      <w:r w:rsidR="00C92745" w:rsidRPr="00CE4D6C">
        <w:rPr>
          <w:rFonts w:ascii="Calibri" w:hAnsi="Calibri"/>
        </w:rPr>
        <w:t xml:space="preserve"> </w:t>
      </w:r>
      <w:r w:rsidR="00A44F58" w:rsidRPr="00CE4D6C">
        <w:rPr>
          <w:rFonts w:ascii="Calibri" w:hAnsi="Calibri"/>
        </w:rPr>
        <w:t xml:space="preserve">protokol </w:t>
      </w:r>
      <w:r w:rsidRPr="00CE4D6C">
        <w:rPr>
          <w:rFonts w:ascii="Calibri" w:hAnsi="Calibri"/>
        </w:rPr>
        <w:t>však bude podepsán až po odstranění veškerých vad či nedodělků, tedy i těchto.</w:t>
      </w:r>
    </w:p>
    <w:p w:rsidR="007451D3" w:rsidRPr="00CE4D6C" w:rsidRDefault="00A44F58" w:rsidP="00CE4D6C">
      <w:pPr>
        <w:pStyle w:val="1"/>
        <w:numPr>
          <w:ilvl w:val="0"/>
          <w:numId w:val="16"/>
        </w:numPr>
        <w:spacing w:before="0" w:after="0"/>
        <w:ind w:left="284" w:hanging="284"/>
        <w:rPr>
          <w:rFonts w:ascii="Calibri" w:hAnsi="Calibri"/>
        </w:rPr>
      </w:pPr>
      <w:r w:rsidRPr="00CE4D6C">
        <w:rPr>
          <w:rFonts w:ascii="Calibri" w:hAnsi="Calibri"/>
        </w:rPr>
        <w:t>O předání celého díla se sepíše předávací</w:t>
      </w:r>
      <w:r w:rsidR="007451D3" w:rsidRPr="00CE4D6C">
        <w:rPr>
          <w:rFonts w:ascii="Calibri" w:hAnsi="Calibri"/>
        </w:rPr>
        <w:t xml:space="preserve"> protokol, který bude obsahovat zejména zhodnocení jakosti provedených prací a konstatování, že celé dílo či předmětná část nemá žádné vady či nedodělky. Podkladem pro fakturaci je oboustran</w:t>
      </w:r>
      <w:r w:rsidRPr="00CE4D6C">
        <w:rPr>
          <w:rFonts w:ascii="Calibri" w:hAnsi="Calibri"/>
        </w:rPr>
        <w:t xml:space="preserve">ně podepsaný předávací protokol. </w:t>
      </w:r>
    </w:p>
    <w:p w:rsidR="007828E7" w:rsidRPr="00CE4D6C" w:rsidRDefault="003E1F48" w:rsidP="00CE4D6C">
      <w:pPr>
        <w:pStyle w:val="1"/>
        <w:numPr>
          <w:ilvl w:val="0"/>
          <w:numId w:val="16"/>
        </w:numPr>
        <w:spacing w:before="0" w:after="0"/>
        <w:ind w:left="284" w:hanging="284"/>
        <w:rPr>
          <w:rFonts w:ascii="Calibri" w:hAnsi="Calibri"/>
        </w:rPr>
      </w:pPr>
      <w:r w:rsidRPr="00CE4D6C">
        <w:rPr>
          <w:rFonts w:ascii="Calibri" w:hAnsi="Calibri"/>
        </w:rPr>
        <w:t>J</w:t>
      </w:r>
      <w:r w:rsidR="00C92745" w:rsidRPr="00CE4D6C">
        <w:rPr>
          <w:rFonts w:ascii="Calibri" w:hAnsi="Calibri"/>
        </w:rPr>
        <w:t>estliže objednatel</w:t>
      </w:r>
      <w:r w:rsidRPr="00CE4D6C">
        <w:rPr>
          <w:rFonts w:ascii="Calibri" w:hAnsi="Calibri"/>
        </w:rPr>
        <w:t xml:space="preserve"> odmítá podepsa</w:t>
      </w:r>
      <w:r w:rsidR="00A44F58" w:rsidRPr="00CE4D6C">
        <w:rPr>
          <w:rFonts w:ascii="Calibri" w:hAnsi="Calibri"/>
        </w:rPr>
        <w:t>t předávací</w:t>
      </w:r>
      <w:r w:rsidRPr="00CE4D6C">
        <w:rPr>
          <w:rFonts w:ascii="Calibri" w:hAnsi="Calibri"/>
        </w:rPr>
        <w:t xml:space="preserve"> protokol, sepíší zhotovitel</w:t>
      </w:r>
      <w:r w:rsidR="00A44F58" w:rsidRPr="00CE4D6C">
        <w:rPr>
          <w:rFonts w:ascii="Calibri" w:hAnsi="Calibri"/>
        </w:rPr>
        <w:t xml:space="preserve"> s objednatelem </w:t>
      </w:r>
      <w:r w:rsidRPr="00CE4D6C">
        <w:rPr>
          <w:rFonts w:ascii="Calibri" w:hAnsi="Calibri"/>
        </w:rPr>
        <w:t xml:space="preserve">zápis, v němž uvedou svá stanoviska a jejich odůvodnění. </w:t>
      </w:r>
    </w:p>
    <w:p w:rsidR="009325F4" w:rsidRPr="00CE4D6C" w:rsidRDefault="009325F4" w:rsidP="00CE4D6C">
      <w:pPr>
        <w:pStyle w:val="1"/>
        <w:numPr>
          <w:ilvl w:val="0"/>
          <w:numId w:val="16"/>
        </w:numPr>
        <w:spacing w:before="0" w:after="0"/>
        <w:ind w:left="284" w:hanging="284"/>
        <w:rPr>
          <w:rFonts w:ascii="Calibri" w:hAnsi="Calibri"/>
        </w:rPr>
      </w:pPr>
      <w:r w:rsidRPr="00CE4D6C">
        <w:rPr>
          <w:rFonts w:ascii="Calibri" w:hAnsi="Calibri"/>
        </w:rPr>
        <w:lastRenderedPageBreak/>
        <w:t>Povinnost dodat je splněna řádným provedením díla. Povinnost odebrat je splněna pro</w:t>
      </w:r>
      <w:r w:rsidR="00A44F58" w:rsidRPr="00CE4D6C">
        <w:rPr>
          <w:rFonts w:ascii="Calibri" w:hAnsi="Calibri"/>
        </w:rPr>
        <w:t>hlášením objednatele</w:t>
      </w:r>
      <w:r w:rsidRPr="00CE4D6C">
        <w:rPr>
          <w:rFonts w:ascii="Calibri" w:hAnsi="Calibri"/>
        </w:rPr>
        <w:t xml:space="preserve"> v protokolu o převzetí, že dílo přejímá.   </w:t>
      </w:r>
    </w:p>
    <w:p w:rsidR="009325F4" w:rsidRPr="00CE4D6C" w:rsidRDefault="009325F4" w:rsidP="00CE4D6C">
      <w:pPr>
        <w:pStyle w:val="nadpiscentr"/>
        <w:spacing w:after="0"/>
        <w:rPr>
          <w:rFonts w:ascii="Calibri" w:hAnsi="Calibri"/>
          <w:sz w:val="24"/>
        </w:rPr>
      </w:pPr>
      <w:r w:rsidRPr="00CE4D6C">
        <w:rPr>
          <w:rFonts w:ascii="Calibri" w:hAnsi="Calibri"/>
          <w:sz w:val="24"/>
        </w:rPr>
        <w:t>VIII.</w:t>
      </w:r>
    </w:p>
    <w:p w:rsidR="009325F4" w:rsidRPr="00CE4D6C" w:rsidRDefault="009325F4" w:rsidP="00CE4D6C">
      <w:pPr>
        <w:pStyle w:val="nadpiscentr"/>
        <w:spacing w:before="0" w:after="120"/>
        <w:rPr>
          <w:rFonts w:ascii="Calibri" w:hAnsi="Calibri"/>
          <w:sz w:val="24"/>
        </w:rPr>
      </w:pPr>
      <w:r w:rsidRPr="00CE4D6C">
        <w:rPr>
          <w:rFonts w:ascii="Calibri" w:hAnsi="Calibri"/>
          <w:sz w:val="24"/>
        </w:rPr>
        <w:t>Smluvní pokuty</w:t>
      </w:r>
    </w:p>
    <w:p w:rsidR="009325F4" w:rsidRPr="00CE4D6C" w:rsidRDefault="009325F4" w:rsidP="00CE4D6C">
      <w:pPr>
        <w:pStyle w:val="1"/>
        <w:numPr>
          <w:ilvl w:val="1"/>
          <w:numId w:val="14"/>
        </w:numPr>
        <w:spacing w:before="0" w:after="0"/>
        <w:ind w:left="284" w:hanging="284"/>
        <w:rPr>
          <w:rFonts w:ascii="Calibri" w:hAnsi="Calibri"/>
        </w:rPr>
      </w:pPr>
      <w:r w:rsidRPr="00CE4D6C">
        <w:rPr>
          <w:rFonts w:ascii="Calibri" w:hAnsi="Calibri"/>
        </w:rPr>
        <w:t>Zhotovitel se zavazuje pro případ prodlení s plněním svých povinností v termínech dle čl. III., že zaplatí objednateli smluvní pokutu ve výši 5.000,- Kč za každý termín a každý započatý den prodlení.</w:t>
      </w:r>
    </w:p>
    <w:p w:rsidR="009325F4" w:rsidRPr="00CE4D6C" w:rsidRDefault="009325F4" w:rsidP="00CE4D6C">
      <w:pPr>
        <w:pStyle w:val="1"/>
        <w:numPr>
          <w:ilvl w:val="1"/>
          <w:numId w:val="14"/>
        </w:numPr>
        <w:spacing w:before="0" w:after="0"/>
        <w:ind w:left="284" w:hanging="284"/>
        <w:rPr>
          <w:rFonts w:ascii="Calibri" w:hAnsi="Calibri"/>
        </w:rPr>
      </w:pPr>
      <w:r w:rsidRPr="00CE4D6C">
        <w:rPr>
          <w:rFonts w:ascii="Calibri" w:hAnsi="Calibri"/>
        </w:rPr>
        <w:t>Objednatel se zavazuje pro případ prodlení se zaplacením faktury, že zaplatí zhotoviteli smluvní pokutu ve výši 0,05 % z dlužné částky vč. DPH za každý započatý den prodlení.</w:t>
      </w:r>
    </w:p>
    <w:p w:rsidR="009325F4" w:rsidRPr="00CE4D6C" w:rsidRDefault="009325F4" w:rsidP="00CE4D6C">
      <w:pPr>
        <w:pStyle w:val="1"/>
        <w:numPr>
          <w:ilvl w:val="1"/>
          <w:numId w:val="14"/>
        </w:numPr>
        <w:spacing w:before="0" w:after="0"/>
        <w:ind w:left="284" w:hanging="284"/>
        <w:rPr>
          <w:rFonts w:ascii="Calibri" w:hAnsi="Calibri"/>
        </w:rPr>
      </w:pPr>
      <w:r w:rsidRPr="00CE4D6C">
        <w:rPr>
          <w:rFonts w:ascii="Calibri" w:hAnsi="Calibri"/>
        </w:rPr>
        <w:t>Pro případ, že by zhotovitel porušil kterýkoliv svůj závazek vyplývající z čl. X. Pojištění odpovědnosti za škodu, sjednávají smluvní strany právo objednatele požadovat smluvní pokutu ve výši ½ celkové ceny díla dle této smlouvy včetně DPH.</w:t>
      </w:r>
    </w:p>
    <w:p w:rsidR="009325F4" w:rsidRPr="00CE4D6C" w:rsidRDefault="009325F4" w:rsidP="00CE4D6C">
      <w:pPr>
        <w:pStyle w:val="1"/>
        <w:numPr>
          <w:ilvl w:val="1"/>
          <w:numId w:val="14"/>
        </w:numPr>
        <w:spacing w:before="0" w:after="0"/>
        <w:ind w:left="284" w:hanging="284"/>
        <w:rPr>
          <w:rFonts w:ascii="Calibri" w:hAnsi="Calibri"/>
        </w:rPr>
      </w:pPr>
      <w:r w:rsidRPr="00CE4D6C">
        <w:rPr>
          <w:rFonts w:ascii="Calibri" w:hAnsi="Calibri"/>
        </w:rPr>
        <w:t>Pro případ porušení jakékoliv jiné povinnosti zhotovitele uvedené v této smlouvě smluvní strany sjednávají, že objednatel může požadovat smluvní pokutu ve výši 1.000,- Kč za každé jednotlivé porušení smluvní povinnosti, a jde-li o prodlení, pak ve výši 1.000,- Kč za každý započatý den prodlení.</w:t>
      </w:r>
    </w:p>
    <w:p w:rsidR="009325F4" w:rsidRPr="00CE4D6C" w:rsidRDefault="009325F4" w:rsidP="00CE4D6C">
      <w:pPr>
        <w:pStyle w:val="1"/>
        <w:numPr>
          <w:ilvl w:val="1"/>
          <w:numId w:val="14"/>
        </w:numPr>
        <w:spacing w:before="0" w:after="0"/>
        <w:ind w:left="284" w:hanging="284"/>
        <w:rPr>
          <w:rFonts w:ascii="Calibri" w:hAnsi="Calibri"/>
        </w:rPr>
      </w:pPr>
      <w:r w:rsidRPr="00CE4D6C">
        <w:rPr>
          <w:rFonts w:ascii="Calibri" w:hAnsi="Calibri"/>
        </w:rPr>
        <w:t>Ustanovení o smluvní pokutě nemá vliv na právo poškozené smluvní strany požadovat náhradu škody, a to škody v plném rozsahu.</w:t>
      </w:r>
    </w:p>
    <w:p w:rsidR="009325F4" w:rsidRPr="00CE4D6C" w:rsidRDefault="009325F4" w:rsidP="00CE4D6C">
      <w:pPr>
        <w:pStyle w:val="nadpiscentr"/>
        <w:spacing w:after="0"/>
        <w:rPr>
          <w:rFonts w:ascii="Calibri" w:hAnsi="Calibri"/>
          <w:sz w:val="24"/>
        </w:rPr>
      </w:pPr>
      <w:r w:rsidRPr="00CE4D6C">
        <w:rPr>
          <w:rFonts w:ascii="Calibri" w:hAnsi="Calibri"/>
          <w:sz w:val="24"/>
        </w:rPr>
        <w:t>IX.</w:t>
      </w:r>
    </w:p>
    <w:p w:rsidR="009325F4" w:rsidRPr="00CE4D6C" w:rsidRDefault="009325F4" w:rsidP="00CE4D6C">
      <w:pPr>
        <w:pStyle w:val="nadpiscentrpod"/>
        <w:spacing w:after="120"/>
        <w:rPr>
          <w:rFonts w:ascii="Calibri" w:hAnsi="Calibri"/>
          <w:sz w:val="24"/>
        </w:rPr>
      </w:pPr>
      <w:r w:rsidRPr="00CE4D6C">
        <w:rPr>
          <w:rFonts w:ascii="Calibri" w:hAnsi="Calibri"/>
          <w:sz w:val="24"/>
        </w:rPr>
        <w:t>Záruka a odpovědnost za vady</w:t>
      </w:r>
    </w:p>
    <w:p w:rsidR="009325F4" w:rsidRPr="00CE4D6C" w:rsidRDefault="009325F4" w:rsidP="00CE4D6C">
      <w:pPr>
        <w:numPr>
          <w:ilvl w:val="0"/>
          <w:numId w:val="3"/>
        </w:numPr>
        <w:spacing w:before="0" w:after="0"/>
        <w:ind w:left="284" w:hanging="284"/>
        <w:rPr>
          <w:rFonts w:ascii="Calibri" w:hAnsi="Calibri"/>
        </w:rPr>
      </w:pPr>
      <w:r w:rsidRPr="00CE4D6C">
        <w:rPr>
          <w:rFonts w:ascii="Calibri" w:hAnsi="Calibri"/>
        </w:rPr>
        <w:t>Zhotovitel odpovídá za vady, které má dílo nebo jeho část v době jeho odevzdání objednateli. Za případné vady vzniklé po odevzdání díla nebo jeho část odpovídá zhotovitel jen tehdy, jestliže byly způsobeny porušením jeho povinnosti. V dalším platí stran vad díla ustanovení §2629 a násl. Občanského zákoníku v platném a účinném znění.</w:t>
      </w:r>
    </w:p>
    <w:p w:rsidR="009325F4" w:rsidRPr="00CE4D6C" w:rsidRDefault="009325F4" w:rsidP="00CE4D6C">
      <w:pPr>
        <w:numPr>
          <w:ilvl w:val="0"/>
          <w:numId w:val="3"/>
        </w:numPr>
        <w:spacing w:before="0" w:after="0"/>
        <w:ind w:left="284" w:hanging="284"/>
        <w:rPr>
          <w:rFonts w:ascii="Calibri" w:hAnsi="Calibri"/>
        </w:rPr>
      </w:pPr>
      <w:r w:rsidRPr="00CE4D6C">
        <w:rPr>
          <w:rFonts w:ascii="Calibri" w:hAnsi="Calibri"/>
        </w:rPr>
        <w:t>Zhotovitel přejímá závazek, že dodan</w:t>
      </w:r>
      <w:r w:rsidR="006436D2" w:rsidRPr="00CE4D6C">
        <w:rPr>
          <w:rFonts w:ascii="Calibri" w:hAnsi="Calibri"/>
        </w:rPr>
        <w:t>ý</w:t>
      </w:r>
      <w:r w:rsidRPr="00CE4D6C">
        <w:rPr>
          <w:rFonts w:ascii="Calibri" w:hAnsi="Calibri"/>
        </w:rPr>
        <w:t xml:space="preserve"> a namontovan</w:t>
      </w:r>
      <w:r w:rsidR="006436D2" w:rsidRPr="00CE4D6C">
        <w:rPr>
          <w:rFonts w:ascii="Calibri" w:hAnsi="Calibri"/>
        </w:rPr>
        <w:t>ý</w:t>
      </w:r>
      <w:r w:rsidRPr="00CE4D6C">
        <w:rPr>
          <w:rFonts w:ascii="Calibri" w:hAnsi="Calibri"/>
        </w:rPr>
        <w:t xml:space="preserve"> </w:t>
      </w:r>
      <w:r w:rsidR="006436D2" w:rsidRPr="00CE4D6C">
        <w:rPr>
          <w:rFonts w:ascii="Calibri" w:hAnsi="Calibri"/>
        </w:rPr>
        <w:t>předmět díla</w:t>
      </w:r>
      <w:r w:rsidRPr="00CE4D6C">
        <w:rPr>
          <w:rFonts w:ascii="Calibri" w:hAnsi="Calibri"/>
        </w:rPr>
        <w:t xml:space="preserve"> bude </w:t>
      </w:r>
      <w:r w:rsidR="00EA6EB8" w:rsidRPr="00CE4D6C">
        <w:rPr>
          <w:rFonts w:ascii="Calibri" w:hAnsi="Calibri"/>
        </w:rPr>
        <w:t xml:space="preserve">minimálně </w:t>
      </w:r>
      <w:r w:rsidRPr="00CE4D6C">
        <w:rPr>
          <w:rFonts w:ascii="Calibri" w:hAnsi="Calibri"/>
        </w:rPr>
        <w:t>po celou záruční dobu způsobil</w:t>
      </w:r>
      <w:r w:rsidR="00E95CB8" w:rsidRPr="00CE4D6C">
        <w:rPr>
          <w:rFonts w:ascii="Calibri" w:hAnsi="Calibri"/>
        </w:rPr>
        <w:t>ý</w:t>
      </w:r>
      <w:r w:rsidRPr="00CE4D6C">
        <w:rPr>
          <w:rFonts w:ascii="Calibri" w:hAnsi="Calibri"/>
        </w:rPr>
        <w:t xml:space="preserve"> pro použití ke smluvenému účelu a že si zachová smluvené vlastn</w:t>
      </w:r>
      <w:r w:rsidR="00A44F58" w:rsidRPr="00CE4D6C">
        <w:rPr>
          <w:rFonts w:ascii="Calibri" w:hAnsi="Calibri"/>
        </w:rPr>
        <w:t>osti.</w:t>
      </w:r>
      <w:r w:rsidRPr="00CE4D6C">
        <w:rPr>
          <w:rFonts w:ascii="Calibri" w:hAnsi="Calibri"/>
        </w:rPr>
        <w:t xml:space="preserve"> </w:t>
      </w:r>
      <w:r w:rsidRPr="00CE4D6C">
        <w:rPr>
          <w:rFonts w:ascii="Calibri" w:hAnsi="Calibri"/>
          <w:noProof/>
        </w:rPr>
        <w:t>Zhotovitel bere na vědomí, že na základě požadavku orgánu ochrany veřejného zdraví může být v průběhu záruční doby provedeno ko</w:t>
      </w:r>
      <w:r w:rsidR="00A44F58" w:rsidRPr="00CE4D6C">
        <w:rPr>
          <w:rFonts w:ascii="Calibri" w:hAnsi="Calibri"/>
          <w:noProof/>
        </w:rPr>
        <w:t>ntrolní měření</w:t>
      </w:r>
      <w:r w:rsidRPr="00CE4D6C">
        <w:rPr>
          <w:rFonts w:ascii="Calibri" w:hAnsi="Calibri"/>
          <w:noProof/>
        </w:rPr>
        <w:t>.</w:t>
      </w:r>
    </w:p>
    <w:p w:rsidR="007828E7" w:rsidRPr="00CE4D6C" w:rsidRDefault="007828E7" w:rsidP="00CE4D6C">
      <w:pPr>
        <w:numPr>
          <w:ilvl w:val="0"/>
          <w:numId w:val="3"/>
        </w:numPr>
        <w:spacing w:before="0" w:after="0"/>
        <w:ind w:left="284" w:hanging="284"/>
        <w:rPr>
          <w:rFonts w:ascii="Calibri" w:hAnsi="Calibri"/>
        </w:rPr>
      </w:pPr>
      <w:r w:rsidRPr="00CE4D6C">
        <w:rPr>
          <w:rFonts w:ascii="Calibri" w:hAnsi="Calibri"/>
        </w:rPr>
        <w:t>Záruční doba se sjednává v délce</w:t>
      </w:r>
      <w:r w:rsidR="00455287">
        <w:rPr>
          <w:rFonts w:ascii="Calibri" w:hAnsi="Calibri"/>
        </w:rPr>
        <w:t xml:space="preserve"> </w:t>
      </w:r>
      <w:r w:rsidR="00F721E0">
        <w:rPr>
          <w:rFonts w:ascii="Calibri" w:hAnsi="Calibri"/>
        </w:rPr>
        <w:t>60</w:t>
      </w:r>
      <w:r w:rsidR="00455287">
        <w:rPr>
          <w:rFonts w:ascii="Calibri" w:hAnsi="Calibri"/>
        </w:rPr>
        <w:t xml:space="preserve"> </w:t>
      </w:r>
      <w:r w:rsidRPr="00CE4D6C">
        <w:rPr>
          <w:rFonts w:ascii="Calibri" w:hAnsi="Calibri"/>
        </w:rPr>
        <w:t xml:space="preserve">měsíců na </w:t>
      </w:r>
      <w:r w:rsidR="000601FE" w:rsidRPr="00CE4D6C">
        <w:rPr>
          <w:rFonts w:ascii="Calibri" w:hAnsi="Calibri"/>
        </w:rPr>
        <w:t>provedené dílo</w:t>
      </w:r>
      <w:r w:rsidR="007140F5" w:rsidRPr="00CE4D6C">
        <w:rPr>
          <w:rFonts w:ascii="Calibri" w:hAnsi="Calibri"/>
        </w:rPr>
        <w:t xml:space="preserve">. Záruční </w:t>
      </w:r>
      <w:r w:rsidRPr="00CE4D6C">
        <w:rPr>
          <w:rFonts w:ascii="Calibri" w:hAnsi="Calibri"/>
        </w:rPr>
        <w:t xml:space="preserve">doba se </w:t>
      </w:r>
      <w:r w:rsidR="00642979" w:rsidRPr="00CE4D6C">
        <w:rPr>
          <w:rFonts w:ascii="Calibri" w:hAnsi="Calibri"/>
        </w:rPr>
        <w:t>počítá od data předání</w:t>
      </w:r>
      <w:r w:rsidRPr="00CE4D6C">
        <w:rPr>
          <w:rFonts w:ascii="Calibri" w:hAnsi="Calibri"/>
        </w:rPr>
        <w:t>, tj. od data podpisu předávacího protokolu mezi uživa</w:t>
      </w:r>
      <w:r w:rsidR="00642979" w:rsidRPr="00CE4D6C">
        <w:rPr>
          <w:rFonts w:ascii="Calibri" w:hAnsi="Calibri"/>
        </w:rPr>
        <w:t xml:space="preserve">telem a zhotovitelem. </w:t>
      </w:r>
    </w:p>
    <w:p w:rsidR="009325F4" w:rsidRPr="00CE4D6C" w:rsidRDefault="009325F4" w:rsidP="00CE4D6C">
      <w:pPr>
        <w:numPr>
          <w:ilvl w:val="0"/>
          <w:numId w:val="3"/>
        </w:numPr>
        <w:spacing w:before="0" w:after="0"/>
        <w:ind w:left="284" w:hanging="284"/>
        <w:rPr>
          <w:rFonts w:ascii="Calibri" w:hAnsi="Calibri"/>
        </w:rPr>
      </w:pPr>
      <w:r w:rsidRPr="00CE4D6C">
        <w:rPr>
          <w:rFonts w:ascii="Calibri" w:hAnsi="Calibri"/>
        </w:rPr>
        <w:t>Případná reklamace vad musí být provedena písemně. Zhotovitel se zavazuje bezplatně odstranit vady, které by se vyskytly</w:t>
      </w:r>
      <w:r w:rsidR="00642979" w:rsidRPr="00CE4D6C">
        <w:rPr>
          <w:rFonts w:ascii="Calibri" w:hAnsi="Calibri"/>
        </w:rPr>
        <w:t xml:space="preserve"> během záruční doby, ve lhůtě 7 dní</w:t>
      </w:r>
      <w:r w:rsidRPr="00CE4D6C">
        <w:rPr>
          <w:rFonts w:ascii="Calibri" w:hAnsi="Calibri"/>
        </w:rPr>
        <w:t xml:space="preserve"> od doručení reklamace.</w:t>
      </w:r>
    </w:p>
    <w:p w:rsidR="009325F4" w:rsidRPr="00CE4D6C" w:rsidRDefault="009325F4" w:rsidP="00CE4D6C">
      <w:pPr>
        <w:keepNext/>
        <w:spacing w:before="240" w:after="0"/>
        <w:jc w:val="center"/>
        <w:rPr>
          <w:rFonts w:ascii="Calibri" w:hAnsi="Calibri"/>
          <w:b/>
          <w:bCs/>
          <w:sz w:val="24"/>
          <w:szCs w:val="24"/>
        </w:rPr>
      </w:pPr>
      <w:r w:rsidRPr="00CE4D6C">
        <w:rPr>
          <w:rFonts w:ascii="Calibri" w:hAnsi="Calibri"/>
          <w:b/>
          <w:bCs/>
          <w:sz w:val="24"/>
          <w:szCs w:val="24"/>
        </w:rPr>
        <w:t>X.</w:t>
      </w:r>
    </w:p>
    <w:p w:rsidR="009325F4" w:rsidRPr="00CE4D6C" w:rsidRDefault="009325F4" w:rsidP="00CE4D6C">
      <w:pPr>
        <w:keepNext/>
        <w:spacing w:before="0" w:after="120"/>
        <w:jc w:val="center"/>
        <w:rPr>
          <w:rFonts w:ascii="Calibri" w:hAnsi="Calibri"/>
          <w:b/>
          <w:bCs/>
          <w:sz w:val="24"/>
          <w:szCs w:val="24"/>
        </w:rPr>
      </w:pPr>
      <w:r w:rsidRPr="00CE4D6C">
        <w:rPr>
          <w:rFonts w:ascii="Calibri" w:hAnsi="Calibri"/>
          <w:b/>
          <w:bCs/>
          <w:sz w:val="24"/>
          <w:szCs w:val="24"/>
        </w:rPr>
        <w:t>Pojištění odpovědnosti za škodu</w:t>
      </w:r>
    </w:p>
    <w:p w:rsidR="009325F4" w:rsidRPr="00CE4D6C" w:rsidRDefault="009325F4" w:rsidP="00CE4D6C">
      <w:pPr>
        <w:pStyle w:val="1"/>
        <w:numPr>
          <w:ilvl w:val="1"/>
          <w:numId w:val="12"/>
        </w:numPr>
        <w:spacing w:before="0" w:after="0"/>
        <w:ind w:left="284" w:hanging="284"/>
        <w:rPr>
          <w:rFonts w:ascii="Calibri" w:hAnsi="Calibri"/>
        </w:rPr>
      </w:pPr>
      <w:r w:rsidRPr="00CE4D6C">
        <w:rPr>
          <w:rFonts w:ascii="Calibri" w:hAnsi="Calibri"/>
        </w:rPr>
        <w:t xml:space="preserve">Zhotovitel se zavazuje mít na dobu ode dne zahájení prací do uplynutí záruční doby uzavřenu pojistnou smlouvu na pojištění odpovědnosti za škodu způsobenou třetím osobám při realizaci předmětné veřejné zakázky a při odstraňování záručních vad s limitem pojistného plnění alespoň </w:t>
      </w:r>
      <w:r w:rsidR="00F721E0">
        <w:rPr>
          <w:rFonts w:ascii="Calibri" w:hAnsi="Calibri"/>
        </w:rPr>
        <w:t>750 000</w:t>
      </w:r>
      <w:r w:rsidRPr="00CE4D6C">
        <w:rPr>
          <w:rFonts w:ascii="Calibri" w:hAnsi="Calibri"/>
        </w:rPr>
        <w:t>,- Kč na každou pojistnou událost.</w:t>
      </w:r>
    </w:p>
    <w:p w:rsidR="009325F4" w:rsidRPr="00CE4D6C" w:rsidRDefault="009325F4" w:rsidP="00CE4D6C">
      <w:pPr>
        <w:pStyle w:val="1"/>
        <w:numPr>
          <w:ilvl w:val="1"/>
          <w:numId w:val="12"/>
        </w:numPr>
        <w:spacing w:before="0" w:after="0"/>
        <w:ind w:left="284" w:hanging="284"/>
        <w:rPr>
          <w:rFonts w:ascii="Calibri" w:hAnsi="Calibri"/>
        </w:rPr>
      </w:pPr>
      <w:r w:rsidRPr="00CE4D6C">
        <w:rPr>
          <w:rFonts w:ascii="Calibri" w:hAnsi="Calibri"/>
        </w:rPr>
        <w:t>Zhotovitel se zavazuje na žádost objednatele kdykoliv prokázat splnění povinnosti dle čl. X. odst. 1 a předložit doklady o řádném placení pojistného.</w:t>
      </w:r>
    </w:p>
    <w:p w:rsidR="009325F4" w:rsidRPr="00CE4D6C" w:rsidRDefault="009325F4" w:rsidP="00CE4D6C">
      <w:pPr>
        <w:keepNext/>
        <w:spacing w:before="240" w:after="0"/>
        <w:jc w:val="center"/>
        <w:rPr>
          <w:rFonts w:ascii="Calibri" w:hAnsi="Calibri"/>
          <w:sz w:val="24"/>
          <w:szCs w:val="24"/>
        </w:rPr>
      </w:pPr>
      <w:r w:rsidRPr="00CE4D6C">
        <w:rPr>
          <w:rFonts w:ascii="Calibri" w:hAnsi="Calibri"/>
          <w:b/>
          <w:bCs/>
          <w:sz w:val="24"/>
          <w:szCs w:val="24"/>
        </w:rPr>
        <w:t>XI.</w:t>
      </w:r>
    </w:p>
    <w:p w:rsidR="009325F4" w:rsidRPr="00CE4D6C" w:rsidRDefault="009325F4" w:rsidP="00CE4D6C">
      <w:pPr>
        <w:pStyle w:val="nadpiscentr"/>
        <w:spacing w:before="0" w:after="120"/>
        <w:rPr>
          <w:rFonts w:ascii="Calibri" w:hAnsi="Calibri"/>
          <w:sz w:val="24"/>
        </w:rPr>
      </w:pPr>
      <w:r w:rsidRPr="00CE4D6C">
        <w:rPr>
          <w:rFonts w:ascii="Calibri" w:hAnsi="Calibri"/>
          <w:sz w:val="24"/>
        </w:rPr>
        <w:t>Odstoupení od smlouvy</w:t>
      </w:r>
    </w:p>
    <w:p w:rsidR="009325F4" w:rsidRPr="00CE4D6C" w:rsidRDefault="009325F4" w:rsidP="00CE4D6C">
      <w:pPr>
        <w:pStyle w:val="Odstavecseseznamem"/>
        <w:numPr>
          <w:ilvl w:val="1"/>
          <w:numId w:val="9"/>
        </w:numPr>
        <w:spacing w:before="0" w:after="0"/>
        <w:ind w:left="284" w:hanging="284"/>
        <w:rPr>
          <w:rFonts w:ascii="Calibri" w:hAnsi="Calibri"/>
        </w:rPr>
      </w:pPr>
      <w:r w:rsidRPr="00CE4D6C">
        <w:rPr>
          <w:rFonts w:ascii="Calibri" w:hAnsi="Calibri"/>
        </w:rPr>
        <w:t>Každá smluvní strana je oprávněna od smlouvy odstoupit při jejím podstatném porušení druhou smluvní stranou.</w:t>
      </w:r>
    </w:p>
    <w:p w:rsidR="009325F4" w:rsidRPr="00CE4D6C" w:rsidRDefault="009325F4" w:rsidP="00CE4D6C">
      <w:pPr>
        <w:pStyle w:val="Odstavecseseznamem"/>
        <w:numPr>
          <w:ilvl w:val="1"/>
          <w:numId w:val="9"/>
        </w:numPr>
        <w:spacing w:before="0" w:after="0"/>
        <w:ind w:left="284" w:hanging="284"/>
        <w:rPr>
          <w:rFonts w:ascii="Calibri" w:hAnsi="Calibri"/>
        </w:rPr>
      </w:pPr>
      <w:r w:rsidRPr="00CE4D6C">
        <w:rPr>
          <w:rFonts w:ascii="Calibri" w:hAnsi="Calibri"/>
        </w:rPr>
        <w:t>Za podstatné porušení smlouvy zhotovitelem se považuje skutečnost, že:</w:t>
      </w:r>
    </w:p>
    <w:p w:rsidR="009325F4" w:rsidRPr="00CE4D6C" w:rsidRDefault="009325F4" w:rsidP="00CE4D6C">
      <w:pPr>
        <w:pStyle w:val="Odstavecseseznamem"/>
        <w:numPr>
          <w:ilvl w:val="2"/>
          <w:numId w:val="10"/>
        </w:numPr>
        <w:spacing w:before="0" w:after="0"/>
        <w:ind w:left="993" w:hanging="426"/>
        <w:rPr>
          <w:rFonts w:ascii="Calibri" w:hAnsi="Calibri"/>
        </w:rPr>
      </w:pPr>
      <w:r w:rsidRPr="00CE4D6C">
        <w:rPr>
          <w:rFonts w:ascii="Calibri" w:hAnsi="Calibri"/>
        </w:rPr>
        <w:t>zhotovitel dílo neprovádí dohodnutým způsobem, přičemž postup nebo dosavadní výsledek provádění díla vede nepochybně k vadnému plnění,</w:t>
      </w:r>
    </w:p>
    <w:p w:rsidR="009325F4" w:rsidRPr="00CE4D6C" w:rsidRDefault="009325F4" w:rsidP="00CE4D6C">
      <w:pPr>
        <w:pStyle w:val="Odstavecseseznamem"/>
        <w:numPr>
          <w:ilvl w:val="2"/>
          <w:numId w:val="10"/>
        </w:numPr>
        <w:spacing w:before="0" w:after="0"/>
        <w:ind w:left="993" w:hanging="426"/>
        <w:rPr>
          <w:rFonts w:ascii="Calibri" w:hAnsi="Calibri"/>
        </w:rPr>
      </w:pPr>
      <w:r w:rsidRPr="00CE4D6C">
        <w:rPr>
          <w:rFonts w:ascii="Calibri" w:hAnsi="Calibri"/>
        </w:rPr>
        <w:t>zhotovitel neoprávněně přerušil zhotovování nebo neoprávněně zastavil provádění díla na dobu delší deseti dnů.</w:t>
      </w:r>
    </w:p>
    <w:p w:rsidR="009325F4" w:rsidRPr="00CE4D6C" w:rsidRDefault="009325F4" w:rsidP="00CE4D6C">
      <w:pPr>
        <w:pStyle w:val="Odstavecseseznamem"/>
        <w:numPr>
          <w:ilvl w:val="1"/>
          <w:numId w:val="9"/>
        </w:numPr>
        <w:spacing w:before="0" w:after="0"/>
        <w:ind w:left="284" w:hanging="284"/>
        <w:rPr>
          <w:rFonts w:ascii="Calibri" w:hAnsi="Calibri"/>
        </w:rPr>
      </w:pPr>
      <w:r w:rsidRPr="00CE4D6C">
        <w:rPr>
          <w:rFonts w:ascii="Calibri" w:hAnsi="Calibri"/>
        </w:rPr>
        <w:t xml:space="preserve">Za podstatné porušení smlouvy objednatelem se považuje prodlení v placení fakturovaných částek po dobu delší než 30 dnů od lhůty splatnosti. </w:t>
      </w:r>
    </w:p>
    <w:p w:rsidR="009325F4" w:rsidRPr="00CE4D6C" w:rsidRDefault="009325F4" w:rsidP="00CE4D6C">
      <w:pPr>
        <w:pStyle w:val="nadpiscentr"/>
        <w:spacing w:after="0"/>
        <w:rPr>
          <w:rFonts w:ascii="Calibri" w:hAnsi="Calibri"/>
          <w:sz w:val="24"/>
        </w:rPr>
      </w:pPr>
      <w:r w:rsidRPr="00CE4D6C">
        <w:rPr>
          <w:rFonts w:ascii="Calibri" w:hAnsi="Calibri"/>
          <w:sz w:val="24"/>
          <w:szCs w:val="24"/>
        </w:rPr>
        <w:lastRenderedPageBreak/>
        <w:t>XII</w:t>
      </w:r>
      <w:r w:rsidRPr="00CE4D6C">
        <w:rPr>
          <w:rFonts w:ascii="Calibri" w:hAnsi="Calibri"/>
          <w:sz w:val="24"/>
        </w:rPr>
        <w:t>.</w:t>
      </w:r>
    </w:p>
    <w:p w:rsidR="009325F4" w:rsidRPr="00CE4D6C" w:rsidRDefault="009325F4" w:rsidP="00CE4D6C">
      <w:pPr>
        <w:pStyle w:val="nadpiscentrpod"/>
        <w:spacing w:after="120"/>
        <w:rPr>
          <w:rFonts w:ascii="Calibri" w:hAnsi="Calibri"/>
          <w:sz w:val="24"/>
        </w:rPr>
      </w:pPr>
      <w:r w:rsidRPr="00CE4D6C">
        <w:rPr>
          <w:rFonts w:ascii="Calibri" w:hAnsi="Calibri"/>
          <w:sz w:val="24"/>
        </w:rPr>
        <w:t>Závěrečná ustanovení</w:t>
      </w:r>
    </w:p>
    <w:p w:rsidR="009325F4" w:rsidRPr="00CE4D6C" w:rsidRDefault="009325F4" w:rsidP="00CE4D6C">
      <w:pPr>
        <w:numPr>
          <w:ilvl w:val="0"/>
          <w:numId w:val="7"/>
        </w:numPr>
        <w:spacing w:before="0" w:after="0"/>
        <w:ind w:left="284" w:hanging="284"/>
        <w:rPr>
          <w:rFonts w:ascii="Calibri" w:hAnsi="Calibri"/>
        </w:rPr>
      </w:pPr>
      <w:r w:rsidRPr="00CE4D6C">
        <w:rPr>
          <w:rFonts w:ascii="Calibri" w:hAnsi="Calibri"/>
        </w:rPr>
        <w:t>Zhotovitel není oprávněn bez písemného souhlasu objednatele převést svá práva nebo závazky z této smlouvy na jinou osobu.</w:t>
      </w:r>
    </w:p>
    <w:p w:rsidR="009325F4" w:rsidRPr="00CE4D6C" w:rsidRDefault="009325F4" w:rsidP="00CE4D6C">
      <w:pPr>
        <w:pStyle w:val="odsazeny5"/>
        <w:numPr>
          <w:ilvl w:val="0"/>
          <w:numId w:val="7"/>
        </w:numPr>
        <w:ind w:left="284" w:hanging="284"/>
        <w:rPr>
          <w:rFonts w:ascii="Calibri" w:hAnsi="Calibri"/>
          <w:iCs/>
          <w:sz w:val="20"/>
          <w:szCs w:val="20"/>
        </w:rPr>
      </w:pPr>
      <w:r w:rsidRPr="00CE4D6C">
        <w:rPr>
          <w:rFonts w:ascii="Calibri" w:hAnsi="Calibri"/>
          <w:sz w:val="20"/>
          <w:szCs w:val="20"/>
        </w:rPr>
        <w:t>Smlouva je vyhotovena v</w:t>
      </w:r>
      <w:r w:rsidR="00F721E0">
        <w:rPr>
          <w:rFonts w:ascii="Calibri" w:hAnsi="Calibri"/>
          <w:sz w:val="20"/>
          <w:szCs w:val="20"/>
        </w:rPr>
        <w:t xml:space="preserve"> pěti </w:t>
      </w:r>
      <w:r w:rsidRPr="00CE4D6C">
        <w:rPr>
          <w:rFonts w:ascii="Calibri" w:hAnsi="Calibri"/>
          <w:sz w:val="20"/>
          <w:szCs w:val="20"/>
        </w:rPr>
        <w:t xml:space="preserve">vyhotoveních, </w:t>
      </w:r>
      <w:r w:rsidRPr="00CE4D6C">
        <w:rPr>
          <w:rFonts w:ascii="Calibri" w:hAnsi="Calibri"/>
          <w:iCs/>
          <w:sz w:val="20"/>
          <w:szCs w:val="20"/>
        </w:rPr>
        <w:t xml:space="preserve">z nichž objednatel obdrží </w:t>
      </w:r>
      <w:r w:rsidR="00F721E0">
        <w:rPr>
          <w:rFonts w:ascii="Calibri" w:hAnsi="Calibri"/>
          <w:iCs/>
          <w:sz w:val="20"/>
          <w:szCs w:val="20"/>
        </w:rPr>
        <w:t>tři</w:t>
      </w:r>
      <w:r w:rsidRPr="00CE4D6C">
        <w:rPr>
          <w:rFonts w:ascii="Calibri" w:hAnsi="Calibri"/>
          <w:iCs/>
          <w:sz w:val="20"/>
          <w:szCs w:val="20"/>
        </w:rPr>
        <w:t>t vyhotovení a zhotovitel obdrží dvě vyhotovení.</w:t>
      </w:r>
    </w:p>
    <w:p w:rsidR="009325F4" w:rsidRPr="00CE4D6C" w:rsidRDefault="009325F4" w:rsidP="00CE4D6C">
      <w:pPr>
        <w:pStyle w:val="Odstavecseseznamem"/>
        <w:numPr>
          <w:ilvl w:val="0"/>
          <w:numId w:val="7"/>
        </w:numPr>
        <w:spacing w:before="0" w:after="0"/>
        <w:ind w:left="284" w:hanging="284"/>
        <w:contextualSpacing w:val="0"/>
        <w:rPr>
          <w:rFonts w:ascii="Calibri" w:hAnsi="Calibri"/>
        </w:rPr>
      </w:pPr>
      <w:r w:rsidRPr="00CE4D6C">
        <w:rPr>
          <w:rFonts w:ascii="Calibri" w:hAnsi="Calibri"/>
        </w:rPr>
        <w:t>Smluvní strany sjednávají, že veškeré dodatky k této smlouvě musí být uzavřeny v písemné formě, označeny pořadovými čísly a podepsány osobami oprávněnými jednat za smluvní strany.</w:t>
      </w:r>
    </w:p>
    <w:p w:rsidR="009325F4" w:rsidRPr="00CE4D6C" w:rsidRDefault="009325F4" w:rsidP="00CE4D6C">
      <w:pPr>
        <w:pStyle w:val="Odstavecseseznamem"/>
        <w:numPr>
          <w:ilvl w:val="0"/>
          <w:numId w:val="7"/>
        </w:numPr>
        <w:spacing w:before="0" w:after="0"/>
        <w:ind w:left="284" w:hanging="284"/>
        <w:contextualSpacing w:val="0"/>
        <w:rPr>
          <w:rFonts w:ascii="Calibri" w:hAnsi="Calibri"/>
        </w:rPr>
      </w:pPr>
      <w:r w:rsidRPr="00CE4D6C">
        <w:rPr>
          <w:rFonts w:ascii="Calibri" w:hAnsi="Calibri"/>
        </w:rPr>
        <w:t>Bude-li jakékoliv ustanovení shledáno neplatným, neúčinným nebo neúplným, nebude tím dotčena platnost nebo účinnost ostatních ustanovení této smlouvy. Smluvní strany písemnou dohodou nahradí toto ustanovení takovou úpravou smluvního stavu, která se nejvíce blíží účelu smlouvy a jejímu záměru.</w:t>
      </w:r>
    </w:p>
    <w:p w:rsidR="009325F4" w:rsidRPr="00CE4D6C" w:rsidRDefault="009325F4" w:rsidP="00CE4D6C">
      <w:pPr>
        <w:pStyle w:val="Odstavecseseznamem"/>
        <w:numPr>
          <w:ilvl w:val="0"/>
          <w:numId w:val="7"/>
        </w:numPr>
        <w:spacing w:before="0" w:after="0"/>
        <w:ind w:left="284" w:hanging="284"/>
        <w:contextualSpacing w:val="0"/>
        <w:rPr>
          <w:rFonts w:ascii="Calibri" w:hAnsi="Calibri"/>
        </w:rPr>
      </w:pPr>
      <w:r w:rsidRPr="00CE4D6C">
        <w:rPr>
          <w:rFonts w:ascii="Calibri" w:hAnsi="Calibri"/>
        </w:rPr>
        <w:t>Není-li v ustanoveních této smlouvy stanoveno jinak, řídí se tento smluvní vztah Občanským zákoníkem ve znění platném ke dni uzavření smlouvy a příslušnými právními předpisy v době realizace díla.</w:t>
      </w:r>
    </w:p>
    <w:p w:rsidR="009325F4" w:rsidRPr="00CE4D6C" w:rsidRDefault="009325F4" w:rsidP="00CE4D6C">
      <w:pPr>
        <w:pStyle w:val="Odstavecseseznamem"/>
        <w:widowControl w:val="0"/>
        <w:numPr>
          <w:ilvl w:val="0"/>
          <w:numId w:val="7"/>
        </w:numPr>
        <w:suppressAutoHyphens/>
        <w:autoSpaceDE w:val="0"/>
        <w:spacing w:before="0" w:after="0"/>
        <w:ind w:left="284" w:hanging="284"/>
        <w:contextualSpacing w:val="0"/>
        <w:rPr>
          <w:rFonts w:ascii="Calibri" w:hAnsi="Calibri"/>
        </w:rPr>
      </w:pPr>
      <w:r w:rsidRPr="00CE4D6C">
        <w:rPr>
          <w:rFonts w:ascii="Calibri" w:hAnsi="Calibri"/>
        </w:rPr>
        <w:t>Změní-li se po uzavření smlouvy okolnosti do té míry, že se plnění podle smlouvy stane pro některou ze stran obtížnější, nemění to nic na její povinnosti splnit dluh. To neplatí v případech stanovených v bodě XII.7 a XII.8.</w:t>
      </w:r>
    </w:p>
    <w:p w:rsidR="009325F4" w:rsidRPr="00CE4D6C" w:rsidRDefault="009325F4" w:rsidP="00CE4D6C">
      <w:pPr>
        <w:pStyle w:val="Odstavecseseznamem"/>
        <w:widowControl w:val="0"/>
        <w:numPr>
          <w:ilvl w:val="0"/>
          <w:numId w:val="7"/>
        </w:numPr>
        <w:suppressAutoHyphens/>
        <w:autoSpaceDE w:val="0"/>
        <w:spacing w:before="0" w:after="0"/>
        <w:ind w:left="284" w:hanging="284"/>
        <w:contextualSpacing w:val="0"/>
        <w:rPr>
          <w:rFonts w:ascii="Calibri" w:hAnsi="Calibri"/>
        </w:rPr>
      </w:pPr>
      <w:r w:rsidRPr="00CE4D6C">
        <w:rPr>
          <w:rFonts w:ascii="Calibri" w:hAnsi="Calibri"/>
        </w:rPr>
        <w:t>Dojde-li ke změně okolností tak podstatné, že změna založí v právech a povinnostech stran zvlášť hrubý nepoměr znevýhodněním jedné z nich buď neúměrným zvýšením nákladů plnění, anebo neúměrným snížením hodnoty předmětu plnění, má dotčená strana právo domáhat se vůči druhé straně obnovení jednání o smlouvě, prokáže-li, že změnu nemohla rozumně předpokládat ani ovlivnit a že skutečnost nastala až po uzavření smlouvy, anebo se dotčené straně stala až po uzavření smlouvy známou. Uplatnění tohoto práva neopravňuje dotčenou stranu, aby odložila plnění.</w:t>
      </w:r>
    </w:p>
    <w:p w:rsidR="009325F4" w:rsidRPr="00CE4D6C" w:rsidRDefault="009325F4" w:rsidP="00CE4D6C">
      <w:pPr>
        <w:pStyle w:val="Odstavecseseznamem"/>
        <w:widowControl w:val="0"/>
        <w:numPr>
          <w:ilvl w:val="0"/>
          <w:numId w:val="7"/>
        </w:numPr>
        <w:suppressAutoHyphens/>
        <w:autoSpaceDE w:val="0"/>
        <w:spacing w:before="0" w:after="0"/>
        <w:ind w:left="284" w:hanging="284"/>
        <w:contextualSpacing w:val="0"/>
        <w:rPr>
          <w:rFonts w:ascii="Calibri" w:hAnsi="Calibri"/>
        </w:rPr>
      </w:pPr>
      <w:r w:rsidRPr="00CE4D6C">
        <w:rPr>
          <w:rFonts w:ascii="Calibri" w:hAnsi="Calibri"/>
        </w:rPr>
        <w:t xml:space="preserve">Nedohodnou-li se strany v přiměřené lhůtě, může soud k návrhu kterékoli z nich rozhodnout, že závazek ze smlouvy změní obnovením rovnováhy práv a povinností stran, anebo že jej zruší ke dni a za podmínek určených v rozhodnutí. Návrhem stran soud není vázán. Soud návrh na změnu závazku zamítne, pokud dotčená strana neuplatnila právo na obnovení jednání o smlouvě v přiměřené lhůtě poté, co změnu okolností musela zjistit; má se za to, že tato lhůta činí dva měsíce. </w:t>
      </w:r>
    </w:p>
    <w:p w:rsidR="009325F4" w:rsidRPr="00CE4D6C" w:rsidRDefault="009325F4" w:rsidP="00CE4D6C">
      <w:pPr>
        <w:pStyle w:val="Odstavecseseznamem"/>
        <w:widowControl w:val="0"/>
        <w:numPr>
          <w:ilvl w:val="0"/>
          <w:numId w:val="7"/>
        </w:numPr>
        <w:suppressAutoHyphens/>
        <w:autoSpaceDE w:val="0"/>
        <w:spacing w:before="0" w:after="0"/>
        <w:ind w:left="284" w:hanging="284"/>
        <w:contextualSpacing w:val="0"/>
        <w:rPr>
          <w:rFonts w:ascii="Calibri" w:hAnsi="Calibri"/>
        </w:rPr>
      </w:pPr>
      <w:r w:rsidRPr="00CE4D6C">
        <w:rPr>
          <w:rFonts w:ascii="Calibri" w:hAnsi="Calibri"/>
        </w:rPr>
        <w:t>Všechny spory, vyplývající z této smlouvy nebo v souvislosti s ní vzniklé, budou strany řešit především vzájemnou dohodou. Pokud by přesto nedošlo k odstranění sporu, je ujednáno, že v případě sporu je místně příslušný soud dle sídla objednatele.</w:t>
      </w:r>
    </w:p>
    <w:p w:rsidR="009325F4" w:rsidRPr="00CE4D6C" w:rsidRDefault="009325F4" w:rsidP="00CE4D6C">
      <w:pPr>
        <w:pStyle w:val="Odstavecseseznamem"/>
        <w:numPr>
          <w:ilvl w:val="0"/>
          <w:numId w:val="7"/>
        </w:numPr>
        <w:spacing w:before="0" w:after="0"/>
        <w:ind w:left="284" w:hanging="284"/>
        <w:contextualSpacing w:val="0"/>
        <w:rPr>
          <w:rFonts w:ascii="Calibri" w:hAnsi="Calibri"/>
        </w:rPr>
      </w:pPr>
      <w:r w:rsidRPr="00CE4D6C">
        <w:rPr>
          <w:rFonts w:ascii="Calibri" w:hAnsi="Calibri"/>
        </w:rPr>
        <w:t>Doručovací adresou pro účely této smlouvy je, nedohodnou – li se strany jinak, adresa sídla společnosti uvedená v záhlaví této smlouvy. V pochybnostech se má za to, že jakákoliv písemnost byla druhé straně doručena třetí den po jejím prokazatelném odeslání stranou první.</w:t>
      </w:r>
    </w:p>
    <w:p w:rsidR="009325F4" w:rsidRDefault="009325F4" w:rsidP="00CE4D6C">
      <w:pPr>
        <w:pStyle w:val="Odstavecseseznamem"/>
        <w:numPr>
          <w:ilvl w:val="0"/>
          <w:numId w:val="7"/>
        </w:numPr>
        <w:spacing w:before="0" w:after="0"/>
        <w:ind w:left="284" w:hanging="284"/>
        <w:contextualSpacing w:val="0"/>
        <w:rPr>
          <w:rFonts w:ascii="Calibri" w:hAnsi="Calibri"/>
        </w:rPr>
      </w:pPr>
      <w:r w:rsidRPr="00CE4D6C">
        <w:rPr>
          <w:rFonts w:ascii="Calibri" w:hAnsi="Calibri"/>
        </w:rPr>
        <w:t>Smluvní strany dále prohlašují, že si smlouvu přečetly a že s jejím obsahem bezvýhradně souhlasí. Na důkaz tohoto připojují své vlastnoruční podpisy.</w:t>
      </w:r>
    </w:p>
    <w:p w:rsidR="00F04FC4" w:rsidRPr="00CE4D6C" w:rsidRDefault="00F04FC4" w:rsidP="00CE4D6C">
      <w:pPr>
        <w:pStyle w:val="Odstavecseseznamem"/>
        <w:numPr>
          <w:ilvl w:val="0"/>
          <w:numId w:val="7"/>
        </w:numPr>
        <w:spacing w:before="0" w:after="0"/>
        <w:ind w:left="284" w:hanging="284"/>
        <w:contextualSpacing w:val="0"/>
        <w:rPr>
          <w:rFonts w:ascii="Calibri" w:hAnsi="Calibri"/>
        </w:rPr>
      </w:pPr>
      <w:r>
        <w:rPr>
          <w:rFonts w:ascii="Calibri" w:hAnsi="Calibri"/>
        </w:rPr>
        <w:t>Tato smlouva pozbyde platnosti, pokud objednateli nebudou zřizovatelem školy přiděleny finanční prostředky na realizaci předmětu této smlouvy o dílo.</w:t>
      </w:r>
      <w:r w:rsidR="000E7032">
        <w:rPr>
          <w:rFonts w:ascii="Calibri" w:hAnsi="Calibri"/>
        </w:rPr>
        <w:t xml:space="preserve"> O této skutečnosti bude zadavatel objednatele informovat do 15. března 2017.</w:t>
      </w:r>
    </w:p>
    <w:p w:rsidR="009325F4" w:rsidRDefault="009325F4" w:rsidP="00CE4D6C">
      <w:pPr>
        <w:pStyle w:val="Odstavecseseznamem"/>
        <w:numPr>
          <w:ilvl w:val="0"/>
          <w:numId w:val="7"/>
        </w:numPr>
        <w:spacing w:before="0" w:after="0"/>
        <w:ind w:left="284" w:hanging="284"/>
        <w:contextualSpacing w:val="0"/>
        <w:rPr>
          <w:rFonts w:ascii="Calibri" w:hAnsi="Calibri"/>
        </w:rPr>
      </w:pPr>
      <w:r w:rsidRPr="00CE4D6C">
        <w:rPr>
          <w:rFonts w:ascii="Calibri" w:hAnsi="Calibri"/>
        </w:rPr>
        <w:t>Tato smlouva nabývá platnosti a účinnosti dnem podpisu oběma smluvními stranami.</w:t>
      </w:r>
    </w:p>
    <w:p w:rsidR="00F04FC4" w:rsidRDefault="00F04FC4" w:rsidP="00F04FC4">
      <w:pPr>
        <w:spacing w:before="0" w:after="0"/>
        <w:rPr>
          <w:rFonts w:ascii="Calibri" w:hAnsi="Calibri"/>
        </w:rPr>
      </w:pPr>
    </w:p>
    <w:p w:rsidR="00ED3CE8" w:rsidRPr="00CE4D6C" w:rsidRDefault="00ED3CE8" w:rsidP="00CE4D6C">
      <w:pPr>
        <w:tabs>
          <w:tab w:val="left" w:pos="5670"/>
        </w:tabs>
        <w:spacing w:before="0" w:after="0"/>
        <w:rPr>
          <w:rFonts w:ascii="Calibri" w:hAnsi="Calibri"/>
        </w:rPr>
      </w:pPr>
    </w:p>
    <w:p w:rsidR="00ED3CE8" w:rsidRDefault="007140F5" w:rsidP="00CE4D6C">
      <w:pPr>
        <w:tabs>
          <w:tab w:val="left" w:pos="5670"/>
        </w:tabs>
        <w:spacing w:before="0" w:after="0"/>
        <w:rPr>
          <w:rFonts w:ascii="Calibri" w:hAnsi="Calibri"/>
        </w:rPr>
      </w:pPr>
      <w:r w:rsidRPr="00CE4D6C">
        <w:rPr>
          <w:rFonts w:ascii="Calibri" w:hAnsi="Calibri"/>
        </w:rPr>
        <w:t>V </w:t>
      </w:r>
      <w:r w:rsidR="005A28CB" w:rsidRPr="00CE4D6C">
        <w:rPr>
          <w:rFonts w:ascii="Calibri" w:hAnsi="Calibri"/>
        </w:rPr>
        <w:t>Broumově</w:t>
      </w:r>
      <w:r w:rsidRPr="00CE4D6C">
        <w:rPr>
          <w:rFonts w:ascii="Calibri" w:hAnsi="Calibri"/>
        </w:rPr>
        <w:t xml:space="preserve"> dne</w:t>
      </w:r>
      <w:r w:rsidR="002F17BA">
        <w:rPr>
          <w:rFonts w:ascii="Calibri" w:hAnsi="Calibri"/>
        </w:rPr>
        <w:t xml:space="preserve"> </w:t>
      </w:r>
      <w:r w:rsidR="00F721E0">
        <w:rPr>
          <w:rFonts w:ascii="Calibri" w:hAnsi="Calibri"/>
        </w:rPr>
        <w:t>12. 4. 2018</w:t>
      </w:r>
      <w:r w:rsidR="00F04FC4">
        <w:rPr>
          <w:rFonts w:ascii="Calibri" w:hAnsi="Calibri"/>
        </w:rPr>
        <w:t xml:space="preserve">                                                             </w:t>
      </w:r>
      <w:r w:rsidR="002F17BA">
        <w:rPr>
          <w:rFonts w:ascii="Calibri" w:hAnsi="Calibri"/>
        </w:rPr>
        <w:t xml:space="preserve">              </w:t>
      </w:r>
      <w:r w:rsidR="00F04FC4">
        <w:rPr>
          <w:rFonts w:ascii="Calibri" w:hAnsi="Calibri"/>
        </w:rPr>
        <w:t xml:space="preserve"> V </w:t>
      </w:r>
      <w:r w:rsidR="00317210">
        <w:rPr>
          <w:rFonts w:ascii="Calibri" w:hAnsi="Calibri"/>
        </w:rPr>
        <w:t>Broumově</w:t>
      </w:r>
      <w:r w:rsidR="00F04FC4">
        <w:rPr>
          <w:rFonts w:ascii="Calibri" w:hAnsi="Calibri"/>
        </w:rPr>
        <w:t xml:space="preserve"> dne</w:t>
      </w:r>
      <w:r w:rsidR="002F17BA">
        <w:rPr>
          <w:rFonts w:ascii="Calibri" w:hAnsi="Calibri"/>
        </w:rPr>
        <w:t xml:space="preserve"> </w:t>
      </w:r>
      <w:r w:rsidR="00F721E0">
        <w:rPr>
          <w:rFonts w:ascii="Calibri" w:hAnsi="Calibri"/>
        </w:rPr>
        <w:t>12. 4. 2018</w:t>
      </w:r>
    </w:p>
    <w:p w:rsidR="00F04FC4" w:rsidRDefault="00F04FC4" w:rsidP="00CE4D6C">
      <w:pPr>
        <w:tabs>
          <w:tab w:val="left" w:pos="5670"/>
        </w:tabs>
        <w:spacing w:before="0" w:after="0"/>
        <w:rPr>
          <w:rFonts w:ascii="Calibri" w:hAnsi="Calibri"/>
        </w:rPr>
      </w:pPr>
    </w:p>
    <w:p w:rsidR="00F04FC4" w:rsidRPr="00CE4D6C" w:rsidRDefault="00F04FC4" w:rsidP="00CE4D6C">
      <w:pPr>
        <w:tabs>
          <w:tab w:val="left" w:pos="5670"/>
        </w:tabs>
        <w:spacing w:before="0" w:after="0"/>
        <w:rPr>
          <w:rFonts w:ascii="Calibri" w:hAnsi="Calibri"/>
        </w:rPr>
      </w:pPr>
    </w:p>
    <w:p w:rsidR="009325F4" w:rsidRPr="00CE4D6C" w:rsidRDefault="009325F4" w:rsidP="00CE4D6C">
      <w:pPr>
        <w:tabs>
          <w:tab w:val="left" w:pos="5670"/>
        </w:tabs>
        <w:spacing w:before="0" w:after="0"/>
        <w:rPr>
          <w:rFonts w:ascii="Calibri" w:hAnsi="Calibri"/>
        </w:rPr>
      </w:pPr>
      <w:r w:rsidRPr="00CE4D6C">
        <w:rPr>
          <w:rFonts w:ascii="Calibri" w:hAnsi="Calibri"/>
        </w:rPr>
        <w:t>…………………………………………..</w:t>
      </w:r>
      <w:r w:rsidRPr="00CE4D6C">
        <w:rPr>
          <w:rFonts w:ascii="Calibri" w:hAnsi="Calibri"/>
        </w:rPr>
        <w:tab/>
      </w:r>
      <w:r w:rsidR="002F17BA">
        <w:rPr>
          <w:rFonts w:ascii="Calibri" w:hAnsi="Calibri"/>
        </w:rPr>
        <w:t xml:space="preserve">   </w:t>
      </w:r>
      <w:r w:rsidRPr="00CE4D6C">
        <w:rPr>
          <w:rFonts w:ascii="Calibri" w:hAnsi="Calibri"/>
        </w:rPr>
        <w:t>…………………………………………..</w:t>
      </w:r>
    </w:p>
    <w:p w:rsidR="00C44E89" w:rsidRPr="00CE4D6C" w:rsidRDefault="002F17BA" w:rsidP="00CE4D6C">
      <w:pPr>
        <w:tabs>
          <w:tab w:val="left" w:pos="5670"/>
        </w:tabs>
        <w:spacing w:before="0" w:after="0"/>
        <w:rPr>
          <w:rFonts w:ascii="Calibri" w:hAnsi="Calibri"/>
        </w:rPr>
      </w:pPr>
      <w:r>
        <w:rPr>
          <w:rFonts w:ascii="Calibri" w:hAnsi="Calibri"/>
        </w:rPr>
        <w:t xml:space="preserve">          </w:t>
      </w:r>
      <w:r w:rsidR="009325F4" w:rsidRPr="00CE4D6C">
        <w:rPr>
          <w:rFonts w:ascii="Calibri" w:hAnsi="Calibri"/>
        </w:rPr>
        <w:t>za objednatele</w:t>
      </w:r>
      <w:r w:rsidR="009325F4" w:rsidRPr="00CE4D6C">
        <w:rPr>
          <w:rFonts w:ascii="Calibri" w:hAnsi="Calibri"/>
        </w:rPr>
        <w:tab/>
      </w:r>
      <w:r>
        <w:rPr>
          <w:rFonts w:ascii="Calibri" w:hAnsi="Calibri"/>
        </w:rPr>
        <w:t xml:space="preserve">                </w:t>
      </w:r>
      <w:r w:rsidR="009325F4" w:rsidRPr="00CE4D6C">
        <w:rPr>
          <w:rFonts w:ascii="Calibri" w:hAnsi="Calibri"/>
        </w:rPr>
        <w:t>za zhotovitele</w:t>
      </w:r>
    </w:p>
    <w:sectPr w:rsidR="00C44E89" w:rsidRPr="00CE4D6C" w:rsidSect="00F04FC4">
      <w:headerReference w:type="default" r:id="rId8"/>
      <w:pgSz w:w="11906" w:h="16838"/>
      <w:pgMar w:top="642" w:right="1417" w:bottom="851"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D24" w:rsidRDefault="00873D24" w:rsidP="00CE4D6C">
      <w:pPr>
        <w:spacing w:before="0" w:after="0"/>
      </w:pPr>
      <w:r>
        <w:separator/>
      </w:r>
    </w:p>
  </w:endnote>
  <w:endnote w:type="continuationSeparator" w:id="0">
    <w:p w:rsidR="00873D24" w:rsidRDefault="00873D24" w:rsidP="00CE4D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D24" w:rsidRDefault="00873D24" w:rsidP="00CE4D6C">
      <w:pPr>
        <w:spacing w:before="0" w:after="0"/>
      </w:pPr>
      <w:r>
        <w:separator/>
      </w:r>
    </w:p>
  </w:footnote>
  <w:footnote w:type="continuationSeparator" w:id="0">
    <w:p w:rsidR="00873D24" w:rsidRDefault="00873D24" w:rsidP="00CE4D6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037143"/>
      <w:docPartObj>
        <w:docPartGallery w:val="Page Numbers (Top of Page)"/>
        <w:docPartUnique/>
      </w:docPartObj>
    </w:sdtPr>
    <w:sdtEndPr/>
    <w:sdtContent>
      <w:p w:rsidR="00455287" w:rsidRDefault="00455287">
        <w:pPr>
          <w:pStyle w:val="Zhlav"/>
          <w:jc w:val="right"/>
        </w:pPr>
        <w:r>
          <w:fldChar w:fldCharType="begin"/>
        </w:r>
        <w:r>
          <w:instrText>PAGE   \* MERGEFORMAT</w:instrText>
        </w:r>
        <w:r>
          <w:fldChar w:fldCharType="separate"/>
        </w:r>
        <w:r w:rsidR="0081648D">
          <w:rPr>
            <w:noProof/>
          </w:rPr>
          <w:t>5</w:t>
        </w:r>
        <w:r>
          <w:fldChar w:fldCharType="end"/>
        </w:r>
      </w:p>
    </w:sdtContent>
  </w:sdt>
  <w:p w:rsidR="00CE4D6C" w:rsidRDefault="00CE4D6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1D98"/>
    <w:multiLevelType w:val="hybridMultilevel"/>
    <w:tmpl w:val="636483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833C7A"/>
    <w:multiLevelType w:val="hybridMultilevel"/>
    <w:tmpl w:val="C14E400E"/>
    <w:lvl w:ilvl="0" w:tplc="B262D874">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4C7DB8"/>
    <w:multiLevelType w:val="hybridMultilevel"/>
    <w:tmpl w:val="9C00219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9119BF"/>
    <w:multiLevelType w:val="hybridMultilevel"/>
    <w:tmpl w:val="C750B9FC"/>
    <w:lvl w:ilvl="0" w:tplc="0405000F">
      <w:start w:val="1"/>
      <w:numFmt w:val="decimal"/>
      <w:lvlText w:val="%1."/>
      <w:lvlJc w:val="left"/>
      <w:pPr>
        <w:ind w:left="720" w:hanging="360"/>
      </w:pPr>
    </w:lvl>
    <w:lvl w:ilvl="1" w:tplc="8494ACEA">
      <w:start w:val="1"/>
      <w:numFmt w:val="decimal"/>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7E1BDD"/>
    <w:multiLevelType w:val="hybridMultilevel"/>
    <w:tmpl w:val="ED20ACA8"/>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620AE8"/>
    <w:multiLevelType w:val="hybridMultilevel"/>
    <w:tmpl w:val="0C1CFD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6B7208"/>
    <w:multiLevelType w:val="hybridMultilevel"/>
    <w:tmpl w:val="DF58D974"/>
    <w:lvl w:ilvl="0" w:tplc="BE648FF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53627D"/>
    <w:multiLevelType w:val="hybridMultilevel"/>
    <w:tmpl w:val="E116A7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D33968"/>
    <w:multiLevelType w:val="hybridMultilevel"/>
    <w:tmpl w:val="1AF80F8E"/>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894671"/>
    <w:multiLevelType w:val="hybridMultilevel"/>
    <w:tmpl w:val="1F4CFF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6240E4"/>
    <w:multiLevelType w:val="hybridMultilevel"/>
    <w:tmpl w:val="4948CE46"/>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8E76D6"/>
    <w:multiLevelType w:val="hybridMultilevel"/>
    <w:tmpl w:val="7354C658"/>
    <w:lvl w:ilvl="0" w:tplc="C3369F76">
      <w:start w:val="1"/>
      <w:numFmt w:val="lowerLetter"/>
      <w:lvlText w:val="%1."/>
      <w:lvlJc w:val="left"/>
      <w:pPr>
        <w:ind w:left="1353" w:hanging="360"/>
      </w:pPr>
      <w:rPr>
        <w:rFonts w:hint="default"/>
        <w:u w:val="non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2" w15:restartNumberingAfterBreak="0">
    <w:nsid w:val="436E1672"/>
    <w:multiLevelType w:val="hybridMultilevel"/>
    <w:tmpl w:val="C09CCDB2"/>
    <w:lvl w:ilvl="0" w:tplc="0405000F">
      <w:start w:val="1"/>
      <w:numFmt w:val="decimal"/>
      <w:lvlText w:val="%1."/>
      <w:lvlJc w:val="left"/>
      <w:pPr>
        <w:ind w:left="720" w:hanging="360"/>
      </w:pPr>
    </w:lvl>
    <w:lvl w:ilvl="1" w:tplc="01AEC552">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E26BD4"/>
    <w:multiLevelType w:val="hybridMultilevel"/>
    <w:tmpl w:val="C13E1D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360718"/>
    <w:multiLevelType w:val="hybridMultilevel"/>
    <w:tmpl w:val="71D68F8C"/>
    <w:lvl w:ilvl="0" w:tplc="04050001">
      <w:start w:val="1"/>
      <w:numFmt w:val="bullet"/>
      <w:lvlText w:val=""/>
      <w:lvlJc w:val="left"/>
      <w:pPr>
        <w:tabs>
          <w:tab w:val="num" w:pos="720"/>
        </w:tabs>
        <w:ind w:left="720" w:hanging="360"/>
      </w:pPr>
      <w:rPr>
        <w:rFonts w:ascii="Symbol" w:hAnsi="Symbol" w:hint="default"/>
      </w:rPr>
    </w:lvl>
    <w:lvl w:ilvl="1" w:tplc="3BD24532">
      <w:start w:val="1"/>
      <w:numFmt w:val="decimal"/>
      <w:lvlText w:val="%2."/>
      <w:lvlJc w:val="left"/>
      <w:pPr>
        <w:ind w:left="1440" w:hanging="360"/>
      </w:pPr>
      <w:rPr>
        <w:rFonts w:hint="default"/>
      </w:rPr>
    </w:lvl>
    <w:lvl w:ilvl="2" w:tplc="5E94ECDA">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BD60BFA"/>
    <w:multiLevelType w:val="hybridMultilevel"/>
    <w:tmpl w:val="402684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AE1851"/>
    <w:multiLevelType w:val="hybridMultilevel"/>
    <w:tmpl w:val="00226E3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E3068C"/>
    <w:multiLevelType w:val="hybridMultilevel"/>
    <w:tmpl w:val="1518A4BE"/>
    <w:lvl w:ilvl="0" w:tplc="838E4F92">
      <w:start w:val="1"/>
      <w:numFmt w:val="decimal"/>
      <w:lvlText w:val="%1."/>
      <w:lvlJc w:val="left"/>
      <w:pPr>
        <w:ind w:left="720" w:hanging="360"/>
      </w:pPr>
      <w:rPr>
        <w:rFonts w:hint="default"/>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B796993"/>
    <w:multiLevelType w:val="hybridMultilevel"/>
    <w:tmpl w:val="0026E8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B148AA"/>
    <w:multiLevelType w:val="hybridMultilevel"/>
    <w:tmpl w:val="E80CD0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AB0D18"/>
    <w:multiLevelType w:val="hybridMultilevel"/>
    <w:tmpl w:val="229E6DA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AD2A4B"/>
    <w:multiLevelType w:val="multilevel"/>
    <w:tmpl w:val="8F704A4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38A6389"/>
    <w:multiLevelType w:val="hybridMultilevel"/>
    <w:tmpl w:val="BBE02704"/>
    <w:lvl w:ilvl="0" w:tplc="3B44EE50">
      <w:start w:val="1"/>
      <w:numFmt w:val="lowerLetter"/>
      <w:lvlText w:val="%1."/>
      <w:lvlJc w:val="left"/>
      <w:pPr>
        <w:ind w:left="1353" w:hanging="360"/>
      </w:pPr>
      <w:rPr>
        <w:rFonts w:hint="default"/>
        <w:u w:val="non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3" w15:restartNumberingAfterBreak="0">
    <w:nsid w:val="66854D1F"/>
    <w:multiLevelType w:val="hybridMultilevel"/>
    <w:tmpl w:val="A594A5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2661CE"/>
    <w:multiLevelType w:val="multilevel"/>
    <w:tmpl w:val="B20C1184"/>
    <w:lvl w:ilvl="0">
      <w:start w:val="1"/>
      <w:numFmt w:val="decimal"/>
      <w:lvlText w:val="%1."/>
      <w:lvlJc w:val="left"/>
      <w:pPr>
        <w:ind w:left="720" w:hanging="360"/>
      </w:pPr>
      <w:rPr>
        <w:rFonts w:hint="default"/>
        <w:sz w:val="26"/>
      </w:rPr>
    </w:lvl>
    <w:lvl w:ilvl="1">
      <w:start w:val="1"/>
      <w:numFmt w:val="decimal"/>
      <w:isLgl/>
      <w:lvlText w:val="%1.%2"/>
      <w:lvlJc w:val="left"/>
      <w:pPr>
        <w:ind w:left="420" w:hanging="420"/>
      </w:pPr>
      <w:rPr>
        <w:rFonts w:hint="default"/>
        <w:b/>
        <w:color w:val="auto"/>
        <w:sz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74356985"/>
    <w:multiLevelType w:val="hybridMultilevel"/>
    <w:tmpl w:val="B218C8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055071"/>
    <w:multiLevelType w:val="hybridMultilevel"/>
    <w:tmpl w:val="A71EB4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231CC5"/>
    <w:multiLevelType w:val="hybridMultilevel"/>
    <w:tmpl w:val="04D84D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4"/>
  </w:num>
  <w:num w:numId="3">
    <w:abstractNumId w:val="2"/>
  </w:num>
  <w:num w:numId="4">
    <w:abstractNumId w:val="17"/>
  </w:num>
  <w:num w:numId="5">
    <w:abstractNumId w:val="7"/>
  </w:num>
  <w:num w:numId="6">
    <w:abstractNumId w:val="24"/>
  </w:num>
  <w:num w:numId="7">
    <w:abstractNumId w:val="25"/>
  </w:num>
  <w:num w:numId="8">
    <w:abstractNumId w:val="6"/>
  </w:num>
  <w:num w:numId="9">
    <w:abstractNumId w:val="4"/>
  </w:num>
  <w:num w:numId="10">
    <w:abstractNumId w:val="10"/>
  </w:num>
  <w:num w:numId="11">
    <w:abstractNumId w:val="13"/>
  </w:num>
  <w:num w:numId="12">
    <w:abstractNumId w:val="20"/>
  </w:num>
  <w:num w:numId="13">
    <w:abstractNumId w:val="18"/>
  </w:num>
  <w:num w:numId="14">
    <w:abstractNumId w:val="8"/>
  </w:num>
  <w:num w:numId="15">
    <w:abstractNumId w:val="9"/>
  </w:num>
  <w:num w:numId="16">
    <w:abstractNumId w:val="16"/>
  </w:num>
  <w:num w:numId="17">
    <w:abstractNumId w:val="26"/>
  </w:num>
  <w:num w:numId="18">
    <w:abstractNumId w:val="5"/>
  </w:num>
  <w:num w:numId="19">
    <w:abstractNumId w:val="23"/>
  </w:num>
  <w:num w:numId="20">
    <w:abstractNumId w:val="19"/>
  </w:num>
  <w:num w:numId="21">
    <w:abstractNumId w:val="12"/>
  </w:num>
  <w:num w:numId="22">
    <w:abstractNumId w:val="15"/>
  </w:num>
  <w:num w:numId="23">
    <w:abstractNumId w:val="3"/>
  </w:num>
  <w:num w:numId="24">
    <w:abstractNumId w:val="1"/>
  </w:num>
  <w:num w:numId="25">
    <w:abstractNumId w:val="27"/>
  </w:num>
  <w:num w:numId="26">
    <w:abstractNumId w:val="0"/>
  </w:num>
  <w:num w:numId="27">
    <w:abstractNumId w:val="2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A8E"/>
    <w:rsid w:val="0000707F"/>
    <w:rsid w:val="00015953"/>
    <w:rsid w:val="00020235"/>
    <w:rsid w:val="000503C2"/>
    <w:rsid w:val="000520D4"/>
    <w:rsid w:val="00056CF0"/>
    <w:rsid w:val="00056E7B"/>
    <w:rsid w:val="000601FE"/>
    <w:rsid w:val="0006045E"/>
    <w:rsid w:val="00084CD5"/>
    <w:rsid w:val="00095E6F"/>
    <w:rsid w:val="000A2783"/>
    <w:rsid w:val="000A3F98"/>
    <w:rsid w:val="000A7981"/>
    <w:rsid w:val="000B3D7F"/>
    <w:rsid w:val="000C30A4"/>
    <w:rsid w:val="000D7118"/>
    <w:rsid w:val="000E13ED"/>
    <w:rsid w:val="000E4AE0"/>
    <w:rsid w:val="000E7032"/>
    <w:rsid w:val="000F307A"/>
    <w:rsid w:val="000F6ACA"/>
    <w:rsid w:val="00101CAD"/>
    <w:rsid w:val="00102887"/>
    <w:rsid w:val="0010533E"/>
    <w:rsid w:val="00113AF6"/>
    <w:rsid w:val="001207EF"/>
    <w:rsid w:val="00131607"/>
    <w:rsid w:val="00136CAA"/>
    <w:rsid w:val="00144BBF"/>
    <w:rsid w:val="00146EBF"/>
    <w:rsid w:val="00150EFE"/>
    <w:rsid w:val="00156E8A"/>
    <w:rsid w:val="00167243"/>
    <w:rsid w:val="00171A63"/>
    <w:rsid w:val="00186175"/>
    <w:rsid w:val="0019028D"/>
    <w:rsid w:val="00196088"/>
    <w:rsid w:val="001A78AE"/>
    <w:rsid w:val="001B3B7B"/>
    <w:rsid w:val="001B5075"/>
    <w:rsid w:val="001B50C2"/>
    <w:rsid w:val="001B6A04"/>
    <w:rsid w:val="001B7C78"/>
    <w:rsid w:val="001C015B"/>
    <w:rsid w:val="001C0F65"/>
    <w:rsid w:val="001C5891"/>
    <w:rsid w:val="001C7C8A"/>
    <w:rsid w:val="001E015B"/>
    <w:rsid w:val="001E09B3"/>
    <w:rsid w:val="001F55F6"/>
    <w:rsid w:val="00202473"/>
    <w:rsid w:val="002042A7"/>
    <w:rsid w:val="0020718C"/>
    <w:rsid w:val="0020722D"/>
    <w:rsid w:val="00224537"/>
    <w:rsid w:val="00226FDF"/>
    <w:rsid w:val="0022784F"/>
    <w:rsid w:val="002872EE"/>
    <w:rsid w:val="002904C8"/>
    <w:rsid w:val="002977FD"/>
    <w:rsid w:val="002A46F0"/>
    <w:rsid w:val="002A6728"/>
    <w:rsid w:val="002A6F54"/>
    <w:rsid w:val="002C5F35"/>
    <w:rsid w:val="002D1DDD"/>
    <w:rsid w:val="002E6245"/>
    <w:rsid w:val="002F17BA"/>
    <w:rsid w:val="003004D1"/>
    <w:rsid w:val="00304145"/>
    <w:rsid w:val="00317210"/>
    <w:rsid w:val="00341395"/>
    <w:rsid w:val="00357993"/>
    <w:rsid w:val="00361CDE"/>
    <w:rsid w:val="003649FF"/>
    <w:rsid w:val="00370110"/>
    <w:rsid w:val="003727EA"/>
    <w:rsid w:val="00372E6E"/>
    <w:rsid w:val="0038026B"/>
    <w:rsid w:val="0038052D"/>
    <w:rsid w:val="003A6D81"/>
    <w:rsid w:val="003B004B"/>
    <w:rsid w:val="003B6605"/>
    <w:rsid w:val="003D1DE5"/>
    <w:rsid w:val="003E16D4"/>
    <w:rsid w:val="003E1A69"/>
    <w:rsid w:val="003E1F48"/>
    <w:rsid w:val="00411D95"/>
    <w:rsid w:val="00416827"/>
    <w:rsid w:val="0041770C"/>
    <w:rsid w:val="00424837"/>
    <w:rsid w:val="0042518F"/>
    <w:rsid w:val="00443410"/>
    <w:rsid w:val="004453C0"/>
    <w:rsid w:val="00450BC2"/>
    <w:rsid w:val="00451A63"/>
    <w:rsid w:val="004534C9"/>
    <w:rsid w:val="00455287"/>
    <w:rsid w:val="00467A8D"/>
    <w:rsid w:val="00475A37"/>
    <w:rsid w:val="00477696"/>
    <w:rsid w:val="00483C7F"/>
    <w:rsid w:val="00496074"/>
    <w:rsid w:val="004A070C"/>
    <w:rsid w:val="004B32EB"/>
    <w:rsid w:val="004B4144"/>
    <w:rsid w:val="004D502D"/>
    <w:rsid w:val="004E26CA"/>
    <w:rsid w:val="0050069F"/>
    <w:rsid w:val="0050618F"/>
    <w:rsid w:val="005076FF"/>
    <w:rsid w:val="005270E8"/>
    <w:rsid w:val="00532C2E"/>
    <w:rsid w:val="00533008"/>
    <w:rsid w:val="00546A2F"/>
    <w:rsid w:val="00567485"/>
    <w:rsid w:val="005811B4"/>
    <w:rsid w:val="005A28CB"/>
    <w:rsid w:val="005A5D12"/>
    <w:rsid w:val="005B220F"/>
    <w:rsid w:val="005B2DD7"/>
    <w:rsid w:val="005B69C5"/>
    <w:rsid w:val="005C2588"/>
    <w:rsid w:val="005D6BA9"/>
    <w:rsid w:val="005D72A8"/>
    <w:rsid w:val="005E1FEF"/>
    <w:rsid w:val="005E5F88"/>
    <w:rsid w:val="005F0471"/>
    <w:rsid w:val="005F1909"/>
    <w:rsid w:val="005F230A"/>
    <w:rsid w:val="005F5089"/>
    <w:rsid w:val="00602C0B"/>
    <w:rsid w:val="00620985"/>
    <w:rsid w:val="00642979"/>
    <w:rsid w:val="006436D2"/>
    <w:rsid w:val="0067478E"/>
    <w:rsid w:val="00693800"/>
    <w:rsid w:val="006A626D"/>
    <w:rsid w:val="006B43D6"/>
    <w:rsid w:val="006B6AC7"/>
    <w:rsid w:val="006C07EE"/>
    <w:rsid w:val="006C263F"/>
    <w:rsid w:val="006C3DAB"/>
    <w:rsid w:val="006C57D1"/>
    <w:rsid w:val="00711832"/>
    <w:rsid w:val="007118CC"/>
    <w:rsid w:val="007140F5"/>
    <w:rsid w:val="0074327C"/>
    <w:rsid w:val="00743FCB"/>
    <w:rsid w:val="007451D3"/>
    <w:rsid w:val="0076691D"/>
    <w:rsid w:val="00770D78"/>
    <w:rsid w:val="007772E9"/>
    <w:rsid w:val="007825EB"/>
    <w:rsid w:val="007828E7"/>
    <w:rsid w:val="0079748E"/>
    <w:rsid w:val="007B6B1D"/>
    <w:rsid w:val="007C5FF8"/>
    <w:rsid w:val="007C7B70"/>
    <w:rsid w:val="007D50FA"/>
    <w:rsid w:val="007D6F14"/>
    <w:rsid w:val="007D7BF7"/>
    <w:rsid w:val="007E1C02"/>
    <w:rsid w:val="007E2A5D"/>
    <w:rsid w:val="007F1662"/>
    <w:rsid w:val="007F7B8C"/>
    <w:rsid w:val="00800BB5"/>
    <w:rsid w:val="0081648D"/>
    <w:rsid w:val="00821F59"/>
    <w:rsid w:val="008228CB"/>
    <w:rsid w:val="00836E29"/>
    <w:rsid w:val="00843AFB"/>
    <w:rsid w:val="008451F9"/>
    <w:rsid w:val="00846D16"/>
    <w:rsid w:val="008506A5"/>
    <w:rsid w:val="00860457"/>
    <w:rsid w:val="00873D24"/>
    <w:rsid w:val="00893474"/>
    <w:rsid w:val="00896FFE"/>
    <w:rsid w:val="008A2991"/>
    <w:rsid w:val="008D45E3"/>
    <w:rsid w:val="008D48F6"/>
    <w:rsid w:val="008D709F"/>
    <w:rsid w:val="008E2579"/>
    <w:rsid w:val="008E29BD"/>
    <w:rsid w:val="008E3D4E"/>
    <w:rsid w:val="008F3F75"/>
    <w:rsid w:val="008F4296"/>
    <w:rsid w:val="00903F0A"/>
    <w:rsid w:val="009043FB"/>
    <w:rsid w:val="00917170"/>
    <w:rsid w:val="009269C9"/>
    <w:rsid w:val="009325F4"/>
    <w:rsid w:val="009332CC"/>
    <w:rsid w:val="00941286"/>
    <w:rsid w:val="0094424F"/>
    <w:rsid w:val="009579AA"/>
    <w:rsid w:val="00974D58"/>
    <w:rsid w:val="00976227"/>
    <w:rsid w:val="00977668"/>
    <w:rsid w:val="009876A8"/>
    <w:rsid w:val="00990A2D"/>
    <w:rsid w:val="009A4751"/>
    <w:rsid w:val="009B3406"/>
    <w:rsid w:val="009C492B"/>
    <w:rsid w:val="009C6ED7"/>
    <w:rsid w:val="009C7750"/>
    <w:rsid w:val="009D1733"/>
    <w:rsid w:val="009F1080"/>
    <w:rsid w:val="00A02482"/>
    <w:rsid w:val="00A16D18"/>
    <w:rsid w:val="00A17766"/>
    <w:rsid w:val="00A22227"/>
    <w:rsid w:val="00A22D4F"/>
    <w:rsid w:val="00A32416"/>
    <w:rsid w:val="00A344F8"/>
    <w:rsid w:val="00A44F58"/>
    <w:rsid w:val="00A453CC"/>
    <w:rsid w:val="00A46F16"/>
    <w:rsid w:val="00A52EF3"/>
    <w:rsid w:val="00A60C99"/>
    <w:rsid w:val="00A7333A"/>
    <w:rsid w:val="00A8728F"/>
    <w:rsid w:val="00A911E7"/>
    <w:rsid w:val="00A966E7"/>
    <w:rsid w:val="00A96BB2"/>
    <w:rsid w:val="00AA0757"/>
    <w:rsid w:val="00AA31C9"/>
    <w:rsid w:val="00AC3924"/>
    <w:rsid w:val="00AD547B"/>
    <w:rsid w:val="00AE4C90"/>
    <w:rsid w:val="00B00339"/>
    <w:rsid w:val="00B02587"/>
    <w:rsid w:val="00B31D04"/>
    <w:rsid w:val="00B44F34"/>
    <w:rsid w:val="00B63381"/>
    <w:rsid w:val="00B665C8"/>
    <w:rsid w:val="00B73710"/>
    <w:rsid w:val="00B75F91"/>
    <w:rsid w:val="00B82D0F"/>
    <w:rsid w:val="00B84F75"/>
    <w:rsid w:val="00B917AC"/>
    <w:rsid w:val="00B92092"/>
    <w:rsid w:val="00B932D5"/>
    <w:rsid w:val="00B93DAF"/>
    <w:rsid w:val="00B958E3"/>
    <w:rsid w:val="00B97D02"/>
    <w:rsid w:val="00BA2CF7"/>
    <w:rsid w:val="00BA6800"/>
    <w:rsid w:val="00BA7051"/>
    <w:rsid w:val="00BC77B3"/>
    <w:rsid w:val="00BD438F"/>
    <w:rsid w:val="00BD6ADD"/>
    <w:rsid w:val="00BD7FCC"/>
    <w:rsid w:val="00BE01FB"/>
    <w:rsid w:val="00BE28E6"/>
    <w:rsid w:val="00BF1518"/>
    <w:rsid w:val="00BF5D1C"/>
    <w:rsid w:val="00C1386C"/>
    <w:rsid w:val="00C15D70"/>
    <w:rsid w:val="00C32B3E"/>
    <w:rsid w:val="00C3329D"/>
    <w:rsid w:val="00C42CC0"/>
    <w:rsid w:val="00C44960"/>
    <w:rsid w:val="00C44E89"/>
    <w:rsid w:val="00C5008D"/>
    <w:rsid w:val="00C63F12"/>
    <w:rsid w:val="00C72E59"/>
    <w:rsid w:val="00C75850"/>
    <w:rsid w:val="00C87BB2"/>
    <w:rsid w:val="00C922EF"/>
    <w:rsid w:val="00C92745"/>
    <w:rsid w:val="00C92AE1"/>
    <w:rsid w:val="00CA266D"/>
    <w:rsid w:val="00CB70E0"/>
    <w:rsid w:val="00CD1DB4"/>
    <w:rsid w:val="00CD42E5"/>
    <w:rsid w:val="00CE4D6C"/>
    <w:rsid w:val="00CE6E61"/>
    <w:rsid w:val="00D01075"/>
    <w:rsid w:val="00D06F7B"/>
    <w:rsid w:val="00D15DEF"/>
    <w:rsid w:val="00D242F9"/>
    <w:rsid w:val="00D33A38"/>
    <w:rsid w:val="00D34811"/>
    <w:rsid w:val="00D3722F"/>
    <w:rsid w:val="00D44D01"/>
    <w:rsid w:val="00D5066E"/>
    <w:rsid w:val="00D66AA3"/>
    <w:rsid w:val="00D80A8E"/>
    <w:rsid w:val="00D80B7F"/>
    <w:rsid w:val="00D94C0F"/>
    <w:rsid w:val="00D952FE"/>
    <w:rsid w:val="00DA3EE3"/>
    <w:rsid w:val="00DE1EBB"/>
    <w:rsid w:val="00DE230F"/>
    <w:rsid w:val="00DF3C4C"/>
    <w:rsid w:val="00DF5B93"/>
    <w:rsid w:val="00E00470"/>
    <w:rsid w:val="00E176D7"/>
    <w:rsid w:val="00E34B2A"/>
    <w:rsid w:val="00E44948"/>
    <w:rsid w:val="00E53600"/>
    <w:rsid w:val="00E66DF1"/>
    <w:rsid w:val="00E66EBB"/>
    <w:rsid w:val="00E72DAC"/>
    <w:rsid w:val="00E95CB8"/>
    <w:rsid w:val="00EA335C"/>
    <w:rsid w:val="00EA4438"/>
    <w:rsid w:val="00EA6EB8"/>
    <w:rsid w:val="00EB3910"/>
    <w:rsid w:val="00EC0195"/>
    <w:rsid w:val="00EC3503"/>
    <w:rsid w:val="00ED3CE8"/>
    <w:rsid w:val="00ED5648"/>
    <w:rsid w:val="00ED6BC3"/>
    <w:rsid w:val="00EF324A"/>
    <w:rsid w:val="00F03093"/>
    <w:rsid w:val="00F04FC4"/>
    <w:rsid w:val="00F1381E"/>
    <w:rsid w:val="00F13A76"/>
    <w:rsid w:val="00F16808"/>
    <w:rsid w:val="00F20116"/>
    <w:rsid w:val="00F25500"/>
    <w:rsid w:val="00F2554B"/>
    <w:rsid w:val="00F26DF4"/>
    <w:rsid w:val="00F3063F"/>
    <w:rsid w:val="00F327DA"/>
    <w:rsid w:val="00F462BD"/>
    <w:rsid w:val="00F564B0"/>
    <w:rsid w:val="00F721E0"/>
    <w:rsid w:val="00F74F45"/>
    <w:rsid w:val="00F76BD4"/>
    <w:rsid w:val="00F820DC"/>
    <w:rsid w:val="00F85DFC"/>
    <w:rsid w:val="00F877CB"/>
    <w:rsid w:val="00F913E6"/>
    <w:rsid w:val="00F94A5B"/>
    <w:rsid w:val="00F9779A"/>
    <w:rsid w:val="00FA3F1B"/>
    <w:rsid w:val="00FB109D"/>
    <w:rsid w:val="00FB1F5E"/>
    <w:rsid w:val="00FB6ED2"/>
    <w:rsid w:val="00FC4399"/>
    <w:rsid w:val="00FC5077"/>
    <w:rsid w:val="00FD2333"/>
    <w:rsid w:val="00FE0B2F"/>
    <w:rsid w:val="00FE2B89"/>
    <w:rsid w:val="00FE3689"/>
    <w:rsid w:val="00FF3416"/>
    <w:rsid w:val="00FF3E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8968E-D23E-4163-ACFA-D91F84C3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0A8E"/>
    <w:pPr>
      <w:spacing w:before="60" w:after="60"/>
      <w:jc w:val="both"/>
    </w:pPr>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cislo">
    <w:name w:val="smlouvacislo"/>
    <w:basedOn w:val="Normln"/>
    <w:rsid w:val="00D80A8E"/>
    <w:pPr>
      <w:spacing w:after="0"/>
      <w:ind w:left="1134" w:hanging="1134"/>
      <w:jc w:val="left"/>
    </w:pPr>
    <w:rPr>
      <w:rFonts w:ascii="Arial" w:hAnsi="Arial" w:cs="Arial"/>
      <w:b/>
      <w:bCs/>
      <w:spacing w:val="10"/>
      <w:sz w:val="24"/>
      <w:szCs w:val="24"/>
    </w:rPr>
  </w:style>
  <w:style w:type="paragraph" w:customStyle="1" w:styleId="hlavicka">
    <w:name w:val="hlavicka"/>
    <w:basedOn w:val="Normln"/>
    <w:rsid w:val="00D80A8E"/>
    <w:pPr>
      <w:spacing w:before="0"/>
      <w:jc w:val="left"/>
    </w:pPr>
  </w:style>
  <w:style w:type="paragraph" w:customStyle="1" w:styleId="nadpiscentr">
    <w:name w:val="nadpiscentr"/>
    <w:basedOn w:val="Normln"/>
    <w:rsid w:val="00D80A8E"/>
    <w:pPr>
      <w:keepNext/>
      <w:spacing w:before="240"/>
      <w:jc w:val="center"/>
    </w:pPr>
    <w:rPr>
      <w:b/>
      <w:bCs/>
    </w:rPr>
  </w:style>
  <w:style w:type="paragraph" w:customStyle="1" w:styleId="nadpiscentrpod">
    <w:name w:val="nadpiscentrpod"/>
    <w:basedOn w:val="Normln"/>
    <w:rsid w:val="00D80A8E"/>
    <w:pPr>
      <w:keepNext/>
      <w:spacing w:before="0"/>
      <w:jc w:val="center"/>
    </w:pPr>
    <w:rPr>
      <w:b/>
      <w:bCs/>
    </w:rPr>
  </w:style>
  <w:style w:type="paragraph" w:customStyle="1" w:styleId="hlavicka6bnad">
    <w:name w:val="hlavicka6bnad"/>
    <w:basedOn w:val="Normln"/>
    <w:rsid w:val="00D80A8E"/>
    <w:pPr>
      <w:spacing w:before="240"/>
      <w:jc w:val="left"/>
    </w:pPr>
  </w:style>
  <w:style w:type="paragraph" w:customStyle="1" w:styleId="body1">
    <w:name w:val="body1"/>
    <w:basedOn w:val="Normln"/>
    <w:rsid w:val="00D80A8E"/>
    <w:pPr>
      <w:ind w:left="284"/>
    </w:pPr>
  </w:style>
  <w:style w:type="paragraph" w:customStyle="1" w:styleId="1">
    <w:name w:val="1"/>
    <w:basedOn w:val="Normln"/>
    <w:rsid w:val="00D80A8E"/>
    <w:pPr>
      <w:ind w:left="284" w:hanging="284"/>
    </w:pPr>
  </w:style>
  <w:style w:type="paragraph" w:customStyle="1" w:styleId="BODY10">
    <w:name w:val="BODY (1)"/>
    <w:basedOn w:val="Normln"/>
    <w:rsid w:val="00D80A8E"/>
    <w:pPr>
      <w:ind w:left="284"/>
    </w:pPr>
  </w:style>
  <w:style w:type="paragraph" w:customStyle="1" w:styleId="podpomlcka">
    <w:name w:val="podpomlcka"/>
    <w:basedOn w:val="Normln"/>
    <w:rsid w:val="00D80A8E"/>
    <w:pPr>
      <w:ind w:left="568" w:hanging="284"/>
    </w:pPr>
  </w:style>
  <w:style w:type="paragraph" w:customStyle="1" w:styleId="PODPOMLCKA0">
    <w:name w:val="PODPOMLCKA"/>
    <w:basedOn w:val="Normln"/>
    <w:rsid w:val="00F76BD4"/>
    <w:pPr>
      <w:tabs>
        <w:tab w:val="num" w:pos="360"/>
      </w:tabs>
      <w:ind w:left="568" w:hanging="284"/>
    </w:pPr>
  </w:style>
  <w:style w:type="paragraph" w:styleId="Zkladntextodsazen">
    <w:name w:val="Body Text Indent"/>
    <w:basedOn w:val="Normln"/>
    <w:link w:val="ZkladntextodsazenChar"/>
    <w:semiHidden/>
    <w:rsid w:val="00D80A8E"/>
    <w:pPr>
      <w:spacing w:before="120"/>
      <w:ind w:left="284" w:hanging="284"/>
    </w:pPr>
    <w:rPr>
      <w:sz w:val="19"/>
      <w:szCs w:val="19"/>
    </w:rPr>
  </w:style>
  <w:style w:type="character" w:customStyle="1" w:styleId="ZkladntextodsazenChar">
    <w:name w:val="Základní text odsazený Char"/>
    <w:basedOn w:val="Standardnpsmoodstavce"/>
    <w:link w:val="Zkladntextodsazen"/>
    <w:semiHidden/>
    <w:rsid w:val="00D80A8E"/>
    <w:rPr>
      <w:rFonts w:ascii="Times New Roman" w:eastAsia="Times New Roman" w:hAnsi="Times New Roman" w:cs="Times New Roman"/>
      <w:sz w:val="19"/>
      <w:szCs w:val="19"/>
      <w:lang w:eastAsia="cs-CZ"/>
    </w:rPr>
  </w:style>
  <w:style w:type="paragraph" w:customStyle="1" w:styleId="odsazeny5">
    <w:name w:val="odsazeny5"/>
    <w:basedOn w:val="Normln"/>
    <w:rsid w:val="00D80A8E"/>
    <w:pPr>
      <w:spacing w:before="0" w:after="0"/>
      <w:ind w:left="567" w:hanging="567"/>
    </w:pPr>
    <w:rPr>
      <w:sz w:val="24"/>
      <w:szCs w:val="24"/>
    </w:rPr>
  </w:style>
  <w:style w:type="character" w:styleId="Odkaznakoment">
    <w:name w:val="annotation reference"/>
    <w:basedOn w:val="Standardnpsmoodstavce"/>
    <w:uiPriority w:val="99"/>
    <w:semiHidden/>
    <w:unhideWhenUsed/>
    <w:rsid w:val="00F03093"/>
    <w:rPr>
      <w:sz w:val="16"/>
      <w:szCs w:val="16"/>
    </w:rPr>
  </w:style>
  <w:style w:type="paragraph" w:styleId="Textkomente">
    <w:name w:val="annotation text"/>
    <w:basedOn w:val="Normln"/>
    <w:link w:val="TextkomenteChar"/>
    <w:uiPriority w:val="99"/>
    <w:semiHidden/>
    <w:unhideWhenUsed/>
    <w:rsid w:val="00F03093"/>
  </w:style>
  <w:style w:type="character" w:customStyle="1" w:styleId="TextkomenteChar">
    <w:name w:val="Text komentáře Char"/>
    <w:basedOn w:val="Standardnpsmoodstavce"/>
    <w:link w:val="Textkomente"/>
    <w:uiPriority w:val="99"/>
    <w:semiHidden/>
    <w:rsid w:val="00F03093"/>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F03093"/>
    <w:rPr>
      <w:b/>
      <w:bCs/>
    </w:rPr>
  </w:style>
  <w:style w:type="character" w:customStyle="1" w:styleId="PedmtkomenteChar">
    <w:name w:val="Předmět komentáře Char"/>
    <w:basedOn w:val="TextkomenteChar"/>
    <w:link w:val="Pedmtkomente"/>
    <w:uiPriority w:val="99"/>
    <w:semiHidden/>
    <w:rsid w:val="00F03093"/>
    <w:rPr>
      <w:rFonts w:ascii="Times New Roman" w:eastAsia="Times New Roman" w:hAnsi="Times New Roman"/>
      <w:b/>
      <w:bCs/>
    </w:rPr>
  </w:style>
  <w:style w:type="paragraph" w:styleId="Textbubliny">
    <w:name w:val="Balloon Text"/>
    <w:basedOn w:val="Normln"/>
    <w:link w:val="TextbublinyChar"/>
    <w:uiPriority w:val="99"/>
    <w:semiHidden/>
    <w:unhideWhenUsed/>
    <w:rsid w:val="00F03093"/>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03093"/>
    <w:rPr>
      <w:rFonts w:ascii="Tahoma" w:eastAsia="Times New Roman" w:hAnsi="Tahoma" w:cs="Tahoma"/>
      <w:sz w:val="16"/>
      <w:szCs w:val="16"/>
    </w:rPr>
  </w:style>
  <w:style w:type="paragraph" w:styleId="Odstavecseseznamem">
    <w:name w:val="List Paragraph"/>
    <w:basedOn w:val="Normln"/>
    <w:qFormat/>
    <w:rsid w:val="004B4144"/>
    <w:pPr>
      <w:ind w:left="720"/>
      <w:contextualSpacing/>
    </w:pPr>
  </w:style>
  <w:style w:type="table" w:styleId="Mkatabulky">
    <w:name w:val="Table Grid"/>
    <w:basedOn w:val="Normlntabulka"/>
    <w:uiPriority w:val="59"/>
    <w:rsid w:val="006C2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E4D6C"/>
    <w:pPr>
      <w:tabs>
        <w:tab w:val="center" w:pos="4536"/>
        <w:tab w:val="right" w:pos="9072"/>
      </w:tabs>
      <w:spacing w:before="0" w:after="0"/>
    </w:pPr>
  </w:style>
  <w:style w:type="character" w:customStyle="1" w:styleId="ZhlavChar">
    <w:name w:val="Záhlaví Char"/>
    <w:basedOn w:val="Standardnpsmoodstavce"/>
    <w:link w:val="Zhlav"/>
    <w:uiPriority w:val="99"/>
    <w:rsid w:val="00CE4D6C"/>
    <w:rPr>
      <w:rFonts w:ascii="Times New Roman" w:eastAsia="Times New Roman" w:hAnsi="Times New Roman"/>
    </w:rPr>
  </w:style>
  <w:style w:type="paragraph" w:styleId="Zpat">
    <w:name w:val="footer"/>
    <w:basedOn w:val="Normln"/>
    <w:link w:val="ZpatChar"/>
    <w:uiPriority w:val="99"/>
    <w:unhideWhenUsed/>
    <w:rsid w:val="00CE4D6C"/>
    <w:pPr>
      <w:tabs>
        <w:tab w:val="center" w:pos="4536"/>
        <w:tab w:val="right" w:pos="9072"/>
      </w:tabs>
      <w:spacing w:before="0" w:after="0"/>
    </w:pPr>
  </w:style>
  <w:style w:type="character" w:customStyle="1" w:styleId="ZpatChar">
    <w:name w:val="Zápatí Char"/>
    <w:basedOn w:val="Standardnpsmoodstavce"/>
    <w:link w:val="Zpat"/>
    <w:uiPriority w:val="99"/>
    <w:rsid w:val="00CE4D6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023741">
      <w:bodyDiv w:val="1"/>
      <w:marLeft w:val="0"/>
      <w:marRight w:val="0"/>
      <w:marTop w:val="0"/>
      <w:marBottom w:val="0"/>
      <w:divBdr>
        <w:top w:val="none" w:sz="0" w:space="0" w:color="auto"/>
        <w:left w:val="none" w:sz="0" w:space="0" w:color="auto"/>
        <w:bottom w:val="none" w:sz="0" w:space="0" w:color="auto"/>
        <w:right w:val="none" w:sz="0" w:space="0" w:color="auto"/>
      </w:divBdr>
    </w:div>
    <w:div w:id="579100637">
      <w:bodyDiv w:val="1"/>
      <w:marLeft w:val="0"/>
      <w:marRight w:val="0"/>
      <w:marTop w:val="0"/>
      <w:marBottom w:val="0"/>
      <w:divBdr>
        <w:top w:val="none" w:sz="0" w:space="0" w:color="auto"/>
        <w:left w:val="none" w:sz="0" w:space="0" w:color="auto"/>
        <w:bottom w:val="none" w:sz="0" w:space="0" w:color="auto"/>
        <w:right w:val="none" w:sz="0" w:space="0" w:color="auto"/>
      </w:divBdr>
    </w:div>
    <w:div w:id="583299324">
      <w:bodyDiv w:val="1"/>
      <w:marLeft w:val="0"/>
      <w:marRight w:val="0"/>
      <w:marTop w:val="0"/>
      <w:marBottom w:val="0"/>
      <w:divBdr>
        <w:top w:val="none" w:sz="0" w:space="0" w:color="auto"/>
        <w:left w:val="none" w:sz="0" w:space="0" w:color="auto"/>
        <w:bottom w:val="none" w:sz="0" w:space="0" w:color="auto"/>
        <w:right w:val="none" w:sz="0" w:space="0" w:color="auto"/>
      </w:divBdr>
    </w:div>
    <w:div w:id="117522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D7643-BAAC-4FD3-B628-8F1697556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5</Pages>
  <Words>2580</Words>
  <Characters>15223</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SUSHK</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noskova</dc:creator>
  <cp:lastModifiedBy>Výravský Karel</cp:lastModifiedBy>
  <cp:revision>30</cp:revision>
  <cp:lastPrinted>2018-04-12T06:41:00Z</cp:lastPrinted>
  <dcterms:created xsi:type="dcterms:W3CDTF">2014-08-26T08:52:00Z</dcterms:created>
  <dcterms:modified xsi:type="dcterms:W3CDTF">2018-04-13T06:12:00Z</dcterms:modified>
</cp:coreProperties>
</file>