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4502"/>
        <w:gridCol w:w="1450"/>
        <w:gridCol w:w="3355"/>
      </w:tblGrid>
      <w:tr>
        <w:trPr>
          <w:trHeight w:val="94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4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26.06.2017</w:t>
            </w:r>
          </w:p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380" w:lineRule="exact"/>
              <w:ind w:left="0" w:right="320" w:firstLine="0"/>
            </w:pPr>
            <w:r>
              <w:rPr>
                <w:rStyle w:val="CharStyle5"/>
                <w:b/>
                <w:bCs/>
              </w:rPr>
              <w:t>Objednávka č. 157 / 2017</w:t>
            </w:r>
          </w:p>
          <w:p>
            <w:pPr>
              <w:pStyle w:val="Style2"/>
              <w:framePr w:w="9307" w:h="4315" w:wrap="none" w:vAnchor="page" w:hAnchor="page" w:x="798" w:y="1317"/>
              <w:tabs>
                <w:tab w:leader="none" w:pos="590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Dodavatel:</w:t>
              <w:tab/>
              <w:t>Odběratel: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T&amp;KProfis.r.o.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Pražská konzervatoř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Rvbná 716/24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Na Rejdišti 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110 00 Praha 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110 00, P r a h a 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 xml:space="preserve">ICO; 05270499 </w:t>
            </w:r>
            <w:r>
              <w:rPr>
                <w:rStyle w:val="CharStyle6"/>
                <w:b w:val="0"/>
                <w:bCs w:val="0"/>
              </w:rPr>
              <w:t>II</w:t>
            </w:r>
            <w:r>
              <w:rPr>
                <w:rStyle w:val="CharStyle7"/>
                <w:b w:val="0"/>
                <w:bCs w:val="0"/>
              </w:rPr>
              <w:t xml:space="preserve"> </w:t>
            </w:r>
            <w:r>
              <w:rPr>
                <w:rStyle w:val="CharStyle4"/>
                <w:b w:val="0"/>
                <w:bCs w:val="0"/>
              </w:rPr>
              <w:t>DlC: CZ05270499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Peněžní ústav odběratele:</w:t>
            </w:r>
          </w:p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PPF - Praha 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320" w:right="0" w:firstLine="0"/>
            </w:pPr>
            <w:r>
              <w:rPr>
                <w:rStyle w:val="CharStyle4"/>
                <w:b w:val="0"/>
                <w:bCs w:val="0"/>
              </w:rPr>
              <w:t>FAX: 222 326 406</w:t>
            </w:r>
          </w:p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320" w:right="0" w:firstLine="0"/>
            </w:pPr>
            <w:r>
              <w:rPr>
                <w:rStyle w:val="CharStyle4"/>
                <w:b w:val="0"/>
                <w:bCs w:val="0"/>
              </w:rPr>
              <w:t>paleckovafííorqcons.cz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Č.Ú.200 163 0003/6000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180" w:right="0" w:firstLine="0"/>
            </w:pPr>
            <w:r>
              <w:rPr>
                <w:rStyle w:val="CharStyle4"/>
                <w:b w:val="0"/>
                <w:bCs w:val="0"/>
              </w:rPr>
              <w:t>DIČ/ IČO: CZ 70837911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platba převodem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307" w:h="4315" w:wrap="none" w:vAnchor="page" w:hAnchor="page" w:x="798" w:y="1317"/>
              <w:tabs>
                <w:tab w:leader="none" w:pos="14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za ks</w:t>
              <w:tab/>
              <w:t>celkem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307" w:h="4315" w:wrap="none" w:vAnchor="page" w:hAnchor="page" w:x="798" w:y="13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Objednáváme u Vás:</w:t>
              <w:br/>
              <w:t>v budově školy Na Rejdišti 1, Praha 1.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07" w:h="4315" w:wrap="none" w:vAnchor="page" w:hAnchor="page" w:x="798" w:y="131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framePr w:w="9398" w:h="3572" w:hRule="exact" w:wrap="none" w:vAnchor="page" w:hAnchor="page" w:x="798" w:y="55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2240" w:firstLine="0"/>
      </w:pPr>
      <w:r>
        <w:rPr>
          <w:rStyle w:val="CharStyle8"/>
          <w:b/>
          <w:bCs/>
        </w:rPr>
        <w:t>Mytí oken: 8ke/m2 = 29,480,-kč bez DPH (35.671,- Kč s DPH)</w:t>
        <w:br/>
        <w:t>ištění koberců: 8kč/m2 = 18.624,-Kč bez DPH^( 22.535,-Kč s DPH)</w:t>
        <w:br/>
        <w:t xml:space="preserve">ištční sedaček - 25kč/ks= 8.325 kč bez DPH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( </w:t>
      </w:r>
      <w:r>
        <w:rPr>
          <w:rStyle w:val="CharStyle8"/>
          <w:b/>
          <w:bCs/>
        </w:rPr>
        <w:t>10.073,- Kč s DPH)</w:t>
        <w:br/>
        <w:t xml:space="preserve">Čištění židlí - 20kč/ks= 2.400 kč bez DPH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( </w:t>
      </w:r>
      <w:r>
        <w:rPr>
          <w:rStyle w:val="CharStyle8"/>
          <w:b/>
          <w:bCs/>
        </w:rPr>
        <w:t>2.904,- Kč s DPH)</w:t>
      </w:r>
    </w:p>
    <w:p>
      <w:pPr>
        <w:pStyle w:val="Style2"/>
        <w:framePr w:w="9398" w:h="3572" w:hRule="exact" w:wrap="none" w:vAnchor="page" w:hAnchor="page" w:x="798" w:y="5512"/>
        <w:widowControl w:val="0"/>
        <w:keepNext w:val="0"/>
        <w:keepLines w:val="0"/>
        <w:shd w:val="clear" w:color="auto" w:fill="auto"/>
        <w:bidi w:val="0"/>
        <w:jc w:val="left"/>
        <w:spacing w:before="0" w:after="743"/>
        <w:ind w:left="200" w:right="0" w:firstLine="0"/>
      </w:pPr>
      <w:r>
        <w:rPr>
          <w:rStyle w:val="CharStyle8"/>
          <w:b/>
          <w:bCs/>
        </w:rPr>
        <w:t xml:space="preserve">Mytí výtahové šachty= 4.500,- Kč bez DPH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( </w:t>
      </w:r>
      <w:r>
        <w:rPr>
          <w:rStyle w:val="CharStyle8"/>
          <w:b/>
          <w:bCs/>
        </w:rPr>
        <w:t>5.445,-Kč s DPH)</w:t>
      </w:r>
    </w:p>
    <w:p>
      <w:pPr>
        <w:pStyle w:val="Style2"/>
        <w:framePr w:w="9398" w:h="3572" w:hRule="exact" w:wrap="none" w:vAnchor="page" w:hAnchor="page" w:x="798" w:y="5512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200" w:right="0" w:firstLine="0"/>
      </w:pPr>
      <w:r>
        <w:rPr>
          <w:rStyle w:val="CharStyle8"/>
          <w:b/>
          <w:bCs/>
        </w:rPr>
        <w:t xml:space="preserve">Cena celkem: 63.829,-Kč Bez DPH </w:t>
      </w: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( </w:t>
      </w:r>
      <w:r>
        <w:rPr>
          <w:rStyle w:val="CharStyle8"/>
          <w:b/>
          <w:bCs/>
        </w:rPr>
        <w:t>77.233kč s DPH)</w:t>
      </w:r>
    </w:p>
    <w:p>
      <w:pPr>
        <w:pStyle w:val="Style9"/>
        <w:framePr w:w="9398" w:h="672" w:hRule="exact" w:wrap="none" w:vAnchor="page" w:hAnchor="page" w:x="798" w:y="94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0" w:right="0"/>
      </w:pPr>
      <w:r>
        <w:rPr>
          <w:rStyle w:val="CharStyle11"/>
        </w:rPr>
        <w:t>Praha 1, Na Píejdišíi</w:t>
        <w:br/>
      </w:r>
      <w:r>
        <w:rPr>
          <w:rStyle w:val="CharStyle12"/>
        </w:rPr>
        <w:t xml:space="preserve">^2.^. </w:t>
      </w:r>
      <w:r>
        <w:rPr>
          <w:rStyle w:val="CharStyle13"/>
        </w:rPr>
        <w:t xml:space="preserve">^ </w:t>
      </w:r>
      <w:r>
        <w:rPr>
          <w:rStyle w:val="CharStyle12"/>
        </w:rPr>
        <w:t>ÍČO: 70837911</w:t>
      </w:r>
    </w:p>
    <w:p>
      <w:pPr>
        <w:pStyle w:val="Style14"/>
        <w:framePr w:wrap="none" w:vAnchor="page" w:hAnchor="page" w:x="970" w:y="104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</w:rPr>
        <w:t>Pražská konzervatoř,Praha 1,Na Rejdišti 1-příspěvková organizace hl.m.Prahy zřízena usnesením RHMP</w:t>
      </w:r>
    </w:p>
    <w:tbl>
      <w:tblPr>
        <w:tblOverlap w:val="never"/>
        <w:tblLayout w:type="fixed"/>
        <w:jc w:val="left"/>
      </w:tblPr>
      <w:tblGrid>
        <w:gridCol w:w="4608"/>
        <w:gridCol w:w="2232"/>
        <w:gridCol w:w="2549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200" w:right="0" w:firstLine="0"/>
            </w:pPr>
            <w:r>
              <w:rPr>
                <w:rStyle w:val="CharStyle17"/>
                <w:b/>
                <w:bCs/>
              </w:rPr>
              <w:t>Cena ;77.233,- Kč/Termín do 31.8.2017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vyřizuje: Palečková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podpis: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389" w:h="1968" w:wrap="none" w:vAnchor="page" w:hAnchor="page" w:x="798" w:y="111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220" w:right="0" w:firstLine="0"/>
            </w:pPr>
            <w:r>
              <w:rPr>
                <w:rStyle w:val="CharStyle18"/>
                <w:b/>
                <w:bCs/>
              </w:rPr>
              <w:t xml:space="preserve">1 .fáze předběžné řídící kontroly výdajů </w:t>
            </w:r>
            <w:r>
              <w:rPr>
                <w:rStyle w:val="CharStyle4"/>
                <w:b w:val="0"/>
                <w:bCs w:val="0"/>
              </w:rPr>
              <w:t>(před vznikem závazku):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tabs>
                <w:tab w:leader="none" w:pos="5499" w:val="left"/>
                <w:tab w:leader="none" w:pos="63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200" w:right="0" w:firstLine="0"/>
            </w:pPr>
            <w:r>
              <w:rPr>
                <w:rStyle w:val="CharStyle4"/>
                <w:b w:val="0"/>
                <w:bCs w:val="0"/>
              </w:rPr>
              <w:t>žadatel iPavlína Palečková</w:t>
              <w:tab/>
            </w:r>
            <w:r>
              <w:rPr>
                <w:rStyle w:val="CharStyle7"/>
                <w:b w:val="0"/>
                <w:bCs w:val="0"/>
              </w:rPr>
              <w:t xml:space="preserve">, </w:t>
            </w:r>
            <w:r>
              <w:rPr>
                <w:rStyle w:val="CharStyle4"/>
                <w:b w:val="0"/>
                <w:bCs w:val="0"/>
              </w:rPr>
              <w:t xml:space="preserve">^ </w:t>
            </w:r>
            <w:r>
              <w:rPr>
                <w:rStyle w:val="CharStyle7"/>
                <w:b w:val="0"/>
                <w:bCs w:val="0"/>
              </w:rPr>
              <w:t>,</w:t>
              <w:tab/>
            </w:r>
            <w:r>
              <w:rPr>
                <w:rStyle w:val="CharStyle4"/>
                <w:b w:val="0"/>
                <w:bCs w:val="0"/>
              </w:rPr>
              <w:t>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tabs>
                <w:tab w:leader="none" w:pos="20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podpis:</w:t>
              <w:tab/>
              <w:t>/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tabs>
                <w:tab w:leader="none" w:pos="384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220" w:right="0" w:firstLine="0"/>
            </w:pPr>
            <w:r>
              <w:rPr>
                <w:rStyle w:val="CharStyle4"/>
                <w:b w:val="0"/>
                <w:bCs w:val="0"/>
              </w:rPr>
              <w:t>příkazce operace;</w:t>
              <w:tab/>
            </w:r>
            <w:r>
              <w:rPr>
                <w:rStyle w:val="CharStyle19"/>
                <w:b w:val="0"/>
                <w:bCs w:val="0"/>
              </w:rPr>
              <w:t>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správce rozpočtu; 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hlavní účetní: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389" w:h="1968" w:wrap="none" w:vAnchor="page" w:hAnchor="page" w:x="798" w:y="11100"/>
              <w:tabs>
                <w:tab w:leader="none" w:pos="32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8" w:lineRule="exact"/>
              <w:ind w:left="220" w:right="0" w:firstLine="0"/>
            </w:pPr>
            <w:r>
              <w:rPr>
                <w:rStyle w:val="CharStyle4"/>
                <w:b w:val="0"/>
                <w:bCs w:val="0"/>
              </w:rPr>
              <w:t>datum a podpis;</w:t>
              <w:tab/>
            </w:r>
            <w:r>
              <w:rPr>
                <w:rStyle w:val="CharStyle20"/>
                <w:b w:val="0"/>
                <w:bCs w:val="0"/>
              </w:rPr>
              <w:t>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"/>
              <w:framePr w:w="9389" w:h="1968" w:wrap="none" w:vAnchor="page" w:hAnchor="page" w:x="798" w:y="111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datum a podpis: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"/>
              <w:framePr w:w="9389" w:h="1968" w:wrap="none" w:vAnchor="page" w:hAnchor="page" w:x="798" w:y="111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datum a podpis;/:^’)^. ýŤT</w:t>
            </w:r>
          </w:p>
        </w:tc>
      </w:tr>
    </w:tbl>
    <w:tbl>
      <w:tblPr>
        <w:tblOverlap w:val="never"/>
        <w:tblLayout w:type="fixed"/>
        <w:jc w:val="left"/>
      </w:tblPr>
      <w:tblGrid>
        <w:gridCol w:w="4464"/>
        <w:gridCol w:w="2227"/>
        <w:gridCol w:w="2544"/>
      </w:tblGrid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235" w:h="1013" w:wrap="none" w:vAnchor="page" w:hAnchor="page" w:x="961" w:y="133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6" w:lineRule="exact"/>
              <w:ind w:left="100" w:right="0" w:firstLine="0"/>
            </w:pPr>
            <w:r>
              <w:rPr>
                <w:rStyle w:val="CharStyle21"/>
                <w:b/>
                <w:bCs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235" w:h="1013" w:wrap="none" w:vAnchor="page" w:hAnchor="page" w:x="961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235" w:h="1013" w:wrap="none" w:vAnchor="page" w:hAnchor="page" w:x="961" w:y="1337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hlavní účetní: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5" w:h="1013" w:wrap="none" w:vAnchor="page" w:hAnchor="page" w:x="961" w:y="133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"/>
              <w:framePr w:w="9235" w:h="1013" w:wrap="none" w:vAnchor="page" w:hAnchor="page" w:x="961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datum a podpis;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235" w:h="1013" w:wrap="none" w:vAnchor="page" w:hAnchor="page" w:x="961" w:y="1337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datum a podpis: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235" w:h="1013" w:wrap="none" w:vAnchor="page" w:hAnchor="page" w:x="961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Upozornění dodavateli: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235" w:h="1013" w:wrap="none" w:vAnchor="page" w:hAnchor="page" w:x="961" w:y="133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"/>
                <w:b w:val="0"/>
                <w:bCs w:val="0"/>
              </w:rPr>
              <w:t>Hospodářský pracovní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"/>
              <w:framePr w:w="9235" w:h="1013" w:wrap="none" w:vAnchor="page" w:hAnchor="page" w:x="961" w:y="13370"/>
              <w:tabs>
                <w:tab w:leader="non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6" w:lineRule="exact"/>
              <w:ind w:left="0" w:right="0" w:firstLine="0"/>
            </w:pPr>
            <w:r>
              <w:rPr>
                <w:rStyle w:val="CharStyle21"/>
                <w:b/>
                <w:bCs/>
              </w:rPr>
              <w:t>k:</w:t>
              <w:tab/>
              <w:t>.</w:t>
            </w:r>
          </w:p>
        </w:tc>
      </w:tr>
    </w:tbl>
    <w:p>
      <w:pPr>
        <w:pStyle w:val="Style14"/>
        <w:framePr w:wrap="none" w:vAnchor="page" w:hAnchor="page" w:x="1004" w:y="143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</w:rPr>
        <w:t>Na faktuře uveďte vždy číslo naši objednávky Pavlína Palečková - L,Stránská tel:222 321 833</w:t>
      </w:r>
    </w:p>
    <w:p>
      <w:pPr>
        <w:framePr w:w="486" w:h="370" w:hRule="exact" w:wrap="none" w:vAnchor="page" w:hAnchor="page" w:x="10041" w:y="12799"/>
        <w:widowControl w:val="0"/>
        <w:textDirection w:val="btLr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/>
      <w:bCs/>
      <w:i w:val="0"/>
      <w:iCs w:val="0"/>
      <w:u w:val="none"/>
      <w:strike w:val="0"/>
      <w:smallCaps w:val="0"/>
    </w:rPr>
  </w:style>
  <w:style w:type="character" w:customStyle="1" w:styleId="CharStyle4">
    <w:name w:val="Body text|2 + Arial,9.5 pt,Not Bold"/>
    <w:basedOn w:val="CharStyle3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202021"/>
      <w:position w:val="0"/>
    </w:rPr>
  </w:style>
  <w:style w:type="character" w:customStyle="1" w:styleId="CharStyle5">
    <w:name w:val="Body text|2 + Arial,17 pt"/>
    <w:basedOn w:val="CharStyle3"/>
    <w:rPr>
      <w:lang w:val="cs-CZ" w:eastAsia="cs-CZ" w:bidi="cs-CZ"/>
      <w:sz w:val="34"/>
      <w:szCs w:val="34"/>
      <w:rFonts w:ascii="Arial" w:eastAsia="Arial" w:hAnsi="Arial" w:cs="Arial"/>
      <w:w w:val="100"/>
      <w:spacing w:val="0"/>
      <w:color w:val="37383A"/>
      <w:position w:val="0"/>
    </w:rPr>
  </w:style>
  <w:style w:type="character" w:customStyle="1" w:styleId="CharStyle6">
    <w:name w:val="Body text|2 + Arial,9.5 pt,Not Bold,Italic"/>
    <w:basedOn w:val="CharStyle3"/>
    <w:rPr>
      <w:lang w:val="cs-CZ" w:eastAsia="cs-CZ" w:bidi="cs-CZ"/>
      <w:b/>
      <w:bCs/>
      <w:i/>
      <w:i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Body text|2 + Arial,9.5 pt,Not Bold"/>
    <w:basedOn w:val="CharStyle3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Body text|2"/>
    <w:basedOn w:val="CharStyle3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202021"/>
      <w:position w:val="0"/>
    </w:rPr>
  </w:style>
  <w:style w:type="character" w:customStyle="1" w:styleId="CharStyle10">
    <w:name w:val="Body text|3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1">
    <w:name w:val="Body text|3"/>
    <w:basedOn w:val="CharStyle10"/>
    <w:rPr>
      <w:lang w:val="cs-CZ" w:eastAsia="cs-CZ" w:bidi="cs-CZ"/>
      <w:w w:val="100"/>
      <w:spacing w:val="0"/>
      <w:color w:val="202021"/>
      <w:position w:val="0"/>
    </w:rPr>
  </w:style>
  <w:style w:type="character" w:customStyle="1" w:styleId="CharStyle12">
    <w:name w:val="Body text|3 + 8 pt,Bold"/>
    <w:basedOn w:val="CharStyle10"/>
    <w:rPr>
      <w:lang w:val="cs-CZ" w:eastAsia="cs-CZ" w:bidi="cs-CZ"/>
      <w:b/>
      <w:bCs/>
      <w:sz w:val="16"/>
      <w:szCs w:val="16"/>
      <w:w w:val="100"/>
      <w:spacing w:val="0"/>
      <w:color w:val="202021"/>
      <w:position w:val="0"/>
    </w:rPr>
  </w:style>
  <w:style w:type="character" w:customStyle="1" w:styleId="CharStyle13">
    <w:name w:val="Body text|3 + 8 pt,Bold"/>
    <w:basedOn w:val="CharStyle10"/>
    <w:rPr>
      <w:lang w:val="cs-CZ" w:eastAsia="cs-CZ" w:bidi="cs-CZ"/>
      <w:b/>
      <w:bCs/>
      <w:sz w:val="16"/>
      <w:szCs w:val="16"/>
      <w:w w:val="100"/>
      <w:spacing w:val="0"/>
      <w:color w:val="37383A"/>
      <w:position w:val="0"/>
    </w:rPr>
  </w:style>
  <w:style w:type="character" w:customStyle="1" w:styleId="CharStyle15">
    <w:name w:val="Table caption|1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Table caption|1"/>
    <w:basedOn w:val="CharStyle15"/>
    <w:rPr>
      <w:lang w:val="cs-CZ" w:eastAsia="cs-CZ" w:bidi="cs-CZ"/>
      <w:w w:val="100"/>
      <w:spacing w:val="0"/>
      <w:color w:val="202021"/>
      <w:position w:val="0"/>
    </w:rPr>
  </w:style>
  <w:style w:type="character" w:customStyle="1" w:styleId="CharStyle17">
    <w:name w:val="Body text|2 + Arial,11 pt"/>
    <w:basedOn w:val="CharStyle3"/>
    <w:rPr>
      <w:lang w:val="cs-CZ" w:eastAsia="cs-CZ" w:bidi="cs-CZ"/>
      <w:sz w:val="22"/>
      <w:szCs w:val="22"/>
      <w:rFonts w:ascii="Arial" w:eastAsia="Arial" w:hAnsi="Arial" w:cs="Arial"/>
      <w:w w:val="100"/>
      <w:spacing w:val="0"/>
      <w:color w:val="202021"/>
      <w:position w:val="0"/>
    </w:rPr>
  </w:style>
  <w:style w:type="character" w:customStyle="1" w:styleId="CharStyle18">
    <w:name w:val="Body text|2 + Arial"/>
    <w:basedOn w:val="CharStyle3"/>
    <w:rPr>
      <w:lang w:val="cs-CZ" w:eastAsia="cs-CZ" w:bidi="cs-CZ"/>
      <w:sz w:val="24"/>
      <w:szCs w:val="24"/>
      <w:rFonts w:ascii="Arial" w:eastAsia="Arial" w:hAnsi="Arial" w:cs="Arial"/>
      <w:w w:val="100"/>
      <w:spacing w:val="0"/>
      <w:color w:val="202021"/>
      <w:position w:val="0"/>
    </w:rPr>
  </w:style>
  <w:style w:type="character" w:customStyle="1" w:styleId="CharStyle19">
    <w:name w:val="Body text|2 + Arial,9.5 pt,Not Bold,Small Caps"/>
    <w:basedOn w:val="CharStyle3"/>
    <w:rPr>
      <w:lang w:val="cs-CZ" w:eastAsia="cs-CZ" w:bidi="cs-CZ"/>
      <w:b/>
      <w:bCs/>
      <w:smallCaps/>
      <w:sz w:val="19"/>
      <w:szCs w:val="19"/>
      <w:rFonts w:ascii="Arial" w:eastAsia="Arial" w:hAnsi="Arial" w:cs="Arial"/>
      <w:w w:val="100"/>
      <w:spacing w:val="0"/>
      <w:color w:val="202021"/>
      <w:position w:val="0"/>
    </w:rPr>
  </w:style>
  <w:style w:type="character" w:customStyle="1" w:styleId="CharStyle20">
    <w:name w:val="Body text|2 + Arial,Not Bold,Italic"/>
    <w:basedOn w:val="CharStyle3"/>
    <w:rPr>
      <w:lang w:val="cs-CZ" w:eastAsia="cs-CZ" w:bidi="cs-CZ"/>
      <w:b/>
      <w:bCs/>
      <w:i/>
      <w:iCs/>
      <w:sz w:val="24"/>
      <w:szCs w:val="24"/>
      <w:rFonts w:ascii="Arial" w:eastAsia="Arial" w:hAnsi="Arial" w:cs="Arial"/>
      <w:w w:val="100"/>
      <w:spacing w:val="0"/>
      <w:color w:val="202021"/>
      <w:position w:val="0"/>
    </w:rPr>
  </w:style>
  <w:style w:type="character" w:customStyle="1" w:styleId="CharStyle21">
    <w:name w:val="Body text|2 + Arial,7 pt,Spacing 0 pt"/>
    <w:basedOn w:val="CharStyle3"/>
    <w:rPr>
      <w:lang w:val="cs-CZ" w:eastAsia="cs-CZ" w:bidi="cs-CZ"/>
      <w:sz w:val="14"/>
      <w:szCs w:val="14"/>
      <w:rFonts w:ascii="Arial" w:eastAsia="Arial" w:hAnsi="Arial" w:cs="Arial"/>
      <w:w w:val="100"/>
      <w:spacing w:val="10"/>
      <w:color w:val="202021"/>
      <w:position w:val="0"/>
    </w:rPr>
  </w:style>
  <w:style w:type="character" w:customStyle="1" w:styleId="CharStyle23">
    <w:name w:val="Other|1_"/>
    <w:basedOn w:val="DefaultParagraphFont"/>
    <w:link w:val="Style2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spacing w:before="140" w:line="494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FFFFFF"/>
      <w:spacing w:before="420" w:after="560" w:line="216" w:lineRule="exact"/>
      <w:ind w:firstLine="9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4">
    <w:name w:val="Table caption|1"/>
    <w:basedOn w:val="Normal"/>
    <w:link w:val="CharStyle15"/>
    <w:pPr>
      <w:widowControl w:val="0"/>
      <w:shd w:val="clear" w:color="auto" w:fill="FFFFFF"/>
      <w:spacing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2">
    <w:name w:val="Other|1"/>
    <w:basedOn w:val="Normal"/>
    <w:link w:val="CharStyle2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