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A" w:rsidRPr="00413D5D" w:rsidRDefault="0007192A" w:rsidP="0007192A">
      <w:pPr>
        <w:pStyle w:val="Bezmezer"/>
        <w:jc w:val="center"/>
        <w:rPr>
          <w:b/>
          <w:sz w:val="24"/>
          <w:szCs w:val="24"/>
        </w:rPr>
      </w:pPr>
      <w:r w:rsidRPr="00413D5D">
        <w:rPr>
          <w:b/>
          <w:sz w:val="24"/>
          <w:szCs w:val="24"/>
        </w:rPr>
        <w:t>Smlouva o dílo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uzavření dle ustanovení § 2586 a násl. zákona č. 89/2012 Sb., občanský zákoník, ve znění pozdějších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předpisů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Obchodní akademie, vyšší odborná škola cestovního ruchu</w:t>
      </w: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a jazyková škola s právem státní jazykové zkoušky Karlovy Vary</w:t>
      </w:r>
    </w:p>
    <w:p w:rsidR="0007192A" w:rsidRPr="001461BF" w:rsidRDefault="0007192A" w:rsidP="0007192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příspěvková organizace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Bezručova 1312/17,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 01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IČO:63553597 DIČ:CZ63553597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zastoupená: Mgr. Pavlem Bartošem, ředitelem školy</w:t>
      </w:r>
    </w:p>
    <w:p w:rsidR="0007192A" w:rsidRDefault="00906F4F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číslo účtu: </w:t>
      </w:r>
      <w:r w:rsidR="0007192A">
        <w:rPr>
          <w:rFonts w:ascii="TimesNewRomanPSMT" w:hAnsi="TimesNewRomanPSMT" w:cs="TimesNewRomanPSMT"/>
          <w:sz w:val="20"/>
          <w:szCs w:val="20"/>
        </w:rPr>
        <w:t>vedený u ČSOB a.s., pobočka Karlovy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objednatel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802103" w:rsidRDefault="0007192A" w:rsidP="0007192A">
      <w:pPr>
        <w:pStyle w:val="Bezmezer"/>
        <w:rPr>
          <w:b/>
          <w:sz w:val="20"/>
          <w:szCs w:val="20"/>
        </w:rPr>
      </w:pPr>
      <w:r w:rsidRPr="00802103">
        <w:rPr>
          <w:b/>
          <w:sz w:val="20"/>
          <w:szCs w:val="20"/>
        </w:rPr>
        <w:t>Kancelářské systémy, a.s.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Závodu míru 175/58,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 17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18225306  DIČ</w:t>
      </w:r>
      <w:proofErr w:type="gramEnd"/>
      <w:r>
        <w:rPr>
          <w:rFonts w:ascii="TimesNewRomanPSMT" w:hAnsi="TimesNewRomanPSMT" w:cs="TimesNewRomanPSMT"/>
          <w:sz w:val="20"/>
          <w:szCs w:val="20"/>
        </w:rPr>
        <w:t>:CZ18225306</w:t>
      </w:r>
    </w:p>
    <w:p w:rsidR="0007192A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</w:t>
      </w:r>
      <w:r w:rsidR="0007192A"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Ing. Radkem Motyčkou, členem představenstva</w:t>
      </w:r>
    </w:p>
    <w:p w:rsidR="0007192A" w:rsidRDefault="00906F4F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číslo účtu: </w:t>
      </w:r>
      <w:r w:rsidR="0007192A">
        <w:rPr>
          <w:rFonts w:ascii="TimesNewRomanPSMT" w:hAnsi="TimesNewRomanPSMT" w:cs="TimesNewRomanPSMT"/>
          <w:sz w:val="20"/>
          <w:szCs w:val="20"/>
        </w:rPr>
        <w:t>vedený u Komerční banky a.s., pobočka Karlovy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registrace ve veřejném rejstříku (u registrovaných): Zápis u Krajského soudu v Plzni – B 123 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zhotovitel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Smluvní strany uzavřely v souladu s ustanovením § 2586 a násl. zákona č. 89/2012 Sb., občanský zákoník,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ve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znění pozdějších předpisů následující smlouvu o dílo (dále jen „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smlouva</w:t>
      </w:r>
      <w:r>
        <w:rPr>
          <w:rFonts w:ascii="TimesNewRomanPSMT" w:hAnsi="TimesNewRomanPSMT" w:cs="TimesNewRomanPSMT"/>
          <w:sz w:val="20"/>
          <w:szCs w:val="20"/>
        </w:rPr>
        <w:t>“):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I. Předmět smlouvy</w:t>
      </w: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1.1. Předmětem této smlouvy je dodání </w:t>
      </w:r>
      <w:r w:rsidRPr="001E22FB">
        <w:rPr>
          <w:rFonts w:ascii="TimesNewRomanPSMT" w:hAnsi="TimesNewRomanPSMT" w:cs="TimesNewRomanPSMT"/>
          <w:b/>
          <w:sz w:val="20"/>
          <w:szCs w:val="20"/>
        </w:rPr>
        <w:t>1 ks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sz w:val="20"/>
          <w:szCs w:val="20"/>
        </w:rPr>
        <w:t>serveru HP ML150Gen9</w:t>
      </w:r>
      <w:r>
        <w:rPr>
          <w:rFonts w:ascii="TimesNewRomanPSMT" w:hAnsi="TimesNewRomanPSMT" w:cs="TimesNewRomanPSMT"/>
          <w:sz w:val="20"/>
          <w:szCs w:val="20"/>
        </w:rPr>
        <w:t xml:space="preserve"> zhotovitelem (dále jen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dílo</w:t>
      </w:r>
      <w:r>
        <w:rPr>
          <w:rFonts w:ascii="TimesNewRomanPSMT" w:hAnsi="TimesNewRomanPSMT" w:cs="TimesNewRomanPSMT"/>
          <w:sz w:val="20"/>
          <w:szCs w:val="20"/>
        </w:rPr>
        <w:t xml:space="preserve">“) způsobem a za podmínek stanovených uvedených v obchodní nabídce ze dne 20. 1. 2018 (viz.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příloha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Dílo zhotovitel provádí na svůj náklad a na své nebezpečí.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1.2. Zhotovitel se zavazuje provést dílo nejpozději do </w:t>
      </w:r>
      <w:r w:rsidR="00906F4F">
        <w:rPr>
          <w:rFonts w:ascii="TimesNewRomanPSMT" w:hAnsi="TimesNewRomanPSMT" w:cs="TimesNewRomanPSMT"/>
          <w:b/>
          <w:sz w:val="20"/>
          <w:szCs w:val="20"/>
        </w:rPr>
        <w:t>28. bře</w:t>
      </w:r>
      <w:r w:rsidR="00E1020B">
        <w:rPr>
          <w:rFonts w:ascii="TimesNewRomanPSMT" w:hAnsi="TimesNewRomanPSMT" w:cs="TimesNewRomanPSMT"/>
          <w:b/>
          <w:sz w:val="20"/>
          <w:szCs w:val="20"/>
        </w:rPr>
        <w:t>z</w:t>
      </w:r>
      <w:r w:rsidR="00906F4F">
        <w:rPr>
          <w:rFonts w:ascii="TimesNewRomanPSMT" w:hAnsi="TimesNewRomanPSMT" w:cs="TimesNewRomanPSMT"/>
          <w:b/>
          <w:sz w:val="20"/>
          <w:szCs w:val="20"/>
        </w:rPr>
        <w:t>na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2018.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1.3. Dílo bude dodáno do sídla objednatele.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II. Cena díla a záruční doba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2.1. Objednatel se zavazuje uhradit zhotoviteli za dílo provedené v souladu s touto smlouvou cenu v celkové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výši </w:t>
      </w:r>
      <w:r w:rsidRPr="00802103">
        <w:rPr>
          <w:rFonts w:ascii="TimesNewRomanPSMT" w:hAnsi="TimesNewRomanPSMT" w:cs="TimesNewRomanPSMT"/>
          <w:b/>
          <w:sz w:val="20"/>
          <w:szCs w:val="20"/>
        </w:rPr>
        <w:t>160 083,00 Kč</w:t>
      </w:r>
      <w:r>
        <w:rPr>
          <w:rFonts w:ascii="TimesNewRomanPSMT" w:hAnsi="TimesNewRomanPSMT" w:cs="TimesNewRomanPSMT"/>
          <w:sz w:val="20"/>
          <w:szCs w:val="20"/>
        </w:rPr>
        <w:t xml:space="preserve"> (slovy: </w:t>
      </w:r>
      <w:r>
        <w:rPr>
          <w:rFonts w:ascii="TimesNewRomanPSMT" w:hAnsi="TimesNewRomanPSMT" w:cs="TimesNewRomanPSMT"/>
          <w:i/>
          <w:sz w:val="20"/>
          <w:szCs w:val="20"/>
        </w:rPr>
        <w:t>Jedno sto šedesát tisíc osmdesát tři korun českých</w:t>
      </w:r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Pr="001E22FB">
        <w:rPr>
          <w:rFonts w:ascii="TimesNewRomanPSMT" w:hAnsi="TimesNewRomanPSMT" w:cs="TimesNewRomanPSMT"/>
          <w:sz w:val="20"/>
          <w:szCs w:val="20"/>
        </w:rPr>
        <w:t>včetně DPH.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2.2. Cena za dílo uvedená předchozím odstavci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2.1. je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pevnou cenou za dílo. Objednatel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zavazuje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cenu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zaplatit zhotoviteli na základě vystavené faktury, </w:t>
      </w:r>
      <w:r w:rsidRPr="0015293F">
        <w:rPr>
          <w:rFonts w:ascii="TimesNewRomanPSMT" w:hAnsi="TimesNewRomanPSMT" w:cs="TimesNewRomanPSMT"/>
          <w:sz w:val="20"/>
          <w:szCs w:val="20"/>
        </w:rPr>
        <w:t>na účet uvedený v záhlaví smlouvy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15293F">
        <w:rPr>
          <w:rFonts w:ascii="TimesNewRomanPSMT" w:hAnsi="TimesNewRomanPSMT" w:cs="TimesNewRomanPSMT"/>
          <w:sz w:val="20"/>
          <w:szCs w:val="20"/>
        </w:rPr>
        <w:t>do 14 dnů od převzetí řádně dodaného díla objednatelem</w:t>
      </w:r>
    </w:p>
    <w:p w:rsidR="00802103" w:rsidRPr="0015293F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2.3. Zhotovitel poskytuje záruční dobu díla v délce 3 roky na díly, 1 rok na práci, 1 rok online podpora – odezva následující pracovní den, on-sítě.</w:t>
      </w:r>
    </w:p>
    <w:p w:rsidR="00802103" w:rsidRDefault="00802103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lastRenderedPageBreak/>
        <w:t>III. Závěrečná ustanovení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3.1. Smluvní strany shodně prohlašují, že si tuto smlouvu před jejím podpisem přečetly, že byla uzavřena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po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za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nápadně nevýhodných podmínek. Smlouva je sepsána ve třech vyhotoveních, z nichž dvě obdrží objednatel a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oběma smluvními stranami.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3.2. Smlouva nabývá platnosti a účinnosti podpisem oběma smluvními stranami.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3.3. Smluvní strany se dohodly, že uveřejnění smlouvy v registru smluv provede objednatel,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kontakt na doručení oznámení o vkladu smluvní protistraně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906F4F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 Karlových Varech dne 12. března</w:t>
      </w:r>
      <w:r w:rsidR="0007192A">
        <w:rPr>
          <w:rFonts w:ascii="TimesNewRomanPSMT" w:hAnsi="TimesNewRomanPSMT" w:cs="TimesNewRomanPSMT"/>
          <w:sz w:val="20"/>
          <w:szCs w:val="20"/>
        </w:rPr>
        <w:t xml:space="preserve"> 2018</w:t>
      </w: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pStyle w:val="Bezmezer"/>
      </w:pPr>
      <w:r>
        <w:t xml:space="preserve">---------------------------------------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07192A" w:rsidRPr="0059706C" w:rsidRDefault="0007192A" w:rsidP="0007192A">
      <w:pPr>
        <w:pStyle w:val="Bezmezer"/>
        <w:rPr>
          <w:i/>
        </w:rPr>
      </w:pPr>
      <w:r>
        <w:t xml:space="preserve">                objednatel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zhotovitel/dodavatel</w:t>
      </w:r>
    </w:p>
    <w:p w:rsidR="00D0776A" w:rsidRPr="00ED6629" w:rsidRDefault="00D0776A" w:rsidP="00ED6629"/>
    <w:sectPr w:rsidR="00D0776A" w:rsidRPr="00ED6629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51" w:rsidRDefault="00684551" w:rsidP="00135863">
      <w:pPr>
        <w:spacing w:after="0" w:line="240" w:lineRule="auto"/>
      </w:pPr>
      <w:r>
        <w:separator/>
      </w:r>
    </w:p>
  </w:endnote>
  <w:endnote w:type="continuationSeparator" w:id="0">
    <w:p w:rsidR="00684551" w:rsidRDefault="00684551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Pr="0007192A" w:rsidRDefault="00D0776A" w:rsidP="00071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51" w:rsidRDefault="00684551" w:rsidP="00135863">
      <w:pPr>
        <w:spacing w:after="0" w:line="240" w:lineRule="auto"/>
      </w:pPr>
      <w:r>
        <w:separator/>
      </w:r>
    </w:p>
  </w:footnote>
  <w:footnote w:type="continuationSeparator" w:id="0">
    <w:p w:rsidR="00684551" w:rsidRDefault="00684551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64CCB"/>
    <w:rsid w:val="0007192A"/>
    <w:rsid w:val="000B6027"/>
    <w:rsid w:val="00135863"/>
    <w:rsid w:val="001C6AD1"/>
    <w:rsid w:val="00217FC2"/>
    <w:rsid w:val="004656D8"/>
    <w:rsid w:val="00491C01"/>
    <w:rsid w:val="004C6B18"/>
    <w:rsid w:val="00583749"/>
    <w:rsid w:val="00684551"/>
    <w:rsid w:val="00796D5B"/>
    <w:rsid w:val="007F3BC7"/>
    <w:rsid w:val="00802103"/>
    <w:rsid w:val="00906F4F"/>
    <w:rsid w:val="009E1F93"/>
    <w:rsid w:val="00A534CB"/>
    <w:rsid w:val="00AB3362"/>
    <w:rsid w:val="00B32B4A"/>
    <w:rsid w:val="00B62EE5"/>
    <w:rsid w:val="00C04013"/>
    <w:rsid w:val="00C2128C"/>
    <w:rsid w:val="00CD2152"/>
    <w:rsid w:val="00D0776A"/>
    <w:rsid w:val="00D56268"/>
    <w:rsid w:val="00DB0839"/>
    <w:rsid w:val="00DF1E9A"/>
    <w:rsid w:val="00E1020B"/>
    <w:rsid w:val="00E86DE8"/>
    <w:rsid w:val="00E95F3F"/>
    <w:rsid w:val="00ED6629"/>
    <w:rsid w:val="00F445ED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2A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2A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6</cp:revision>
  <cp:lastPrinted>2013-11-08T13:20:00Z</cp:lastPrinted>
  <dcterms:created xsi:type="dcterms:W3CDTF">2018-03-20T10:24:00Z</dcterms:created>
  <dcterms:modified xsi:type="dcterms:W3CDTF">2018-04-12T09:57:00Z</dcterms:modified>
</cp:coreProperties>
</file>