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70C0"/>
        <w:tblLook w:val="04A0" w:firstRow="1" w:lastRow="0" w:firstColumn="1" w:lastColumn="0" w:noHBand="0" w:noVBand="1"/>
      </w:tblPr>
      <w:tblGrid>
        <w:gridCol w:w="9212"/>
      </w:tblGrid>
      <w:tr w:rsidR="002E117A" w:rsidRPr="002E117A" w:rsidTr="00FB6D2E">
        <w:tc>
          <w:tcPr>
            <w:tcW w:w="9212" w:type="dxa"/>
            <w:shd w:val="clear" w:color="auto" w:fill="0070C0"/>
          </w:tcPr>
          <w:p w:rsidR="0056602D" w:rsidRPr="009E1B7B" w:rsidRDefault="00B469BA" w:rsidP="00B469BA">
            <w:pPr>
              <w:tabs>
                <w:tab w:val="left" w:pos="4395"/>
              </w:tabs>
              <w:jc w:val="center"/>
              <w:rPr>
                <w:rFonts w:ascii="Arial Narrow" w:hAnsi="Arial Narrow" w:cs="Arial"/>
                <w:b/>
                <w:smallCaps/>
                <w:outline/>
                <w:color w:val="FFFFFF" w:themeColor="background1"/>
                <w:sz w:val="40"/>
                <w:szCs w:val="40"/>
              </w:rPr>
            </w:pPr>
            <w:r w:rsidRPr="009E1B7B">
              <w:rPr>
                <w:rFonts w:ascii="Arial Narrow" w:hAnsi="Arial Narrow" w:cs="Arial"/>
                <w:b/>
                <w:smallCaps/>
                <w:outline/>
                <w:color w:val="FFFFFF" w:themeColor="background1"/>
                <w:sz w:val="40"/>
                <w:szCs w:val="40"/>
              </w:rPr>
              <w:t>Kupní s</w:t>
            </w:r>
            <w:r w:rsidR="001A3DB4" w:rsidRPr="009E1B7B">
              <w:rPr>
                <w:rFonts w:ascii="Arial Narrow" w:hAnsi="Arial Narrow" w:cs="Arial"/>
                <w:b/>
                <w:smallCaps/>
                <w:outline/>
                <w:color w:val="FFFFFF" w:themeColor="background1"/>
                <w:sz w:val="40"/>
                <w:szCs w:val="40"/>
              </w:rPr>
              <w:t xml:space="preserve">mlouva </w:t>
            </w:r>
          </w:p>
        </w:tc>
      </w:tr>
    </w:tbl>
    <w:p w:rsidR="0056602D" w:rsidRDefault="0056602D" w:rsidP="0056602D">
      <w:pPr>
        <w:tabs>
          <w:tab w:val="left" w:pos="4395"/>
        </w:tabs>
        <w:jc w:val="center"/>
        <w:rPr>
          <w:rFonts w:ascii="Arial Narrow" w:hAnsi="Arial Narrow"/>
          <w:sz w:val="10"/>
          <w:szCs w:val="10"/>
        </w:rPr>
      </w:pPr>
    </w:p>
    <w:p w:rsidR="0056602D" w:rsidRPr="00E45C0F" w:rsidRDefault="0056602D" w:rsidP="0056602D">
      <w:pPr>
        <w:tabs>
          <w:tab w:val="left" w:pos="4395"/>
        </w:tabs>
        <w:jc w:val="center"/>
        <w:rPr>
          <w:rFonts w:ascii="Arial Narrow" w:hAnsi="Arial Narrow"/>
          <w:sz w:val="10"/>
          <w:szCs w:val="10"/>
        </w:rPr>
      </w:pPr>
    </w:p>
    <w:p w:rsidR="008B6B70" w:rsidRDefault="008B6B70" w:rsidP="008B6B70">
      <w:pPr>
        <w:jc w:val="center"/>
        <w:rPr>
          <w:rFonts w:ascii="Arial Narrow" w:hAnsi="Arial Narrow" w:cs="Arial"/>
          <w:b/>
        </w:rPr>
      </w:pPr>
      <w:r>
        <w:rPr>
          <w:rFonts w:ascii="Arial Narrow" w:hAnsi="Arial Narrow" w:cs="Arial"/>
          <w:b/>
        </w:rPr>
        <w:t>Článek I.</w:t>
      </w:r>
    </w:p>
    <w:p w:rsidR="0056602D" w:rsidRPr="008B6B70" w:rsidRDefault="0056602D" w:rsidP="008B6B70">
      <w:pPr>
        <w:jc w:val="center"/>
        <w:rPr>
          <w:rFonts w:ascii="Arial Narrow" w:hAnsi="Arial Narrow" w:cs="Arial"/>
          <w:b/>
        </w:rPr>
      </w:pPr>
      <w:r w:rsidRPr="008B6B70">
        <w:rPr>
          <w:rFonts w:ascii="Arial Narrow" w:hAnsi="Arial Narrow" w:cs="Arial"/>
          <w:b/>
        </w:rPr>
        <w:t>Smluvní strany</w:t>
      </w:r>
    </w:p>
    <w:p w:rsidR="00B469BA" w:rsidRDefault="00B469BA" w:rsidP="00B469BA">
      <w:pPr>
        <w:ind w:left="0" w:firstLine="0"/>
        <w:rPr>
          <w:rFonts w:ascii="Arial Narrow" w:hAnsi="Arial Narrow"/>
          <w:b/>
          <w:bCs/>
        </w:rPr>
      </w:pPr>
    </w:p>
    <w:p w:rsidR="0056602D" w:rsidRPr="008B6B70" w:rsidRDefault="00B469BA" w:rsidP="00B469BA">
      <w:pPr>
        <w:ind w:left="0" w:firstLine="0"/>
        <w:rPr>
          <w:rFonts w:ascii="Arial Narrow" w:hAnsi="Arial Narrow" w:cs="Arial"/>
          <w:b/>
          <w:sz w:val="25"/>
          <w:szCs w:val="25"/>
        </w:rPr>
      </w:pPr>
      <w:r w:rsidRPr="008B6B70">
        <w:rPr>
          <w:rFonts w:ascii="Arial Narrow" w:hAnsi="Arial Narrow"/>
          <w:b/>
          <w:bCs/>
          <w:sz w:val="25"/>
          <w:szCs w:val="25"/>
        </w:rPr>
        <w:t>V</w:t>
      </w:r>
      <w:r w:rsidR="008E167E" w:rsidRPr="008B6B70">
        <w:rPr>
          <w:rFonts w:ascii="Arial Narrow" w:hAnsi="Arial Narrow"/>
          <w:b/>
          <w:bCs/>
          <w:sz w:val="25"/>
          <w:szCs w:val="25"/>
        </w:rPr>
        <w:t>yšší odborná škola</w:t>
      </w:r>
      <w:r w:rsidRPr="008B6B70">
        <w:rPr>
          <w:rFonts w:ascii="Arial Narrow" w:hAnsi="Arial Narrow"/>
          <w:b/>
          <w:bCs/>
          <w:sz w:val="25"/>
          <w:szCs w:val="25"/>
        </w:rPr>
        <w:t xml:space="preserve">, </w:t>
      </w:r>
      <w:r w:rsidR="008E167E" w:rsidRPr="008B6B70">
        <w:rPr>
          <w:rFonts w:ascii="Arial Narrow" w:hAnsi="Arial Narrow"/>
          <w:b/>
          <w:bCs/>
          <w:sz w:val="25"/>
          <w:szCs w:val="25"/>
        </w:rPr>
        <w:t>Střední průmyslová škola</w:t>
      </w:r>
      <w:r w:rsidRPr="008B6B70">
        <w:rPr>
          <w:rFonts w:ascii="Arial Narrow" w:hAnsi="Arial Narrow"/>
          <w:b/>
          <w:bCs/>
          <w:sz w:val="25"/>
          <w:szCs w:val="25"/>
        </w:rPr>
        <w:t xml:space="preserve"> automobilní a technická České Budějovice</w:t>
      </w:r>
    </w:p>
    <w:p w:rsidR="0056602D" w:rsidRDefault="0056602D" w:rsidP="0056602D">
      <w:pPr>
        <w:ind w:left="360"/>
        <w:jc w:val="both"/>
        <w:rPr>
          <w:rFonts w:ascii="Arial Narrow" w:hAnsi="Arial Narrow" w:cs="Arial"/>
        </w:rPr>
      </w:pPr>
      <w:r w:rsidRPr="002B19A0">
        <w:rPr>
          <w:rFonts w:ascii="Arial Narrow" w:hAnsi="Arial Narrow" w:cs="Arial"/>
        </w:rPr>
        <w:t>na adrese:</w:t>
      </w:r>
      <w:r w:rsidRPr="002B19A0">
        <w:rPr>
          <w:rFonts w:ascii="Arial Narrow" w:hAnsi="Arial Narrow" w:cs="Arial"/>
        </w:rPr>
        <w:tab/>
      </w:r>
      <w:r>
        <w:rPr>
          <w:rFonts w:ascii="Arial Narrow" w:hAnsi="Arial Narrow" w:cs="Arial"/>
        </w:rPr>
        <w:tab/>
      </w:r>
      <w:r>
        <w:rPr>
          <w:rFonts w:ascii="Arial Narrow" w:hAnsi="Arial Narrow" w:cs="Arial"/>
        </w:rPr>
        <w:tab/>
      </w:r>
      <w:r w:rsidR="00B469BA">
        <w:rPr>
          <w:rFonts w:ascii="Arial Narrow" w:hAnsi="Arial Narrow" w:cs="Arial"/>
        </w:rPr>
        <w:t>Skuherského 1274/3, 370 04 České Budějovice</w:t>
      </w:r>
      <w:r w:rsidRPr="002B19A0">
        <w:rPr>
          <w:rFonts w:ascii="Arial Narrow" w:hAnsi="Arial Narrow" w:cs="Arial"/>
        </w:rPr>
        <w:t xml:space="preserve"> </w:t>
      </w:r>
    </w:p>
    <w:p w:rsidR="0056602D" w:rsidRDefault="0056602D" w:rsidP="0056602D">
      <w:pPr>
        <w:ind w:left="360"/>
        <w:jc w:val="both"/>
        <w:rPr>
          <w:rFonts w:ascii="Arial Narrow" w:hAnsi="Arial Narrow" w:cs="Arial"/>
        </w:rPr>
      </w:pPr>
      <w:r w:rsidRPr="002B19A0">
        <w:rPr>
          <w:rFonts w:ascii="Arial Narrow" w:hAnsi="Arial Narrow" w:cs="Arial"/>
        </w:rPr>
        <w:t>zastoupen</w:t>
      </w:r>
      <w:r>
        <w:rPr>
          <w:rFonts w:ascii="Arial Narrow" w:hAnsi="Arial Narrow" w:cs="Arial"/>
        </w:rPr>
        <w:t>ý:</w:t>
      </w:r>
      <w:r>
        <w:rPr>
          <w:rFonts w:ascii="Arial Narrow" w:hAnsi="Arial Narrow" w:cs="Arial"/>
        </w:rPr>
        <w:tab/>
      </w:r>
      <w:r>
        <w:rPr>
          <w:rFonts w:ascii="Arial Narrow" w:hAnsi="Arial Narrow" w:cs="Arial"/>
        </w:rPr>
        <w:tab/>
      </w:r>
      <w:r>
        <w:rPr>
          <w:rFonts w:ascii="Arial Narrow" w:hAnsi="Arial Narrow" w:cs="Arial"/>
        </w:rPr>
        <w:tab/>
      </w:r>
      <w:r w:rsidR="00B469BA">
        <w:rPr>
          <w:rFonts w:ascii="Arial Narrow" w:hAnsi="Arial Narrow" w:cs="Arial"/>
        </w:rPr>
        <w:t>Bc</w:t>
      </w:r>
      <w:r w:rsidR="00230956" w:rsidRPr="00230956">
        <w:rPr>
          <w:rFonts w:ascii="Arial Narrow" w:hAnsi="Arial Narrow" w:cs="Arial"/>
          <w:bCs/>
        </w:rPr>
        <w:t xml:space="preserve">. </w:t>
      </w:r>
      <w:r w:rsidR="00B469BA">
        <w:rPr>
          <w:rFonts w:ascii="Arial Narrow" w:hAnsi="Arial Narrow" w:cs="Arial"/>
          <w:bCs/>
        </w:rPr>
        <w:t>Janem Šindelářem</w:t>
      </w:r>
      <w:r>
        <w:rPr>
          <w:rFonts w:ascii="Arial Narrow" w:hAnsi="Arial Narrow" w:cs="Arial"/>
        </w:rPr>
        <w:t>, ředitel</w:t>
      </w:r>
      <w:r w:rsidR="00230956">
        <w:rPr>
          <w:rFonts w:ascii="Arial Narrow" w:hAnsi="Arial Narrow" w:cs="Arial"/>
        </w:rPr>
        <w:t>em</w:t>
      </w:r>
    </w:p>
    <w:p w:rsidR="0056602D" w:rsidRPr="002B19A0" w:rsidRDefault="0056602D" w:rsidP="0056602D">
      <w:pPr>
        <w:ind w:left="360"/>
        <w:jc w:val="both"/>
        <w:rPr>
          <w:rFonts w:ascii="Arial Narrow" w:hAnsi="Arial Narrow" w:cs="Arial"/>
        </w:rPr>
      </w:pPr>
      <w:r w:rsidRPr="002B19A0">
        <w:rPr>
          <w:rFonts w:ascii="Arial Narrow" w:hAnsi="Arial Narrow" w:cs="Arial"/>
        </w:rPr>
        <w:t>IČ:</w:t>
      </w:r>
      <w:r w:rsidRPr="002B19A0">
        <w:rPr>
          <w:rFonts w:ascii="Arial Narrow" w:hAnsi="Arial Narrow" w:cs="Arial"/>
        </w:rPr>
        <w:tab/>
      </w:r>
      <w:r w:rsidRPr="002B19A0">
        <w:rPr>
          <w:rFonts w:ascii="Arial Narrow" w:hAnsi="Arial Narrow" w:cs="Arial"/>
        </w:rPr>
        <w:tab/>
      </w:r>
      <w:r w:rsidRPr="002B19A0">
        <w:rPr>
          <w:rFonts w:ascii="Arial Narrow" w:hAnsi="Arial Narrow" w:cs="Arial"/>
        </w:rPr>
        <w:tab/>
      </w:r>
      <w:r w:rsidRPr="002B19A0">
        <w:rPr>
          <w:rFonts w:ascii="Arial Narrow" w:hAnsi="Arial Narrow" w:cs="Arial"/>
        </w:rPr>
        <w:tab/>
      </w:r>
      <w:r w:rsidR="00355D5B">
        <w:rPr>
          <w:rFonts w:ascii="Arial Narrow" w:hAnsi="Arial Narrow" w:cs="Arial"/>
        </w:rPr>
        <w:tab/>
      </w:r>
      <w:r w:rsidR="00B469BA">
        <w:rPr>
          <w:rFonts w:ascii="Arial Narrow" w:hAnsi="Arial Narrow" w:cs="Arial"/>
        </w:rPr>
        <w:t>00582158</w:t>
      </w:r>
    </w:p>
    <w:p w:rsidR="0056602D" w:rsidRDefault="0056602D" w:rsidP="0056602D">
      <w:pPr>
        <w:ind w:left="360"/>
        <w:jc w:val="both"/>
        <w:rPr>
          <w:rFonts w:ascii="Arial Narrow" w:hAnsi="Arial Narrow" w:cs="Arial"/>
        </w:rPr>
      </w:pPr>
      <w:r w:rsidRPr="002B19A0">
        <w:rPr>
          <w:rFonts w:ascii="Arial Narrow" w:hAnsi="Arial Narrow" w:cs="Arial"/>
        </w:rPr>
        <w:t>DIČ:</w:t>
      </w:r>
      <w:r w:rsidRPr="002B19A0">
        <w:rPr>
          <w:rFonts w:ascii="Arial Narrow" w:hAnsi="Arial Narrow" w:cs="Arial"/>
        </w:rPr>
        <w:tab/>
      </w:r>
      <w:r w:rsidRPr="002B19A0">
        <w:rPr>
          <w:rFonts w:ascii="Arial Narrow" w:hAnsi="Arial Narrow" w:cs="Arial"/>
        </w:rPr>
        <w:tab/>
      </w:r>
      <w:r w:rsidRPr="002B19A0">
        <w:rPr>
          <w:rFonts w:ascii="Arial Narrow" w:hAnsi="Arial Narrow" w:cs="Arial"/>
        </w:rPr>
        <w:tab/>
      </w:r>
      <w:r w:rsidR="00355D5B">
        <w:rPr>
          <w:rFonts w:ascii="Arial Narrow" w:hAnsi="Arial Narrow" w:cs="Arial"/>
        </w:rPr>
        <w:tab/>
      </w:r>
      <w:r w:rsidRPr="002B19A0">
        <w:rPr>
          <w:rFonts w:ascii="Arial Narrow" w:hAnsi="Arial Narrow" w:cs="Arial"/>
        </w:rPr>
        <w:t>CZ</w:t>
      </w:r>
      <w:r w:rsidR="00B469BA">
        <w:rPr>
          <w:rFonts w:ascii="Arial Narrow" w:hAnsi="Arial Narrow" w:cs="Arial"/>
        </w:rPr>
        <w:t>00582158</w:t>
      </w:r>
    </w:p>
    <w:p w:rsidR="0056602D" w:rsidRPr="006F6B7C" w:rsidRDefault="0056602D" w:rsidP="0056602D">
      <w:pPr>
        <w:ind w:left="360"/>
        <w:jc w:val="both"/>
        <w:rPr>
          <w:rFonts w:ascii="Arial Narrow" w:hAnsi="Arial Narrow" w:cs="Arial"/>
        </w:rPr>
      </w:pPr>
      <w:r w:rsidRPr="006F6B7C">
        <w:rPr>
          <w:rFonts w:ascii="Arial Narrow" w:hAnsi="Arial Narrow" w:cs="Arial"/>
        </w:rPr>
        <w:t>Bankovní spojení:</w:t>
      </w:r>
      <w:r w:rsidRPr="006F6B7C">
        <w:rPr>
          <w:rFonts w:ascii="Arial Narrow" w:hAnsi="Arial Narrow" w:cs="Arial"/>
        </w:rPr>
        <w:tab/>
      </w:r>
      <w:r w:rsidRPr="006F6B7C">
        <w:rPr>
          <w:rFonts w:ascii="Arial Narrow" w:hAnsi="Arial Narrow" w:cs="Arial"/>
        </w:rPr>
        <w:tab/>
      </w:r>
      <w:r w:rsidR="007713E9">
        <w:rPr>
          <w:rFonts w:ascii="Arial Narrow" w:hAnsi="Arial Narrow"/>
        </w:rPr>
        <w:t xml:space="preserve">Komerční banka, a.s., pobočka </w:t>
      </w:r>
      <w:r w:rsidR="00B469BA">
        <w:rPr>
          <w:rFonts w:ascii="Arial Narrow" w:hAnsi="Arial Narrow"/>
        </w:rPr>
        <w:t>České Budějovice</w:t>
      </w:r>
    </w:p>
    <w:p w:rsidR="0056602D" w:rsidRPr="006F6B7C" w:rsidRDefault="0056602D" w:rsidP="0056602D">
      <w:pPr>
        <w:ind w:left="360"/>
        <w:jc w:val="both"/>
        <w:rPr>
          <w:rFonts w:ascii="Arial Narrow" w:hAnsi="Arial Narrow" w:cs="Arial"/>
        </w:rPr>
      </w:pPr>
      <w:r w:rsidRPr="006F6B7C">
        <w:rPr>
          <w:rFonts w:ascii="Arial Narrow" w:hAnsi="Arial Narrow" w:cs="Arial"/>
        </w:rPr>
        <w:t>Číslo účtu:</w:t>
      </w:r>
      <w:r w:rsidRPr="006F6B7C">
        <w:rPr>
          <w:rFonts w:ascii="Arial Narrow" w:hAnsi="Arial Narrow" w:cs="Arial"/>
        </w:rPr>
        <w:tab/>
      </w:r>
      <w:r w:rsidRPr="006F6B7C">
        <w:rPr>
          <w:rFonts w:ascii="Arial Narrow" w:hAnsi="Arial Narrow" w:cs="Arial"/>
        </w:rPr>
        <w:tab/>
      </w:r>
      <w:r w:rsidRPr="006F6B7C">
        <w:rPr>
          <w:rFonts w:ascii="Arial Narrow" w:hAnsi="Arial Narrow" w:cs="Arial"/>
        </w:rPr>
        <w:tab/>
      </w:r>
      <w:r w:rsidR="00B469BA">
        <w:rPr>
          <w:rFonts w:ascii="Arial Narrow" w:hAnsi="Arial Narrow" w:cs="Arial"/>
        </w:rPr>
        <w:t>43830231</w:t>
      </w:r>
      <w:r w:rsidR="00926DE5">
        <w:rPr>
          <w:rFonts w:ascii="Arial Narrow" w:hAnsi="Arial Narrow" w:cs="Arial"/>
        </w:rPr>
        <w:t>/0100</w:t>
      </w:r>
    </w:p>
    <w:p w:rsidR="0056602D" w:rsidRPr="008C2FE5" w:rsidRDefault="0056602D" w:rsidP="0056602D">
      <w:pPr>
        <w:ind w:left="360"/>
        <w:jc w:val="both"/>
        <w:rPr>
          <w:rFonts w:ascii="Arial Narrow" w:hAnsi="Arial Narrow" w:cs="Arial"/>
        </w:rPr>
      </w:pPr>
      <w:r w:rsidRPr="002B19A0">
        <w:rPr>
          <w:rFonts w:ascii="Arial Narrow" w:hAnsi="Arial Narrow" w:cs="Arial"/>
        </w:rPr>
        <w:t>kontaktní osoby:</w:t>
      </w:r>
      <w:r w:rsidRPr="002B19A0">
        <w:rPr>
          <w:rFonts w:ascii="Arial Narrow" w:hAnsi="Arial Narrow" w:cs="Arial"/>
        </w:rPr>
        <w:tab/>
      </w:r>
      <w:r w:rsidRPr="002B19A0">
        <w:rPr>
          <w:rFonts w:ascii="Arial Narrow" w:hAnsi="Arial Narrow" w:cs="Arial"/>
        </w:rPr>
        <w:tab/>
      </w:r>
      <w:r w:rsidR="00E17EBC">
        <w:rPr>
          <w:rFonts w:ascii="Arial Narrow" w:hAnsi="Arial Narrow" w:cs="Arial"/>
        </w:rPr>
        <w:t xml:space="preserve">             </w:t>
      </w:r>
      <w:r w:rsidR="00A63FE2">
        <w:rPr>
          <w:rFonts w:ascii="Arial Narrow" w:hAnsi="Arial Narrow" w:cs="Arial"/>
        </w:rPr>
        <w:t xml:space="preserve"> </w:t>
      </w:r>
      <w:r w:rsidR="00B469BA">
        <w:rPr>
          <w:rFonts w:ascii="Arial Narrow" w:hAnsi="Arial Narrow" w:cs="Arial"/>
        </w:rPr>
        <w:t>Bc. Jan Šindelář</w:t>
      </w:r>
    </w:p>
    <w:p w:rsidR="0056602D" w:rsidRPr="008C2FE5" w:rsidRDefault="0056602D" w:rsidP="0056602D">
      <w:pPr>
        <w:ind w:left="360"/>
        <w:jc w:val="both"/>
        <w:rPr>
          <w:rFonts w:ascii="Arial Narrow" w:hAnsi="Arial Narrow" w:cs="Arial"/>
        </w:rPr>
      </w:pPr>
      <w:r w:rsidRPr="008C2FE5">
        <w:rPr>
          <w:rFonts w:ascii="Arial Narrow" w:hAnsi="Arial Narrow" w:cs="Arial"/>
        </w:rPr>
        <w:t>telefon, fax, email:</w:t>
      </w:r>
      <w:r w:rsidRPr="008C2FE5">
        <w:rPr>
          <w:rFonts w:ascii="Arial Narrow" w:hAnsi="Arial Narrow" w:cs="Arial"/>
        </w:rPr>
        <w:tab/>
      </w:r>
      <w:r w:rsidRPr="008C2FE5">
        <w:rPr>
          <w:rFonts w:ascii="Arial Narrow" w:hAnsi="Arial Narrow" w:cs="Arial"/>
        </w:rPr>
        <w:tab/>
      </w:r>
      <w:r w:rsidR="00995E43">
        <w:rPr>
          <w:rFonts w:ascii="Arial Narrow" w:hAnsi="Arial Narrow" w:cs="Arial"/>
        </w:rPr>
        <w:t>38</w:t>
      </w:r>
      <w:r w:rsidR="00B469BA">
        <w:rPr>
          <w:rFonts w:ascii="Arial Narrow" w:hAnsi="Arial Narrow" w:cs="Arial"/>
        </w:rPr>
        <w:t>7316372</w:t>
      </w:r>
      <w:r w:rsidR="00926DE5">
        <w:rPr>
          <w:rFonts w:ascii="Arial Narrow" w:hAnsi="Arial Narrow" w:cs="Arial"/>
        </w:rPr>
        <w:t>,</w:t>
      </w:r>
      <w:r w:rsidR="00B469BA">
        <w:rPr>
          <w:rFonts w:ascii="Arial Narrow" w:hAnsi="Arial Narrow" w:cs="Arial"/>
        </w:rPr>
        <w:t xml:space="preserve"> 602416479</w:t>
      </w:r>
      <w:r w:rsidR="00926DE5">
        <w:rPr>
          <w:rFonts w:ascii="Arial Narrow" w:hAnsi="Arial Narrow" w:cs="Arial"/>
        </w:rPr>
        <w:t xml:space="preserve"> </w:t>
      </w:r>
    </w:p>
    <w:p w:rsidR="0056602D" w:rsidRPr="00B469BA" w:rsidRDefault="00B469BA" w:rsidP="00B469BA">
      <w:pPr>
        <w:ind w:left="0" w:firstLine="0"/>
        <w:rPr>
          <w:rFonts w:ascii="Arial Narrow" w:hAnsi="Arial Narrow" w:cs="Arial"/>
          <w:b/>
        </w:rPr>
      </w:pPr>
      <w:r w:rsidRPr="00B469BA">
        <w:rPr>
          <w:rFonts w:ascii="Arial Narrow" w:hAnsi="Arial Narrow" w:cs="Arial"/>
          <w:b/>
        </w:rPr>
        <w:t>(</w:t>
      </w:r>
      <w:r w:rsidR="0056602D" w:rsidRPr="00B469BA">
        <w:rPr>
          <w:rFonts w:ascii="Arial Narrow" w:hAnsi="Arial Narrow" w:cs="Arial"/>
          <w:b/>
        </w:rPr>
        <w:t>dále jen „</w:t>
      </w:r>
      <w:r w:rsidRPr="00B469BA">
        <w:rPr>
          <w:rFonts w:ascii="Arial Narrow" w:hAnsi="Arial Narrow" w:cs="Arial"/>
          <w:b/>
        </w:rPr>
        <w:t>kupující</w:t>
      </w:r>
      <w:r w:rsidR="0056602D" w:rsidRPr="00B469BA">
        <w:rPr>
          <w:rFonts w:ascii="Arial Narrow" w:hAnsi="Arial Narrow" w:cs="Arial"/>
          <w:b/>
        </w:rPr>
        <w:t>“</w:t>
      </w:r>
      <w:r w:rsidRPr="00B469BA">
        <w:rPr>
          <w:rFonts w:ascii="Arial Narrow" w:hAnsi="Arial Narrow" w:cs="Arial"/>
          <w:b/>
        </w:rPr>
        <w:t>)</w:t>
      </w:r>
      <w:r w:rsidR="0056602D" w:rsidRPr="00B469BA">
        <w:rPr>
          <w:rFonts w:ascii="Arial Narrow" w:hAnsi="Arial Narrow" w:cs="Arial"/>
          <w:b/>
        </w:rPr>
        <w:t xml:space="preserve"> </w:t>
      </w:r>
    </w:p>
    <w:p w:rsidR="0056602D" w:rsidRDefault="0056602D" w:rsidP="0056602D">
      <w:pPr>
        <w:numPr>
          <w:ilvl w:val="12"/>
          <w:numId w:val="0"/>
        </w:numPr>
        <w:tabs>
          <w:tab w:val="left" w:pos="2340"/>
        </w:tabs>
        <w:ind w:left="2340" w:hanging="1980"/>
        <w:jc w:val="both"/>
        <w:rPr>
          <w:rFonts w:ascii="Arial Narrow" w:hAnsi="Arial Narrow" w:cs="Arial"/>
        </w:rPr>
      </w:pPr>
    </w:p>
    <w:p w:rsidR="00B469BA" w:rsidRDefault="00B469BA" w:rsidP="00B469BA">
      <w:pPr>
        <w:tabs>
          <w:tab w:val="left" w:pos="0"/>
        </w:tabs>
        <w:ind w:left="0" w:firstLine="0"/>
        <w:rPr>
          <w:rFonts w:ascii="Arial Narrow" w:hAnsi="Arial Narrow" w:cs="Arial"/>
        </w:rPr>
      </w:pPr>
    </w:p>
    <w:p w:rsidR="005C5AAA" w:rsidRPr="00832E1B" w:rsidRDefault="00832E1B" w:rsidP="00F81FB7">
      <w:pPr>
        <w:ind w:left="0" w:firstLine="0"/>
        <w:rPr>
          <w:rFonts w:ascii="Arial Narrow" w:hAnsi="Arial Narrow"/>
          <w:b/>
          <w:bCs/>
          <w:sz w:val="25"/>
          <w:szCs w:val="25"/>
        </w:rPr>
      </w:pPr>
      <w:r w:rsidRPr="00832E1B">
        <w:rPr>
          <w:rFonts w:ascii="Arial Narrow" w:hAnsi="Arial Narrow"/>
          <w:b/>
          <w:bCs/>
          <w:sz w:val="25"/>
          <w:szCs w:val="25"/>
        </w:rPr>
        <w:t>Festo, s.r.o.</w:t>
      </w:r>
    </w:p>
    <w:p w:rsidR="00B469BA" w:rsidRPr="005D7A39" w:rsidRDefault="00B469BA" w:rsidP="00B469BA">
      <w:pPr>
        <w:ind w:left="360"/>
        <w:jc w:val="both"/>
        <w:rPr>
          <w:rFonts w:ascii="Arial Narrow" w:hAnsi="Arial Narrow" w:cs="Arial"/>
        </w:rPr>
      </w:pPr>
      <w:r w:rsidRPr="00B469BA">
        <w:rPr>
          <w:rFonts w:ascii="Arial Narrow" w:hAnsi="Arial Narrow" w:cs="Arial"/>
        </w:rPr>
        <w:t>na adrese:</w:t>
      </w:r>
      <w:r w:rsidRPr="00B469BA">
        <w:rPr>
          <w:rFonts w:ascii="Arial Narrow" w:hAnsi="Arial Narrow" w:cs="Arial"/>
        </w:rPr>
        <w:tab/>
      </w:r>
      <w:r w:rsidR="007713E9">
        <w:rPr>
          <w:rFonts w:ascii="Arial Narrow" w:hAnsi="Arial Narrow" w:cs="Arial"/>
        </w:rPr>
        <w:tab/>
      </w:r>
      <w:r w:rsidR="00832E1B">
        <w:rPr>
          <w:rFonts w:ascii="Arial Narrow" w:hAnsi="Arial Narrow" w:cs="Arial"/>
        </w:rPr>
        <w:tab/>
      </w:r>
      <w:r w:rsidR="00832E1B" w:rsidRPr="00832E1B">
        <w:rPr>
          <w:rFonts w:ascii="Arial Narrow" w:hAnsi="Arial Narrow"/>
        </w:rPr>
        <w:t>Modřanská 543/76, 147 00 Praha 4</w:t>
      </w:r>
      <w:r w:rsidR="007713E9" w:rsidRPr="00832E1B">
        <w:rPr>
          <w:rFonts w:ascii="Arial Narrow" w:hAnsi="Arial Narrow"/>
        </w:rPr>
        <w:tab/>
      </w:r>
      <w:r w:rsidRPr="005D7A39">
        <w:rPr>
          <w:rFonts w:ascii="Arial Narrow" w:hAnsi="Arial Narrow" w:cs="Arial"/>
        </w:rPr>
        <w:tab/>
      </w:r>
      <w:r w:rsidRPr="005D7A39">
        <w:rPr>
          <w:rFonts w:ascii="Arial Narrow" w:hAnsi="Arial Narrow" w:cs="Arial"/>
        </w:rPr>
        <w:tab/>
      </w:r>
    </w:p>
    <w:p w:rsidR="00B469BA" w:rsidRPr="005D7A39" w:rsidRDefault="00B469BA" w:rsidP="00B469BA">
      <w:pPr>
        <w:ind w:left="360"/>
        <w:jc w:val="both"/>
        <w:rPr>
          <w:rFonts w:ascii="Arial Narrow" w:hAnsi="Arial Narrow" w:cs="Arial"/>
        </w:rPr>
      </w:pPr>
      <w:r w:rsidRPr="005D7A39">
        <w:rPr>
          <w:rFonts w:ascii="Arial Narrow" w:hAnsi="Arial Narrow" w:cs="Arial"/>
        </w:rPr>
        <w:t>zastoupený:</w:t>
      </w:r>
      <w:r w:rsidRPr="005D7A39">
        <w:rPr>
          <w:rFonts w:ascii="Arial Narrow" w:hAnsi="Arial Narrow" w:cs="Arial"/>
        </w:rPr>
        <w:tab/>
      </w:r>
      <w:r w:rsidR="007713E9">
        <w:rPr>
          <w:rFonts w:ascii="Arial Narrow" w:hAnsi="Arial Narrow" w:cs="Arial"/>
        </w:rPr>
        <w:tab/>
      </w:r>
      <w:r w:rsidR="007713E9">
        <w:rPr>
          <w:rFonts w:ascii="Arial Narrow" w:hAnsi="Arial Narrow" w:cs="Arial"/>
        </w:rPr>
        <w:tab/>
      </w:r>
      <w:r w:rsidR="00832E1B">
        <w:rPr>
          <w:rFonts w:ascii="Arial Narrow" w:hAnsi="Arial Narrow" w:cs="Arial"/>
        </w:rPr>
        <w:t>Ing. Jiřím Petránkem, MBA</w:t>
      </w:r>
      <w:r w:rsidRPr="005D7A39">
        <w:rPr>
          <w:rFonts w:ascii="Arial Narrow" w:hAnsi="Arial Narrow" w:cs="Arial"/>
        </w:rPr>
        <w:tab/>
      </w:r>
    </w:p>
    <w:p w:rsidR="00B469BA" w:rsidRPr="005D7A39" w:rsidRDefault="00B469BA" w:rsidP="00B469BA">
      <w:pPr>
        <w:ind w:left="360"/>
        <w:jc w:val="both"/>
        <w:rPr>
          <w:rFonts w:ascii="Arial Narrow" w:hAnsi="Arial Narrow" w:cs="Arial"/>
        </w:rPr>
      </w:pPr>
      <w:r w:rsidRPr="005D7A39">
        <w:rPr>
          <w:rFonts w:ascii="Arial Narrow" w:hAnsi="Arial Narrow" w:cs="Arial"/>
        </w:rPr>
        <w:t>IČ:</w:t>
      </w:r>
      <w:r w:rsidRPr="005D7A39">
        <w:rPr>
          <w:rFonts w:ascii="Arial Narrow" w:hAnsi="Arial Narrow" w:cs="Arial"/>
        </w:rPr>
        <w:tab/>
      </w:r>
      <w:r w:rsidRPr="005D7A39">
        <w:rPr>
          <w:rFonts w:ascii="Arial Narrow" w:hAnsi="Arial Narrow" w:cs="Arial"/>
        </w:rPr>
        <w:tab/>
      </w:r>
      <w:r w:rsidRPr="005D7A39">
        <w:rPr>
          <w:rFonts w:ascii="Arial Narrow" w:hAnsi="Arial Narrow" w:cs="Arial"/>
        </w:rPr>
        <w:tab/>
      </w:r>
      <w:r w:rsidR="007713E9">
        <w:rPr>
          <w:rFonts w:ascii="Arial Narrow" w:hAnsi="Arial Narrow" w:cs="Arial"/>
        </w:rPr>
        <w:tab/>
      </w:r>
      <w:r w:rsidR="007713E9">
        <w:rPr>
          <w:rFonts w:ascii="Arial Narrow" w:hAnsi="Arial Narrow" w:cs="Arial"/>
        </w:rPr>
        <w:tab/>
      </w:r>
      <w:r w:rsidR="00832E1B" w:rsidRPr="00832E1B">
        <w:rPr>
          <w:rFonts w:ascii="Arial Narrow" w:hAnsi="Arial Narrow" w:cs="Arial"/>
        </w:rPr>
        <w:t>00564737</w:t>
      </w:r>
    </w:p>
    <w:p w:rsidR="00B469BA" w:rsidRPr="005D7A39" w:rsidRDefault="00B469BA" w:rsidP="00B469BA">
      <w:pPr>
        <w:ind w:left="360"/>
        <w:jc w:val="both"/>
        <w:rPr>
          <w:rFonts w:ascii="Arial Narrow" w:hAnsi="Arial Narrow" w:cs="Arial"/>
        </w:rPr>
      </w:pPr>
      <w:r w:rsidRPr="005D7A39">
        <w:rPr>
          <w:rFonts w:ascii="Arial Narrow" w:hAnsi="Arial Narrow" w:cs="Arial"/>
        </w:rPr>
        <w:t>DIČ:</w:t>
      </w:r>
      <w:r w:rsidRPr="005D7A39">
        <w:rPr>
          <w:rFonts w:ascii="Arial Narrow" w:hAnsi="Arial Narrow" w:cs="Arial"/>
        </w:rPr>
        <w:tab/>
      </w:r>
      <w:r w:rsidRPr="005D7A39">
        <w:rPr>
          <w:rFonts w:ascii="Arial Narrow" w:hAnsi="Arial Narrow" w:cs="Arial"/>
        </w:rPr>
        <w:tab/>
      </w:r>
      <w:r w:rsidR="007713E9">
        <w:rPr>
          <w:rFonts w:ascii="Arial Narrow" w:hAnsi="Arial Narrow" w:cs="Arial"/>
        </w:rPr>
        <w:tab/>
      </w:r>
      <w:r w:rsidR="007713E9">
        <w:rPr>
          <w:rFonts w:ascii="Arial Narrow" w:hAnsi="Arial Narrow" w:cs="Arial"/>
        </w:rPr>
        <w:tab/>
      </w:r>
      <w:r w:rsidR="00832E1B">
        <w:rPr>
          <w:rFonts w:ascii="Arial Narrow" w:hAnsi="Arial Narrow" w:cs="Arial"/>
        </w:rPr>
        <w:t>CZ</w:t>
      </w:r>
      <w:r w:rsidR="00832E1B" w:rsidRPr="00832E1B">
        <w:rPr>
          <w:rFonts w:ascii="Arial Narrow" w:hAnsi="Arial Narrow" w:cs="Arial"/>
        </w:rPr>
        <w:t>00564737</w:t>
      </w:r>
      <w:r w:rsidRPr="005D7A39">
        <w:rPr>
          <w:rFonts w:ascii="Arial Narrow" w:hAnsi="Arial Narrow" w:cs="Arial"/>
        </w:rPr>
        <w:tab/>
      </w:r>
    </w:p>
    <w:p w:rsidR="00B469BA" w:rsidRPr="005D7A39" w:rsidRDefault="00B469BA" w:rsidP="00B469BA">
      <w:pPr>
        <w:ind w:left="360"/>
        <w:jc w:val="both"/>
        <w:rPr>
          <w:rFonts w:ascii="Arial Narrow" w:hAnsi="Arial Narrow" w:cs="Arial"/>
        </w:rPr>
      </w:pPr>
      <w:r w:rsidRPr="005D7A39">
        <w:rPr>
          <w:rFonts w:ascii="Arial Narrow" w:hAnsi="Arial Narrow" w:cs="Arial"/>
        </w:rPr>
        <w:t>Bankovní spojení</w:t>
      </w:r>
      <w:r w:rsidRPr="007713E9">
        <w:rPr>
          <w:rFonts w:ascii="Arial Narrow" w:hAnsi="Arial Narrow" w:cs="Arial"/>
        </w:rPr>
        <w:t>:</w:t>
      </w:r>
      <w:r w:rsidR="005D7A39" w:rsidRPr="007713E9">
        <w:rPr>
          <w:rFonts w:ascii="Arial Narrow" w:hAnsi="Arial Narrow"/>
          <w:szCs w:val="20"/>
        </w:rPr>
        <w:t xml:space="preserve"> </w:t>
      </w:r>
      <w:r w:rsidR="007713E9" w:rsidRPr="007713E9">
        <w:rPr>
          <w:rFonts w:ascii="Arial Narrow" w:hAnsi="Arial Narrow"/>
          <w:szCs w:val="20"/>
        </w:rPr>
        <w:tab/>
      </w:r>
      <w:r w:rsidR="007713E9" w:rsidRPr="007713E9">
        <w:rPr>
          <w:rFonts w:ascii="Arial Narrow" w:hAnsi="Arial Narrow"/>
          <w:szCs w:val="20"/>
        </w:rPr>
        <w:tab/>
      </w:r>
      <w:r w:rsidR="00832E1B">
        <w:rPr>
          <w:rFonts w:ascii="Arial Narrow" w:hAnsi="Arial Narrow"/>
          <w:szCs w:val="20"/>
        </w:rPr>
        <w:t>ČSOB, a.s.</w:t>
      </w:r>
    </w:p>
    <w:p w:rsidR="00B469BA" w:rsidRPr="005D7A39" w:rsidRDefault="00B469BA" w:rsidP="00B469BA">
      <w:pPr>
        <w:ind w:left="360"/>
        <w:jc w:val="both"/>
        <w:rPr>
          <w:rFonts w:ascii="Arial Narrow" w:hAnsi="Arial Narrow" w:cs="Arial"/>
        </w:rPr>
      </w:pPr>
      <w:r w:rsidRPr="005D7A39">
        <w:rPr>
          <w:rFonts w:ascii="Arial Narrow" w:hAnsi="Arial Narrow" w:cs="Arial"/>
        </w:rPr>
        <w:t>Číslo účtu:</w:t>
      </w:r>
      <w:r w:rsidRPr="005D7A39">
        <w:rPr>
          <w:rFonts w:ascii="Arial Narrow" w:hAnsi="Arial Narrow" w:cs="Arial"/>
        </w:rPr>
        <w:tab/>
      </w:r>
      <w:r w:rsidR="007713E9">
        <w:rPr>
          <w:rFonts w:ascii="Arial Narrow" w:hAnsi="Arial Narrow" w:cs="Arial"/>
        </w:rPr>
        <w:tab/>
      </w:r>
      <w:r w:rsidR="007713E9">
        <w:rPr>
          <w:rFonts w:ascii="Arial Narrow" w:hAnsi="Arial Narrow" w:cs="Arial"/>
        </w:rPr>
        <w:tab/>
      </w:r>
      <w:r w:rsidR="00832E1B" w:rsidRPr="00832E1B">
        <w:rPr>
          <w:rFonts w:ascii="Arial Narrow" w:hAnsi="Arial Narrow" w:cs="Arial"/>
        </w:rPr>
        <w:t>912923/0300</w:t>
      </w:r>
      <w:r w:rsidRPr="005D7A39">
        <w:rPr>
          <w:rFonts w:ascii="Arial Narrow" w:hAnsi="Arial Narrow" w:cs="Arial"/>
        </w:rPr>
        <w:tab/>
      </w:r>
    </w:p>
    <w:p w:rsidR="00B469BA" w:rsidRPr="005D7A39" w:rsidRDefault="00B469BA" w:rsidP="00B469BA">
      <w:pPr>
        <w:ind w:left="360"/>
        <w:jc w:val="both"/>
        <w:rPr>
          <w:rFonts w:ascii="Arial Narrow" w:hAnsi="Arial Narrow" w:cs="Arial"/>
        </w:rPr>
      </w:pPr>
      <w:r w:rsidRPr="005D7A39">
        <w:rPr>
          <w:rFonts w:ascii="Arial Narrow" w:hAnsi="Arial Narrow" w:cs="Arial"/>
        </w:rPr>
        <w:t>kontaktní osoby:</w:t>
      </w:r>
      <w:r w:rsidRPr="005D7A39">
        <w:rPr>
          <w:rFonts w:ascii="Arial Narrow" w:hAnsi="Arial Narrow" w:cs="Arial"/>
        </w:rPr>
        <w:tab/>
      </w:r>
      <w:r w:rsidR="007713E9">
        <w:rPr>
          <w:rFonts w:ascii="Arial Narrow" w:hAnsi="Arial Narrow" w:cs="Arial"/>
        </w:rPr>
        <w:tab/>
      </w:r>
      <w:r w:rsidR="007713E9">
        <w:rPr>
          <w:rFonts w:ascii="Arial Narrow" w:hAnsi="Arial Narrow" w:cs="Arial"/>
        </w:rPr>
        <w:tab/>
      </w:r>
      <w:r w:rsidR="00832E1B">
        <w:rPr>
          <w:rFonts w:ascii="Arial Narrow" w:hAnsi="Arial Narrow" w:cs="Arial"/>
        </w:rPr>
        <w:t>Daniel Semerád</w:t>
      </w:r>
    </w:p>
    <w:p w:rsidR="00B469BA" w:rsidRDefault="00B469BA" w:rsidP="00B469BA">
      <w:pPr>
        <w:ind w:left="360"/>
        <w:jc w:val="both"/>
        <w:rPr>
          <w:rFonts w:ascii="Arial Narrow" w:hAnsi="Arial Narrow" w:cs="Arial"/>
        </w:rPr>
      </w:pPr>
      <w:r w:rsidRPr="005D7A39">
        <w:rPr>
          <w:rFonts w:ascii="Arial Narrow" w:hAnsi="Arial Narrow" w:cs="Arial"/>
        </w:rPr>
        <w:t>telefon, fax, email:</w:t>
      </w:r>
      <w:r w:rsidR="007713E9">
        <w:rPr>
          <w:rFonts w:ascii="Arial Narrow" w:hAnsi="Arial Narrow" w:cs="Arial"/>
        </w:rPr>
        <w:tab/>
      </w:r>
      <w:r w:rsidR="007713E9">
        <w:rPr>
          <w:rFonts w:ascii="Arial Narrow" w:hAnsi="Arial Narrow" w:cs="Arial"/>
        </w:rPr>
        <w:tab/>
      </w:r>
      <w:r w:rsidR="00832E1B">
        <w:rPr>
          <w:rFonts w:ascii="Arial Narrow" w:hAnsi="Arial Narrow" w:cs="Arial"/>
        </w:rPr>
        <w:t>720942899, daniel.semerad@festo.com</w:t>
      </w:r>
    </w:p>
    <w:p w:rsidR="0056602D" w:rsidRPr="00B469BA" w:rsidRDefault="00B469BA" w:rsidP="00B469BA">
      <w:pPr>
        <w:ind w:left="0" w:firstLine="0"/>
        <w:rPr>
          <w:rFonts w:ascii="Arial Narrow" w:hAnsi="Arial Narrow" w:cs="Arial"/>
          <w:b/>
        </w:rPr>
      </w:pPr>
      <w:r w:rsidRPr="00B469BA">
        <w:rPr>
          <w:rFonts w:ascii="Arial Narrow" w:hAnsi="Arial Narrow" w:cs="Arial"/>
          <w:b/>
        </w:rPr>
        <w:t>(</w:t>
      </w:r>
      <w:r w:rsidR="0056602D" w:rsidRPr="00B469BA">
        <w:rPr>
          <w:rFonts w:ascii="Arial Narrow" w:hAnsi="Arial Narrow" w:cs="Arial"/>
          <w:b/>
        </w:rPr>
        <w:t>dále jen „</w:t>
      </w:r>
      <w:r w:rsidRPr="00B469BA">
        <w:rPr>
          <w:rFonts w:ascii="Arial Narrow" w:hAnsi="Arial Narrow" w:cs="Arial"/>
          <w:b/>
        </w:rPr>
        <w:t>prodávající</w:t>
      </w:r>
      <w:r w:rsidR="0056602D" w:rsidRPr="00B469BA">
        <w:rPr>
          <w:rFonts w:ascii="Arial Narrow" w:hAnsi="Arial Narrow" w:cs="Arial"/>
          <w:b/>
        </w:rPr>
        <w:t>“</w:t>
      </w:r>
      <w:r w:rsidRPr="00B469BA">
        <w:rPr>
          <w:rFonts w:ascii="Arial Narrow" w:hAnsi="Arial Narrow" w:cs="Arial"/>
          <w:b/>
        </w:rPr>
        <w:t>)</w:t>
      </w:r>
    </w:p>
    <w:p w:rsidR="005D7A39" w:rsidRDefault="005D7A39" w:rsidP="0056602D">
      <w:pPr>
        <w:tabs>
          <w:tab w:val="left" w:pos="6800"/>
        </w:tabs>
        <w:spacing w:after="120"/>
        <w:rPr>
          <w:rFonts w:ascii="Verdana" w:hAnsi="Verdana" w:cs="Calibri"/>
          <w:sz w:val="20"/>
          <w:szCs w:val="20"/>
        </w:rPr>
      </w:pPr>
    </w:p>
    <w:p w:rsidR="005C5AAA" w:rsidRDefault="005D7A39" w:rsidP="005D7A39">
      <w:pPr>
        <w:tabs>
          <w:tab w:val="left" w:pos="6800"/>
        </w:tabs>
        <w:spacing w:after="120"/>
        <w:ind w:left="0" w:firstLine="0"/>
        <w:jc w:val="both"/>
        <w:rPr>
          <w:rFonts w:ascii="Arial Narrow" w:hAnsi="Arial Narrow" w:cs="Calibri"/>
        </w:rPr>
      </w:pPr>
      <w:r w:rsidRPr="005D7A39">
        <w:rPr>
          <w:rFonts w:ascii="Arial Narrow" w:hAnsi="Arial Narrow" w:cs="Calibri"/>
        </w:rPr>
        <w:t xml:space="preserve">uzavírají na základě výsledku </w:t>
      </w:r>
      <w:r w:rsidR="00240620">
        <w:rPr>
          <w:rFonts w:ascii="Arial Narrow" w:hAnsi="Arial Narrow" w:cs="Calibri"/>
        </w:rPr>
        <w:t>VZ malého rozsahu</w:t>
      </w:r>
      <w:r w:rsidRPr="005D7A39">
        <w:rPr>
          <w:rFonts w:ascii="Arial Narrow" w:hAnsi="Arial Narrow" w:cs="Calibri"/>
        </w:rPr>
        <w:t xml:space="preserve"> </w:t>
      </w:r>
      <w:r w:rsidR="005C5AAA">
        <w:rPr>
          <w:rFonts w:ascii="Arial Narrow" w:hAnsi="Arial Narrow" w:cs="Calibri"/>
        </w:rPr>
        <w:t>s názvem:</w:t>
      </w:r>
    </w:p>
    <w:p w:rsidR="00A969AA" w:rsidRPr="00A969AA" w:rsidRDefault="00A969AA" w:rsidP="00A969AA">
      <w:pPr>
        <w:tabs>
          <w:tab w:val="left" w:pos="6800"/>
        </w:tabs>
        <w:spacing w:after="120"/>
        <w:ind w:left="0" w:firstLine="0"/>
        <w:jc w:val="center"/>
        <w:rPr>
          <w:rFonts w:ascii="Arial Narrow" w:hAnsi="Arial Narrow" w:cs="Calibri"/>
          <w:b/>
          <w:sz w:val="28"/>
          <w:szCs w:val="28"/>
        </w:rPr>
      </w:pPr>
      <w:r w:rsidRPr="00A969AA">
        <w:rPr>
          <w:rFonts w:ascii="Arial Narrow" w:hAnsi="Arial Narrow" w:cs="Calibri"/>
          <w:b/>
          <w:sz w:val="28"/>
          <w:szCs w:val="28"/>
        </w:rPr>
        <w:t>Dodávka</w:t>
      </w:r>
    </w:p>
    <w:p w:rsidR="005C5AAA" w:rsidRPr="00A969AA" w:rsidRDefault="00A969AA" w:rsidP="00A969AA">
      <w:pPr>
        <w:tabs>
          <w:tab w:val="left" w:pos="6800"/>
        </w:tabs>
        <w:spacing w:after="120"/>
        <w:ind w:left="0" w:firstLine="0"/>
        <w:jc w:val="center"/>
        <w:rPr>
          <w:rFonts w:ascii="Arial Narrow" w:hAnsi="Arial Narrow" w:cs="Calibri"/>
          <w:b/>
          <w:sz w:val="24"/>
          <w:szCs w:val="24"/>
        </w:rPr>
      </w:pPr>
      <w:r w:rsidRPr="00A969AA">
        <w:rPr>
          <w:rFonts w:ascii="Arial Narrow" w:hAnsi="Arial Narrow" w:cs="Calibri"/>
          <w:b/>
          <w:sz w:val="24"/>
          <w:szCs w:val="24"/>
        </w:rPr>
        <w:t>komponentů doplňující stávající výukové trenažéry - laboratoř mechatroniky</w:t>
      </w:r>
    </w:p>
    <w:p w:rsidR="0056602D" w:rsidRPr="00B727F9" w:rsidRDefault="005D7A39" w:rsidP="006E38E0">
      <w:pPr>
        <w:tabs>
          <w:tab w:val="left" w:pos="6800"/>
        </w:tabs>
        <w:spacing w:after="120"/>
        <w:ind w:left="0" w:firstLine="0"/>
        <w:jc w:val="center"/>
        <w:rPr>
          <w:rFonts w:ascii="Arial Narrow" w:hAnsi="Arial Narrow"/>
        </w:rPr>
      </w:pPr>
      <w:r w:rsidRPr="00B727F9">
        <w:rPr>
          <w:rFonts w:ascii="Arial Narrow" w:hAnsi="Arial Narrow" w:cs="Calibri"/>
        </w:rPr>
        <w:t>smlouvu následujícího znění</w:t>
      </w:r>
      <w:r w:rsidR="00373320" w:rsidRPr="00B727F9">
        <w:rPr>
          <w:rFonts w:ascii="Arial Narrow" w:hAnsi="Arial Narrow" w:cs="Calibri"/>
        </w:rPr>
        <w:t>:</w:t>
      </w:r>
    </w:p>
    <w:p w:rsidR="00B727F9" w:rsidRDefault="00B727F9" w:rsidP="0056602D">
      <w:pPr>
        <w:jc w:val="center"/>
        <w:rPr>
          <w:rFonts w:ascii="Arial Narrow" w:hAnsi="Arial Narrow" w:cs="Arial"/>
          <w:b/>
        </w:rPr>
      </w:pPr>
    </w:p>
    <w:p w:rsidR="0056602D" w:rsidRPr="00487654" w:rsidRDefault="0056602D" w:rsidP="0056602D">
      <w:pPr>
        <w:jc w:val="center"/>
        <w:rPr>
          <w:rFonts w:ascii="Arial Narrow" w:hAnsi="Arial Narrow" w:cs="Arial"/>
          <w:b/>
        </w:rPr>
      </w:pPr>
      <w:r w:rsidRPr="00487654">
        <w:rPr>
          <w:rFonts w:ascii="Arial Narrow" w:hAnsi="Arial Narrow" w:cs="Arial"/>
          <w:b/>
        </w:rPr>
        <w:t>Článek II.</w:t>
      </w:r>
    </w:p>
    <w:p w:rsidR="0056602D" w:rsidRPr="00487654" w:rsidRDefault="0056602D" w:rsidP="0056602D">
      <w:pPr>
        <w:jc w:val="center"/>
        <w:rPr>
          <w:rFonts w:ascii="Arial Narrow" w:hAnsi="Arial Narrow" w:cs="Arial"/>
          <w:b/>
        </w:rPr>
      </w:pPr>
      <w:r w:rsidRPr="00487654">
        <w:rPr>
          <w:rFonts w:ascii="Arial Narrow" w:hAnsi="Arial Narrow" w:cs="Arial"/>
          <w:b/>
        </w:rPr>
        <w:t>Základní ustanovení</w:t>
      </w:r>
    </w:p>
    <w:p w:rsidR="0056602D" w:rsidRPr="00487654" w:rsidRDefault="0056602D" w:rsidP="0056602D">
      <w:pPr>
        <w:pStyle w:val="Smlouva-slo"/>
        <w:widowControl w:val="0"/>
        <w:numPr>
          <w:ilvl w:val="0"/>
          <w:numId w:val="7"/>
        </w:numPr>
        <w:tabs>
          <w:tab w:val="num" w:pos="426"/>
        </w:tabs>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Smluvní strany se v souladu s ustanovením § </w:t>
      </w:r>
      <w:r w:rsidR="00FE2773">
        <w:rPr>
          <w:rFonts w:ascii="Arial Narrow" w:hAnsi="Arial Narrow" w:cs="Arial"/>
          <w:sz w:val="22"/>
          <w:szCs w:val="22"/>
        </w:rPr>
        <w:t>1746</w:t>
      </w:r>
      <w:r w:rsidR="00FE2773" w:rsidRPr="00487654">
        <w:rPr>
          <w:rFonts w:ascii="Arial Narrow" w:hAnsi="Arial Narrow" w:cs="Arial"/>
          <w:sz w:val="22"/>
          <w:szCs w:val="22"/>
        </w:rPr>
        <w:t xml:space="preserve"> </w:t>
      </w:r>
      <w:r w:rsidRPr="00487654">
        <w:rPr>
          <w:rFonts w:ascii="Arial Narrow" w:hAnsi="Arial Narrow" w:cs="Arial"/>
          <w:sz w:val="22"/>
          <w:szCs w:val="22"/>
        </w:rPr>
        <w:t xml:space="preserve">odst. 1 zákona č. </w:t>
      </w:r>
      <w:r w:rsidR="00FE2773">
        <w:rPr>
          <w:rFonts w:ascii="Arial Narrow" w:hAnsi="Arial Narrow" w:cs="Arial"/>
          <w:sz w:val="22"/>
          <w:szCs w:val="22"/>
        </w:rPr>
        <w:t>89/2012</w:t>
      </w:r>
      <w:r w:rsidRPr="00487654">
        <w:rPr>
          <w:rFonts w:ascii="Arial Narrow" w:hAnsi="Arial Narrow" w:cs="Arial"/>
          <w:sz w:val="22"/>
          <w:szCs w:val="22"/>
        </w:rPr>
        <w:t xml:space="preserve"> Sb., </w:t>
      </w:r>
      <w:r w:rsidR="00FE2773">
        <w:rPr>
          <w:rFonts w:ascii="Arial Narrow" w:hAnsi="Arial Narrow" w:cs="Arial"/>
          <w:sz w:val="22"/>
          <w:szCs w:val="22"/>
        </w:rPr>
        <w:t>občanský</w:t>
      </w:r>
      <w:r w:rsidR="00FE2773" w:rsidRPr="00487654">
        <w:rPr>
          <w:rFonts w:ascii="Arial Narrow" w:hAnsi="Arial Narrow" w:cs="Arial"/>
          <w:sz w:val="22"/>
          <w:szCs w:val="22"/>
        </w:rPr>
        <w:t xml:space="preserve"> </w:t>
      </w:r>
      <w:r w:rsidRPr="00487654">
        <w:rPr>
          <w:rFonts w:ascii="Arial Narrow" w:hAnsi="Arial Narrow" w:cs="Arial"/>
          <w:sz w:val="22"/>
          <w:szCs w:val="22"/>
        </w:rPr>
        <w:t>zákoník, ve znění pozdějších předpisů</w:t>
      </w:r>
      <w:r w:rsidR="000D1F6B">
        <w:rPr>
          <w:rFonts w:ascii="Arial Narrow" w:hAnsi="Arial Narrow" w:cs="Arial"/>
          <w:sz w:val="22"/>
          <w:szCs w:val="22"/>
        </w:rPr>
        <w:t xml:space="preserve"> (dále je „občanský zákoník“)</w:t>
      </w:r>
      <w:r w:rsidR="00A32398">
        <w:rPr>
          <w:rFonts w:ascii="Arial Narrow" w:hAnsi="Arial Narrow" w:cs="Arial"/>
          <w:sz w:val="22"/>
          <w:szCs w:val="22"/>
        </w:rPr>
        <w:t>,</w:t>
      </w:r>
      <w:r w:rsidRPr="00487654">
        <w:rPr>
          <w:rFonts w:ascii="Arial Narrow" w:hAnsi="Arial Narrow" w:cs="Arial"/>
          <w:sz w:val="22"/>
          <w:szCs w:val="22"/>
        </w:rPr>
        <w:t xml:space="preserve"> dohodly, že rozsah a obsah vzájemných práv a povinností vyplývajících ze smlouvy se bude řídit příslušnými ustanoveními citovaného zákoníku a tento závazkový vztah se bude řídit ustanovením ust. § </w:t>
      </w:r>
      <w:r w:rsidR="00FE2773">
        <w:rPr>
          <w:rFonts w:ascii="Arial Narrow" w:hAnsi="Arial Narrow" w:cs="Arial"/>
          <w:sz w:val="22"/>
          <w:szCs w:val="22"/>
        </w:rPr>
        <w:t>2079</w:t>
      </w:r>
      <w:r w:rsidR="00FE2773" w:rsidRPr="00487654">
        <w:rPr>
          <w:rFonts w:ascii="Arial Narrow" w:hAnsi="Arial Narrow" w:cs="Arial"/>
          <w:sz w:val="22"/>
          <w:szCs w:val="22"/>
        </w:rPr>
        <w:t xml:space="preserve"> </w:t>
      </w:r>
      <w:r w:rsidRPr="00487654">
        <w:rPr>
          <w:rFonts w:ascii="Arial Narrow" w:hAnsi="Arial Narrow" w:cs="Arial"/>
          <w:sz w:val="22"/>
          <w:szCs w:val="22"/>
        </w:rPr>
        <w:t xml:space="preserve">a násl. tohoto zákoníku. </w:t>
      </w:r>
    </w:p>
    <w:p w:rsidR="0056602D" w:rsidRPr="00487654" w:rsidRDefault="0056602D" w:rsidP="00731EAC">
      <w:pPr>
        <w:pStyle w:val="Smlouva-slo"/>
        <w:widowControl w:val="0"/>
        <w:numPr>
          <w:ilvl w:val="0"/>
          <w:numId w:val="7"/>
        </w:numPr>
        <w:tabs>
          <w:tab w:val="num" w:pos="426"/>
        </w:tabs>
        <w:snapToGrid w:val="0"/>
        <w:spacing w:before="0" w:line="240" w:lineRule="auto"/>
        <w:rPr>
          <w:rFonts w:ascii="Arial Narrow" w:hAnsi="Arial Narrow" w:cs="Arial"/>
          <w:sz w:val="22"/>
          <w:szCs w:val="22"/>
        </w:rPr>
      </w:pPr>
      <w:r w:rsidRPr="00487654">
        <w:rPr>
          <w:rFonts w:ascii="Arial Narrow" w:hAnsi="Arial Narrow" w:cs="Arial"/>
          <w:sz w:val="22"/>
          <w:szCs w:val="22"/>
        </w:rPr>
        <w:t>Smluvní strany prohlašují, že údaje uvedené ve smlouvě a taktéž oprávnění k podnikání jsou v souladu s</w:t>
      </w:r>
      <w:r w:rsidR="00731EAC">
        <w:rPr>
          <w:rFonts w:ascii="Arial Narrow" w:hAnsi="Arial Narrow" w:cs="Arial"/>
          <w:sz w:val="22"/>
          <w:szCs w:val="22"/>
        </w:rPr>
        <w:t> </w:t>
      </w:r>
      <w:r w:rsidRPr="00487654">
        <w:rPr>
          <w:rFonts w:ascii="Arial Narrow" w:hAnsi="Arial Narrow" w:cs="Arial"/>
          <w:sz w:val="22"/>
          <w:szCs w:val="22"/>
        </w:rPr>
        <w:t>právní skutečností v době uzavření smlouvy. Smluvní strany se zavazují, že změny dotčených údajů oznámí bez prodlení druhé smluvní straně. S</w:t>
      </w:r>
      <w:r w:rsidR="00B34BE5">
        <w:rPr>
          <w:rFonts w:ascii="Arial Narrow" w:hAnsi="Arial Narrow" w:cs="Arial"/>
          <w:sz w:val="22"/>
          <w:szCs w:val="22"/>
        </w:rPr>
        <w:t>mluvní s</w:t>
      </w:r>
      <w:r w:rsidRPr="00487654">
        <w:rPr>
          <w:rFonts w:ascii="Arial Narrow" w:hAnsi="Arial Narrow" w:cs="Arial"/>
          <w:sz w:val="22"/>
          <w:szCs w:val="22"/>
        </w:rPr>
        <w:t>trany dále prohlašují, že osoby podepisující smlouvu jsou k tomuto úkonu oprávněny.</w:t>
      </w:r>
    </w:p>
    <w:p w:rsidR="0056602D" w:rsidRPr="00487654" w:rsidRDefault="00635262" w:rsidP="0056602D">
      <w:pPr>
        <w:pStyle w:val="Smlouva-slo"/>
        <w:widowControl w:val="0"/>
        <w:numPr>
          <w:ilvl w:val="0"/>
          <w:numId w:val="7"/>
        </w:numPr>
        <w:tabs>
          <w:tab w:val="num" w:pos="426"/>
        </w:tabs>
        <w:snapToGrid w:val="0"/>
        <w:spacing w:before="0" w:line="240" w:lineRule="auto"/>
        <w:rPr>
          <w:rFonts w:ascii="Arial Narrow" w:hAnsi="Arial Narrow" w:cs="Arial"/>
          <w:sz w:val="22"/>
          <w:szCs w:val="22"/>
        </w:rPr>
      </w:pPr>
      <w:r>
        <w:rPr>
          <w:rFonts w:ascii="Arial Narrow" w:hAnsi="Arial Narrow" w:cs="Arial"/>
          <w:sz w:val="22"/>
          <w:szCs w:val="22"/>
        </w:rPr>
        <w:t>Prodávající</w:t>
      </w:r>
      <w:r w:rsidR="0056602D" w:rsidRPr="00487654">
        <w:rPr>
          <w:rFonts w:ascii="Arial Narrow" w:hAnsi="Arial Narrow" w:cs="Arial"/>
          <w:sz w:val="22"/>
          <w:szCs w:val="22"/>
        </w:rPr>
        <w:t xml:space="preserve"> je odborně způsobilý k zajištění předmětu plnění podle smlouvy.</w:t>
      </w:r>
    </w:p>
    <w:p w:rsidR="0056602D" w:rsidRPr="00487654" w:rsidRDefault="00635262" w:rsidP="0056602D">
      <w:pPr>
        <w:pStyle w:val="Smlouva-slo"/>
        <w:widowControl w:val="0"/>
        <w:numPr>
          <w:ilvl w:val="0"/>
          <w:numId w:val="7"/>
        </w:numPr>
        <w:tabs>
          <w:tab w:val="num" w:pos="426"/>
        </w:tabs>
        <w:snapToGrid w:val="0"/>
        <w:spacing w:before="0" w:line="240" w:lineRule="auto"/>
        <w:rPr>
          <w:rFonts w:ascii="Arial Narrow" w:hAnsi="Arial Narrow" w:cs="Arial"/>
          <w:b/>
          <w:bCs/>
          <w:sz w:val="22"/>
          <w:szCs w:val="22"/>
        </w:rPr>
      </w:pPr>
      <w:r>
        <w:rPr>
          <w:rFonts w:ascii="Arial Narrow" w:hAnsi="Arial Narrow" w:cs="Arial"/>
          <w:sz w:val="22"/>
          <w:szCs w:val="22"/>
        </w:rPr>
        <w:t>Prodávající</w:t>
      </w:r>
      <w:r w:rsidR="0056602D" w:rsidRPr="00487654">
        <w:rPr>
          <w:rFonts w:ascii="Arial Narrow" w:hAnsi="Arial Narrow" w:cs="Arial"/>
          <w:sz w:val="22"/>
          <w:szCs w:val="22"/>
        </w:rPr>
        <w:t xml:space="preserve"> prohlašuje, že po celou dobu platnosti smlouvy bude mít sjednánu pojistnou smlouvu pro případ způsobení škody</w:t>
      </w:r>
      <w:r w:rsidR="001A3DB4">
        <w:rPr>
          <w:rFonts w:ascii="Arial Narrow" w:hAnsi="Arial Narrow" w:cs="Arial"/>
          <w:sz w:val="22"/>
          <w:szCs w:val="22"/>
        </w:rPr>
        <w:t xml:space="preserve"> vůči třetí osobě.</w:t>
      </w:r>
    </w:p>
    <w:p w:rsidR="00B469BA" w:rsidRDefault="00B469BA" w:rsidP="0056602D">
      <w:pPr>
        <w:pStyle w:val="Smlouva-slo"/>
        <w:keepNext/>
        <w:keepLines/>
        <w:spacing w:before="0" w:line="240" w:lineRule="auto"/>
        <w:jc w:val="center"/>
        <w:rPr>
          <w:rFonts w:ascii="Arial Narrow" w:hAnsi="Arial Narrow" w:cs="Arial"/>
          <w:b/>
          <w:bCs/>
          <w:sz w:val="22"/>
          <w:szCs w:val="22"/>
        </w:rPr>
      </w:pP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487654">
        <w:rPr>
          <w:rFonts w:ascii="Arial Narrow" w:hAnsi="Arial Narrow" w:cs="Arial"/>
          <w:b/>
          <w:bCs/>
          <w:sz w:val="22"/>
          <w:szCs w:val="22"/>
        </w:rPr>
        <w:t>Článek III.</w:t>
      </w: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487654">
        <w:rPr>
          <w:rFonts w:ascii="Arial Narrow" w:hAnsi="Arial Narrow" w:cs="Arial"/>
          <w:b/>
          <w:bCs/>
          <w:sz w:val="22"/>
          <w:szCs w:val="22"/>
        </w:rPr>
        <w:t>Předmět smlouvy</w:t>
      </w:r>
    </w:p>
    <w:p w:rsidR="0056602D" w:rsidRPr="00A969AA" w:rsidRDefault="0056602D" w:rsidP="00A969AA">
      <w:pPr>
        <w:pStyle w:val="Smlouva-slo"/>
        <w:widowControl w:val="0"/>
        <w:numPr>
          <w:ilvl w:val="0"/>
          <w:numId w:val="23"/>
        </w:numPr>
        <w:snapToGrid w:val="0"/>
        <w:rPr>
          <w:rFonts w:ascii="Arial Narrow" w:hAnsi="Arial Narrow" w:cs="Arial"/>
          <w:b/>
          <w:sz w:val="22"/>
          <w:szCs w:val="22"/>
        </w:rPr>
      </w:pPr>
      <w:r w:rsidRPr="00177504">
        <w:rPr>
          <w:rFonts w:ascii="Arial Narrow" w:hAnsi="Arial Narrow" w:cs="Arial"/>
          <w:sz w:val="22"/>
          <w:szCs w:val="22"/>
        </w:rPr>
        <w:t xml:space="preserve">Předmětem </w:t>
      </w:r>
      <w:r w:rsidR="00A32398" w:rsidRPr="00177504">
        <w:rPr>
          <w:rFonts w:ascii="Arial Narrow" w:hAnsi="Arial Narrow" w:cs="Arial"/>
          <w:sz w:val="22"/>
          <w:szCs w:val="22"/>
        </w:rPr>
        <w:t>smlouvy</w:t>
      </w:r>
      <w:r w:rsidRPr="00177504">
        <w:rPr>
          <w:rFonts w:ascii="Arial Narrow" w:hAnsi="Arial Narrow" w:cs="Arial"/>
          <w:sz w:val="22"/>
          <w:szCs w:val="22"/>
        </w:rPr>
        <w:t xml:space="preserve"> je </w:t>
      </w:r>
      <w:r w:rsidR="00FE4AB5">
        <w:rPr>
          <w:rFonts w:ascii="Arial Narrow" w:hAnsi="Arial Narrow" w:cs="Arial"/>
          <w:sz w:val="22"/>
          <w:szCs w:val="22"/>
        </w:rPr>
        <w:t xml:space="preserve">závazek prodávajícího </w:t>
      </w:r>
      <w:r w:rsidR="008C7E8B" w:rsidRPr="00B469BA">
        <w:rPr>
          <w:rFonts w:ascii="Arial Narrow" w:hAnsi="Arial Narrow" w:cs="Arial"/>
          <w:sz w:val="22"/>
          <w:szCs w:val="22"/>
        </w:rPr>
        <w:t>dod</w:t>
      </w:r>
      <w:r w:rsidR="00FE4AB5">
        <w:rPr>
          <w:rFonts w:ascii="Arial Narrow" w:hAnsi="Arial Narrow" w:cs="Arial"/>
          <w:sz w:val="22"/>
          <w:szCs w:val="22"/>
        </w:rPr>
        <w:t>at kupujícímu</w:t>
      </w:r>
      <w:r w:rsidR="00B469BA" w:rsidRPr="00B469BA">
        <w:rPr>
          <w:rFonts w:ascii="Arial Narrow" w:hAnsi="Arial Narrow" w:cs="Arial"/>
          <w:sz w:val="22"/>
          <w:szCs w:val="22"/>
        </w:rPr>
        <w:t xml:space="preserve"> poptávané zařízení</w:t>
      </w:r>
      <w:r w:rsidR="00FE4AB5">
        <w:rPr>
          <w:rFonts w:ascii="Arial Narrow" w:hAnsi="Arial Narrow" w:cs="Arial"/>
          <w:sz w:val="22"/>
          <w:szCs w:val="22"/>
        </w:rPr>
        <w:t xml:space="preserve"> a převést na </w:t>
      </w:r>
      <w:r w:rsidR="007B384C">
        <w:rPr>
          <w:rFonts w:ascii="Arial Narrow" w:hAnsi="Arial Narrow" w:cs="Arial"/>
          <w:sz w:val="22"/>
          <w:szCs w:val="22"/>
        </w:rPr>
        <w:t>kupujícího</w:t>
      </w:r>
      <w:r w:rsidR="00FE4AB5">
        <w:rPr>
          <w:rFonts w:ascii="Arial Narrow" w:hAnsi="Arial Narrow" w:cs="Arial"/>
          <w:sz w:val="22"/>
          <w:szCs w:val="22"/>
        </w:rPr>
        <w:t xml:space="preserve"> vlastnické právo k</w:t>
      </w:r>
      <w:r w:rsidR="007B384C">
        <w:rPr>
          <w:rFonts w:ascii="Arial Narrow" w:hAnsi="Arial Narrow" w:cs="Arial"/>
          <w:sz w:val="22"/>
          <w:szCs w:val="22"/>
        </w:rPr>
        <w:t> němu</w:t>
      </w:r>
      <w:r w:rsidR="001009A9" w:rsidRPr="00177504">
        <w:rPr>
          <w:rFonts w:ascii="Arial Narrow" w:hAnsi="Arial Narrow" w:cs="Arial"/>
          <w:sz w:val="22"/>
          <w:szCs w:val="22"/>
        </w:rPr>
        <w:t xml:space="preserve">, a to v rozsahu </w:t>
      </w:r>
      <w:r w:rsidR="00B469BA">
        <w:rPr>
          <w:rFonts w:ascii="Arial Narrow" w:hAnsi="Arial Narrow" w:cs="Arial"/>
          <w:sz w:val="22"/>
          <w:szCs w:val="22"/>
        </w:rPr>
        <w:t xml:space="preserve">a ceně </w:t>
      </w:r>
      <w:r w:rsidR="001009A9" w:rsidRPr="00177504">
        <w:rPr>
          <w:rFonts w:ascii="Arial Narrow" w:hAnsi="Arial Narrow" w:cs="Arial"/>
          <w:sz w:val="22"/>
          <w:szCs w:val="22"/>
        </w:rPr>
        <w:t xml:space="preserve">podle technické </w:t>
      </w:r>
      <w:r w:rsidR="008C7E8B">
        <w:rPr>
          <w:rFonts w:ascii="Arial Narrow" w:hAnsi="Arial Narrow" w:cs="Arial"/>
          <w:sz w:val="22"/>
          <w:szCs w:val="22"/>
        </w:rPr>
        <w:t>s</w:t>
      </w:r>
      <w:r w:rsidR="008C7E8B" w:rsidRPr="00177504">
        <w:rPr>
          <w:rFonts w:ascii="Arial Narrow" w:hAnsi="Arial Narrow" w:cs="Arial"/>
          <w:sz w:val="22"/>
          <w:szCs w:val="22"/>
        </w:rPr>
        <w:t xml:space="preserve">pecifikace </w:t>
      </w:r>
      <w:r w:rsidR="00B469BA">
        <w:rPr>
          <w:rFonts w:ascii="Arial Narrow" w:hAnsi="Arial Narrow" w:cs="Arial"/>
          <w:sz w:val="22"/>
          <w:szCs w:val="22"/>
        </w:rPr>
        <w:t>a cenové</w:t>
      </w:r>
      <w:r w:rsidR="00F32DDC" w:rsidRPr="00177504">
        <w:rPr>
          <w:rFonts w:ascii="Arial Narrow" w:hAnsi="Arial Narrow" w:cs="Arial"/>
          <w:sz w:val="22"/>
          <w:szCs w:val="22"/>
        </w:rPr>
        <w:t> nabíd</w:t>
      </w:r>
      <w:r w:rsidR="00B469BA">
        <w:rPr>
          <w:rFonts w:ascii="Arial Narrow" w:hAnsi="Arial Narrow" w:cs="Arial"/>
          <w:sz w:val="22"/>
          <w:szCs w:val="22"/>
        </w:rPr>
        <w:t>ky prodávajícího</w:t>
      </w:r>
      <w:r w:rsidR="001009A9" w:rsidRPr="00177504">
        <w:rPr>
          <w:rFonts w:ascii="Arial Narrow" w:hAnsi="Arial Narrow" w:cs="Arial"/>
          <w:sz w:val="22"/>
          <w:szCs w:val="22"/>
        </w:rPr>
        <w:t xml:space="preserve">, </w:t>
      </w:r>
      <w:r w:rsidR="00B469BA">
        <w:rPr>
          <w:rFonts w:ascii="Arial Narrow" w:hAnsi="Arial Narrow" w:cs="Arial"/>
          <w:sz w:val="22"/>
          <w:szCs w:val="22"/>
        </w:rPr>
        <w:t>vzešl</w:t>
      </w:r>
      <w:r w:rsidR="007B384C">
        <w:rPr>
          <w:rFonts w:ascii="Arial Narrow" w:hAnsi="Arial Narrow" w:cs="Arial"/>
          <w:sz w:val="22"/>
          <w:szCs w:val="22"/>
        </w:rPr>
        <w:t>ých</w:t>
      </w:r>
      <w:r w:rsidR="00B469BA">
        <w:rPr>
          <w:rFonts w:ascii="Arial Narrow" w:hAnsi="Arial Narrow" w:cs="Arial"/>
          <w:sz w:val="22"/>
          <w:szCs w:val="22"/>
        </w:rPr>
        <w:t xml:space="preserve"> z výsledku </w:t>
      </w:r>
      <w:r w:rsidR="000E7AAD">
        <w:rPr>
          <w:rFonts w:ascii="Arial Narrow" w:hAnsi="Arial Narrow" w:cs="Arial"/>
          <w:sz w:val="22"/>
          <w:szCs w:val="22"/>
        </w:rPr>
        <w:t xml:space="preserve">veřejné zakázky </w:t>
      </w:r>
      <w:r w:rsidR="00B469BA">
        <w:rPr>
          <w:rFonts w:ascii="Arial Narrow" w:hAnsi="Arial Narrow" w:cs="Arial"/>
          <w:sz w:val="22"/>
          <w:szCs w:val="22"/>
        </w:rPr>
        <w:t xml:space="preserve">s názvem </w:t>
      </w:r>
      <w:r w:rsidR="00B469BA" w:rsidRPr="00997310">
        <w:rPr>
          <w:rFonts w:ascii="Arial Narrow" w:hAnsi="Arial Narrow" w:cs="Arial"/>
          <w:b/>
          <w:sz w:val="22"/>
          <w:szCs w:val="22"/>
        </w:rPr>
        <w:t>„</w:t>
      </w:r>
      <w:r w:rsidR="00A969AA" w:rsidRPr="00A969AA">
        <w:rPr>
          <w:rFonts w:ascii="Arial Narrow" w:hAnsi="Arial Narrow" w:cs="Arial"/>
          <w:b/>
          <w:sz w:val="22"/>
          <w:szCs w:val="22"/>
        </w:rPr>
        <w:t>Dodávka</w:t>
      </w:r>
      <w:r w:rsidR="00A969AA">
        <w:rPr>
          <w:rFonts w:ascii="Arial Narrow" w:hAnsi="Arial Narrow" w:cs="Arial"/>
          <w:b/>
          <w:sz w:val="22"/>
          <w:szCs w:val="22"/>
        </w:rPr>
        <w:t xml:space="preserve"> </w:t>
      </w:r>
      <w:r w:rsidR="00A969AA" w:rsidRPr="00A969AA">
        <w:rPr>
          <w:rFonts w:ascii="Arial Narrow" w:hAnsi="Arial Narrow" w:cs="Arial"/>
          <w:b/>
          <w:sz w:val="22"/>
          <w:szCs w:val="22"/>
        </w:rPr>
        <w:t>komponentů doplňující stávající výukové trenažéry - laboratoř mechatroniky</w:t>
      </w:r>
      <w:r w:rsidR="00B469BA" w:rsidRPr="00A969AA">
        <w:rPr>
          <w:rFonts w:ascii="Arial Narrow" w:hAnsi="Arial Narrow" w:cs="Arial"/>
          <w:b/>
          <w:sz w:val="22"/>
          <w:szCs w:val="22"/>
        </w:rPr>
        <w:t>“</w:t>
      </w:r>
      <w:r w:rsidR="007B384C" w:rsidRPr="00A969AA">
        <w:rPr>
          <w:rFonts w:ascii="Arial Narrow" w:hAnsi="Arial Narrow" w:cs="Arial"/>
          <w:sz w:val="22"/>
          <w:szCs w:val="22"/>
        </w:rPr>
        <w:t>,</w:t>
      </w:r>
      <w:r w:rsidR="00B469BA" w:rsidRPr="00A969AA">
        <w:rPr>
          <w:rFonts w:ascii="Arial Narrow" w:hAnsi="Arial Narrow" w:cs="Arial"/>
          <w:sz w:val="22"/>
          <w:szCs w:val="22"/>
        </w:rPr>
        <w:t xml:space="preserve"> </w:t>
      </w:r>
      <w:r w:rsidR="001009A9" w:rsidRPr="00A969AA">
        <w:rPr>
          <w:rFonts w:ascii="Arial Narrow" w:hAnsi="Arial Narrow" w:cs="Arial"/>
          <w:sz w:val="22"/>
          <w:szCs w:val="22"/>
        </w:rPr>
        <w:t>kter</w:t>
      </w:r>
      <w:r w:rsidR="007B384C" w:rsidRPr="00A969AA">
        <w:rPr>
          <w:rFonts w:ascii="Arial Narrow" w:hAnsi="Arial Narrow" w:cs="Arial"/>
          <w:sz w:val="22"/>
          <w:szCs w:val="22"/>
        </w:rPr>
        <w:t>é</w:t>
      </w:r>
      <w:r w:rsidR="001009A9" w:rsidRPr="00A969AA">
        <w:rPr>
          <w:rFonts w:ascii="Arial Narrow" w:hAnsi="Arial Narrow" w:cs="Arial"/>
          <w:sz w:val="22"/>
          <w:szCs w:val="22"/>
        </w:rPr>
        <w:t xml:space="preserve"> j</w:t>
      </w:r>
      <w:r w:rsidR="007B384C" w:rsidRPr="00A969AA">
        <w:rPr>
          <w:rFonts w:ascii="Arial Narrow" w:hAnsi="Arial Narrow" w:cs="Arial"/>
          <w:sz w:val="22"/>
          <w:szCs w:val="22"/>
        </w:rPr>
        <w:t>sou</w:t>
      </w:r>
      <w:r w:rsidR="001009A9" w:rsidRPr="00A969AA">
        <w:rPr>
          <w:rFonts w:ascii="Arial Narrow" w:hAnsi="Arial Narrow" w:cs="Arial"/>
          <w:sz w:val="22"/>
          <w:szCs w:val="22"/>
        </w:rPr>
        <w:t xml:space="preserve"> jako příloha č. 1 nedílnou součástí této smlouvy</w:t>
      </w:r>
      <w:r w:rsidR="007B384C" w:rsidRPr="00A969AA">
        <w:rPr>
          <w:rFonts w:ascii="Arial Narrow" w:hAnsi="Arial Narrow" w:cs="Arial"/>
          <w:sz w:val="22"/>
          <w:szCs w:val="22"/>
        </w:rPr>
        <w:t xml:space="preserve"> (dále jen „zařízení“)</w:t>
      </w:r>
      <w:r w:rsidR="001009A9" w:rsidRPr="00A969AA">
        <w:rPr>
          <w:rFonts w:ascii="Arial Narrow" w:hAnsi="Arial Narrow" w:cs="Arial"/>
          <w:sz w:val="22"/>
          <w:szCs w:val="22"/>
        </w:rPr>
        <w:t xml:space="preserve">. </w:t>
      </w:r>
      <w:r w:rsidR="008C7E8B" w:rsidRPr="00A969AA">
        <w:rPr>
          <w:rFonts w:ascii="Arial Narrow" w:hAnsi="Arial Narrow" w:cs="Arial"/>
          <w:sz w:val="22"/>
          <w:szCs w:val="22"/>
        </w:rPr>
        <w:t>Výše uvedeným</w:t>
      </w:r>
      <w:r w:rsidRPr="00A969AA">
        <w:rPr>
          <w:rFonts w:ascii="Arial Narrow" w:hAnsi="Arial Narrow" w:cs="Arial"/>
          <w:sz w:val="22"/>
          <w:szCs w:val="22"/>
        </w:rPr>
        <w:t xml:space="preserve"> </w:t>
      </w:r>
      <w:r w:rsidR="007B384C" w:rsidRPr="00A969AA">
        <w:rPr>
          <w:rFonts w:ascii="Arial Narrow" w:hAnsi="Arial Narrow" w:cs="Arial"/>
          <w:sz w:val="22"/>
          <w:szCs w:val="22"/>
        </w:rPr>
        <w:t xml:space="preserve">závazkem prodávajícího </w:t>
      </w:r>
      <w:r w:rsidRPr="00A969AA">
        <w:rPr>
          <w:rFonts w:ascii="Arial Narrow" w:hAnsi="Arial Narrow" w:cs="Arial"/>
          <w:sz w:val="22"/>
          <w:szCs w:val="22"/>
        </w:rPr>
        <w:t>se rozumí úplné a</w:t>
      </w:r>
      <w:r w:rsidR="00E610FD" w:rsidRPr="00A969AA">
        <w:rPr>
          <w:rFonts w:ascii="Arial Narrow" w:hAnsi="Arial Narrow" w:cs="Arial"/>
          <w:sz w:val="22"/>
          <w:szCs w:val="22"/>
        </w:rPr>
        <w:t xml:space="preserve"> </w:t>
      </w:r>
      <w:r w:rsidRPr="00A969AA">
        <w:rPr>
          <w:rFonts w:ascii="Arial Narrow" w:hAnsi="Arial Narrow" w:cs="Arial"/>
          <w:sz w:val="22"/>
          <w:szCs w:val="22"/>
        </w:rPr>
        <w:t xml:space="preserve">standardní </w:t>
      </w:r>
      <w:r w:rsidR="00B469BA" w:rsidRPr="00A969AA">
        <w:rPr>
          <w:rFonts w:ascii="Arial Narrow" w:hAnsi="Arial Narrow" w:cs="Arial"/>
          <w:sz w:val="22"/>
          <w:szCs w:val="22"/>
        </w:rPr>
        <w:t>dodání zařízení</w:t>
      </w:r>
      <w:r w:rsidR="006D3F74" w:rsidRPr="00A969AA">
        <w:rPr>
          <w:rFonts w:ascii="Arial Narrow" w:hAnsi="Arial Narrow" w:cs="Arial"/>
          <w:sz w:val="22"/>
          <w:szCs w:val="22"/>
        </w:rPr>
        <w:t xml:space="preserve"> do místa </w:t>
      </w:r>
      <w:r w:rsidR="006D3F74" w:rsidRPr="00A969AA">
        <w:rPr>
          <w:rFonts w:ascii="Arial Narrow" w:hAnsi="Arial Narrow" w:cs="Arial"/>
          <w:sz w:val="22"/>
          <w:szCs w:val="22"/>
        </w:rPr>
        <w:lastRenderedPageBreak/>
        <w:t>plnění</w:t>
      </w:r>
      <w:r w:rsidR="00B469BA" w:rsidRPr="00A969AA">
        <w:rPr>
          <w:rFonts w:ascii="Arial Narrow" w:hAnsi="Arial Narrow" w:cs="Arial"/>
          <w:sz w:val="22"/>
          <w:szCs w:val="22"/>
        </w:rPr>
        <w:t xml:space="preserve">, </w:t>
      </w:r>
      <w:r w:rsidRPr="00A969AA">
        <w:rPr>
          <w:rFonts w:ascii="Arial Narrow" w:hAnsi="Arial Narrow" w:cs="Arial"/>
          <w:sz w:val="22"/>
          <w:szCs w:val="22"/>
        </w:rPr>
        <w:t>provedení všech montážních prací, konstrukcí, dodávek materiálů</w:t>
      </w:r>
      <w:r w:rsidR="008C7E8B" w:rsidRPr="00A969AA">
        <w:rPr>
          <w:rFonts w:ascii="Arial Narrow" w:hAnsi="Arial Narrow" w:cs="Arial"/>
          <w:sz w:val="22"/>
          <w:szCs w:val="22"/>
        </w:rPr>
        <w:t xml:space="preserve"> </w:t>
      </w:r>
      <w:r w:rsidRPr="00A969AA">
        <w:rPr>
          <w:rFonts w:ascii="Arial Narrow" w:hAnsi="Arial Narrow" w:cs="Arial"/>
          <w:sz w:val="22"/>
          <w:szCs w:val="22"/>
        </w:rPr>
        <w:t>a všech činností spojených s plněním předmětu smlouvy a nezbytných pro uvedení předmětu smlouvy do užívání</w:t>
      </w:r>
      <w:r w:rsidR="006D3F74" w:rsidRPr="00A969AA">
        <w:rPr>
          <w:rFonts w:ascii="Arial Narrow" w:hAnsi="Arial Narrow" w:cs="Arial"/>
          <w:sz w:val="22"/>
          <w:szCs w:val="22"/>
        </w:rPr>
        <w:t xml:space="preserve">, </w:t>
      </w:r>
      <w:r w:rsidR="007B02B3" w:rsidRPr="00A969AA">
        <w:rPr>
          <w:rFonts w:ascii="Arial Narrow" w:hAnsi="Arial Narrow" w:cs="Arial"/>
          <w:sz w:val="22"/>
          <w:szCs w:val="22"/>
        </w:rPr>
        <w:t xml:space="preserve">kalibrace a </w:t>
      </w:r>
      <w:r w:rsidR="006D3F74" w:rsidRPr="00A969AA">
        <w:rPr>
          <w:rFonts w:ascii="Arial Narrow" w:hAnsi="Arial Narrow" w:cs="Arial"/>
          <w:sz w:val="22"/>
          <w:szCs w:val="22"/>
        </w:rPr>
        <w:t>ověření funkčnosti zařízení a zaškolení obsluhy kupujícího. Součástí závazku prodávajícího jsou i případná další plnění, jež jsou uvedena v příloze č. 1 smlouvy</w:t>
      </w:r>
      <w:r w:rsidR="00B469BA" w:rsidRPr="00A969AA">
        <w:rPr>
          <w:rFonts w:ascii="Arial Narrow" w:hAnsi="Arial Narrow" w:cs="Arial"/>
          <w:sz w:val="22"/>
          <w:szCs w:val="22"/>
        </w:rPr>
        <w:t>.</w:t>
      </w:r>
      <w:r w:rsidRPr="00A969AA">
        <w:rPr>
          <w:rFonts w:ascii="Arial Narrow" w:hAnsi="Arial Narrow" w:cs="Arial"/>
          <w:sz w:val="22"/>
          <w:szCs w:val="22"/>
        </w:rPr>
        <w:t xml:space="preserve"> </w:t>
      </w:r>
      <w:r w:rsidR="00B469BA" w:rsidRPr="00A969AA">
        <w:rPr>
          <w:rFonts w:ascii="Arial Narrow" w:hAnsi="Arial Narrow" w:cs="Arial"/>
          <w:sz w:val="22"/>
          <w:szCs w:val="22"/>
        </w:rPr>
        <w:t>Kupující</w:t>
      </w:r>
      <w:r w:rsidR="000A567B" w:rsidRPr="00A969AA">
        <w:rPr>
          <w:rFonts w:ascii="Arial Narrow" w:hAnsi="Arial Narrow" w:cs="Arial"/>
          <w:sz w:val="22"/>
          <w:szCs w:val="22"/>
        </w:rPr>
        <w:t xml:space="preserve"> se zavazuje </w:t>
      </w:r>
      <w:r w:rsidR="00B469BA" w:rsidRPr="00A969AA">
        <w:rPr>
          <w:rFonts w:ascii="Arial Narrow" w:hAnsi="Arial Narrow" w:cs="Arial"/>
          <w:sz w:val="22"/>
          <w:szCs w:val="22"/>
        </w:rPr>
        <w:t>zařízení</w:t>
      </w:r>
      <w:r w:rsidR="000A567B" w:rsidRPr="00A969AA">
        <w:rPr>
          <w:rFonts w:ascii="Arial Narrow" w:hAnsi="Arial Narrow" w:cs="Arial"/>
          <w:sz w:val="22"/>
          <w:szCs w:val="22"/>
        </w:rPr>
        <w:t xml:space="preserve"> ve smluvně sjednané době </w:t>
      </w:r>
      <w:r w:rsidR="00B469BA" w:rsidRPr="00A969AA">
        <w:rPr>
          <w:rFonts w:ascii="Arial Narrow" w:hAnsi="Arial Narrow" w:cs="Arial"/>
          <w:sz w:val="22"/>
          <w:szCs w:val="22"/>
        </w:rPr>
        <w:t xml:space="preserve">převzít </w:t>
      </w:r>
      <w:r w:rsidR="000A567B" w:rsidRPr="00A969AA">
        <w:rPr>
          <w:rFonts w:ascii="Arial Narrow" w:hAnsi="Arial Narrow" w:cs="Arial"/>
          <w:sz w:val="22"/>
          <w:szCs w:val="22"/>
        </w:rPr>
        <w:t xml:space="preserve">a zaplatit za něj </w:t>
      </w:r>
      <w:r w:rsidR="00B469BA" w:rsidRPr="00A969AA">
        <w:rPr>
          <w:rFonts w:ascii="Arial Narrow" w:hAnsi="Arial Narrow" w:cs="Arial"/>
          <w:sz w:val="22"/>
          <w:szCs w:val="22"/>
        </w:rPr>
        <w:t>prodávajícímu</w:t>
      </w:r>
      <w:r w:rsidR="000A567B" w:rsidRPr="00A969AA">
        <w:rPr>
          <w:rFonts w:ascii="Arial Narrow" w:hAnsi="Arial Narrow" w:cs="Arial"/>
          <w:sz w:val="22"/>
          <w:szCs w:val="22"/>
        </w:rPr>
        <w:t xml:space="preserve"> cenu sjednanou touto smlouvou za podmínek dále touto smlouvou stanovených.</w:t>
      </w:r>
      <w:r w:rsidR="001009A9" w:rsidRPr="00A969AA">
        <w:rPr>
          <w:rFonts w:ascii="Arial Narrow" w:hAnsi="Arial Narrow" w:cs="Arial"/>
          <w:sz w:val="22"/>
          <w:szCs w:val="22"/>
        </w:rPr>
        <w:t xml:space="preserve"> </w:t>
      </w:r>
    </w:p>
    <w:p w:rsidR="0056602D" w:rsidRPr="00B469BA" w:rsidRDefault="00B469BA" w:rsidP="00B469BA">
      <w:pPr>
        <w:pStyle w:val="Smlouva-slo"/>
        <w:widowControl w:val="0"/>
        <w:numPr>
          <w:ilvl w:val="0"/>
          <w:numId w:val="23"/>
        </w:numPr>
        <w:snapToGrid w:val="0"/>
        <w:spacing w:before="0" w:line="240" w:lineRule="auto"/>
        <w:rPr>
          <w:rFonts w:ascii="Arial Narrow" w:hAnsi="Arial Narrow" w:cs="Arial"/>
          <w:sz w:val="22"/>
          <w:szCs w:val="22"/>
        </w:rPr>
      </w:pPr>
      <w:r>
        <w:rPr>
          <w:rFonts w:ascii="Arial Narrow" w:hAnsi="Arial Narrow" w:cs="Arial"/>
          <w:sz w:val="22"/>
          <w:szCs w:val="22"/>
        </w:rPr>
        <w:t>Prodávající</w:t>
      </w:r>
      <w:r w:rsidR="0056602D" w:rsidRPr="00B469BA">
        <w:rPr>
          <w:rFonts w:ascii="Arial Narrow" w:hAnsi="Arial Narrow" w:cs="Arial"/>
          <w:sz w:val="22"/>
          <w:szCs w:val="22"/>
        </w:rPr>
        <w:t xml:space="preserve"> </w:t>
      </w:r>
      <w:r>
        <w:rPr>
          <w:rFonts w:ascii="Arial Narrow" w:hAnsi="Arial Narrow" w:cs="Arial"/>
          <w:sz w:val="22"/>
          <w:szCs w:val="22"/>
        </w:rPr>
        <w:t>dodá zařízení</w:t>
      </w:r>
      <w:r w:rsidR="0056602D" w:rsidRPr="00B469BA">
        <w:rPr>
          <w:rFonts w:ascii="Arial Narrow" w:hAnsi="Arial Narrow" w:cs="Arial"/>
          <w:sz w:val="22"/>
          <w:szCs w:val="22"/>
        </w:rPr>
        <w:t xml:space="preserve"> vlastním jménem, na vlastní odpovědnost a na své nebezpečí.</w:t>
      </w:r>
    </w:p>
    <w:p w:rsidR="0056602D" w:rsidRPr="00177504" w:rsidRDefault="0056602D" w:rsidP="00177504">
      <w:pPr>
        <w:pStyle w:val="Smlouva-slo"/>
        <w:widowControl w:val="0"/>
        <w:numPr>
          <w:ilvl w:val="0"/>
          <w:numId w:val="23"/>
        </w:numPr>
        <w:snapToGrid w:val="0"/>
        <w:spacing w:before="0" w:line="240" w:lineRule="auto"/>
        <w:rPr>
          <w:rFonts w:ascii="Arial Narrow" w:hAnsi="Arial Narrow" w:cs="Arial"/>
          <w:sz w:val="22"/>
          <w:szCs w:val="22"/>
        </w:rPr>
      </w:pPr>
      <w:r w:rsidRPr="00177504">
        <w:rPr>
          <w:rFonts w:ascii="Arial Narrow" w:hAnsi="Arial Narrow" w:cs="Arial"/>
          <w:sz w:val="22"/>
          <w:szCs w:val="22"/>
        </w:rPr>
        <w:t>Smluvní strany prohlašují, že předmět smlouvy není plněním nemožným a že smlouvu uzavírají po pečlivém zvážení všech možných důsledků.</w:t>
      </w:r>
    </w:p>
    <w:p w:rsidR="0056602D" w:rsidRPr="00487654" w:rsidRDefault="0056602D" w:rsidP="0056602D">
      <w:pPr>
        <w:pStyle w:val="Smlouva-slo0"/>
        <w:tabs>
          <w:tab w:val="left" w:pos="360"/>
        </w:tabs>
        <w:spacing w:before="0" w:line="240" w:lineRule="auto"/>
        <w:rPr>
          <w:rFonts w:ascii="Arial Narrow" w:hAnsi="Arial Narrow" w:cs="Arial"/>
          <w:bCs/>
          <w:sz w:val="22"/>
          <w:szCs w:val="22"/>
        </w:rPr>
      </w:pPr>
    </w:p>
    <w:p w:rsidR="0056602D" w:rsidRPr="00487654" w:rsidRDefault="0056602D" w:rsidP="0056602D">
      <w:pPr>
        <w:pStyle w:val="Smlouva-slo0"/>
        <w:tabs>
          <w:tab w:val="left" w:pos="0"/>
        </w:tabs>
        <w:spacing w:before="0" w:line="240" w:lineRule="auto"/>
        <w:jc w:val="center"/>
        <w:rPr>
          <w:rFonts w:ascii="Arial Narrow" w:hAnsi="Arial Narrow" w:cs="Arial"/>
          <w:b/>
          <w:bCs/>
          <w:sz w:val="22"/>
          <w:szCs w:val="22"/>
        </w:rPr>
      </w:pPr>
      <w:r w:rsidRPr="00487654">
        <w:rPr>
          <w:rFonts w:ascii="Arial Narrow" w:hAnsi="Arial Narrow" w:cs="Arial"/>
          <w:b/>
          <w:bCs/>
          <w:sz w:val="22"/>
          <w:szCs w:val="22"/>
        </w:rPr>
        <w:t xml:space="preserve">Článek </w:t>
      </w:r>
      <w:r w:rsidR="007657D4">
        <w:rPr>
          <w:rFonts w:ascii="Arial Narrow" w:hAnsi="Arial Narrow" w:cs="Arial"/>
          <w:b/>
          <w:bCs/>
          <w:sz w:val="22"/>
          <w:szCs w:val="22"/>
        </w:rPr>
        <w:t>I</w:t>
      </w:r>
      <w:r w:rsidRPr="00487654">
        <w:rPr>
          <w:rFonts w:ascii="Arial Narrow" w:hAnsi="Arial Narrow" w:cs="Arial"/>
          <w:b/>
          <w:bCs/>
          <w:sz w:val="22"/>
          <w:szCs w:val="22"/>
        </w:rPr>
        <w:t>V.</w:t>
      </w:r>
    </w:p>
    <w:p w:rsidR="0056602D" w:rsidRPr="00487654" w:rsidRDefault="0056602D" w:rsidP="0056602D">
      <w:pPr>
        <w:pStyle w:val="Smlouva-slo0"/>
        <w:tabs>
          <w:tab w:val="left" w:pos="0"/>
        </w:tabs>
        <w:spacing w:before="0" w:line="240" w:lineRule="auto"/>
        <w:jc w:val="center"/>
        <w:rPr>
          <w:rFonts w:ascii="Arial Narrow" w:hAnsi="Arial Narrow" w:cs="Arial"/>
          <w:bCs/>
          <w:sz w:val="22"/>
          <w:szCs w:val="22"/>
        </w:rPr>
      </w:pPr>
      <w:r w:rsidRPr="00487654">
        <w:rPr>
          <w:rFonts w:ascii="Arial Narrow" w:hAnsi="Arial Narrow" w:cs="Arial"/>
          <w:b/>
          <w:bCs/>
          <w:sz w:val="22"/>
          <w:szCs w:val="22"/>
        </w:rPr>
        <w:t>Místo plnění</w:t>
      </w:r>
    </w:p>
    <w:p w:rsidR="0056602D" w:rsidRPr="009E6F23" w:rsidRDefault="00240620" w:rsidP="00240620">
      <w:pPr>
        <w:ind w:left="426" w:hanging="426"/>
        <w:jc w:val="both"/>
        <w:rPr>
          <w:rFonts w:ascii="Arial Narrow" w:hAnsi="Arial Narrow" w:cs="Arial"/>
        </w:rPr>
      </w:pPr>
      <w:r>
        <w:rPr>
          <w:rFonts w:ascii="Arial Narrow" w:hAnsi="Arial Narrow" w:cs="Arial"/>
        </w:rPr>
        <w:tab/>
      </w:r>
      <w:r w:rsidR="0056602D" w:rsidRPr="009E6F23">
        <w:rPr>
          <w:rFonts w:ascii="Arial Narrow" w:hAnsi="Arial Narrow" w:cs="Arial"/>
        </w:rPr>
        <w:t xml:space="preserve">Místem plnění je </w:t>
      </w:r>
      <w:r w:rsidR="007657D4">
        <w:rPr>
          <w:rFonts w:ascii="Arial Narrow" w:hAnsi="Arial Narrow" w:cs="Arial"/>
        </w:rPr>
        <w:t xml:space="preserve">budova školního objektu </w:t>
      </w:r>
      <w:r w:rsidR="007B384C">
        <w:rPr>
          <w:rFonts w:ascii="Arial Narrow" w:hAnsi="Arial Narrow" w:cs="Arial"/>
        </w:rPr>
        <w:t>kupujícího</w:t>
      </w:r>
      <w:r w:rsidR="007657D4">
        <w:rPr>
          <w:rFonts w:ascii="Arial Narrow" w:hAnsi="Arial Narrow" w:cs="Arial"/>
        </w:rPr>
        <w:t xml:space="preserve"> na adrese</w:t>
      </w:r>
      <w:r w:rsidR="006E38E0">
        <w:rPr>
          <w:rFonts w:ascii="Arial Narrow" w:hAnsi="Arial Narrow" w:cs="Arial"/>
        </w:rPr>
        <w:t xml:space="preserve">: </w:t>
      </w:r>
      <w:r w:rsidR="007657D4">
        <w:rPr>
          <w:rFonts w:ascii="Arial Narrow" w:hAnsi="Arial Narrow" w:cs="Arial"/>
        </w:rPr>
        <w:t xml:space="preserve"> Skuherského 1274/3, České Budějovice. </w:t>
      </w:r>
    </w:p>
    <w:p w:rsidR="0056602D" w:rsidRDefault="0056602D" w:rsidP="0056602D">
      <w:pPr>
        <w:pStyle w:val="Smlouva-slo0"/>
        <w:tabs>
          <w:tab w:val="left" w:pos="0"/>
        </w:tabs>
        <w:spacing w:before="0" w:line="240" w:lineRule="auto"/>
        <w:rPr>
          <w:rFonts w:ascii="Arial Narrow" w:hAnsi="Arial Narrow" w:cs="Arial"/>
          <w:sz w:val="22"/>
          <w:szCs w:val="22"/>
        </w:rPr>
      </w:pPr>
    </w:p>
    <w:p w:rsidR="0056602D" w:rsidRPr="00487654" w:rsidRDefault="0056602D" w:rsidP="0056602D">
      <w:pPr>
        <w:pStyle w:val="Smlouva-slo0"/>
        <w:tabs>
          <w:tab w:val="left" w:pos="0"/>
        </w:tabs>
        <w:spacing w:before="0" w:line="240" w:lineRule="auto"/>
        <w:jc w:val="center"/>
        <w:rPr>
          <w:rFonts w:ascii="Arial Narrow" w:hAnsi="Arial Narrow" w:cs="Arial"/>
          <w:b/>
          <w:bCs/>
          <w:sz w:val="22"/>
          <w:szCs w:val="22"/>
        </w:rPr>
      </w:pPr>
      <w:r w:rsidRPr="00487654">
        <w:rPr>
          <w:rFonts w:ascii="Arial Narrow" w:hAnsi="Arial Narrow" w:cs="Arial"/>
          <w:b/>
          <w:bCs/>
          <w:sz w:val="22"/>
          <w:szCs w:val="22"/>
        </w:rPr>
        <w:t>Článek V.</w:t>
      </w:r>
    </w:p>
    <w:p w:rsidR="0056602D" w:rsidRPr="00487654" w:rsidRDefault="0056602D" w:rsidP="0056602D">
      <w:pPr>
        <w:pStyle w:val="Smlouva-slo0"/>
        <w:tabs>
          <w:tab w:val="left" w:pos="0"/>
        </w:tabs>
        <w:spacing w:before="0" w:line="240" w:lineRule="auto"/>
        <w:jc w:val="center"/>
        <w:rPr>
          <w:rFonts w:ascii="Arial Narrow" w:hAnsi="Arial Narrow" w:cs="Arial"/>
          <w:b/>
          <w:bCs/>
          <w:sz w:val="22"/>
          <w:szCs w:val="22"/>
        </w:rPr>
      </w:pPr>
      <w:r w:rsidRPr="00487654">
        <w:rPr>
          <w:rFonts w:ascii="Arial Narrow" w:hAnsi="Arial Narrow" w:cs="Arial"/>
          <w:b/>
          <w:bCs/>
          <w:sz w:val="22"/>
          <w:szCs w:val="22"/>
        </w:rPr>
        <w:t>Doba plnění</w:t>
      </w:r>
    </w:p>
    <w:p w:rsidR="0056602D" w:rsidRPr="00F14D17" w:rsidRDefault="0056602D" w:rsidP="0056602D">
      <w:pPr>
        <w:pStyle w:val="Smlouva-slo0"/>
        <w:numPr>
          <w:ilvl w:val="0"/>
          <w:numId w:val="9"/>
        </w:numPr>
        <w:tabs>
          <w:tab w:val="left" w:pos="0"/>
        </w:tabs>
        <w:spacing w:before="0" w:line="240" w:lineRule="auto"/>
        <w:rPr>
          <w:rFonts w:ascii="Arial Narrow" w:hAnsi="Arial Narrow" w:cs="Arial"/>
          <w:sz w:val="22"/>
          <w:szCs w:val="22"/>
        </w:rPr>
      </w:pPr>
      <w:r w:rsidRPr="00F14D17">
        <w:rPr>
          <w:rFonts w:ascii="Arial Narrow" w:hAnsi="Arial Narrow" w:cs="Arial"/>
          <w:sz w:val="22"/>
          <w:szCs w:val="22"/>
        </w:rPr>
        <w:t>Plnění předmětu smlouvy bude zahájeno po podpisu smlouvy</w:t>
      </w:r>
      <w:r w:rsidR="00F14D17" w:rsidRPr="00F14D17">
        <w:rPr>
          <w:rFonts w:ascii="Arial Narrow" w:hAnsi="Arial Narrow" w:cs="Arial"/>
          <w:sz w:val="22"/>
          <w:szCs w:val="22"/>
        </w:rPr>
        <w:t>.</w:t>
      </w:r>
    </w:p>
    <w:p w:rsidR="0012758A" w:rsidRDefault="00963E22" w:rsidP="0056602D">
      <w:pPr>
        <w:pStyle w:val="Smlouva-slo0"/>
        <w:numPr>
          <w:ilvl w:val="0"/>
          <w:numId w:val="9"/>
        </w:numPr>
        <w:tabs>
          <w:tab w:val="left" w:pos="0"/>
        </w:tabs>
        <w:spacing w:before="0" w:line="240" w:lineRule="auto"/>
        <w:rPr>
          <w:rFonts w:ascii="Arial Narrow" w:hAnsi="Arial Narrow" w:cs="Arial"/>
          <w:sz w:val="22"/>
          <w:szCs w:val="22"/>
        </w:rPr>
      </w:pPr>
      <w:r w:rsidRPr="0012758A">
        <w:rPr>
          <w:rFonts w:ascii="Arial Narrow" w:hAnsi="Arial Narrow" w:cs="Arial"/>
          <w:sz w:val="22"/>
          <w:szCs w:val="22"/>
        </w:rPr>
        <w:t xml:space="preserve">Předpokládaná doba </w:t>
      </w:r>
      <w:r>
        <w:rPr>
          <w:rFonts w:ascii="Arial Narrow" w:hAnsi="Arial Narrow" w:cs="Arial"/>
          <w:sz w:val="22"/>
          <w:szCs w:val="22"/>
        </w:rPr>
        <w:t xml:space="preserve">dokončení </w:t>
      </w:r>
      <w:r w:rsidR="007657D4">
        <w:rPr>
          <w:rFonts w:ascii="Arial Narrow" w:hAnsi="Arial Narrow" w:cs="Arial"/>
          <w:sz w:val="22"/>
          <w:szCs w:val="22"/>
        </w:rPr>
        <w:t>dodávky zařízení</w:t>
      </w:r>
      <w:r>
        <w:rPr>
          <w:rFonts w:ascii="Arial Narrow" w:hAnsi="Arial Narrow" w:cs="Arial"/>
          <w:sz w:val="22"/>
          <w:szCs w:val="22"/>
        </w:rPr>
        <w:t xml:space="preserve"> (dodávk</w:t>
      </w:r>
      <w:r w:rsidR="007657D4">
        <w:rPr>
          <w:rFonts w:ascii="Arial Narrow" w:hAnsi="Arial Narrow" w:cs="Arial"/>
          <w:sz w:val="22"/>
          <w:szCs w:val="22"/>
        </w:rPr>
        <w:t>a, instalace</w:t>
      </w:r>
      <w:r w:rsidRPr="00487AFF">
        <w:rPr>
          <w:rFonts w:ascii="Arial Narrow" w:hAnsi="Arial Narrow" w:cs="Arial"/>
          <w:sz w:val="22"/>
          <w:szCs w:val="22"/>
        </w:rPr>
        <w:t>,</w:t>
      </w:r>
      <w:r w:rsidR="001960F6">
        <w:rPr>
          <w:rFonts w:ascii="Arial Narrow" w:hAnsi="Arial Narrow" w:cs="Arial"/>
          <w:sz w:val="22"/>
          <w:szCs w:val="22"/>
        </w:rPr>
        <w:t xml:space="preserve"> uvedení zařízení do užívání</w:t>
      </w:r>
      <w:r w:rsidR="0090539A">
        <w:rPr>
          <w:rFonts w:ascii="Arial Narrow" w:hAnsi="Arial Narrow" w:cs="Arial"/>
          <w:sz w:val="22"/>
          <w:szCs w:val="22"/>
        </w:rPr>
        <w:t>, kalibrace a ověření funkčnosti zařízení, zaškolení obsluhy</w:t>
      </w:r>
      <w:r>
        <w:rPr>
          <w:rFonts w:ascii="Arial Narrow" w:hAnsi="Arial Narrow" w:cs="Arial"/>
          <w:sz w:val="22"/>
          <w:szCs w:val="22"/>
        </w:rPr>
        <w:t>)</w:t>
      </w:r>
      <w:r w:rsidRPr="00E610FD">
        <w:rPr>
          <w:rFonts w:ascii="Arial Narrow" w:hAnsi="Arial Narrow" w:cs="Arial"/>
          <w:sz w:val="22"/>
          <w:szCs w:val="22"/>
        </w:rPr>
        <w:t>:</w:t>
      </w:r>
      <w:r w:rsidRPr="0012758A">
        <w:rPr>
          <w:rFonts w:ascii="Arial Narrow" w:hAnsi="Arial Narrow" w:cs="Arial"/>
          <w:sz w:val="22"/>
          <w:szCs w:val="22"/>
        </w:rPr>
        <w:t xml:space="preserve"> </w:t>
      </w:r>
      <w:r w:rsidR="003F035C">
        <w:rPr>
          <w:rFonts w:ascii="Arial Narrow" w:hAnsi="Arial Narrow" w:cs="Arial"/>
          <w:sz w:val="22"/>
          <w:szCs w:val="22"/>
        </w:rPr>
        <w:t xml:space="preserve">do </w:t>
      </w:r>
      <w:r w:rsidR="00E62562">
        <w:rPr>
          <w:rFonts w:ascii="Arial Narrow" w:hAnsi="Arial Narrow" w:cs="Arial"/>
          <w:sz w:val="22"/>
          <w:szCs w:val="22"/>
        </w:rPr>
        <w:t>28</w:t>
      </w:r>
      <w:r w:rsidR="00997310">
        <w:rPr>
          <w:rFonts w:ascii="Arial Narrow" w:hAnsi="Arial Narrow" w:cs="Arial"/>
          <w:sz w:val="22"/>
          <w:szCs w:val="22"/>
        </w:rPr>
        <w:t>.</w:t>
      </w:r>
      <w:r w:rsidR="00E62562">
        <w:rPr>
          <w:rFonts w:ascii="Arial Narrow" w:hAnsi="Arial Narrow" w:cs="Arial"/>
          <w:sz w:val="22"/>
          <w:szCs w:val="22"/>
        </w:rPr>
        <w:t>10</w:t>
      </w:r>
      <w:r w:rsidR="00997310">
        <w:rPr>
          <w:rFonts w:ascii="Arial Narrow" w:hAnsi="Arial Narrow" w:cs="Arial"/>
          <w:sz w:val="22"/>
          <w:szCs w:val="22"/>
        </w:rPr>
        <w:t>.201</w:t>
      </w:r>
      <w:r w:rsidR="00A969AA">
        <w:rPr>
          <w:rFonts w:ascii="Arial Narrow" w:hAnsi="Arial Narrow" w:cs="Arial"/>
          <w:sz w:val="22"/>
          <w:szCs w:val="22"/>
        </w:rPr>
        <w:t>6</w:t>
      </w:r>
    </w:p>
    <w:p w:rsidR="00487AFF" w:rsidRPr="001960F6" w:rsidRDefault="007657D4" w:rsidP="007657D4">
      <w:pPr>
        <w:pStyle w:val="Smlouva-slo"/>
        <w:widowControl w:val="0"/>
        <w:numPr>
          <w:ilvl w:val="0"/>
          <w:numId w:val="9"/>
        </w:numPr>
        <w:snapToGrid w:val="0"/>
        <w:spacing w:before="0" w:line="240" w:lineRule="auto"/>
        <w:rPr>
          <w:rFonts w:ascii="Arial Narrow" w:hAnsi="Arial Narrow" w:cs="Arial"/>
          <w:sz w:val="22"/>
          <w:szCs w:val="22"/>
        </w:rPr>
      </w:pPr>
      <w:r w:rsidRPr="001960F6">
        <w:rPr>
          <w:rFonts w:ascii="Arial Narrow" w:hAnsi="Arial Narrow" w:cs="Arial"/>
          <w:sz w:val="22"/>
          <w:szCs w:val="22"/>
        </w:rPr>
        <w:t>Prodávající</w:t>
      </w:r>
      <w:r w:rsidR="0056602D" w:rsidRPr="001960F6">
        <w:rPr>
          <w:rFonts w:ascii="Arial Narrow" w:hAnsi="Arial Narrow" w:cs="Arial"/>
          <w:sz w:val="22"/>
          <w:szCs w:val="22"/>
        </w:rPr>
        <w:t xml:space="preserve"> splní svou povinnost </w:t>
      </w:r>
      <w:r w:rsidR="00635262" w:rsidRPr="001960F6">
        <w:rPr>
          <w:rFonts w:ascii="Arial Narrow" w:hAnsi="Arial Narrow" w:cs="Arial"/>
          <w:sz w:val="22"/>
          <w:szCs w:val="22"/>
        </w:rPr>
        <w:t>dod</w:t>
      </w:r>
      <w:r w:rsidR="001960F6" w:rsidRPr="001960F6">
        <w:rPr>
          <w:rFonts w:ascii="Arial Narrow" w:hAnsi="Arial Narrow" w:cs="Arial"/>
          <w:sz w:val="22"/>
          <w:szCs w:val="22"/>
        </w:rPr>
        <w:t>at</w:t>
      </w:r>
      <w:r w:rsidRPr="001960F6">
        <w:rPr>
          <w:rFonts w:ascii="Arial Narrow" w:hAnsi="Arial Narrow" w:cs="Arial"/>
          <w:sz w:val="22"/>
          <w:szCs w:val="22"/>
        </w:rPr>
        <w:t xml:space="preserve"> zařízení</w:t>
      </w:r>
      <w:r w:rsidR="0056602D" w:rsidRPr="001960F6">
        <w:rPr>
          <w:rFonts w:ascii="Arial Narrow" w:hAnsi="Arial Narrow" w:cs="Arial"/>
          <w:sz w:val="22"/>
          <w:szCs w:val="22"/>
        </w:rPr>
        <w:t xml:space="preserve"> jeho řádným</w:t>
      </w:r>
      <w:r w:rsidR="001960F6" w:rsidRPr="001960F6">
        <w:rPr>
          <w:rFonts w:ascii="Arial Narrow" w:hAnsi="Arial Narrow" w:cs="Arial"/>
          <w:sz w:val="22"/>
          <w:szCs w:val="22"/>
        </w:rPr>
        <w:t xml:space="preserve"> a včasným</w:t>
      </w:r>
      <w:r w:rsidR="0056602D" w:rsidRPr="001960F6">
        <w:rPr>
          <w:rFonts w:ascii="Arial Narrow" w:hAnsi="Arial Narrow" w:cs="Arial"/>
          <w:sz w:val="22"/>
          <w:szCs w:val="22"/>
        </w:rPr>
        <w:t xml:space="preserve"> předáním </w:t>
      </w:r>
      <w:r w:rsidR="00B35B67" w:rsidRPr="001960F6">
        <w:rPr>
          <w:rFonts w:ascii="Arial Narrow" w:hAnsi="Arial Narrow" w:cs="Arial"/>
          <w:sz w:val="22"/>
          <w:szCs w:val="22"/>
        </w:rPr>
        <w:t>kupujícímu</w:t>
      </w:r>
      <w:r w:rsidR="0056602D" w:rsidRPr="001960F6">
        <w:rPr>
          <w:rFonts w:ascii="Arial Narrow" w:hAnsi="Arial Narrow" w:cs="Arial"/>
          <w:sz w:val="22"/>
          <w:szCs w:val="22"/>
        </w:rPr>
        <w:t xml:space="preserve"> bez vad a nedodělků</w:t>
      </w:r>
      <w:r w:rsidR="001960F6" w:rsidRPr="001960F6">
        <w:rPr>
          <w:rFonts w:ascii="Arial Narrow" w:hAnsi="Arial Narrow" w:cs="Arial"/>
          <w:sz w:val="22"/>
          <w:szCs w:val="22"/>
        </w:rPr>
        <w:t xml:space="preserve"> včetně </w:t>
      </w:r>
      <w:r w:rsidR="001960F6">
        <w:rPr>
          <w:rFonts w:ascii="Arial Narrow" w:hAnsi="Arial Narrow" w:cs="Arial"/>
          <w:sz w:val="22"/>
          <w:szCs w:val="22"/>
        </w:rPr>
        <w:t>provedení souvisejících prací a výkonů</w:t>
      </w:r>
      <w:r w:rsidR="001960F6" w:rsidRPr="001960F6">
        <w:rPr>
          <w:rFonts w:ascii="Arial Narrow" w:hAnsi="Arial Narrow" w:cs="Arial"/>
          <w:sz w:val="22"/>
          <w:szCs w:val="22"/>
        </w:rPr>
        <w:t xml:space="preserve"> sjednaných touto smlouvou </w:t>
      </w:r>
      <w:r w:rsidR="001960F6" w:rsidRPr="00177504">
        <w:rPr>
          <w:rFonts w:ascii="Arial Narrow" w:hAnsi="Arial Narrow" w:cs="Arial"/>
          <w:sz w:val="22"/>
          <w:szCs w:val="22"/>
        </w:rPr>
        <w:t>nezbytných pro uvedení předmětu smlouvy do užívání</w:t>
      </w:r>
      <w:r w:rsidR="007B02B3">
        <w:rPr>
          <w:rFonts w:ascii="Arial Narrow" w:hAnsi="Arial Narrow" w:cs="Arial"/>
          <w:sz w:val="22"/>
          <w:szCs w:val="22"/>
        </w:rPr>
        <w:t>,</w:t>
      </w:r>
      <w:r w:rsidR="007B02B3" w:rsidRPr="007B02B3">
        <w:rPr>
          <w:rFonts w:ascii="Arial Narrow" w:hAnsi="Arial Narrow" w:cs="Arial"/>
          <w:sz w:val="22"/>
          <w:szCs w:val="22"/>
        </w:rPr>
        <w:t xml:space="preserve"> </w:t>
      </w:r>
      <w:r w:rsidR="007B02B3">
        <w:rPr>
          <w:rFonts w:ascii="Arial Narrow" w:hAnsi="Arial Narrow" w:cs="Arial"/>
          <w:sz w:val="22"/>
          <w:szCs w:val="22"/>
        </w:rPr>
        <w:t>kalibrace a ověření funkčnosti zařízení a zaškolení obsluhy kupujícího</w:t>
      </w:r>
      <w:r w:rsidR="0056602D" w:rsidRPr="001960F6">
        <w:rPr>
          <w:rFonts w:ascii="Arial Narrow" w:hAnsi="Arial Narrow" w:cs="Arial"/>
          <w:sz w:val="22"/>
          <w:szCs w:val="22"/>
        </w:rPr>
        <w:t xml:space="preserve">. O předání a převzetí </w:t>
      </w:r>
      <w:r w:rsidRPr="001960F6">
        <w:rPr>
          <w:rFonts w:ascii="Arial Narrow" w:hAnsi="Arial Narrow" w:cs="Arial"/>
          <w:sz w:val="22"/>
          <w:szCs w:val="22"/>
        </w:rPr>
        <w:t>zařízení bu</w:t>
      </w:r>
      <w:r w:rsidR="0056602D" w:rsidRPr="001960F6">
        <w:rPr>
          <w:rFonts w:ascii="Arial Narrow" w:hAnsi="Arial Narrow" w:cs="Arial"/>
          <w:sz w:val="22"/>
          <w:szCs w:val="22"/>
        </w:rPr>
        <w:t xml:space="preserve">de sepsán protokol, v jehož závěru </w:t>
      </w:r>
      <w:r w:rsidRPr="001960F6">
        <w:rPr>
          <w:rFonts w:ascii="Arial Narrow" w:hAnsi="Arial Narrow" w:cs="Arial"/>
          <w:sz w:val="22"/>
          <w:szCs w:val="22"/>
        </w:rPr>
        <w:t xml:space="preserve">kupující </w:t>
      </w:r>
      <w:r w:rsidR="0056602D" w:rsidRPr="001960F6">
        <w:rPr>
          <w:rFonts w:ascii="Arial Narrow" w:hAnsi="Arial Narrow" w:cs="Arial"/>
          <w:sz w:val="22"/>
          <w:szCs w:val="22"/>
        </w:rPr>
        <w:t xml:space="preserve">prohlásí, zda </w:t>
      </w:r>
      <w:r w:rsidRPr="001960F6">
        <w:rPr>
          <w:rFonts w:ascii="Arial Narrow" w:hAnsi="Arial Narrow" w:cs="Arial"/>
          <w:sz w:val="22"/>
          <w:szCs w:val="22"/>
        </w:rPr>
        <w:t>dodané zařízení</w:t>
      </w:r>
      <w:r w:rsidR="0056602D" w:rsidRPr="001960F6">
        <w:rPr>
          <w:rFonts w:ascii="Arial Narrow" w:hAnsi="Arial Narrow" w:cs="Arial"/>
          <w:sz w:val="22"/>
          <w:szCs w:val="22"/>
        </w:rPr>
        <w:t xml:space="preserve"> přijímá nebo nepřijímá, a pokud ne, z jakých důvodů.</w:t>
      </w:r>
    </w:p>
    <w:p w:rsidR="004F4888" w:rsidRDefault="004F4888" w:rsidP="0056602D">
      <w:pPr>
        <w:pStyle w:val="Smlouva-slo0"/>
        <w:tabs>
          <w:tab w:val="left" w:pos="0"/>
        </w:tabs>
        <w:spacing w:before="0" w:line="240" w:lineRule="auto"/>
        <w:jc w:val="center"/>
        <w:rPr>
          <w:rFonts w:ascii="Arial Narrow" w:hAnsi="Arial Narrow" w:cs="Arial"/>
          <w:b/>
          <w:bCs/>
          <w:sz w:val="22"/>
          <w:szCs w:val="22"/>
        </w:rPr>
      </w:pPr>
    </w:p>
    <w:p w:rsidR="0056602D" w:rsidRPr="00487654" w:rsidRDefault="0056602D" w:rsidP="0056602D">
      <w:pPr>
        <w:pStyle w:val="Smlouva-slo0"/>
        <w:tabs>
          <w:tab w:val="left" w:pos="0"/>
        </w:tabs>
        <w:spacing w:before="0" w:line="240" w:lineRule="auto"/>
        <w:jc w:val="center"/>
        <w:rPr>
          <w:rFonts w:ascii="Arial Narrow" w:hAnsi="Arial Narrow" w:cs="Arial"/>
          <w:b/>
          <w:bCs/>
          <w:sz w:val="22"/>
          <w:szCs w:val="22"/>
        </w:rPr>
      </w:pPr>
      <w:r w:rsidRPr="00487654">
        <w:rPr>
          <w:rFonts w:ascii="Arial Narrow" w:hAnsi="Arial Narrow" w:cs="Arial"/>
          <w:b/>
          <w:bCs/>
          <w:sz w:val="22"/>
          <w:szCs w:val="22"/>
        </w:rPr>
        <w:t>Článek VI.</w:t>
      </w:r>
    </w:p>
    <w:p w:rsidR="0056602D" w:rsidRPr="00487654" w:rsidRDefault="007657D4" w:rsidP="0056602D">
      <w:pPr>
        <w:pStyle w:val="Smlouva-slo0"/>
        <w:tabs>
          <w:tab w:val="left" w:pos="0"/>
        </w:tabs>
        <w:spacing w:before="0" w:line="240" w:lineRule="auto"/>
        <w:jc w:val="center"/>
        <w:rPr>
          <w:rFonts w:ascii="Arial Narrow" w:hAnsi="Arial Narrow" w:cs="Arial"/>
          <w:b/>
          <w:bCs/>
          <w:sz w:val="22"/>
          <w:szCs w:val="22"/>
        </w:rPr>
      </w:pPr>
      <w:r>
        <w:rPr>
          <w:rFonts w:ascii="Arial Narrow" w:hAnsi="Arial Narrow" w:cs="Arial"/>
          <w:b/>
          <w:bCs/>
          <w:sz w:val="22"/>
          <w:szCs w:val="22"/>
        </w:rPr>
        <w:t>Kupní c</w:t>
      </w:r>
      <w:r w:rsidR="0056602D" w:rsidRPr="00487654">
        <w:rPr>
          <w:rFonts w:ascii="Arial Narrow" w:hAnsi="Arial Narrow" w:cs="Arial"/>
          <w:b/>
          <w:bCs/>
          <w:sz w:val="22"/>
          <w:szCs w:val="22"/>
        </w:rPr>
        <w:t xml:space="preserve">ena </w:t>
      </w:r>
    </w:p>
    <w:p w:rsidR="0056602D" w:rsidRDefault="0056602D" w:rsidP="0056602D">
      <w:pPr>
        <w:pStyle w:val="Smlouva-slo"/>
        <w:widowControl w:val="0"/>
        <w:numPr>
          <w:ilvl w:val="0"/>
          <w:numId w:val="10"/>
        </w:numPr>
        <w:snapToGrid w:val="0"/>
        <w:spacing w:before="0" w:line="240" w:lineRule="auto"/>
        <w:rPr>
          <w:rFonts w:ascii="Arial Narrow" w:hAnsi="Arial Narrow" w:cs="Arial"/>
          <w:sz w:val="22"/>
          <w:szCs w:val="22"/>
        </w:rPr>
      </w:pPr>
      <w:r w:rsidRPr="00487654">
        <w:rPr>
          <w:rFonts w:ascii="Arial Narrow" w:hAnsi="Arial Narrow" w:cs="Arial"/>
          <w:sz w:val="22"/>
          <w:szCs w:val="22"/>
        </w:rPr>
        <w:t>Cena je stanovena dohodou smluvních stran a je platná až do doby ukončení platnosti smlouvy</w:t>
      </w:r>
      <w:r w:rsidR="000A567B">
        <w:rPr>
          <w:rFonts w:ascii="Arial Narrow" w:hAnsi="Arial Narrow" w:cs="Arial"/>
          <w:sz w:val="22"/>
          <w:szCs w:val="22"/>
        </w:rPr>
        <w:t>.</w:t>
      </w:r>
    </w:p>
    <w:p w:rsidR="00963E22" w:rsidRPr="00963E22" w:rsidRDefault="00880D85" w:rsidP="00963E22">
      <w:pPr>
        <w:pStyle w:val="Smlouva-slo"/>
        <w:widowControl w:val="0"/>
        <w:numPr>
          <w:ilvl w:val="0"/>
          <w:numId w:val="10"/>
        </w:numPr>
        <w:snapToGrid w:val="0"/>
        <w:spacing w:before="0" w:line="240" w:lineRule="auto"/>
        <w:rPr>
          <w:rFonts w:ascii="Arial Narrow" w:hAnsi="Arial Narrow" w:cs="Arial"/>
          <w:sz w:val="22"/>
          <w:szCs w:val="22"/>
        </w:rPr>
      </w:pPr>
      <w:r w:rsidRPr="00880D85">
        <w:rPr>
          <w:rFonts w:ascii="Arial Narrow" w:hAnsi="Arial Narrow" w:cs="Arial"/>
          <w:sz w:val="22"/>
          <w:szCs w:val="22"/>
        </w:rPr>
        <w:t>Kupující</w:t>
      </w:r>
      <w:r w:rsidR="00963E22" w:rsidRPr="00963E22">
        <w:rPr>
          <w:rFonts w:ascii="Arial Narrow" w:hAnsi="Arial Narrow" w:cs="Arial"/>
          <w:sz w:val="22"/>
          <w:szCs w:val="22"/>
        </w:rPr>
        <w:t xml:space="preserve"> nepřipouští překročení ceny vyjma</w:t>
      </w:r>
      <w:r w:rsidR="00963E22">
        <w:rPr>
          <w:rFonts w:ascii="Arial Narrow" w:hAnsi="Arial Narrow" w:cs="Arial"/>
          <w:sz w:val="22"/>
          <w:szCs w:val="22"/>
        </w:rPr>
        <w:t xml:space="preserve"> </w:t>
      </w:r>
      <w:r w:rsidR="00963E22" w:rsidRPr="00963E22">
        <w:rPr>
          <w:rFonts w:ascii="Arial Narrow" w:hAnsi="Arial Narrow" w:cs="Arial"/>
          <w:sz w:val="22"/>
          <w:szCs w:val="22"/>
        </w:rPr>
        <w:t>změny sazeb DPH</w:t>
      </w:r>
      <w:r w:rsidR="00455D9C">
        <w:rPr>
          <w:rFonts w:ascii="Arial Narrow" w:hAnsi="Arial Narrow" w:cs="Arial"/>
          <w:sz w:val="22"/>
          <w:szCs w:val="22"/>
        </w:rPr>
        <w:t xml:space="preserve"> na základě změny příslušný</w:t>
      </w:r>
      <w:r w:rsidR="00ED27B2">
        <w:rPr>
          <w:rFonts w:ascii="Arial Narrow" w:hAnsi="Arial Narrow" w:cs="Arial"/>
          <w:sz w:val="22"/>
          <w:szCs w:val="22"/>
        </w:rPr>
        <w:t>ch</w:t>
      </w:r>
      <w:r w:rsidR="00455D9C">
        <w:rPr>
          <w:rFonts w:ascii="Arial Narrow" w:hAnsi="Arial Narrow" w:cs="Arial"/>
          <w:sz w:val="22"/>
          <w:szCs w:val="22"/>
        </w:rPr>
        <w:t xml:space="preserve"> právních předpisů</w:t>
      </w:r>
      <w:r w:rsidR="001960F6">
        <w:rPr>
          <w:rFonts w:ascii="Arial Narrow" w:hAnsi="Arial Narrow" w:cs="Arial"/>
          <w:sz w:val="22"/>
          <w:szCs w:val="22"/>
        </w:rPr>
        <w:t>.</w:t>
      </w:r>
      <w:r w:rsidR="00455D9C" w:rsidRPr="00455D9C">
        <w:rPr>
          <w:rFonts w:ascii="Arial Narrow" w:hAnsi="Arial Narrow" w:cs="Arial"/>
          <w:sz w:val="22"/>
          <w:szCs w:val="22"/>
        </w:rPr>
        <w:t xml:space="preserve"> </w:t>
      </w:r>
      <w:r w:rsidR="00455D9C" w:rsidRPr="00B239E9">
        <w:rPr>
          <w:rFonts w:ascii="Arial Narrow" w:hAnsi="Arial Narrow" w:cs="Arial"/>
          <w:sz w:val="22"/>
          <w:szCs w:val="22"/>
        </w:rPr>
        <w:t>O této změně ceny musí být sepsán dodatek ke smlouvě.</w:t>
      </w:r>
    </w:p>
    <w:p w:rsidR="0056602D" w:rsidRPr="00487654" w:rsidRDefault="0056602D" w:rsidP="0056602D">
      <w:pPr>
        <w:pStyle w:val="Smlouva-slo"/>
        <w:widowControl w:val="0"/>
        <w:numPr>
          <w:ilvl w:val="0"/>
          <w:numId w:val="10"/>
        </w:numPr>
        <w:snapToGrid w:val="0"/>
        <w:spacing w:before="0" w:line="240" w:lineRule="auto"/>
        <w:rPr>
          <w:rFonts w:ascii="Arial Narrow" w:hAnsi="Arial Narrow" w:cs="Arial"/>
          <w:bCs/>
          <w:sz w:val="22"/>
          <w:szCs w:val="22"/>
        </w:rPr>
      </w:pPr>
      <w:r w:rsidRPr="00487654">
        <w:rPr>
          <w:rFonts w:ascii="Arial Narrow" w:hAnsi="Arial Narrow" w:cs="Arial"/>
          <w:sz w:val="22"/>
          <w:szCs w:val="22"/>
        </w:rPr>
        <w:t>Cena celkem je stanovena takto:</w:t>
      </w:r>
    </w:p>
    <w:p w:rsidR="0056602D" w:rsidRPr="00487654" w:rsidRDefault="0056602D" w:rsidP="0056602D">
      <w:pPr>
        <w:pStyle w:val="Smlouva-slo"/>
        <w:spacing w:before="0" w:line="240" w:lineRule="auto"/>
        <w:rPr>
          <w:rFonts w:ascii="Arial Narrow" w:hAnsi="Arial Narrow" w:cs="Arial"/>
          <w:sz w:val="22"/>
          <w:szCs w:val="22"/>
        </w:rPr>
      </w:pPr>
    </w:p>
    <w:p w:rsidR="0056602D" w:rsidRPr="004341FB" w:rsidRDefault="00856937" w:rsidP="004341FB">
      <w:pPr>
        <w:jc w:val="both"/>
        <w:rPr>
          <w:rFonts w:ascii="Microsoft Sans Serif" w:eastAsia="Times New Roman" w:hAnsi="Microsoft Sans Serif" w:cs="Microsoft Sans Serif"/>
          <w:b/>
          <w:bCs/>
          <w:color w:val="008000"/>
          <w:lang w:eastAsia="cs-CZ"/>
        </w:rPr>
      </w:pPr>
      <w:r>
        <w:rPr>
          <w:rFonts w:ascii="Arial Narrow" w:hAnsi="Arial Narrow" w:cs="Arial"/>
          <w:color w:val="000000"/>
        </w:rPr>
        <w:t xml:space="preserve">Cena celkem bez DPH         </w:t>
      </w:r>
      <w:r w:rsidR="004A5EB8">
        <w:rPr>
          <w:rFonts w:ascii="Arial Narrow" w:hAnsi="Arial Narrow" w:cs="Arial"/>
          <w:color w:val="000000"/>
        </w:rPr>
        <w:t xml:space="preserve"> </w:t>
      </w:r>
      <w:r>
        <w:rPr>
          <w:rFonts w:ascii="Arial Narrow" w:hAnsi="Arial Narrow" w:cs="Arial"/>
          <w:color w:val="000000"/>
        </w:rPr>
        <w:t xml:space="preserve"> </w:t>
      </w:r>
      <w:r w:rsidR="004341FB" w:rsidRPr="004341FB">
        <w:rPr>
          <w:rFonts w:ascii="Arial Narrow" w:hAnsi="Arial Narrow" w:cs="Arial"/>
          <w:b/>
          <w:color w:val="000000"/>
        </w:rPr>
        <w:t>785 455,00</w:t>
      </w:r>
      <w:r w:rsidR="004341FB" w:rsidRPr="004341FB">
        <w:rPr>
          <w:rFonts w:ascii="Arial Narrow" w:hAnsi="Arial Narrow" w:cs="Arial"/>
          <w:color w:val="000000"/>
        </w:rPr>
        <w:t xml:space="preserve"> </w:t>
      </w:r>
      <w:r w:rsidR="0056602D" w:rsidRPr="00CF17A0">
        <w:rPr>
          <w:rFonts w:ascii="Arial Narrow" w:hAnsi="Arial Narrow" w:cs="Arial"/>
          <w:b/>
          <w:color w:val="000000"/>
        </w:rPr>
        <w:t>Kč</w:t>
      </w:r>
    </w:p>
    <w:p w:rsidR="0056602D" w:rsidRPr="00FA0C83" w:rsidRDefault="0056602D" w:rsidP="0056602D">
      <w:pPr>
        <w:pStyle w:val="Smlouva-slo"/>
        <w:spacing w:before="0" w:line="240" w:lineRule="auto"/>
        <w:ind w:left="397"/>
        <w:rPr>
          <w:rFonts w:ascii="Arial Narrow" w:hAnsi="Arial Narrow" w:cs="Arial"/>
          <w:color w:val="000000"/>
          <w:sz w:val="22"/>
          <w:szCs w:val="22"/>
        </w:rPr>
      </w:pPr>
      <w:r w:rsidRPr="00FA0C83">
        <w:rPr>
          <w:rFonts w:ascii="Arial Narrow" w:hAnsi="Arial Narrow" w:cs="Arial"/>
          <w:color w:val="000000"/>
          <w:sz w:val="22"/>
          <w:szCs w:val="22"/>
        </w:rPr>
        <w:t>DPH</w:t>
      </w:r>
      <w:r w:rsidR="002A04ED" w:rsidRPr="00FA0C83">
        <w:rPr>
          <w:rFonts w:ascii="Arial Narrow" w:hAnsi="Arial Narrow" w:cs="Arial"/>
          <w:color w:val="000000"/>
          <w:sz w:val="22"/>
          <w:szCs w:val="22"/>
        </w:rPr>
        <w:t xml:space="preserve"> </w:t>
      </w:r>
      <w:r w:rsidR="002A04ED" w:rsidRPr="00FA0C83">
        <w:rPr>
          <w:rFonts w:ascii="Arial Narrow" w:hAnsi="Arial Narrow" w:cs="Arial"/>
          <w:sz w:val="22"/>
          <w:szCs w:val="22"/>
        </w:rPr>
        <w:t>(sazba</w:t>
      </w:r>
      <w:r w:rsidR="003240BA">
        <w:rPr>
          <w:rFonts w:ascii="Arial Narrow" w:hAnsi="Arial Narrow" w:cs="Arial"/>
          <w:sz w:val="22"/>
          <w:szCs w:val="22"/>
        </w:rPr>
        <w:t xml:space="preserve"> 21%</w:t>
      </w:r>
      <w:r w:rsidR="002A04ED" w:rsidRPr="00FA0C83">
        <w:rPr>
          <w:rFonts w:ascii="Arial Narrow" w:hAnsi="Arial Narrow" w:cs="Arial"/>
          <w:sz w:val="22"/>
          <w:szCs w:val="22"/>
        </w:rPr>
        <w:t>)</w:t>
      </w:r>
      <w:r w:rsidRPr="00FA0C83">
        <w:rPr>
          <w:rFonts w:ascii="Arial Narrow" w:hAnsi="Arial Narrow" w:cs="Arial"/>
          <w:color w:val="000000"/>
          <w:sz w:val="22"/>
          <w:szCs w:val="22"/>
        </w:rPr>
        <w:tab/>
      </w:r>
      <w:r w:rsidR="00EB671C" w:rsidRPr="004341FB">
        <w:rPr>
          <w:rFonts w:ascii="Arial Narrow" w:eastAsia="Calibri" w:hAnsi="Arial Narrow" w:cs="Arial"/>
          <w:b/>
          <w:color w:val="000000"/>
          <w:sz w:val="22"/>
          <w:szCs w:val="22"/>
          <w:lang w:eastAsia="en-US"/>
        </w:rPr>
        <w:t xml:space="preserve">             </w:t>
      </w:r>
      <w:r w:rsidR="004341FB" w:rsidRPr="004341FB">
        <w:rPr>
          <w:rFonts w:ascii="Arial Narrow" w:eastAsia="Calibri" w:hAnsi="Arial Narrow" w:cs="Arial"/>
          <w:b/>
          <w:color w:val="000000"/>
          <w:sz w:val="22"/>
          <w:szCs w:val="22"/>
          <w:lang w:eastAsia="en-US"/>
        </w:rPr>
        <w:t>164 945,55</w:t>
      </w:r>
      <w:r w:rsidR="00CF17A0">
        <w:rPr>
          <w:rFonts w:ascii="Arial Narrow" w:hAnsi="Arial Narrow" w:cs="Arial"/>
          <w:color w:val="000000"/>
          <w:sz w:val="22"/>
          <w:szCs w:val="22"/>
        </w:rPr>
        <w:t xml:space="preserve"> </w:t>
      </w:r>
      <w:r w:rsidRPr="00CF17A0">
        <w:rPr>
          <w:rFonts w:ascii="Arial Narrow" w:hAnsi="Arial Narrow" w:cs="Arial"/>
          <w:b/>
          <w:color w:val="000000"/>
          <w:sz w:val="22"/>
          <w:szCs w:val="22"/>
        </w:rPr>
        <w:t>Kč</w:t>
      </w:r>
    </w:p>
    <w:p w:rsidR="0056602D" w:rsidRPr="00E937CA" w:rsidRDefault="00CF17A0" w:rsidP="0056602D">
      <w:pPr>
        <w:pStyle w:val="Smlouva-slo"/>
        <w:spacing w:before="0" w:line="240" w:lineRule="auto"/>
        <w:ind w:left="397"/>
        <w:rPr>
          <w:rFonts w:ascii="Arial Narrow" w:hAnsi="Arial Narrow" w:cs="Arial"/>
          <w:color w:val="000000"/>
          <w:sz w:val="22"/>
          <w:szCs w:val="22"/>
        </w:rPr>
      </w:pPr>
      <w:r>
        <w:rPr>
          <w:rFonts w:ascii="Arial Narrow" w:hAnsi="Arial Narrow" w:cs="Arial"/>
          <w:color w:val="000000"/>
          <w:sz w:val="22"/>
          <w:szCs w:val="22"/>
        </w:rPr>
        <w:t xml:space="preserve">Cena celkem včetně DPH      </w:t>
      </w:r>
      <w:r w:rsidR="004341FB" w:rsidRPr="004341FB">
        <w:rPr>
          <w:rFonts w:ascii="Arial Narrow" w:eastAsia="Calibri" w:hAnsi="Arial Narrow" w:cs="Arial"/>
          <w:b/>
          <w:color w:val="000000"/>
          <w:sz w:val="22"/>
          <w:szCs w:val="22"/>
          <w:lang w:eastAsia="en-US"/>
        </w:rPr>
        <w:t>950</w:t>
      </w:r>
      <w:r w:rsidR="004341FB">
        <w:rPr>
          <w:rFonts w:ascii="Arial Narrow" w:eastAsia="Calibri" w:hAnsi="Arial Narrow" w:cs="Arial"/>
          <w:b/>
          <w:color w:val="000000"/>
          <w:sz w:val="22"/>
          <w:szCs w:val="22"/>
          <w:lang w:eastAsia="en-US"/>
        </w:rPr>
        <w:t xml:space="preserve"> </w:t>
      </w:r>
      <w:r w:rsidR="004341FB" w:rsidRPr="004341FB">
        <w:rPr>
          <w:rFonts w:ascii="Arial Narrow" w:eastAsia="Calibri" w:hAnsi="Arial Narrow" w:cs="Arial"/>
          <w:b/>
          <w:color w:val="000000"/>
          <w:sz w:val="22"/>
          <w:szCs w:val="22"/>
          <w:lang w:eastAsia="en-US"/>
        </w:rPr>
        <w:t>400,55</w:t>
      </w:r>
      <w:r>
        <w:rPr>
          <w:rFonts w:ascii="Arial Narrow" w:hAnsi="Arial Narrow" w:cs="Arial"/>
          <w:color w:val="000000"/>
          <w:sz w:val="22"/>
          <w:szCs w:val="22"/>
        </w:rPr>
        <w:t xml:space="preserve"> </w:t>
      </w:r>
      <w:r w:rsidR="000501AC">
        <w:rPr>
          <w:rFonts w:ascii="Arial Narrow" w:hAnsi="Arial Narrow" w:cs="Arial"/>
          <w:color w:val="000000"/>
          <w:sz w:val="22"/>
          <w:szCs w:val="22"/>
        </w:rPr>
        <w:t xml:space="preserve"> </w:t>
      </w:r>
      <w:r w:rsidR="0056602D" w:rsidRPr="00CF17A0">
        <w:rPr>
          <w:rFonts w:ascii="Arial Narrow" w:hAnsi="Arial Narrow" w:cs="Arial"/>
          <w:b/>
          <w:color w:val="000000"/>
          <w:sz w:val="22"/>
          <w:szCs w:val="22"/>
        </w:rPr>
        <w:t>Kč</w:t>
      </w:r>
    </w:p>
    <w:p w:rsidR="001359DF" w:rsidRPr="00487654" w:rsidRDefault="001359DF" w:rsidP="0056602D">
      <w:pPr>
        <w:pStyle w:val="Smlouva-slo"/>
        <w:spacing w:before="0" w:line="240" w:lineRule="auto"/>
        <w:ind w:left="397"/>
        <w:rPr>
          <w:rFonts w:ascii="Arial Narrow" w:hAnsi="Arial Narrow" w:cs="Arial"/>
          <w:sz w:val="22"/>
          <w:szCs w:val="22"/>
        </w:rPr>
      </w:pPr>
    </w:p>
    <w:p w:rsidR="0056602D" w:rsidRPr="00E731D9" w:rsidRDefault="0056602D" w:rsidP="0056602D">
      <w:pPr>
        <w:pStyle w:val="Smlouva-slo"/>
        <w:widowControl w:val="0"/>
        <w:numPr>
          <w:ilvl w:val="0"/>
          <w:numId w:val="10"/>
        </w:numPr>
        <w:tabs>
          <w:tab w:val="right" w:pos="5103"/>
        </w:tabs>
        <w:snapToGrid w:val="0"/>
        <w:spacing w:before="0" w:line="240" w:lineRule="auto"/>
        <w:rPr>
          <w:rFonts w:ascii="Arial Narrow" w:hAnsi="Arial Narrow" w:cs="Arial"/>
          <w:sz w:val="22"/>
          <w:szCs w:val="22"/>
        </w:rPr>
      </w:pPr>
      <w:r w:rsidRPr="00E731D9">
        <w:rPr>
          <w:rFonts w:ascii="Arial Narrow" w:hAnsi="Arial Narrow" w:cs="Arial"/>
          <w:sz w:val="22"/>
          <w:szCs w:val="22"/>
        </w:rPr>
        <w:t xml:space="preserve">DPH se rozumí peněžní částka, jejíž výše musí odpovídat výši daně z přidané hodnoty vyčíslené podle příslušného právního předpisu (zákon č. 235/2004 Sb., o dani z přidané hodnoty, ve znění pozdějších předpisů). </w:t>
      </w:r>
    </w:p>
    <w:p w:rsidR="0056602D" w:rsidRPr="0080554F" w:rsidRDefault="001960F6" w:rsidP="0056602D">
      <w:pPr>
        <w:pStyle w:val="Smlouva-slo"/>
        <w:widowControl w:val="0"/>
        <w:numPr>
          <w:ilvl w:val="0"/>
          <w:numId w:val="10"/>
        </w:numPr>
        <w:tabs>
          <w:tab w:val="right" w:pos="5103"/>
        </w:tabs>
        <w:snapToGrid w:val="0"/>
        <w:spacing w:before="0" w:line="240" w:lineRule="auto"/>
        <w:rPr>
          <w:rFonts w:ascii="Arial Narrow" w:hAnsi="Arial Narrow" w:cs="Arial"/>
          <w:snapToGrid w:val="0"/>
          <w:sz w:val="22"/>
          <w:szCs w:val="22"/>
        </w:rPr>
      </w:pPr>
      <w:r>
        <w:rPr>
          <w:rFonts w:ascii="Arial Narrow" w:hAnsi="Arial Narrow" w:cs="Calibri"/>
          <w:sz w:val="22"/>
          <w:szCs w:val="22"/>
        </w:rPr>
        <w:t>C</w:t>
      </w:r>
      <w:r w:rsidRPr="001960F6">
        <w:rPr>
          <w:rFonts w:ascii="Arial Narrow" w:hAnsi="Arial Narrow" w:cs="Calibri"/>
          <w:sz w:val="22"/>
          <w:szCs w:val="22"/>
        </w:rPr>
        <w:t>ena je sjednána jako nejvýše přípustná.</w:t>
      </w:r>
      <w:r w:rsidRPr="001960F6">
        <w:rPr>
          <w:rFonts w:ascii="Arial Narrow" w:hAnsi="Arial Narrow" w:cs="Arial"/>
          <w:sz w:val="22"/>
          <w:szCs w:val="22"/>
        </w:rPr>
        <w:t xml:space="preserve"> </w:t>
      </w:r>
      <w:r w:rsidR="0056602D" w:rsidRPr="00E731D9">
        <w:rPr>
          <w:rFonts w:ascii="Arial Narrow" w:hAnsi="Arial Narrow" w:cs="Arial"/>
          <w:sz w:val="22"/>
          <w:szCs w:val="22"/>
        </w:rPr>
        <w:t xml:space="preserve">V  ceně jsou zahrnuty </w:t>
      </w:r>
      <w:r w:rsidRPr="0080554F">
        <w:rPr>
          <w:rFonts w:ascii="Arial Narrow" w:hAnsi="Arial Narrow" w:cs="Calibri"/>
          <w:sz w:val="22"/>
          <w:szCs w:val="22"/>
        </w:rPr>
        <w:t>vešker</w:t>
      </w:r>
      <w:r>
        <w:rPr>
          <w:rFonts w:ascii="Arial Narrow" w:hAnsi="Arial Narrow" w:cs="Calibri"/>
          <w:sz w:val="22"/>
          <w:szCs w:val="22"/>
        </w:rPr>
        <w:t>é</w:t>
      </w:r>
      <w:r w:rsidRPr="0080554F">
        <w:rPr>
          <w:rFonts w:ascii="Arial Narrow" w:hAnsi="Arial Narrow" w:cs="Calibri"/>
          <w:sz w:val="22"/>
          <w:szCs w:val="22"/>
        </w:rPr>
        <w:t xml:space="preserve"> </w:t>
      </w:r>
      <w:r w:rsidRPr="00F121E4">
        <w:rPr>
          <w:rFonts w:ascii="Arial Narrow" w:hAnsi="Arial Narrow" w:cs="Calibri"/>
          <w:sz w:val="22"/>
          <w:szCs w:val="22"/>
        </w:rPr>
        <w:t>poplatk</w:t>
      </w:r>
      <w:r>
        <w:rPr>
          <w:rFonts w:ascii="Arial Narrow" w:hAnsi="Arial Narrow" w:cs="Calibri"/>
          <w:sz w:val="22"/>
          <w:szCs w:val="22"/>
        </w:rPr>
        <w:t>y</w:t>
      </w:r>
      <w:r w:rsidR="0080554F">
        <w:rPr>
          <w:rFonts w:ascii="Arial Narrow" w:hAnsi="Arial Narrow" w:cs="Calibri"/>
          <w:sz w:val="22"/>
          <w:szCs w:val="22"/>
        </w:rPr>
        <w:t xml:space="preserve"> a</w:t>
      </w:r>
      <w:r w:rsidRPr="00F121E4">
        <w:rPr>
          <w:rFonts w:ascii="Arial Narrow" w:hAnsi="Arial Narrow" w:cs="Calibri"/>
          <w:sz w:val="22"/>
          <w:szCs w:val="22"/>
        </w:rPr>
        <w:t xml:space="preserve"> </w:t>
      </w:r>
      <w:r w:rsidRPr="0080554F">
        <w:rPr>
          <w:rFonts w:ascii="Arial Narrow" w:hAnsi="Arial Narrow" w:cs="Calibri"/>
          <w:sz w:val="22"/>
          <w:szCs w:val="22"/>
        </w:rPr>
        <w:t>další</w:t>
      </w:r>
      <w:r w:rsidR="0080554F" w:rsidRPr="0080554F">
        <w:rPr>
          <w:rFonts w:ascii="Arial Narrow" w:hAnsi="Arial Narrow" w:cs="Calibri"/>
          <w:sz w:val="22"/>
          <w:szCs w:val="22"/>
        </w:rPr>
        <w:t xml:space="preserve"> náklad</w:t>
      </w:r>
      <w:r w:rsidR="0080554F">
        <w:rPr>
          <w:rFonts w:ascii="Arial Narrow" w:hAnsi="Arial Narrow" w:cs="Calibri"/>
          <w:sz w:val="22"/>
          <w:szCs w:val="22"/>
        </w:rPr>
        <w:t>y</w:t>
      </w:r>
      <w:r w:rsidRPr="0080554F">
        <w:rPr>
          <w:rFonts w:ascii="Arial Narrow" w:hAnsi="Arial Narrow" w:cs="Calibri"/>
          <w:sz w:val="22"/>
          <w:szCs w:val="22"/>
        </w:rPr>
        <w:t xml:space="preserve"> </w:t>
      </w:r>
      <w:r w:rsidR="0090539A">
        <w:rPr>
          <w:rFonts w:ascii="Arial Narrow" w:hAnsi="Arial Narrow" w:cs="Calibri"/>
          <w:sz w:val="22"/>
          <w:szCs w:val="22"/>
        </w:rPr>
        <w:t xml:space="preserve">prodávajícího </w:t>
      </w:r>
      <w:r w:rsidRPr="0080554F">
        <w:rPr>
          <w:rFonts w:ascii="Arial Narrow" w:hAnsi="Arial Narrow" w:cs="Calibri"/>
          <w:sz w:val="22"/>
          <w:szCs w:val="22"/>
        </w:rPr>
        <w:t>spojen</w:t>
      </w:r>
      <w:r w:rsidR="0080554F">
        <w:rPr>
          <w:rFonts w:ascii="Arial Narrow" w:hAnsi="Arial Narrow" w:cs="Calibri"/>
          <w:sz w:val="22"/>
          <w:szCs w:val="22"/>
        </w:rPr>
        <w:t>é</w:t>
      </w:r>
      <w:r w:rsidRPr="0080554F">
        <w:rPr>
          <w:rFonts w:ascii="Arial Narrow" w:hAnsi="Arial Narrow" w:cs="Calibri"/>
          <w:sz w:val="22"/>
          <w:szCs w:val="22"/>
        </w:rPr>
        <w:t xml:space="preserve"> s plněním předmětu této smlouvy</w:t>
      </w:r>
      <w:r w:rsidR="0080554F">
        <w:rPr>
          <w:rFonts w:ascii="Arial Narrow" w:hAnsi="Arial Narrow" w:cs="Calibri"/>
          <w:sz w:val="22"/>
          <w:szCs w:val="22"/>
        </w:rPr>
        <w:t>,</w:t>
      </w:r>
      <w:r w:rsidRPr="001960F6">
        <w:rPr>
          <w:rFonts w:ascii="Arial Narrow" w:hAnsi="Arial Narrow" w:cs="Arial"/>
          <w:sz w:val="22"/>
          <w:szCs w:val="22"/>
        </w:rPr>
        <w:t xml:space="preserve"> </w:t>
      </w:r>
      <w:r w:rsidR="0056602D" w:rsidRPr="00E731D9">
        <w:rPr>
          <w:rFonts w:ascii="Arial Narrow" w:hAnsi="Arial Narrow" w:cs="Arial"/>
          <w:sz w:val="22"/>
          <w:szCs w:val="22"/>
        </w:rPr>
        <w:t xml:space="preserve">zejména náklady </w:t>
      </w:r>
      <w:r w:rsidR="00B35B67">
        <w:rPr>
          <w:rFonts w:ascii="Arial Narrow" w:hAnsi="Arial Narrow" w:cs="Arial"/>
          <w:sz w:val="22"/>
          <w:szCs w:val="22"/>
        </w:rPr>
        <w:t>prodávajícího</w:t>
      </w:r>
      <w:r w:rsidR="0056602D" w:rsidRPr="00E731D9">
        <w:rPr>
          <w:rFonts w:ascii="Arial Narrow" w:hAnsi="Arial Narrow" w:cs="Arial"/>
          <w:sz w:val="22"/>
          <w:szCs w:val="22"/>
        </w:rPr>
        <w:t xml:space="preserve"> pro veškeré nutné a nezbytné práce a dodávky, náklady nezbytné pro řádné a úplné </w:t>
      </w:r>
      <w:r w:rsidR="007657D4">
        <w:rPr>
          <w:rFonts w:ascii="Arial Narrow" w:hAnsi="Arial Narrow" w:cs="Arial"/>
          <w:sz w:val="22"/>
          <w:szCs w:val="22"/>
        </w:rPr>
        <w:t>dodání a instalaci zařízení</w:t>
      </w:r>
      <w:r w:rsidR="0056602D" w:rsidRPr="00E731D9">
        <w:rPr>
          <w:rFonts w:ascii="Arial Narrow" w:hAnsi="Arial Narrow" w:cs="Arial"/>
          <w:sz w:val="22"/>
          <w:szCs w:val="22"/>
        </w:rPr>
        <w:t xml:space="preserve">, dále zajištění a provedení všech zkoušek dle </w:t>
      </w:r>
      <w:r w:rsidR="0056602D" w:rsidRPr="0080554F">
        <w:rPr>
          <w:rFonts w:ascii="Arial Narrow" w:hAnsi="Arial Narrow" w:cs="Arial"/>
          <w:sz w:val="22"/>
          <w:szCs w:val="22"/>
        </w:rPr>
        <w:t>ČSN a vypracování příslušných protokol</w:t>
      </w:r>
      <w:r w:rsidR="00995E43" w:rsidRPr="0080554F">
        <w:rPr>
          <w:rFonts w:ascii="Arial Narrow" w:hAnsi="Arial Narrow" w:cs="Arial"/>
          <w:sz w:val="22"/>
          <w:szCs w:val="22"/>
        </w:rPr>
        <w:t>ů</w:t>
      </w:r>
      <w:r w:rsidR="0056602D" w:rsidRPr="0080554F">
        <w:rPr>
          <w:rFonts w:ascii="Arial Narrow" w:hAnsi="Arial Narrow" w:cs="Arial"/>
          <w:sz w:val="22"/>
          <w:szCs w:val="22"/>
        </w:rPr>
        <w:t>, doprava, vynáška, montáž, uvedení do provozu</w:t>
      </w:r>
      <w:r w:rsidR="0080554F" w:rsidRPr="0080554F">
        <w:rPr>
          <w:rFonts w:ascii="Arial Narrow" w:hAnsi="Arial Narrow" w:cs="Arial"/>
          <w:sz w:val="22"/>
          <w:szCs w:val="22"/>
        </w:rPr>
        <w:t>,</w:t>
      </w:r>
      <w:r w:rsidR="0080554F" w:rsidRPr="0080554F">
        <w:rPr>
          <w:rFonts w:ascii="Arial Narrow" w:hAnsi="Arial Narrow" w:cs="Calibri"/>
          <w:sz w:val="22"/>
          <w:szCs w:val="22"/>
        </w:rPr>
        <w:t xml:space="preserve"> </w:t>
      </w:r>
      <w:r w:rsidR="0090539A">
        <w:rPr>
          <w:rFonts w:ascii="Arial Narrow" w:hAnsi="Arial Narrow" w:cs="Arial"/>
          <w:sz w:val="22"/>
          <w:szCs w:val="22"/>
        </w:rPr>
        <w:t>kalibrace a ověření funkčnosti zařízení, zaškolení obsluhy kupujícího,</w:t>
      </w:r>
      <w:r w:rsidR="0090539A">
        <w:rPr>
          <w:rFonts w:ascii="Arial Narrow" w:hAnsi="Arial Narrow" w:cs="Calibri"/>
          <w:sz w:val="22"/>
          <w:szCs w:val="22"/>
        </w:rPr>
        <w:t xml:space="preserve"> </w:t>
      </w:r>
      <w:r w:rsidR="0080554F" w:rsidRPr="0080554F">
        <w:rPr>
          <w:rFonts w:ascii="Arial Narrow" w:hAnsi="Arial Narrow" w:cs="Calibri"/>
          <w:sz w:val="22"/>
          <w:szCs w:val="22"/>
        </w:rPr>
        <w:t>případné náklady na správní poplatky, daně, cla,</w:t>
      </w:r>
      <w:r w:rsidR="0080554F">
        <w:rPr>
          <w:rFonts w:ascii="Arial Narrow" w:hAnsi="Arial Narrow" w:cs="Calibri"/>
          <w:sz w:val="22"/>
          <w:szCs w:val="22"/>
        </w:rPr>
        <w:t xml:space="preserve"> </w:t>
      </w:r>
      <w:r w:rsidR="0080554F" w:rsidRPr="0080554F">
        <w:rPr>
          <w:rFonts w:ascii="Arial Narrow" w:hAnsi="Arial Narrow" w:cs="Calibri"/>
          <w:sz w:val="22"/>
          <w:szCs w:val="22"/>
        </w:rPr>
        <w:t>zabezpečení prohlášení o shodě, certifikátů a atestů, převod práv, pojištění</w:t>
      </w:r>
      <w:r w:rsidR="0056602D" w:rsidRPr="0080554F">
        <w:rPr>
          <w:rFonts w:ascii="Arial Narrow" w:hAnsi="Arial Narrow" w:cs="Arial"/>
          <w:sz w:val="22"/>
          <w:szCs w:val="22"/>
        </w:rPr>
        <w:t xml:space="preserve"> apod</w:t>
      </w:r>
      <w:r w:rsidR="001173E6">
        <w:rPr>
          <w:rFonts w:ascii="Arial Narrow" w:hAnsi="Arial Narrow" w:cs="Arial"/>
          <w:sz w:val="22"/>
          <w:szCs w:val="22"/>
        </w:rPr>
        <w:t>.</w:t>
      </w:r>
      <w:r w:rsidR="0080554F" w:rsidRPr="0080554F">
        <w:rPr>
          <w:rFonts w:ascii="Arial Narrow" w:hAnsi="Arial Narrow" w:cs="Arial"/>
          <w:sz w:val="22"/>
          <w:szCs w:val="22"/>
        </w:rPr>
        <w:t xml:space="preserve">, </w:t>
      </w:r>
      <w:r w:rsidR="0080554F" w:rsidRPr="0080554F">
        <w:rPr>
          <w:rFonts w:ascii="Arial Narrow" w:hAnsi="Arial Narrow" w:cs="Calibri"/>
          <w:sz w:val="22"/>
          <w:szCs w:val="22"/>
        </w:rPr>
        <w:t xml:space="preserve">včetně plnění, která nejsou ve smlouvě výslovně uvedena, ale o kterých </w:t>
      </w:r>
      <w:r w:rsidR="0080554F">
        <w:rPr>
          <w:rFonts w:ascii="Arial Narrow" w:hAnsi="Arial Narrow" w:cs="Calibri"/>
          <w:sz w:val="22"/>
          <w:szCs w:val="22"/>
        </w:rPr>
        <w:t>prodávající</w:t>
      </w:r>
      <w:r w:rsidR="0080554F" w:rsidRPr="0080554F">
        <w:rPr>
          <w:rFonts w:ascii="Arial Narrow" w:hAnsi="Arial Narrow" w:cs="Calibri"/>
          <w:sz w:val="22"/>
          <w:szCs w:val="22"/>
        </w:rPr>
        <w:t xml:space="preserve"> vzhledem ke svým odborným znalostem a s vynaložením veškeré odborné péče věděl nebo vědět měl a mohl</w:t>
      </w:r>
      <w:r w:rsidR="0056602D" w:rsidRPr="0080554F">
        <w:rPr>
          <w:rFonts w:ascii="Arial Narrow" w:hAnsi="Arial Narrow" w:cs="Arial"/>
          <w:sz w:val="22"/>
          <w:szCs w:val="22"/>
        </w:rPr>
        <w:t>.</w:t>
      </w:r>
    </w:p>
    <w:p w:rsidR="0056602D" w:rsidRDefault="0056602D" w:rsidP="0056602D">
      <w:pPr>
        <w:pStyle w:val="Smlouva-slo0"/>
        <w:tabs>
          <w:tab w:val="left" w:pos="0"/>
        </w:tabs>
        <w:spacing w:before="0" w:line="240" w:lineRule="auto"/>
        <w:ind w:left="397"/>
        <w:jc w:val="center"/>
        <w:rPr>
          <w:rFonts w:ascii="Arial Narrow" w:hAnsi="Arial Narrow" w:cs="Arial"/>
          <w:b/>
          <w:bCs/>
          <w:sz w:val="22"/>
          <w:szCs w:val="22"/>
        </w:rPr>
      </w:pPr>
    </w:p>
    <w:p w:rsidR="000978D4" w:rsidRPr="00487654" w:rsidRDefault="000978D4" w:rsidP="0056602D">
      <w:pPr>
        <w:pStyle w:val="Smlouva-slo0"/>
        <w:tabs>
          <w:tab w:val="left" w:pos="0"/>
        </w:tabs>
        <w:spacing w:before="0" w:line="240" w:lineRule="auto"/>
        <w:ind w:left="397"/>
        <w:jc w:val="center"/>
        <w:rPr>
          <w:rFonts w:ascii="Arial Narrow" w:hAnsi="Arial Narrow" w:cs="Arial"/>
          <w:b/>
          <w:bCs/>
          <w:sz w:val="22"/>
          <w:szCs w:val="22"/>
        </w:rPr>
      </w:pPr>
    </w:p>
    <w:p w:rsidR="0056602D" w:rsidRPr="00487654" w:rsidRDefault="0056602D" w:rsidP="0056602D">
      <w:pPr>
        <w:pStyle w:val="Smlouva-slo0"/>
        <w:tabs>
          <w:tab w:val="left" w:pos="0"/>
        </w:tabs>
        <w:spacing w:before="0" w:line="240" w:lineRule="auto"/>
        <w:ind w:left="397"/>
        <w:jc w:val="center"/>
        <w:rPr>
          <w:rFonts w:ascii="Arial Narrow" w:hAnsi="Arial Narrow" w:cs="Arial"/>
          <w:b/>
          <w:bCs/>
          <w:sz w:val="22"/>
          <w:szCs w:val="22"/>
        </w:rPr>
      </w:pPr>
      <w:r w:rsidRPr="00487654">
        <w:rPr>
          <w:rFonts w:ascii="Arial Narrow" w:hAnsi="Arial Narrow" w:cs="Arial"/>
          <w:b/>
          <w:bCs/>
          <w:sz w:val="22"/>
          <w:szCs w:val="22"/>
        </w:rPr>
        <w:t>Článek VII.</w:t>
      </w:r>
    </w:p>
    <w:p w:rsidR="0056602D" w:rsidRPr="00487654" w:rsidRDefault="0056602D" w:rsidP="0056602D">
      <w:pPr>
        <w:pStyle w:val="Smlouva-slo0"/>
        <w:tabs>
          <w:tab w:val="left" w:pos="0"/>
        </w:tabs>
        <w:spacing w:before="0" w:line="240" w:lineRule="auto"/>
        <w:ind w:left="397"/>
        <w:jc w:val="center"/>
        <w:rPr>
          <w:rFonts w:ascii="Arial Narrow" w:hAnsi="Arial Narrow" w:cs="Arial"/>
          <w:b/>
          <w:bCs/>
          <w:sz w:val="22"/>
          <w:szCs w:val="22"/>
        </w:rPr>
      </w:pPr>
      <w:r w:rsidRPr="00487654">
        <w:rPr>
          <w:rFonts w:ascii="Arial Narrow" w:hAnsi="Arial Narrow" w:cs="Arial"/>
          <w:b/>
          <w:bCs/>
          <w:sz w:val="22"/>
          <w:szCs w:val="22"/>
        </w:rPr>
        <w:t>Platební podmínky</w:t>
      </w:r>
    </w:p>
    <w:p w:rsidR="0056602D" w:rsidRPr="00487654" w:rsidRDefault="0056602D" w:rsidP="0056602D">
      <w:pPr>
        <w:pStyle w:val="Smlouva-slo"/>
        <w:widowControl w:val="0"/>
        <w:numPr>
          <w:ilvl w:val="0"/>
          <w:numId w:val="11"/>
        </w:numPr>
        <w:snapToGrid w:val="0"/>
        <w:spacing w:before="0" w:line="240" w:lineRule="auto"/>
        <w:rPr>
          <w:rFonts w:ascii="Arial Narrow" w:hAnsi="Arial Narrow" w:cs="Arial"/>
          <w:sz w:val="22"/>
          <w:szCs w:val="22"/>
        </w:rPr>
      </w:pPr>
      <w:r w:rsidRPr="00487654">
        <w:rPr>
          <w:rFonts w:ascii="Arial Narrow" w:hAnsi="Arial Narrow" w:cs="Arial"/>
          <w:sz w:val="22"/>
          <w:szCs w:val="22"/>
        </w:rPr>
        <w:t>Zálohy nejsou sjednány.</w:t>
      </w:r>
    </w:p>
    <w:p w:rsidR="0056602D" w:rsidRPr="00487654" w:rsidRDefault="0056602D" w:rsidP="0056602D">
      <w:pPr>
        <w:pStyle w:val="Smlouva-slo"/>
        <w:widowControl w:val="0"/>
        <w:numPr>
          <w:ilvl w:val="0"/>
          <w:numId w:val="11"/>
        </w:numPr>
        <w:snapToGrid w:val="0"/>
        <w:spacing w:before="0" w:line="240" w:lineRule="auto"/>
        <w:rPr>
          <w:rFonts w:ascii="Arial Narrow" w:hAnsi="Arial Narrow" w:cs="Arial"/>
          <w:bCs/>
          <w:sz w:val="22"/>
          <w:szCs w:val="22"/>
        </w:rPr>
      </w:pPr>
      <w:r w:rsidRPr="00487654">
        <w:rPr>
          <w:rFonts w:ascii="Arial Narrow" w:hAnsi="Arial Narrow" w:cs="Arial"/>
          <w:sz w:val="22"/>
          <w:szCs w:val="22"/>
        </w:rPr>
        <w:t xml:space="preserve">Podkladem pro úhradu ceny dodaného </w:t>
      </w:r>
      <w:r w:rsidR="001173E6">
        <w:rPr>
          <w:rFonts w:ascii="Arial Narrow" w:hAnsi="Arial Narrow" w:cs="Arial"/>
          <w:sz w:val="22"/>
          <w:szCs w:val="22"/>
        </w:rPr>
        <w:t>zařízení</w:t>
      </w:r>
      <w:r w:rsidR="001173E6" w:rsidRPr="00487654">
        <w:rPr>
          <w:rFonts w:ascii="Arial Narrow" w:hAnsi="Arial Narrow" w:cs="Arial"/>
          <w:sz w:val="22"/>
          <w:szCs w:val="22"/>
        </w:rPr>
        <w:t xml:space="preserve"> </w:t>
      </w:r>
      <w:r w:rsidRPr="00487654">
        <w:rPr>
          <w:rFonts w:ascii="Arial Narrow" w:hAnsi="Arial Narrow" w:cs="Arial"/>
          <w:sz w:val="22"/>
          <w:szCs w:val="22"/>
        </w:rPr>
        <w:t xml:space="preserve">bude faktura, která musí mít náležitosti daňového dokladu podle platného zákona </w:t>
      </w:r>
      <w:r w:rsidR="001173E6" w:rsidRPr="00E731D9">
        <w:rPr>
          <w:rFonts w:ascii="Arial Narrow" w:hAnsi="Arial Narrow" w:cs="Arial"/>
          <w:sz w:val="22"/>
          <w:szCs w:val="22"/>
        </w:rPr>
        <w:t>č. 235/2004 Sb., o dani z přidané hodnoty, ve znění pozdějších předpisů</w:t>
      </w:r>
      <w:r w:rsidRPr="00487654">
        <w:rPr>
          <w:rFonts w:ascii="Arial Narrow" w:hAnsi="Arial Narrow" w:cs="Arial"/>
          <w:sz w:val="22"/>
          <w:szCs w:val="22"/>
        </w:rPr>
        <w:t xml:space="preserve">. </w:t>
      </w:r>
    </w:p>
    <w:p w:rsidR="0056602D" w:rsidRPr="00487654" w:rsidRDefault="0056602D" w:rsidP="0056602D">
      <w:pPr>
        <w:pStyle w:val="Smlouva-slo"/>
        <w:widowControl w:val="0"/>
        <w:numPr>
          <w:ilvl w:val="0"/>
          <w:numId w:val="11"/>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Lhůta splatnosti daňového dokladu </w:t>
      </w:r>
      <w:r w:rsidRPr="00B353E6">
        <w:rPr>
          <w:rFonts w:ascii="Arial Narrow" w:hAnsi="Arial Narrow" w:cs="Arial"/>
          <w:sz w:val="22"/>
          <w:szCs w:val="22"/>
        </w:rPr>
        <w:t xml:space="preserve">činí do </w:t>
      </w:r>
      <w:r w:rsidR="006E38E0">
        <w:rPr>
          <w:rFonts w:ascii="Arial Narrow" w:hAnsi="Arial Narrow" w:cs="Arial"/>
          <w:sz w:val="22"/>
          <w:szCs w:val="22"/>
        </w:rPr>
        <w:t>14</w:t>
      </w:r>
      <w:r w:rsidRPr="00B353E6">
        <w:rPr>
          <w:rFonts w:ascii="Arial Narrow" w:hAnsi="Arial Narrow" w:cs="Arial"/>
          <w:color w:val="000000"/>
          <w:sz w:val="22"/>
          <w:szCs w:val="22"/>
        </w:rPr>
        <w:t xml:space="preserve"> dnů</w:t>
      </w:r>
      <w:r w:rsidRPr="00487654">
        <w:rPr>
          <w:rFonts w:ascii="Arial Narrow" w:hAnsi="Arial Narrow" w:cs="Arial"/>
          <w:sz w:val="22"/>
          <w:szCs w:val="22"/>
        </w:rPr>
        <w:t xml:space="preserve"> od jejího prokazatelného doručení</w:t>
      </w:r>
      <w:r w:rsidR="001173E6">
        <w:rPr>
          <w:rFonts w:ascii="Arial Narrow" w:hAnsi="Arial Narrow" w:cs="Arial"/>
          <w:sz w:val="22"/>
          <w:szCs w:val="22"/>
        </w:rPr>
        <w:t xml:space="preserve"> kupujícímu</w:t>
      </w:r>
      <w:r w:rsidRPr="00487654">
        <w:rPr>
          <w:rFonts w:ascii="Arial Narrow" w:hAnsi="Arial Narrow" w:cs="Arial"/>
          <w:sz w:val="22"/>
          <w:szCs w:val="22"/>
        </w:rPr>
        <w:t xml:space="preserve">. </w:t>
      </w:r>
    </w:p>
    <w:p w:rsidR="0056602D" w:rsidRPr="00487654" w:rsidRDefault="0056602D" w:rsidP="0056602D">
      <w:pPr>
        <w:pStyle w:val="Smlouva-slo"/>
        <w:widowControl w:val="0"/>
        <w:numPr>
          <w:ilvl w:val="0"/>
          <w:numId w:val="11"/>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Doručení faktury se provede osobně na podatelnu </w:t>
      </w:r>
      <w:r w:rsidR="00B35B67">
        <w:rPr>
          <w:rFonts w:ascii="Arial Narrow" w:hAnsi="Arial Narrow" w:cs="Arial"/>
          <w:sz w:val="22"/>
          <w:szCs w:val="22"/>
        </w:rPr>
        <w:t>kupujícího</w:t>
      </w:r>
      <w:r w:rsidRPr="00487654">
        <w:rPr>
          <w:rFonts w:ascii="Arial Narrow" w:hAnsi="Arial Narrow" w:cs="Arial"/>
          <w:sz w:val="22"/>
          <w:szCs w:val="22"/>
        </w:rPr>
        <w:t xml:space="preserve"> nebo doporučeně prostřednictvím držitele poštovní licence.</w:t>
      </w:r>
    </w:p>
    <w:p w:rsidR="0056602D" w:rsidRPr="00880D85" w:rsidRDefault="0056602D" w:rsidP="008F1DB0">
      <w:pPr>
        <w:pStyle w:val="Smlouva-slo"/>
        <w:widowControl w:val="0"/>
        <w:numPr>
          <w:ilvl w:val="0"/>
          <w:numId w:val="25"/>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V případě, že </w:t>
      </w:r>
      <w:r w:rsidR="00880D85">
        <w:rPr>
          <w:rFonts w:ascii="Arial Narrow" w:hAnsi="Arial Narrow" w:cs="Arial"/>
          <w:sz w:val="22"/>
          <w:szCs w:val="22"/>
        </w:rPr>
        <w:t>prodávající</w:t>
      </w:r>
      <w:r w:rsidRPr="00880D85">
        <w:rPr>
          <w:rFonts w:ascii="Arial Narrow" w:hAnsi="Arial Narrow" w:cs="Arial"/>
          <w:sz w:val="22"/>
          <w:szCs w:val="22"/>
        </w:rPr>
        <w:t xml:space="preserve"> vyúčtuje práce nebo dodávky, které neprovedl, vyúčtuje chybně cenu nebo faktura </w:t>
      </w:r>
      <w:r w:rsidRPr="00880D85">
        <w:rPr>
          <w:rFonts w:ascii="Arial Narrow" w:hAnsi="Arial Narrow" w:cs="Arial"/>
          <w:sz w:val="22"/>
          <w:szCs w:val="22"/>
        </w:rPr>
        <w:lastRenderedPageBreak/>
        <w:t>nebude obsahovat některou náležitost</w:t>
      </w:r>
      <w:r w:rsidR="00C96522" w:rsidRPr="00C96522">
        <w:rPr>
          <w:rFonts w:ascii="Calibri" w:hAnsi="Calibri" w:cs="Calibri"/>
          <w:sz w:val="22"/>
          <w:szCs w:val="22"/>
        </w:rPr>
        <w:t xml:space="preserve"> </w:t>
      </w:r>
      <w:r w:rsidR="00C96522" w:rsidRPr="00C96522">
        <w:rPr>
          <w:rFonts w:ascii="Arial Narrow" w:hAnsi="Arial Narrow" w:cs="Calibri"/>
          <w:sz w:val="22"/>
          <w:szCs w:val="22"/>
        </w:rPr>
        <w:t>ve smyslu příslušných právních předpisů</w:t>
      </w:r>
      <w:r w:rsidRPr="00880D85">
        <w:rPr>
          <w:rFonts w:ascii="Arial Narrow" w:hAnsi="Arial Narrow" w:cs="Arial"/>
          <w:sz w:val="22"/>
          <w:szCs w:val="22"/>
        </w:rPr>
        <w:t xml:space="preserve">, je </w:t>
      </w:r>
      <w:r w:rsidR="00A03F98">
        <w:rPr>
          <w:rFonts w:ascii="Arial Narrow" w:hAnsi="Arial Narrow" w:cs="Arial"/>
          <w:sz w:val="22"/>
          <w:szCs w:val="22"/>
        </w:rPr>
        <w:t>kupující</w:t>
      </w:r>
      <w:r w:rsidRPr="00880D85">
        <w:rPr>
          <w:rFonts w:ascii="Arial Narrow" w:hAnsi="Arial Narrow" w:cs="Arial"/>
          <w:sz w:val="22"/>
          <w:szCs w:val="22"/>
        </w:rPr>
        <w:t xml:space="preserve"> oprávněn vadnou fakturu před uplynutím lhůty splatnosti vrátit </w:t>
      </w:r>
      <w:r w:rsidR="00B35B67">
        <w:rPr>
          <w:rFonts w:ascii="Arial Narrow" w:hAnsi="Arial Narrow" w:cs="Arial"/>
          <w:sz w:val="22"/>
          <w:szCs w:val="22"/>
        </w:rPr>
        <w:t>prodávajícímu</w:t>
      </w:r>
      <w:r w:rsidRPr="00880D85">
        <w:rPr>
          <w:rFonts w:ascii="Arial Narrow" w:hAnsi="Arial Narrow" w:cs="Arial"/>
          <w:sz w:val="22"/>
          <w:szCs w:val="22"/>
        </w:rPr>
        <w:t xml:space="preserve"> bez zaplacení k provedení opravy. Ve vrácené faktuře vyznačí důvod vrácení. </w:t>
      </w:r>
      <w:r w:rsidR="008F1DB0">
        <w:rPr>
          <w:rFonts w:ascii="Arial Narrow" w:hAnsi="Arial Narrow" w:cs="Arial"/>
          <w:sz w:val="22"/>
          <w:szCs w:val="22"/>
        </w:rPr>
        <w:t>Prodávající</w:t>
      </w:r>
      <w:r w:rsidRPr="00880D85">
        <w:rPr>
          <w:rFonts w:ascii="Arial Narrow" w:hAnsi="Arial Narrow" w:cs="Arial"/>
          <w:sz w:val="22"/>
          <w:szCs w:val="22"/>
        </w:rPr>
        <w:t xml:space="preserve"> provede opravu vystavením nové faktury.</w:t>
      </w:r>
    </w:p>
    <w:p w:rsidR="0056602D" w:rsidRPr="00487654" w:rsidRDefault="0056602D" w:rsidP="008F1DB0">
      <w:pPr>
        <w:pStyle w:val="Smlouva-slo"/>
        <w:widowControl w:val="0"/>
        <w:numPr>
          <w:ilvl w:val="0"/>
          <w:numId w:val="27"/>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Vrátí-li </w:t>
      </w:r>
      <w:r w:rsidR="00A03F98">
        <w:rPr>
          <w:rFonts w:ascii="Arial Narrow" w:hAnsi="Arial Narrow" w:cs="Arial"/>
          <w:sz w:val="22"/>
          <w:szCs w:val="22"/>
        </w:rPr>
        <w:t>kupující</w:t>
      </w:r>
      <w:r w:rsidRPr="00487654">
        <w:rPr>
          <w:rFonts w:ascii="Arial Narrow" w:hAnsi="Arial Narrow" w:cs="Arial"/>
          <w:sz w:val="22"/>
          <w:szCs w:val="22"/>
        </w:rPr>
        <w:t xml:space="preserve"> vadnou fakturu </w:t>
      </w:r>
      <w:r w:rsidR="00A03F98">
        <w:rPr>
          <w:rFonts w:ascii="Arial Narrow" w:hAnsi="Arial Narrow" w:cs="Arial"/>
          <w:sz w:val="22"/>
          <w:szCs w:val="22"/>
        </w:rPr>
        <w:t>prodávajícímu</w:t>
      </w:r>
      <w:r w:rsidRPr="00487654">
        <w:rPr>
          <w:rFonts w:ascii="Arial Narrow" w:hAnsi="Arial Narrow" w:cs="Arial"/>
          <w:sz w:val="22"/>
          <w:szCs w:val="22"/>
        </w:rPr>
        <w:t>, přestává běžet původní lhůta splatnosti. Celá lhůta splatnosti běží opět ode dne doručení opravené faktury</w:t>
      </w:r>
      <w:r w:rsidR="00C96522">
        <w:rPr>
          <w:rFonts w:ascii="Arial Narrow" w:hAnsi="Arial Narrow" w:cs="Arial"/>
          <w:sz w:val="22"/>
          <w:szCs w:val="22"/>
        </w:rPr>
        <w:t xml:space="preserve"> kupujícímu.</w:t>
      </w:r>
    </w:p>
    <w:p w:rsidR="0056602D" w:rsidRPr="00487654" w:rsidRDefault="0056602D" w:rsidP="008F1DB0">
      <w:pPr>
        <w:pStyle w:val="Smlouva-slo"/>
        <w:widowControl w:val="0"/>
        <w:numPr>
          <w:ilvl w:val="0"/>
          <w:numId w:val="27"/>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Povinnost zaplatit je splněna dnem odepsání příslušné částky z účtu </w:t>
      </w:r>
      <w:r w:rsidRPr="00487654">
        <w:rPr>
          <w:rFonts w:ascii="Arial Narrow" w:hAnsi="Arial Narrow" w:cs="Arial"/>
          <w:bCs/>
          <w:sz w:val="22"/>
          <w:szCs w:val="22"/>
        </w:rPr>
        <w:t>smluvní strany, která provádí platbu</w:t>
      </w:r>
      <w:r w:rsidRPr="00487654">
        <w:rPr>
          <w:rFonts w:ascii="Arial Narrow" w:hAnsi="Arial Narrow" w:cs="Arial"/>
          <w:sz w:val="22"/>
          <w:szCs w:val="22"/>
        </w:rPr>
        <w:t>.</w:t>
      </w:r>
    </w:p>
    <w:p w:rsidR="0056602D" w:rsidRPr="00455D9C" w:rsidRDefault="0056602D" w:rsidP="00A274C3">
      <w:pPr>
        <w:pStyle w:val="Smlouva-slo"/>
        <w:widowControl w:val="0"/>
        <w:numPr>
          <w:ilvl w:val="0"/>
          <w:numId w:val="27"/>
        </w:numPr>
        <w:snapToGrid w:val="0"/>
        <w:spacing w:before="0" w:line="240" w:lineRule="auto"/>
        <w:rPr>
          <w:rFonts w:ascii="Arial Narrow" w:hAnsi="Arial Narrow" w:cs="Arial"/>
          <w:sz w:val="22"/>
          <w:szCs w:val="22"/>
        </w:rPr>
      </w:pPr>
      <w:r w:rsidRPr="00A274C3">
        <w:rPr>
          <w:rFonts w:ascii="Arial Narrow" w:hAnsi="Arial Narrow" w:cs="Arial"/>
          <w:sz w:val="22"/>
          <w:szCs w:val="22"/>
        </w:rPr>
        <w:t>Požadavky na méně práce nebo vícepráce</w:t>
      </w:r>
      <w:r w:rsidR="00A03F98" w:rsidRPr="00A274C3">
        <w:rPr>
          <w:rFonts w:ascii="Arial Narrow" w:hAnsi="Arial Narrow" w:cs="Arial"/>
          <w:sz w:val="22"/>
          <w:szCs w:val="22"/>
        </w:rPr>
        <w:t xml:space="preserve"> či do</w:t>
      </w:r>
      <w:r w:rsidR="008F1DB0" w:rsidRPr="00A274C3">
        <w:rPr>
          <w:rFonts w:ascii="Arial Narrow" w:hAnsi="Arial Narrow" w:cs="Arial"/>
          <w:sz w:val="22"/>
          <w:szCs w:val="22"/>
        </w:rPr>
        <w:t>d</w:t>
      </w:r>
      <w:r w:rsidR="00A03F98" w:rsidRPr="00A274C3">
        <w:rPr>
          <w:rFonts w:ascii="Arial Narrow" w:hAnsi="Arial Narrow" w:cs="Arial"/>
          <w:sz w:val="22"/>
          <w:szCs w:val="22"/>
        </w:rPr>
        <w:t>ávky</w:t>
      </w:r>
      <w:r w:rsidRPr="00A274C3">
        <w:rPr>
          <w:rFonts w:ascii="Arial Narrow" w:hAnsi="Arial Narrow" w:cs="Arial"/>
          <w:sz w:val="22"/>
          <w:szCs w:val="22"/>
        </w:rPr>
        <w:t xml:space="preserve"> vyvolané </w:t>
      </w:r>
      <w:r w:rsidR="00A03F98" w:rsidRPr="00A274C3">
        <w:rPr>
          <w:rFonts w:ascii="Arial Narrow" w:hAnsi="Arial Narrow" w:cs="Arial"/>
          <w:sz w:val="22"/>
          <w:szCs w:val="22"/>
        </w:rPr>
        <w:t>kupujícím</w:t>
      </w:r>
      <w:r w:rsidRPr="00A274C3">
        <w:rPr>
          <w:rFonts w:ascii="Arial Narrow" w:hAnsi="Arial Narrow" w:cs="Arial"/>
          <w:sz w:val="22"/>
          <w:szCs w:val="22"/>
        </w:rPr>
        <w:t xml:space="preserve"> uplatní </w:t>
      </w:r>
      <w:r w:rsidR="00A03F98" w:rsidRPr="00A274C3">
        <w:rPr>
          <w:rFonts w:ascii="Arial Narrow" w:hAnsi="Arial Narrow" w:cs="Arial"/>
          <w:sz w:val="22"/>
          <w:szCs w:val="22"/>
        </w:rPr>
        <w:t>kupující</w:t>
      </w:r>
      <w:r w:rsidRPr="00A274C3">
        <w:rPr>
          <w:rFonts w:ascii="Arial Narrow" w:hAnsi="Arial Narrow" w:cs="Arial"/>
          <w:sz w:val="22"/>
          <w:szCs w:val="22"/>
        </w:rPr>
        <w:t xml:space="preserve"> vůči </w:t>
      </w:r>
      <w:r w:rsidR="00A03F98" w:rsidRPr="00455D9C">
        <w:rPr>
          <w:rFonts w:ascii="Arial Narrow" w:hAnsi="Arial Narrow" w:cs="Arial"/>
          <w:sz w:val="22"/>
          <w:szCs w:val="22"/>
        </w:rPr>
        <w:t>prodávajícímu</w:t>
      </w:r>
      <w:r w:rsidRPr="00455D9C">
        <w:rPr>
          <w:rFonts w:ascii="Arial Narrow" w:hAnsi="Arial Narrow" w:cs="Arial"/>
          <w:sz w:val="22"/>
          <w:szCs w:val="22"/>
        </w:rPr>
        <w:t xml:space="preserve"> písemnou formou. Případné omezení či zvýšení rozsahu </w:t>
      </w:r>
      <w:r w:rsidR="00A03F98" w:rsidRPr="00AB79B0">
        <w:rPr>
          <w:rFonts w:ascii="Arial Narrow" w:hAnsi="Arial Narrow" w:cs="Arial"/>
          <w:sz w:val="22"/>
          <w:szCs w:val="22"/>
        </w:rPr>
        <w:t>dodávky</w:t>
      </w:r>
      <w:r w:rsidRPr="000E7AAD">
        <w:rPr>
          <w:rFonts w:ascii="Arial Narrow" w:hAnsi="Arial Narrow" w:cs="Arial"/>
          <w:sz w:val="22"/>
          <w:szCs w:val="22"/>
        </w:rPr>
        <w:t xml:space="preserve"> bude provedeno změnou smlouvy, a to formou dodatku ke smlouvě.</w:t>
      </w:r>
      <w:r w:rsidR="00A274C3">
        <w:rPr>
          <w:rFonts w:ascii="Arial Narrow" w:hAnsi="Arial Narrow" w:cs="Arial"/>
          <w:sz w:val="22"/>
          <w:szCs w:val="22"/>
        </w:rPr>
        <w:t xml:space="preserve"> </w:t>
      </w:r>
      <w:r w:rsidR="00A03F98" w:rsidRPr="00A274C3">
        <w:rPr>
          <w:rFonts w:ascii="Arial Narrow" w:hAnsi="Arial Narrow" w:cs="Arial"/>
          <w:sz w:val="22"/>
          <w:szCs w:val="22"/>
        </w:rPr>
        <w:t>Prodávající</w:t>
      </w:r>
      <w:r w:rsidRPr="00A274C3">
        <w:rPr>
          <w:rFonts w:ascii="Arial Narrow" w:hAnsi="Arial Narrow" w:cs="Arial"/>
          <w:sz w:val="22"/>
          <w:szCs w:val="22"/>
        </w:rPr>
        <w:t xml:space="preserve"> je oprávněn více či méně práce</w:t>
      </w:r>
      <w:r w:rsidR="00A03F98" w:rsidRPr="00A274C3">
        <w:rPr>
          <w:rFonts w:ascii="Arial Narrow" w:hAnsi="Arial Narrow" w:cs="Arial"/>
          <w:sz w:val="22"/>
          <w:szCs w:val="22"/>
        </w:rPr>
        <w:t xml:space="preserve"> a dodávky </w:t>
      </w:r>
      <w:r w:rsidRPr="00A274C3">
        <w:rPr>
          <w:rFonts w:ascii="Arial Narrow" w:hAnsi="Arial Narrow" w:cs="Arial"/>
          <w:sz w:val="22"/>
          <w:szCs w:val="22"/>
        </w:rPr>
        <w:t>realizovat teprve po jejich písemném odsouhlasení oprávněnými zástupci smluvních stran</w:t>
      </w:r>
      <w:r w:rsidRPr="00455D9C">
        <w:rPr>
          <w:rFonts w:ascii="Arial Narrow" w:hAnsi="Arial Narrow" w:cs="Arial"/>
          <w:sz w:val="22"/>
          <w:szCs w:val="22"/>
        </w:rPr>
        <w:t>.</w:t>
      </w:r>
      <w:r w:rsidR="00EB3198" w:rsidRPr="00455D9C">
        <w:rPr>
          <w:rFonts w:ascii="Arial Narrow" w:hAnsi="Arial Narrow"/>
          <w:bCs/>
          <w:sz w:val="22"/>
          <w:szCs w:val="22"/>
        </w:rPr>
        <w:t xml:space="preserve"> </w:t>
      </w:r>
    </w:p>
    <w:p w:rsidR="0056602D" w:rsidRPr="00D9219B" w:rsidRDefault="0056602D" w:rsidP="008F1DB0">
      <w:pPr>
        <w:pStyle w:val="Smlouva-slo"/>
        <w:widowControl w:val="0"/>
        <w:numPr>
          <w:ilvl w:val="0"/>
          <w:numId w:val="27"/>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Práce vyplývající ze skutečností uvedených v předchozích odstavcích budou pro účely fakturace oceněny </w:t>
      </w:r>
      <w:r w:rsidR="00A03F98">
        <w:rPr>
          <w:rFonts w:ascii="Arial Narrow" w:hAnsi="Arial Narrow" w:cs="Arial"/>
          <w:sz w:val="22"/>
          <w:szCs w:val="22"/>
        </w:rPr>
        <w:t>prodávajícím</w:t>
      </w:r>
      <w:r w:rsidRPr="00487654">
        <w:rPr>
          <w:rFonts w:ascii="Arial Narrow" w:hAnsi="Arial Narrow" w:cs="Arial"/>
          <w:sz w:val="22"/>
          <w:szCs w:val="22"/>
        </w:rPr>
        <w:t xml:space="preserve">, a to pouze v případě, že práce a dodávky nebudou v již oceněném rozpočtu </w:t>
      </w:r>
      <w:r w:rsidR="008F1DB0">
        <w:rPr>
          <w:rFonts w:ascii="Arial Narrow" w:hAnsi="Arial Narrow" w:cs="Arial"/>
          <w:sz w:val="22"/>
          <w:szCs w:val="22"/>
        </w:rPr>
        <w:t>prodávajícího</w:t>
      </w:r>
      <w:r w:rsidRPr="00487654">
        <w:rPr>
          <w:rFonts w:ascii="Arial Narrow" w:hAnsi="Arial Narrow" w:cs="Arial"/>
          <w:sz w:val="22"/>
          <w:szCs w:val="22"/>
        </w:rPr>
        <w:t xml:space="preserve"> obsaženy. O výsledné částky, které vyplynou z tohoto ocenění, bude v souladu se zákonem formou dodatku </w:t>
      </w:r>
      <w:r w:rsidRPr="00B239E9">
        <w:rPr>
          <w:rFonts w:ascii="Arial Narrow" w:hAnsi="Arial Narrow" w:cs="Arial"/>
          <w:sz w:val="22"/>
          <w:szCs w:val="22"/>
        </w:rPr>
        <w:t>ke smlouvě snížena nebo zvýšena cena sjednaná ve smlouvě.</w:t>
      </w:r>
      <w:r w:rsidR="00A274C3" w:rsidRPr="00A274C3">
        <w:rPr>
          <w:rFonts w:ascii="Arial Narrow" w:hAnsi="Arial Narrow"/>
          <w:bCs/>
          <w:sz w:val="22"/>
          <w:szCs w:val="22"/>
        </w:rPr>
        <w:t xml:space="preserve"> </w:t>
      </w:r>
      <w:r w:rsidR="00A274C3" w:rsidRPr="00EB3198">
        <w:rPr>
          <w:rFonts w:ascii="Arial Narrow" w:hAnsi="Arial Narrow"/>
          <w:bCs/>
          <w:sz w:val="22"/>
          <w:szCs w:val="22"/>
        </w:rPr>
        <w:t xml:space="preserve">Postup dle </w:t>
      </w:r>
      <w:r w:rsidR="00A274C3">
        <w:rPr>
          <w:rFonts w:ascii="Arial Narrow" w:hAnsi="Arial Narrow"/>
          <w:bCs/>
          <w:sz w:val="22"/>
          <w:szCs w:val="22"/>
        </w:rPr>
        <w:t>odst. 9 a odst. 10 tohoto článku smlouvy</w:t>
      </w:r>
      <w:r w:rsidR="00A274C3" w:rsidRPr="00EB3198">
        <w:rPr>
          <w:rFonts w:ascii="Arial Narrow" w:hAnsi="Arial Narrow"/>
          <w:bCs/>
          <w:sz w:val="22"/>
          <w:szCs w:val="22"/>
        </w:rPr>
        <w:t xml:space="preserve"> bude v souladu se zákonem č. 137/2006 Sb., o veřejných zakázkách, ve znění pozdějších předpisů</w:t>
      </w:r>
      <w:r w:rsidR="00A274C3">
        <w:rPr>
          <w:rFonts w:ascii="Arial Narrow" w:hAnsi="Arial Narrow"/>
          <w:bCs/>
          <w:sz w:val="22"/>
          <w:szCs w:val="22"/>
        </w:rPr>
        <w:t>.</w:t>
      </w:r>
    </w:p>
    <w:p w:rsidR="00D9219B" w:rsidRPr="00D9219B" w:rsidRDefault="00D9219B" w:rsidP="008F1DB0">
      <w:pPr>
        <w:pStyle w:val="Smlouva-slo"/>
        <w:widowControl w:val="0"/>
        <w:numPr>
          <w:ilvl w:val="0"/>
          <w:numId w:val="27"/>
        </w:numPr>
        <w:snapToGrid w:val="0"/>
        <w:spacing w:before="0" w:line="240" w:lineRule="auto"/>
        <w:rPr>
          <w:rFonts w:ascii="Arial Narrow" w:hAnsi="Arial Narrow" w:cs="Arial"/>
          <w:sz w:val="22"/>
          <w:szCs w:val="22"/>
        </w:rPr>
      </w:pPr>
      <w:r w:rsidRPr="00D9219B">
        <w:rPr>
          <w:rFonts w:ascii="Arial Narrow" w:hAnsi="Arial Narrow"/>
          <w:bCs/>
          <w:sz w:val="22"/>
          <w:szCs w:val="22"/>
        </w:rPr>
        <w:t>Úhrada kupní ceny bude prodávajícímu převedena na jeho účet zveřejněný správcem daně podle §98 zákona č. 235/2004, o dani z přidané hodnoty, v platném znění, a to i v případě, že na faktuře bude uveden jiný bankovní účet. Pokud prodávající nebude mít bankovní účet zveřejněný podle §98 zákona č. 235/2004, o dani z přidané hodnoty, v platném znění správcem daně, provede kupující úhradu na bankovní účet až po jeho zveřejnění správcem daně, aniž by byl kupující v prodlení s úhradou. Zveřejnění bankovního účtu správcem daně oznámí prodávající bezodkladně kupujícímu.</w:t>
      </w:r>
      <w:r w:rsidRPr="00D9219B">
        <w:rPr>
          <w:rFonts w:ascii="Arial Narrow" w:hAnsi="Arial Narrow" w:cs="Cambria"/>
          <w:color w:val="000000"/>
          <w:sz w:val="22"/>
          <w:szCs w:val="22"/>
        </w:rPr>
        <w:t xml:space="preserve"> Kupující je oprávněn od smlouvy odstoupit v případě, že podle údajů uvedených v registru plátců DPH se prodávající stane nespolehlivým plátcem DPH</w:t>
      </w:r>
      <w:r>
        <w:rPr>
          <w:rFonts w:ascii="Arial Narrow" w:hAnsi="Arial Narrow" w:cs="Cambria"/>
          <w:color w:val="000000"/>
          <w:sz w:val="22"/>
          <w:szCs w:val="22"/>
        </w:rPr>
        <w:t>.</w:t>
      </w:r>
    </w:p>
    <w:p w:rsidR="0056602D" w:rsidRPr="00941A19" w:rsidRDefault="0056602D" w:rsidP="0056602D">
      <w:pPr>
        <w:pStyle w:val="Smlouva-slo"/>
        <w:keepNext/>
        <w:keepLines/>
        <w:spacing w:before="0" w:line="240" w:lineRule="auto"/>
        <w:rPr>
          <w:rFonts w:ascii="Arial Narrow" w:hAnsi="Arial Narrow" w:cs="Arial"/>
          <w:b/>
          <w:bCs/>
          <w:sz w:val="22"/>
          <w:szCs w:val="22"/>
        </w:rPr>
      </w:pP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487654">
        <w:rPr>
          <w:rFonts w:ascii="Arial Narrow" w:hAnsi="Arial Narrow" w:cs="Arial"/>
          <w:b/>
          <w:bCs/>
          <w:sz w:val="22"/>
          <w:szCs w:val="22"/>
        </w:rPr>
        <w:t xml:space="preserve">Článek </w:t>
      </w:r>
      <w:r w:rsidR="00941A19">
        <w:rPr>
          <w:rFonts w:ascii="Arial Narrow" w:hAnsi="Arial Narrow" w:cs="Arial"/>
          <w:b/>
          <w:bCs/>
          <w:sz w:val="22"/>
          <w:szCs w:val="22"/>
        </w:rPr>
        <w:t>VIII</w:t>
      </w:r>
      <w:r w:rsidRPr="00487654">
        <w:rPr>
          <w:rFonts w:ascii="Arial Narrow" w:hAnsi="Arial Narrow" w:cs="Arial"/>
          <w:b/>
          <w:bCs/>
          <w:sz w:val="22"/>
          <w:szCs w:val="22"/>
        </w:rPr>
        <w:t>.</w:t>
      </w: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487654">
        <w:rPr>
          <w:rFonts w:ascii="Arial Narrow" w:hAnsi="Arial Narrow" w:cs="Arial"/>
          <w:b/>
          <w:bCs/>
          <w:sz w:val="22"/>
          <w:szCs w:val="22"/>
        </w:rPr>
        <w:t xml:space="preserve">Jakost </w:t>
      </w:r>
      <w:r w:rsidR="00563A56">
        <w:rPr>
          <w:rFonts w:ascii="Arial Narrow" w:hAnsi="Arial Narrow" w:cs="Arial"/>
          <w:b/>
          <w:bCs/>
          <w:sz w:val="22"/>
          <w:szCs w:val="22"/>
        </w:rPr>
        <w:t>dodávky</w:t>
      </w:r>
    </w:p>
    <w:p w:rsidR="0056602D" w:rsidRPr="00487654" w:rsidRDefault="00A03F98" w:rsidP="0056602D">
      <w:pPr>
        <w:numPr>
          <w:ilvl w:val="0"/>
          <w:numId w:val="12"/>
        </w:numPr>
        <w:jc w:val="both"/>
        <w:rPr>
          <w:rFonts w:ascii="Arial Narrow" w:hAnsi="Arial Narrow" w:cs="Arial"/>
        </w:rPr>
      </w:pPr>
      <w:r>
        <w:rPr>
          <w:rFonts w:ascii="Arial Narrow" w:hAnsi="Arial Narrow" w:cs="Arial"/>
        </w:rPr>
        <w:t>Prodávající</w:t>
      </w:r>
      <w:r w:rsidR="0056602D" w:rsidRPr="00487654">
        <w:rPr>
          <w:rFonts w:ascii="Arial Narrow" w:hAnsi="Arial Narrow" w:cs="Arial"/>
        </w:rPr>
        <w:t xml:space="preserve"> se zavazuje, že celkový souhrn </w:t>
      </w:r>
      <w:r>
        <w:rPr>
          <w:rFonts w:ascii="Arial Narrow" w:hAnsi="Arial Narrow" w:cs="Arial"/>
        </w:rPr>
        <w:t>dodaného zařízení</w:t>
      </w:r>
      <w:r w:rsidR="0056602D" w:rsidRPr="00487654">
        <w:rPr>
          <w:rFonts w:ascii="Arial Narrow" w:hAnsi="Arial Narrow" w:cs="Arial"/>
        </w:rPr>
        <w:t xml:space="preserve"> bude dávat schopnost uspokojit stanovené potřeby, tj. využitelnost, bezpečnost, pohotovost, bezporuchovost, udržovatelnost. Ty budou odpovídat platné právní úpravě, českým technickým normám, zadávací dokumentaci a podkladům k zadávacímu řízení a této smlouvě. K tomu se </w:t>
      </w:r>
      <w:r>
        <w:rPr>
          <w:rFonts w:ascii="Arial Narrow" w:hAnsi="Arial Narrow" w:cs="Arial"/>
        </w:rPr>
        <w:t>prodávající</w:t>
      </w:r>
      <w:r w:rsidR="0056602D" w:rsidRPr="00487654">
        <w:rPr>
          <w:rFonts w:ascii="Arial Narrow" w:hAnsi="Arial Narrow" w:cs="Arial"/>
        </w:rPr>
        <w:t xml:space="preserve"> zavazuje použít výhradně </w:t>
      </w:r>
      <w:r>
        <w:rPr>
          <w:rFonts w:ascii="Arial Narrow" w:hAnsi="Arial Narrow" w:cs="Arial"/>
        </w:rPr>
        <w:t>komponenty a z</w:t>
      </w:r>
      <w:r w:rsidR="00790DBF">
        <w:rPr>
          <w:rFonts w:ascii="Arial Narrow" w:hAnsi="Arial Narrow" w:cs="Arial"/>
        </w:rPr>
        <w:t>a</w:t>
      </w:r>
      <w:r>
        <w:rPr>
          <w:rFonts w:ascii="Arial Narrow" w:hAnsi="Arial Narrow" w:cs="Arial"/>
        </w:rPr>
        <w:t>řízení</w:t>
      </w:r>
      <w:r w:rsidR="0056602D" w:rsidRPr="00487654">
        <w:rPr>
          <w:rFonts w:ascii="Arial Narrow" w:hAnsi="Arial Narrow" w:cs="Arial"/>
        </w:rPr>
        <w:t>, vyhovující požadavkům kladeným na jakost a mající prohlášení o shodě dle příslušného zákona o technických požadavcích na výrobky.</w:t>
      </w:r>
    </w:p>
    <w:p w:rsidR="0056602D" w:rsidRPr="00487654" w:rsidRDefault="00A03F98" w:rsidP="0056602D">
      <w:pPr>
        <w:numPr>
          <w:ilvl w:val="0"/>
          <w:numId w:val="12"/>
        </w:numPr>
        <w:jc w:val="both"/>
        <w:rPr>
          <w:rFonts w:ascii="Arial Narrow" w:hAnsi="Arial Narrow" w:cs="Arial"/>
        </w:rPr>
      </w:pPr>
      <w:r>
        <w:rPr>
          <w:rFonts w:ascii="Arial Narrow" w:hAnsi="Arial Narrow" w:cs="Arial"/>
        </w:rPr>
        <w:t xml:space="preserve">Prodávající </w:t>
      </w:r>
      <w:r w:rsidR="0056602D" w:rsidRPr="00487654">
        <w:rPr>
          <w:rFonts w:ascii="Arial Narrow" w:hAnsi="Arial Narrow" w:cs="Arial"/>
        </w:rPr>
        <w:t xml:space="preserve">bude při </w:t>
      </w:r>
      <w:r>
        <w:rPr>
          <w:rFonts w:ascii="Arial Narrow" w:hAnsi="Arial Narrow" w:cs="Arial"/>
        </w:rPr>
        <w:t xml:space="preserve">realizaci dodávky </w:t>
      </w:r>
      <w:r w:rsidR="0056602D" w:rsidRPr="00487654">
        <w:rPr>
          <w:rFonts w:ascii="Arial Narrow" w:hAnsi="Arial Narrow" w:cs="Arial"/>
        </w:rPr>
        <w:t>postupovat v souladu s veškerými podmínkami zadávacího řízení</w:t>
      </w:r>
      <w:r w:rsidR="00E57B8D">
        <w:rPr>
          <w:rFonts w:ascii="Arial Narrow" w:hAnsi="Arial Narrow" w:cs="Arial"/>
        </w:rPr>
        <w:t>,</w:t>
      </w:r>
      <w:r w:rsidR="0056602D" w:rsidRPr="00487654">
        <w:rPr>
          <w:rFonts w:ascii="Arial Narrow" w:hAnsi="Arial Narrow" w:cs="Arial"/>
        </w:rPr>
        <w:t xml:space="preserve"> s platnými právními předpisy souvisejícími s předmětem </w:t>
      </w:r>
      <w:r>
        <w:rPr>
          <w:rFonts w:ascii="Arial Narrow" w:hAnsi="Arial Narrow" w:cs="Arial"/>
        </w:rPr>
        <w:t>dodávky</w:t>
      </w:r>
      <w:r w:rsidR="0056602D" w:rsidRPr="00487654">
        <w:rPr>
          <w:rFonts w:ascii="Arial Narrow" w:hAnsi="Arial Narrow" w:cs="Arial"/>
        </w:rPr>
        <w:t xml:space="preserve">, podle schválených technologických postupů stanovených platnými i doporučenými českými nebo evropskými technickými normami a bezpečnostními předpisy, v souladu se současným standardem u používaných technologií a postupů, tak, aby dodržel smluvenou kvalitu </w:t>
      </w:r>
      <w:r>
        <w:rPr>
          <w:rFonts w:ascii="Arial Narrow" w:hAnsi="Arial Narrow" w:cs="Arial"/>
        </w:rPr>
        <w:t>dodávaného zařízení</w:t>
      </w:r>
      <w:r w:rsidR="0056602D" w:rsidRPr="00487654">
        <w:rPr>
          <w:rFonts w:ascii="Arial Narrow" w:hAnsi="Arial Narrow" w:cs="Arial"/>
        </w:rPr>
        <w:t xml:space="preserve">. Dodržení kvality všech prací a dodávek sjednaných v této smlouvě je závaznou povinností </w:t>
      </w:r>
      <w:r>
        <w:rPr>
          <w:rFonts w:ascii="Arial Narrow" w:hAnsi="Arial Narrow" w:cs="Arial"/>
        </w:rPr>
        <w:t>prodávajícího</w:t>
      </w:r>
      <w:r w:rsidR="0056602D" w:rsidRPr="00487654">
        <w:rPr>
          <w:rFonts w:ascii="Arial Narrow" w:hAnsi="Arial Narrow" w:cs="Arial"/>
        </w:rPr>
        <w:t xml:space="preserve">. Zjištěné vady a nedodělky je povinen </w:t>
      </w:r>
      <w:r>
        <w:rPr>
          <w:rFonts w:ascii="Arial Narrow" w:hAnsi="Arial Narrow" w:cs="Arial"/>
        </w:rPr>
        <w:t>prodávající</w:t>
      </w:r>
      <w:r w:rsidR="0056602D" w:rsidRPr="00487654">
        <w:rPr>
          <w:rFonts w:ascii="Arial Narrow" w:hAnsi="Arial Narrow" w:cs="Arial"/>
        </w:rPr>
        <w:t xml:space="preserve"> odstranit na své náklady.</w:t>
      </w:r>
    </w:p>
    <w:p w:rsidR="0056602D" w:rsidRPr="00487654" w:rsidRDefault="00A03F98" w:rsidP="0056602D">
      <w:pPr>
        <w:numPr>
          <w:ilvl w:val="0"/>
          <w:numId w:val="12"/>
        </w:numPr>
        <w:jc w:val="both"/>
        <w:rPr>
          <w:rFonts w:ascii="Arial Narrow" w:hAnsi="Arial Narrow" w:cs="Arial"/>
        </w:rPr>
      </w:pPr>
      <w:r>
        <w:rPr>
          <w:rFonts w:ascii="Arial Narrow" w:hAnsi="Arial Narrow" w:cs="Arial"/>
        </w:rPr>
        <w:t>Zařízení</w:t>
      </w:r>
      <w:r w:rsidR="0056602D" w:rsidRPr="00487654">
        <w:rPr>
          <w:rFonts w:ascii="Arial Narrow" w:hAnsi="Arial Narrow" w:cs="Arial"/>
        </w:rPr>
        <w:t xml:space="preserve"> musí vykazovat parametry stanovené zadávací dokumentací a zejména technickou specifikací a nesmí se odchýlit od ČSN a technických požadavků, dle kterých je zadávací dokumentace zpracovaná. Parametry této dokumentace jsou pro </w:t>
      </w:r>
      <w:r>
        <w:rPr>
          <w:rFonts w:ascii="Arial Narrow" w:hAnsi="Arial Narrow" w:cs="Arial"/>
        </w:rPr>
        <w:t>prodávajícího</w:t>
      </w:r>
      <w:r w:rsidR="0056602D" w:rsidRPr="00487654">
        <w:rPr>
          <w:rFonts w:ascii="Arial Narrow" w:hAnsi="Arial Narrow" w:cs="Arial"/>
        </w:rPr>
        <w:t xml:space="preserve"> závazné. </w:t>
      </w:r>
    </w:p>
    <w:p w:rsidR="0056602D" w:rsidRPr="00487654" w:rsidRDefault="0056602D" w:rsidP="0056602D">
      <w:pPr>
        <w:numPr>
          <w:ilvl w:val="0"/>
          <w:numId w:val="12"/>
        </w:numPr>
        <w:jc w:val="both"/>
        <w:rPr>
          <w:rFonts w:ascii="Arial Narrow" w:hAnsi="Arial Narrow" w:cs="Arial"/>
          <w:bCs/>
        </w:rPr>
      </w:pPr>
      <w:r w:rsidRPr="00487654">
        <w:rPr>
          <w:rFonts w:ascii="Arial Narrow" w:hAnsi="Arial Narrow" w:cs="Arial"/>
        </w:rPr>
        <w:t>V případě, že bude nutno použít postupy</w:t>
      </w:r>
      <w:r w:rsidR="00A03F98">
        <w:rPr>
          <w:rFonts w:ascii="Arial Narrow" w:hAnsi="Arial Narrow" w:cs="Arial"/>
        </w:rPr>
        <w:t xml:space="preserve"> a dodávky</w:t>
      </w:r>
      <w:r w:rsidRPr="00487654">
        <w:rPr>
          <w:rFonts w:ascii="Arial Narrow" w:hAnsi="Arial Narrow" w:cs="Arial"/>
        </w:rPr>
        <w:t xml:space="preserve">, které nejsou uvedeny v zadávací dokumentaci, lze použít pouze takových, které v době realizace </w:t>
      </w:r>
      <w:r w:rsidR="00A03F98">
        <w:rPr>
          <w:rFonts w:ascii="Arial Narrow" w:hAnsi="Arial Narrow" w:cs="Arial"/>
        </w:rPr>
        <w:t>dodávky</w:t>
      </w:r>
      <w:r w:rsidRPr="00487654">
        <w:rPr>
          <w:rFonts w:ascii="Arial Narrow" w:hAnsi="Arial Narrow" w:cs="Arial"/>
        </w:rPr>
        <w:t xml:space="preserve"> budou</w:t>
      </w:r>
      <w:r w:rsidRPr="00487654">
        <w:rPr>
          <w:rFonts w:ascii="Arial Narrow" w:hAnsi="Arial Narrow" w:cs="Arial"/>
          <w:color w:val="FF0000"/>
        </w:rPr>
        <w:t xml:space="preserve"> </w:t>
      </w:r>
      <w:r w:rsidRPr="00487654">
        <w:rPr>
          <w:rFonts w:ascii="Arial Narrow" w:hAnsi="Arial Narrow" w:cs="Arial"/>
        </w:rPr>
        <w:t>v souladu s platnými i doporučenými českými nebo evropskými technickými normami. Jakékoliv změny oproti zadávací</w:t>
      </w:r>
      <w:r>
        <w:rPr>
          <w:rFonts w:ascii="Arial Narrow" w:hAnsi="Arial Narrow" w:cs="Arial"/>
        </w:rPr>
        <w:t xml:space="preserve"> projektové</w:t>
      </w:r>
      <w:r w:rsidRPr="00487654">
        <w:rPr>
          <w:rFonts w:ascii="Arial Narrow" w:hAnsi="Arial Narrow" w:cs="Arial"/>
        </w:rPr>
        <w:t xml:space="preserve"> dokumentaci musí být předem odsouhlaseny </w:t>
      </w:r>
      <w:r w:rsidR="00A03F98">
        <w:rPr>
          <w:rFonts w:ascii="Arial Narrow" w:hAnsi="Arial Narrow" w:cs="Arial"/>
        </w:rPr>
        <w:t>kupujícím</w:t>
      </w:r>
      <w:r w:rsidRPr="00487654">
        <w:rPr>
          <w:rFonts w:ascii="Arial Narrow" w:hAnsi="Arial Narrow" w:cs="Arial"/>
          <w:bCs/>
        </w:rPr>
        <w:t xml:space="preserve">. </w:t>
      </w:r>
    </w:p>
    <w:p w:rsidR="0056602D" w:rsidRDefault="0056602D" w:rsidP="0056602D">
      <w:pPr>
        <w:numPr>
          <w:ilvl w:val="0"/>
          <w:numId w:val="12"/>
        </w:numPr>
        <w:jc w:val="both"/>
        <w:rPr>
          <w:rFonts w:ascii="Arial Narrow" w:hAnsi="Arial Narrow" w:cs="Arial"/>
        </w:rPr>
      </w:pPr>
      <w:r w:rsidRPr="00487654">
        <w:rPr>
          <w:rFonts w:ascii="Arial Narrow" w:hAnsi="Arial Narrow" w:cs="Arial"/>
        </w:rPr>
        <w:t xml:space="preserve">Dodávka bude realizována při splnění všeobecných dodacích podmínek ve smyslu ust. § </w:t>
      </w:r>
      <w:r w:rsidR="00790DBF">
        <w:rPr>
          <w:rFonts w:ascii="Arial Narrow" w:hAnsi="Arial Narrow" w:cs="Arial"/>
        </w:rPr>
        <w:t>2079</w:t>
      </w:r>
      <w:r w:rsidR="00790DBF" w:rsidRPr="00487654">
        <w:rPr>
          <w:rFonts w:ascii="Arial Narrow" w:hAnsi="Arial Narrow" w:cs="Arial"/>
        </w:rPr>
        <w:t xml:space="preserve"> </w:t>
      </w:r>
      <w:r w:rsidRPr="00487654">
        <w:rPr>
          <w:rFonts w:ascii="Arial Narrow" w:hAnsi="Arial Narrow" w:cs="Arial"/>
        </w:rPr>
        <w:t xml:space="preserve">a následujících </w:t>
      </w:r>
      <w:r w:rsidR="00790DBF">
        <w:rPr>
          <w:rFonts w:ascii="Arial Narrow" w:hAnsi="Arial Narrow" w:cs="Arial"/>
        </w:rPr>
        <w:t>občanského</w:t>
      </w:r>
      <w:r w:rsidR="00790DBF" w:rsidRPr="00487654">
        <w:rPr>
          <w:rFonts w:ascii="Arial Narrow" w:hAnsi="Arial Narrow" w:cs="Arial"/>
        </w:rPr>
        <w:t xml:space="preserve"> </w:t>
      </w:r>
      <w:r w:rsidRPr="00487654">
        <w:rPr>
          <w:rFonts w:ascii="Arial Narrow" w:hAnsi="Arial Narrow" w:cs="Arial"/>
        </w:rPr>
        <w:t>zákoníku.</w:t>
      </w:r>
    </w:p>
    <w:p w:rsidR="008B6B70" w:rsidRPr="00487654" w:rsidRDefault="008B6B70" w:rsidP="008B6B70">
      <w:pPr>
        <w:ind w:left="360" w:firstLine="0"/>
        <w:jc w:val="both"/>
        <w:rPr>
          <w:rFonts w:ascii="Arial Narrow" w:hAnsi="Arial Narrow" w:cs="Arial"/>
        </w:rPr>
      </w:pPr>
    </w:p>
    <w:p w:rsidR="0056602D" w:rsidRPr="00487654" w:rsidRDefault="0056602D" w:rsidP="0056602D">
      <w:pPr>
        <w:jc w:val="center"/>
        <w:rPr>
          <w:rFonts w:ascii="Arial Narrow" w:hAnsi="Arial Narrow" w:cs="Arial"/>
          <w:b/>
          <w:bCs/>
        </w:rPr>
      </w:pPr>
      <w:r w:rsidRPr="00487654">
        <w:rPr>
          <w:rFonts w:ascii="Arial Narrow" w:hAnsi="Arial Narrow" w:cs="Arial"/>
          <w:b/>
          <w:bCs/>
        </w:rPr>
        <w:t xml:space="preserve">Článek </w:t>
      </w:r>
      <w:r w:rsidR="00941A19">
        <w:rPr>
          <w:rFonts w:ascii="Arial Narrow" w:hAnsi="Arial Narrow" w:cs="Arial"/>
          <w:b/>
          <w:bCs/>
        </w:rPr>
        <w:t>I</w:t>
      </w:r>
      <w:r w:rsidRPr="00487654">
        <w:rPr>
          <w:rFonts w:ascii="Arial Narrow" w:hAnsi="Arial Narrow" w:cs="Arial"/>
          <w:b/>
          <w:bCs/>
        </w:rPr>
        <w:t>X.</w:t>
      </w:r>
    </w:p>
    <w:p w:rsidR="0056602D" w:rsidRPr="00487654" w:rsidRDefault="00A03F98" w:rsidP="0056602D">
      <w:pPr>
        <w:jc w:val="center"/>
        <w:rPr>
          <w:rFonts w:ascii="Arial Narrow" w:hAnsi="Arial Narrow" w:cs="Arial"/>
          <w:b/>
          <w:bCs/>
        </w:rPr>
      </w:pPr>
      <w:r>
        <w:rPr>
          <w:rFonts w:ascii="Arial Narrow" w:hAnsi="Arial Narrow" w:cs="Arial"/>
          <w:b/>
          <w:bCs/>
        </w:rPr>
        <w:t>P</w:t>
      </w:r>
      <w:r w:rsidR="0056602D" w:rsidRPr="00487654">
        <w:rPr>
          <w:rFonts w:ascii="Arial Narrow" w:hAnsi="Arial Narrow" w:cs="Arial"/>
          <w:b/>
          <w:bCs/>
        </w:rPr>
        <w:t xml:space="preserve">rovádění </w:t>
      </w:r>
      <w:r w:rsidR="00563A56">
        <w:rPr>
          <w:rFonts w:ascii="Arial Narrow" w:hAnsi="Arial Narrow" w:cs="Arial"/>
          <w:b/>
          <w:bCs/>
        </w:rPr>
        <w:t>dodávky</w:t>
      </w:r>
    </w:p>
    <w:p w:rsidR="0056602D" w:rsidRPr="00487654" w:rsidRDefault="00A03F98" w:rsidP="0056602D">
      <w:pPr>
        <w:pStyle w:val="Smlouva-slo"/>
        <w:widowControl w:val="0"/>
        <w:numPr>
          <w:ilvl w:val="0"/>
          <w:numId w:val="13"/>
        </w:numPr>
        <w:snapToGrid w:val="0"/>
        <w:spacing w:before="0" w:line="240" w:lineRule="auto"/>
        <w:rPr>
          <w:rFonts w:ascii="Arial Narrow" w:hAnsi="Arial Narrow" w:cs="Arial"/>
          <w:sz w:val="22"/>
          <w:szCs w:val="22"/>
        </w:rPr>
      </w:pPr>
      <w:r>
        <w:rPr>
          <w:rFonts w:ascii="Arial Narrow" w:hAnsi="Arial Narrow" w:cs="Arial"/>
          <w:sz w:val="22"/>
          <w:szCs w:val="22"/>
        </w:rPr>
        <w:t>Prodávající</w:t>
      </w:r>
      <w:r w:rsidR="0056602D" w:rsidRPr="00487654">
        <w:rPr>
          <w:rFonts w:ascii="Arial Narrow" w:hAnsi="Arial Narrow" w:cs="Arial"/>
          <w:sz w:val="22"/>
          <w:szCs w:val="22"/>
        </w:rPr>
        <w:t xml:space="preserve"> se zavazuje, že </w:t>
      </w:r>
      <w:r>
        <w:rPr>
          <w:rFonts w:ascii="Arial Narrow" w:hAnsi="Arial Narrow" w:cs="Arial"/>
          <w:sz w:val="22"/>
          <w:szCs w:val="22"/>
        </w:rPr>
        <w:t>dodávky</w:t>
      </w:r>
      <w:r w:rsidR="0056602D" w:rsidRPr="00487654">
        <w:rPr>
          <w:rFonts w:ascii="Arial Narrow" w:hAnsi="Arial Narrow" w:cs="Arial"/>
          <w:sz w:val="22"/>
          <w:szCs w:val="22"/>
        </w:rPr>
        <w:t xml:space="preserve"> provede svým jménem a na vlastní zodpovědnost.</w:t>
      </w:r>
      <w:r w:rsidR="000D1F6B">
        <w:rPr>
          <w:rFonts w:ascii="Arial Narrow" w:hAnsi="Arial Narrow" w:cs="Arial"/>
          <w:sz w:val="22"/>
          <w:szCs w:val="22"/>
        </w:rPr>
        <w:t xml:space="preserve"> Prodávající je povinen předat kupujícímu zařízení v ujednaném množství, jakosti a provedení.</w:t>
      </w:r>
    </w:p>
    <w:p w:rsidR="0056602D" w:rsidRPr="00A03F98" w:rsidRDefault="00A03F98" w:rsidP="00A03F98">
      <w:pPr>
        <w:pStyle w:val="Smlouva-slo"/>
        <w:widowControl w:val="0"/>
        <w:numPr>
          <w:ilvl w:val="0"/>
          <w:numId w:val="13"/>
        </w:numPr>
        <w:snapToGrid w:val="0"/>
        <w:spacing w:before="0" w:line="240" w:lineRule="auto"/>
        <w:rPr>
          <w:rFonts w:ascii="Arial Narrow" w:hAnsi="Arial Narrow" w:cs="Arial"/>
          <w:sz w:val="22"/>
          <w:szCs w:val="22"/>
        </w:rPr>
      </w:pPr>
      <w:r>
        <w:rPr>
          <w:rFonts w:ascii="Arial Narrow" w:hAnsi="Arial Narrow" w:cs="Arial"/>
          <w:sz w:val="22"/>
          <w:szCs w:val="22"/>
        </w:rPr>
        <w:t>Prodávající</w:t>
      </w:r>
      <w:r w:rsidR="0056602D" w:rsidRPr="00A03F98">
        <w:rPr>
          <w:rFonts w:ascii="Arial Narrow" w:hAnsi="Arial Narrow" w:cs="Arial"/>
          <w:sz w:val="22"/>
          <w:szCs w:val="22"/>
        </w:rPr>
        <w:t xml:space="preserve"> se zavazuje realizovat práce </w:t>
      </w:r>
      <w:r>
        <w:rPr>
          <w:rFonts w:ascii="Arial Narrow" w:hAnsi="Arial Narrow" w:cs="Arial"/>
          <w:sz w:val="22"/>
          <w:szCs w:val="22"/>
        </w:rPr>
        <w:t xml:space="preserve">a dodávky </w:t>
      </w:r>
      <w:r w:rsidR="0056602D" w:rsidRPr="00A03F98">
        <w:rPr>
          <w:rFonts w:ascii="Arial Narrow" w:hAnsi="Arial Narrow" w:cs="Arial"/>
          <w:sz w:val="22"/>
          <w:szCs w:val="22"/>
        </w:rPr>
        <w:t xml:space="preserve">vyžadující zvláštní způsobilost nebo povolení podle příslušných předpisů osobami, které tuto podmínku splňují. </w:t>
      </w:r>
    </w:p>
    <w:p w:rsidR="0056602D" w:rsidRPr="00A03F98" w:rsidRDefault="0056602D" w:rsidP="008F1DB0">
      <w:pPr>
        <w:pStyle w:val="Smlouva-slo"/>
        <w:widowControl w:val="0"/>
        <w:numPr>
          <w:ilvl w:val="0"/>
          <w:numId w:val="25"/>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Věci, které jsou potřebné k provedení </w:t>
      </w:r>
      <w:r w:rsidR="00A03F98">
        <w:rPr>
          <w:rFonts w:ascii="Arial Narrow" w:hAnsi="Arial Narrow" w:cs="Arial"/>
          <w:sz w:val="22"/>
          <w:szCs w:val="22"/>
        </w:rPr>
        <w:t>dodávky</w:t>
      </w:r>
      <w:r w:rsidR="00E57B8D">
        <w:rPr>
          <w:rFonts w:ascii="Arial Narrow" w:hAnsi="Arial Narrow" w:cs="Arial"/>
          <w:sz w:val="22"/>
          <w:szCs w:val="22"/>
        </w:rPr>
        <w:t>,</w:t>
      </w:r>
      <w:r w:rsidRPr="00487654">
        <w:rPr>
          <w:rFonts w:ascii="Arial Narrow" w:hAnsi="Arial Narrow" w:cs="Arial"/>
          <w:sz w:val="22"/>
          <w:szCs w:val="22"/>
        </w:rPr>
        <w:t xml:space="preserve"> je povinen zajistit </w:t>
      </w:r>
      <w:r w:rsidR="00A03F98">
        <w:rPr>
          <w:rFonts w:ascii="Arial Narrow" w:hAnsi="Arial Narrow" w:cs="Arial"/>
          <w:sz w:val="22"/>
          <w:szCs w:val="22"/>
        </w:rPr>
        <w:t>prodávající</w:t>
      </w:r>
      <w:r w:rsidRPr="00A03F98">
        <w:rPr>
          <w:rFonts w:ascii="Arial Narrow" w:hAnsi="Arial Narrow" w:cs="Arial"/>
          <w:sz w:val="22"/>
          <w:szCs w:val="22"/>
        </w:rPr>
        <w:t>.</w:t>
      </w:r>
    </w:p>
    <w:p w:rsidR="0056602D" w:rsidRPr="00A03F98" w:rsidRDefault="00A03F98" w:rsidP="008F1DB0">
      <w:pPr>
        <w:pStyle w:val="Smlouva-slo"/>
        <w:widowControl w:val="0"/>
        <w:numPr>
          <w:ilvl w:val="0"/>
          <w:numId w:val="25"/>
        </w:numPr>
        <w:snapToGrid w:val="0"/>
        <w:spacing w:before="0" w:line="240" w:lineRule="auto"/>
        <w:rPr>
          <w:rFonts w:ascii="Arial Narrow" w:hAnsi="Arial Narrow" w:cs="Arial"/>
          <w:sz w:val="22"/>
          <w:szCs w:val="22"/>
        </w:rPr>
      </w:pPr>
      <w:r>
        <w:rPr>
          <w:rFonts w:ascii="Arial Narrow" w:hAnsi="Arial Narrow" w:cs="Arial"/>
          <w:sz w:val="22"/>
          <w:szCs w:val="22"/>
        </w:rPr>
        <w:t>Prodávající</w:t>
      </w:r>
      <w:r w:rsidR="0056602D" w:rsidRPr="00A03F98">
        <w:rPr>
          <w:rFonts w:ascii="Arial Narrow" w:hAnsi="Arial Narrow" w:cs="Arial"/>
          <w:sz w:val="22"/>
          <w:szCs w:val="22"/>
        </w:rPr>
        <w:t xml:space="preserve"> je povinen zajistit a financovat veškeré subdodavatelské práce a nese za ně odpovědnost, jako by je prováděl sám.</w:t>
      </w:r>
      <w:r w:rsidR="00E0336C" w:rsidRPr="00A03F98">
        <w:rPr>
          <w:rFonts w:ascii="Arial Narrow" w:hAnsi="Arial Narrow" w:cs="Arial"/>
          <w:sz w:val="22"/>
          <w:szCs w:val="22"/>
        </w:rPr>
        <w:t xml:space="preserve"> </w:t>
      </w:r>
    </w:p>
    <w:p w:rsidR="00A03F98" w:rsidRDefault="0056602D" w:rsidP="008F1DB0">
      <w:pPr>
        <w:pStyle w:val="Smlouva-slo"/>
        <w:widowControl w:val="0"/>
        <w:numPr>
          <w:ilvl w:val="0"/>
          <w:numId w:val="25"/>
        </w:numPr>
        <w:snapToGrid w:val="0"/>
        <w:spacing w:before="0" w:line="240" w:lineRule="auto"/>
        <w:rPr>
          <w:rFonts w:ascii="Arial Narrow" w:hAnsi="Arial Narrow" w:cs="Arial"/>
          <w:sz w:val="22"/>
          <w:szCs w:val="22"/>
        </w:rPr>
      </w:pPr>
      <w:r w:rsidRPr="00487654">
        <w:rPr>
          <w:rFonts w:ascii="Arial Narrow" w:hAnsi="Arial Narrow" w:cs="Arial"/>
          <w:bCs/>
          <w:sz w:val="22"/>
          <w:szCs w:val="22"/>
        </w:rPr>
        <w:lastRenderedPageBreak/>
        <w:t xml:space="preserve">Vícepráce </w:t>
      </w:r>
      <w:r w:rsidR="00A03F98">
        <w:rPr>
          <w:rFonts w:ascii="Arial Narrow" w:hAnsi="Arial Narrow" w:cs="Arial"/>
          <w:bCs/>
          <w:sz w:val="22"/>
          <w:szCs w:val="22"/>
        </w:rPr>
        <w:t xml:space="preserve">či dodávky </w:t>
      </w:r>
      <w:r w:rsidRPr="00487654">
        <w:rPr>
          <w:rFonts w:ascii="Arial Narrow" w:hAnsi="Arial Narrow" w:cs="Arial"/>
          <w:bCs/>
          <w:sz w:val="22"/>
          <w:szCs w:val="22"/>
        </w:rPr>
        <w:t xml:space="preserve">provedené </w:t>
      </w:r>
      <w:r w:rsidR="00A03F98">
        <w:rPr>
          <w:rFonts w:ascii="Arial Narrow" w:hAnsi="Arial Narrow" w:cs="Arial"/>
          <w:sz w:val="22"/>
          <w:szCs w:val="22"/>
        </w:rPr>
        <w:t>prodávajícím</w:t>
      </w:r>
      <w:r w:rsidRPr="00A03F98">
        <w:rPr>
          <w:rFonts w:ascii="Arial Narrow" w:hAnsi="Arial Narrow" w:cs="Arial"/>
          <w:bCs/>
          <w:sz w:val="22"/>
          <w:szCs w:val="22"/>
        </w:rPr>
        <w:t xml:space="preserve"> bez písemného souhlasu </w:t>
      </w:r>
      <w:r w:rsidR="00A03F98">
        <w:rPr>
          <w:rFonts w:ascii="Arial Narrow" w:hAnsi="Arial Narrow" w:cs="Arial"/>
          <w:bCs/>
          <w:sz w:val="22"/>
          <w:szCs w:val="22"/>
        </w:rPr>
        <w:t>kupujícího</w:t>
      </w:r>
      <w:r w:rsidRPr="00A03F98">
        <w:rPr>
          <w:rFonts w:ascii="Arial Narrow" w:hAnsi="Arial Narrow" w:cs="Arial"/>
          <w:bCs/>
          <w:sz w:val="22"/>
          <w:szCs w:val="22"/>
        </w:rPr>
        <w:t xml:space="preserve"> nebudou </w:t>
      </w:r>
      <w:r w:rsidR="00A03F98">
        <w:rPr>
          <w:rFonts w:ascii="Arial Narrow" w:hAnsi="Arial Narrow" w:cs="Arial"/>
          <w:sz w:val="22"/>
          <w:szCs w:val="22"/>
        </w:rPr>
        <w:t>prodávajícímu</w:t>
      </w:r>
    </w:p>
    <w:p w:rsidR="0056602D" w:rsidRPr="00A03F98" w:rsidRDefault="0056602D" w:rsidP="008E6A7A">
      <w:pPr>
        <w:pStyle w:val="Smlouva-slo"/>
        <w:widowControl w:val="0"/>
        <w:snapToGrid w:val="0"/>
        <w:spacing w:before="0" w:line="240" w:lineRule="auto"/>
        <w:ind w:left="397"/>
        <w:rPr>
          <w:rFonts w:ascii="Arial Narrow" w:hAnsi="Arial Narrow" w:cs="Arial"/>
          <w:sz w:val="22"/>
          <w:szCs w:val="22"/>
        </w:rPr>
      </w:pPr>
      <w:r w:rsidRPr="00A03F98">
        <w:rPr>
          <w:rFonts w:ascii="Arial Narrow" w:hAnsi="Arial Narrow" w:cs="Arial"/>
          <w:bCs/>
          <w:sz w:val="22"/>
          <w:szCs w:val="22"/>
        </w:rPr>
        <w:t xml:space="preserve">uhrazeny vyjma případu, kdy </w:t>
      </w:r>
      <w:r w:rsidR="00A03F98">
        <w:rPr>
          <w:rFonts w:ascii="Arial Narrow" w:hAnsi="Arial Narrow" w:cs="Arial"/>
          <w:bCs/>
          <w:sz w:val="22"/>
          <w:szCs w:val="22"/>
        </w:rPr>
        <w:t>kupující pr</w:t>
      </w:r>
      <w:r w:rsidRPr="00A03F98">
        <w:rPr>
          <w:rFonts w:ascii="Arial Narrow" w:hAnsi="Arial Narrow" w:cs="Arial"/>
          <w:bCs/>
          <w:sz w:val="22"/>
          <w:szCs w:val="22"/>
        </w:rPr>
        <w:t>ovedení takových vícepr</w:t>
      </w:r>
      <w:r w:rsidR="00A03F98">
        <w:rPr>
          <w:rFonts w:ascii="Arial Narrow" w:hAnsi="Arial Narrow" w:cs="Arial"/>
          <w:bCs/>
          <w:sz w:val="22"/>
          <w:szCs w:val="22"/>
        </w:rPr>
        <w:t>a</w:t>
      </w:r>
      <w:r w:rsidRPr="00A03F98">
        <w:rPr>
          <w:rFonts w:ascii="Arial Narrow" w:hAnsi="Arial Narrow" w:cs="Arial"/>
          <w:bCs/>
          <w:sz w:val="22"/>
          <w:szCs w:val="22"/>
        </w:rPr>
        <w:t>cí dodatečně schválí.</w:t>
      </w:r>
    </w:p>
    <w:p w:rsidR="008B6B70" w:rsidRDefault="008B6B70" w:rsidP="0056602D">
      <w:pPr>
        <w:jc w:val="center"/>
        <w:rPr>
          <w:rFonts w:ascii="Arial Narrow" w:hAnsi="Arial Narrow" w:cs="Arial"/>
          <w:b/>
          <w:bCs/>
        </w:rPr>
      </w:pPr>
    </w:p>
    <w:p w:rsidR="0056602D" w:rsidRPr="00487654" w:rsidRDefault="0056602D" w:rsidP="0056602D">
      <w:pPr>
        <w:jc w:val="center"/>
        <w:rPr>
          <w:rFonts w:ascii="Arial Narrow" w:hAnsi="Arial Narrow" w:cs="Arial"/>
          <w:b/>
          <w:bCs/>
        </w:rPr>
      </w:pPr>
      <w:r w:rsidRPr="00487654">
        <w:rPr>
          <w:rFonts w:ascii="Arial Narrow" w:hAnsi="Arial Narrow" w:cs="Arial"/>
          <w:b/>
          <w:bCs/>
        </w:rPr>
        <w:t>Článek X.</w:t>
      </w:r>
    </w:p>
    <w:p w:rsidR="0056602D" w:rsidRPr="00487654" w:rsidRDefault="0056602D" w:rsidP="0056602D">
      <w:pPr>
        <w:jc w:val="center"/>
        <w:rPr>
          <w:rFonts w:ascii="Arial Narrow" w:hAnsi="Arial Narrow" w:cs="Arial"/>
          <w:b/>
          <w:bCs/>
        </w:rPr>
      </w:pPr>
      <w:r w:rsidRPr="00487654">
        <w:rPr>
          <w:rFonts w:ascii="Arial Narrow" w:hAnsi="Arial Narrow" w:cs="Arial"/>
          <w:b/>
          <w:bCs/>
        </w:rPr>
        <w:t xml:space="preserve">Předání </w:t>
      </w:r>
      <w:r w:rsidR="00A03F98">
        <w:rPr>
          <w:rFonts w:ascii="Arial Narrow" w:hAnsi="Arial Narrow" w:cs="Arial"/>
          <w:b/>
          <w:bCs/>
        </w:rPr>
        <w:t>zařízení</w:t>
      </w:r>
    </w:p>
    <w:p w:rsidR="0056602D" w:rsidRPr="00487654" w:rsidRDefault="00A03F98" w:rsidP="0056602D">
      <w:pPr>
        <w:pStyle w:val="Smlouva-slo"/>
        <w:widowControl w:val="0"/>
        <w:numPr>
          <w:ilvl w:val="0"/>
          <w:numId w:val="17"/>
        </w:numPr>
        <w:snapToGrid w:val="0"/>
        <w:spacing w:before="0" w:line="240" w:lineRule="auto"/>
        <w:ind w:left="426" w:hanging="426"/>
        <w:rPr>
          <w:rFonts w:ascii="Arial Narrow" w:hAnsi="Arial Narrow" w:cs="Arial"/>
          <w:sz w:val="22"/>
          <w:szCs w:val="22"/>
        </w:rPr>
      </w:pPr>
      <w:r>
        <w:rPr>
          <w:rFonts w:ascii="Arial Narrow" w:hAnsi="Arial Narrow" w:cs="Arial"/>
          <w:sz w:val="22"/>
          <w:szCs w:val="22"/>
        </w:rPr>
        <w:t>Zařízení</w:t>
      </w:r>
      <w:r w:rsidR="0056602D" w:rsidRPr="00487654">
        <w:rPr>
          <w:rFonts w:ascii="Arial Narrow" w:hAnsi="Arial Narrow" w:cs="Arial"/>
          <w:sz w:val="22"/>
          <w:szCs w:val="22"/>
        </w:rPr>
        <w:t xml:space="preserve"> bude </w:t>
      </w:r>
      <w:r w:rsidR="00D41807">
        <w:rPr>
          <w:rFonts w:ascii="Arial Narrow" w:hAnsi="Arial Narrow" w:cs="Arial"/>
          <w:sz w:val="22"/>
          <w:szCs w:val="22"/>
        </w:rPr>
        <w:t xml:space="preserve">prodávajícím </w:t>
      </w:r>
      <w:r w:rsidR="0056602D" w:rsidRPr="00487654">
        <w:rPr>
          <w:rFonts w:ascii="Arial Narrow" w:hAnsi="Arial Narrow" w:cs="Arial"/>
          <w:sz w:val="22"/>
          <w:szCs w:val="22"/>
        </w:rPr>
        <w:t>předá</w:t>
      </w:r>
      <w:r>
        <w:rPr>
          <w:rFonts w:ascii="Arial Narrow" w:hAnsi="Arial Narrow" w:cs="Arial"/>
          <w:sz w:val="22"/>
          <w:szCs w:val="22"/>
        </w:rPr>
        <w:t>no</w:t>
      </w:r>
      <w:r w:rsidR="00D41807">
        <w:rPr>
          <w:rFonts w:ascii="Arial Narrow" w:hAnsi="Arial Narrow" w:cs="Arial"/>
          <w:sz w:val="22"/>
          <w:szCs w:val="22"/>
        </w:rPr>
        <w:t xml:space="preserve"> kupujícímu v předávacím řízení ukončeném</w:t>
      </w:r>
      <w:r>
        <w:rPr>
          <w:rFonts w:ascii="Arial Narrow" w:hAnsi="Arial Narrow" w:cs="Arial"/>
          <w:sz w:val="22"/>
          <w:szCs w:val="22"/>
        </w:rPr>
        <w:t xml:space="preserve"> </w:t>
      </w:r>
      <w:r w:rsidR="00D41807">
        <w:rPr>
          <w:rFonts w:ascii="Arial Narrow" w:hAnsi="Arial Narrow" w:cs="Arial"/>
          <w:sz w:val="22"/>
          <w:szCs w:val="22"/>
        </w:rPr>
        <w:t>stvrzením protokolu</w:t>
      </w:r>
      <w:r>
        <w:rPr>
          <w:rFonts w:ascii="Arial Narrow" w:hAnsi="Arial Narrow" w:cs="Arial"/>
          <w:sz w:val="22"/>
          <w:szCs w:val="22"/>
        </w:rPr>
        <w:t xml:space="preserve"> o předání a převzetí</w:t>
      </w:r>
      <w:r w:rsidR="0056602D" w:rsidRPr="00487654">
        <w:rPr>
          <w:rFonts w:ascii="Arial Narrow" w:hAnsi="Arial Narrow" w:cs="Arial"/>
          <w:sz w:val="22"/>
          <w:szCs w:val="22"/>
        </w:rPr>
        <w:t xml:space="preserve">. </w:t>
      </w:r>
    </w:p>
    <w:p w:rsidR="0056602D" w:rsidRPr="00487654" w:rsidRDefault="00A03F98" w:rsidP="0056602D">
      <w:pPr>
        <w:pStyle w:val="Smlouva-slo"/>
        <w:widowControl w:val="0"/>
        <w:numPr>
          <w:ilvl w:val="0"/>
          <w:numId w:val="17"/>
        </w:numPr>
        <w:snapToGrid w:val="0"/>
        <w:spacing w:before="0" w:line="240" w:lineRule="auto"/>
        <w:ind w:left="426" w:hanging="426"/>
        <w:rPr>
          <w:rFonts w:ascii="Arial Narrow" w:hAnsi="Arial Narrow" w:cs="Arial"/>
          <w:sz w:val="22"/>
          <w:szCs w:val="22"/>
        </w:rPr>
      </w:pPr>
      <w:r>
        <w:rPr>
          <w:rFonts w:ascii="Arial Narrow" w:hAnsi="Arial Narrow" w:cs="Arial"/>
          <w:sz w:val="22"/>
          <w:szCs w:val="22"/>
        </w:rPr>
        <w:t>Prodávající</w:t>
      </w:r>
      <w:r w:rsidR="0056602D" w:rsidRPr="00487654">
        <w:rPr>
          <w:rFonts w:ascii="Arial Narrow" w:hAnsi="Arial Narrow" w:cs="Arial"/>
          <w:sz w:val="22"/>
          <w:szCs w:val="22"/>
        </w:rPr>
        <w:t xml:space="preserve"> zároveň předá </w:t>
      </w:r>
      <w:r>
        <w:rPr>
          <w:rFonts w:ascii="Arial Narrow" w:hAnsi="Arial Narrow" w:cs="Arial"/>
          <w:bCs/>
          <w:sz w:val="22"/>
          <w:szCs w:val="22"/>
        </w:rPr>
        <w:t>kupujícímu</w:t>
      </w:r>
      <w:r w:rsidR="0056602D" w:rsidRPr="00487654">
        <w:rPr>
          <w:rFonts w:ascii="Arial Narrow" w:hAnsi="Arial Narrow" w:cs="Arial"/>
          <w:sz w:val="22"/>
          <w:szCs w:val="22"/>
        </w:rPr>
        <w:t xml:space="preserve"> doklady o řádném </w:t>
      </w:r>
      <w:r>
        <w:rPr>
          <w:rFonts w:ascii="Arial Narrow" w:hAnsi="Arial Narrow" w:cs="Arial"/>
          <w:sz w:val="22"/>
          <w:szCs w:val="22"/>
        </w:rPr>
        <w:t>předání</w:t>
      </w:r>
      <w:r w:rsidR="0056602D" w:rsidRPr="00487654">
        <w:rPr>
          <w:rFonts w:ascii="Arial Narrow" w:hAnsi="Arial Narrow" w:cs="Arial"/>
          <w:sz w:val="22"/>
          <w:szCs w:val="22"/>
        </w:rPr>
        <w:t xml:space="preserve"> </w:t>
      </w:r>
      <w:r>
        <w:rPr>
          <w:rFonts w:ascii="Arial Narrow" w:hAnsi="Arial Narrow" w:cs="Arial"/>
          <w:sz w:val="22"/>
          <w:szCs w:val="22"/>
        </w:rPr>
        <w:t>zařízení</w:t>
      </w:r>
      <w:r w:rsidR="0056602D" w:rsidRPr="00487654">
        <w:rPr>
          <w:rFonts w:ascii="Arial Narrow" w:hAnsi="Arial Narrow" w:cs="Arial"/>
          <w:sz w:val="22"/>
          <w:szCs w:val="22"/>
        </w:rPr>
        <w:t xml:space="preserve"> dle technických norem a předpisů, provedených zkouškách, atestech a dokumentaci podle této smlouvy, včetně prohlášení o shodě</w:t>
      </w:r>
      <w:r w:rsidR="00D41807">
        <w:rPr>
          <w:rFonts w:ascii="Arial Narrow" w:hAnsi="Arial Narrow" w:cs="Arial"/>
          <w:sz w:val="22"/>
          <w:szCs w:val="22"/>
        </w:rPr>
        <w:t>, jakož i další doklady potřebné k předání a užívání zařízení</w:t>
      </w:r>
      <w:r w:rsidR="0056602D" w:rsidRPr="00487654">
        <w:rPr>
          <w:rFonts w:ascii="Arial Narrow" w:hAnsi="Arial Narrow" w:cs="Arial"/>
          <w:sz w:val="22"/>
          <w:szCs w:val="22"/>
        </w:rPr>
        <w:t xml:space="preserve">. </w:t>
      </w:r>
    </w:p>
    <w:p w:rsidR="0056602D" w:rsidRPr="00563A56" w:rsidRDefault="00563A56" w:rsidP="00563A56">
      <w:pPr>
        <w:pStyle w:val="Smlouva-slo"/>
        <w:widowControl w:val="0"/>
        <w:numPr>
          <w:ilvl w:val="0"/>
          <w:numId w:val="17"/>
        </w:numPr>
        <w:snapToGrid w:val="0"/>
        <w:spacing w:before="0" w:line="240" w:lineRule="auto"/>
        <w:ind w:left="426"/>
        <w:rPr>
          <w:rFonts w:ascii="Arial Narrow" w:hAnsi="Arial Narrow" w:cs="Arial"/>
          <w:sz w:val="22"/>
          <w:szCs w:val="22"/>
        </w:rPr>
      </w:pPr>
      <w:r>
        <w:rPr>
          <w:rFonts w:ascii="Arial Narrow" w:hAnsi="Arial Narrow" w:cs="Arial"/>
          <w:sz w:val="22"/>
          <w:szCs w:val="22"/>
        </w:rPr>
        <w:t>Prodávající</w:t>
      </w:r>
      <w:r w:rsidR="0056602D" w:rsidRPr="00563A56">
        <w:rPr>
          <w:rFonts w:ascii="Arial Narrow" w:hAnsi="Arial Narrow" w:cs="Arial"/>
          <w:sz w:val="22"/>
          <w:szCs w:val="22"/>
        </w:rPr>
        <w:t xml:space="preserve"> a </w:t>
      </w:r>
      <w:r w:rsidRPr="00563A56">
        <w:rPr>
          <w:rFonts w:ascii="Arial Narrow" w:hAnsi="Arial Narrow" w:cs="Arial"/>
          <w:bCs/>
          <w:sz w:val="22"/>
          <w:szCs w:val="22"/>
        </w:rPr>
        <w:t>kupující</w:t>
      </w:r>
      <w:r w:rsidR="0056602D" w:rsidRPr="00563A56">
        <w:rPr>
          <w:rFonts w:ascii="Arial Narrow" w:hAnsi="Arial Narrow" w:cs="Arial"/>
          <w:sz w:val="22"/>
          <w:szCs w:val="22"/>
        </w:rPr>
        <w:t xml:space="preserve"> jsou dále oprávněni uvést v zápise cokoliv, co budou považovat za nutné.</w:t>
      </w:r>
    </w:p>
    <w:p w:rsidR="0056602D" w:rsidRPr="00487654" w:rsidRDefault="0056602D" w:rsidP="0056602D">
      <w:pPr>
        <w:pStyle w:val="Smlouva-slo"/>
        <w:keepNext/>
        <w:keepLines/>
        <w:spacing w:before="0" w:line="240" w:lineRule="auto"/>
        <w:rPr>
          <w:rFonts w:ascii="Arial Narrow" w:hAnsi="Arial Narrow" w:cs="Arial"/>
          <w:b/>
          <w:bCs/>
          <w:sz w:val="22"/>
          <w:szCs w:val="22"/>
        </w:rPr>
      </w:pP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487654">
        <w:rPr>
          <w:rFonts w:ascii="Arial Narrow" w:hAnsi="Arial Narrow" w:cs="Arial"/>
          <w:b/>
          <w:bCs/>
          <w:sz w:val="22"/>
          <w:szCs w:val="22"/>
        </w:rPr>
        <w:t>Článek XI.</w:t>
      </w: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581A0E">
        <w:rPr>
          <w:rFonts w:ascii="Arial Narrow" w:hAnsi="Arial Narrow" w:cs="Arial"/>
          <w:b/>
          <w:bCs/>
          <w:sz w:val="22"/>
          <w:szCs w:val="22"/>
        </w:rPr>
        <w:t>Záruční podmínky a vady</w:t>
      </w:r>
      <w:r w:rsidRPr="00487654">
        <w:rPr>
          <w:rFonts w:ascii="Arial Narrow" w:hAnsi="Arial Narrow" w:cs="Arial"/>
          <w:b/>
          <w:bCs/>
          <w:sz w:val="22"/>
          <w:szCs w:val="22"/>
        </w:rPr>
        <w:t xml:space="preserve"> </w:t>
      </w:r>
    </w:p>
    <w:p w:rsidR="0056602D" w:rsidRPr="00487654" w:rsidRDefault="00440E8B" w:rsidP="0056602D">
      <w:pPr>
        <w:pStyle w:val="Smlouva-slo"/>
        <w:widowControl w:val="0"/>
        <w:numPr>
          <w:ilvl w:val="0"/>
          <w:numId w:val="14"/>
        </w:numPr>
        <w:snapToGrid w:val="0"/>
        <w:spacing w:before="0" w:line="240" w:lineRule="auto"/>
        <w:rPr>
          <w:rFonts w:ascii="Arial Narrow" w:hAnsi="Arial Narrow" w:cs="Arial"/>
          <w:sz w:val="22"/>
          <w:szCs w:val="22"/>
        </w:rPr>
      </w:pPr>
      <w:r>
        <w:rPr>
          <w:rFonts w:ascii="Arial Narrow" w:hAnsi="Arial Narrow" w:cs="Arial"/>
          <w:sz w:val="22"/>
          <w:szCs w:val="22"/>
        </w:rPr>
        <w:t xml:space="preserve">Prodávající se zavazuje, že zařízení bude po sjednanou záruční dobu způsobilé k použití pro sjednaný, příp. obvyklý účel a že si zachová sjednané vlastnosti (jakost). </w:t>
      </w:r>
      <w:r w:rsidR="00563A56">
        <w:rPr>
          <w:rFonts w:ascii="Arial Narrow" w:hAnsi="Arial Narrow" w:cs="Arial"/>
          <w:sz w:val="22"/>
          <w:szCs w:val="22"/>
        </w:rPr>
        <w:t>Zařízení</w:t>
      </w:r>
      <w:r w:rsidR="0056602D" w:rsidRPr="00487654">
        <w:rPr>
          <w:rFonts w:ascii="Arial Narrow" w:hAnsi="Arial Narrow" w:cs="Arial"/>
          <w:sz w:val="22"/>
          <w:szCs w:val="22"/>
        </w:rPr>
        <w:t xml:space="preserve"> má vad</w:t>
      </w:r>
      <w:r w:rsidR="00563A56">
        <w:rPr>
          <w:rFonts w:ascii="Arial Narrow" w:hAnsi="Arial Narrow" w:cs="Arial"/>
          <w:sz w:val="22"/>
          <w:szCs w:val="22"/>
        </w:rPr>
        <w:t>u</w:t>
      </w:r>
      <w:r w:rsidR="0056602D" w:rsidRPr="00487654">
        <w:rPr>
          <w:rFonts w:ascii="Arial Narrow" w:hAnsi="Arial Narrow" w:cs="Arial"/>
          <w:sz w:val="22"/>
          <w:szCs w:val="22"/>
        </w:rPr>
        <w:t>, jestliže neodpovídá požadavkům uvedeným ve smlouvě, příslušným právním předpisům, normám nebo jiné dokumentaci vztahující se k</w:t>
      </w:r>
      <w:r w:rsidR="00563A56">
        <w:rPr>
          <w:rFonts w:ascii="Arial Narrow" w:hAnsi="Arial Narrow" w:cs="Arial"/>
          <w:sz w:val="22"/>
          <w:szCs w:val="22"/>
        </w:rPr>
        <w:t> dodávce zařízení</w:t>
      </w:r>
      <w:r w:rsidR="0056602D" w:rsidRPr="00487654">
        <w:rPr>
          <w:rFonts w:ascii="Arial Narrow" w:hAnsi="Arial Narrow" w:cs="Arial"/>
          <w:sz w:val="22"/>
          <w:szCs w:val="22"/>
        </w:rPr>
        <w:t>, popř. pokud neumožňuje užívání, k němuž bylo určeno a zhotoveno.</w:t>
      </w:r>
    </w:p>
    <w:p w:rsidR="0056602D" w:rsidRPr="00563A56" w:rsidRDefault="00563A56" w:rsidP="00563A56">
      <w:pPr>
        <w:pStyle w:val="Smlouva-slo"/>
        <w:widowControl w:val="0"/>
        <w:numPr>
          <w:ilvl w:val="0"/>
          <w:numId w:val="14"/>
        </w:numPr>
        <w:snapToGrid w:val="0"/>
        <w:spacing w:before="0" w:line="240" w:lineRule="auto"/>
        <w:rPr>
          <w:rFonts w:ascii="Arial Narrow" w:hAnsi="Arial Narrow" w:cs="Arial"/>
          <w:sz w:val="22"/>
          <w:szCs w:val="22"/>
        </w:rPr>
      </w:pPr>
      <w:r>
        <w:rPr>
          <w:rFonts w:ascii="Arial Narrow" w:hAnsi="Arial Narrow" w:cs="Arial"/>
          <w:sz w:val="22"/>
          <w:szCs w:val="22"/>
        </w:rPr>
        <w:t>Prodávající</w:t>
      </w:r>
      <w:r w:rsidR="0056602D" w:rsidRPr="00563A56">
        <w:rPr>
          <w:rFonts w:ascii="Arial Narrow" w:hAnsi="Arial Narrow" w:cs="Arial"/>
          <w:sz w:val="22"/>
          <w:szCs w:val="22"/>
        </w:rPr>
        <w:t xml:space="preserve"> odpovídá za vady, které se projeví v záruční době</w:t>
      </w:r>
      <w:r>
        <w:rPr>
          <w:rFonts w:ascii="Arial Narrow" w:hAnsi="Arial Narrow" w:cs="Arial"/>
          <w:sz w:val="22"/>
          <w:szCs w:val="22"/>
        </w:rPr>
        <w:t xml:space="preserve"> zařízení. Za vady</w:t>
      </w:r>
      <w:r w:rsidR="0056602D" w:rsidRPr="00563A56">
        <w:rPr>
          <w:rFonts w:ascii="Arial Narrow" w:hAnsi="Arial Narrow" w:cs="Arial"/>
          <w:sz w:val="22"/>
          <w:szCs w:val="22"/>
        </w:rPr>
        <w:t>, které se projeví po záruční době, odpovídá jen tehdy, jestliže byly prokazatelně způsobeny porušením jeho povinností</w:t>
      </w:r>
      <w:r w:rsidR="0056602D" w:rsidRPr="00563A56">
        <w:rPr>
          <w:rFonts w:ascii="Arial Narrow" w:hAnsi="Arial Narrow" w:cs="Arial"/>
          <w:color w:val="0000FF"/>
          <w:sz w:val="22"/>
          <w:szCs w:val="22"/>
        </w:rPr>
        <w:t>.</w:t>
      </w:r>
      <w:r w:rsidR="0056602D" w:rsidRPr="00563A56">
        <w:rPr>
          <w:rFonts w:ascii="Arial Narrow" w:hAnsi="Arial Narrow" w:cs="Arial"/>
          <w:sz w:val="22"/>
          <w:szCs w:val="22"/>
        </w:rPr>
        <w:t xml:space="preserve"> </w:t>
      </w:r>
    </w:p>
    <w:p w:rsidR="0056602D" w:rsidRPr="00F14D17" w:rsidRDefault="0056602D" w:rsidP="0056602D">
      <w:pPr>
        <w:pStyle w:val="Smlouva-slo"/>
        <w:widowControl w:val="0"/>
        <w:numPr>
          <w:ilvl w:val="0"/>
          <w:numId w:val="14"/>
        </w:numPr>
        <w:snapToGrid w:val="0"/>
        <w:spacing w:before="0" w:line="240" w:lineRule="auto"/>
        <w:rPr>
          <w:rFonts w:ascii="Arial Narrow" w:hAnsi="Arial Narrow" w:cs="Arial"/>
          <w:sz w:val="22"/>
          <w:szCs w:val="22"/>
        </w:rPr>
      </w:pPr>
      <w:r w:rsidRPr="00F14D17">
        <w:rPr>
          <w:rFonts w:ascii="Arial Narrow" w:hAnsi="Arial Narrow" w:cs="Arial"/>
          <w:sz w:val="22"/>
          <w:szCs w:val="22"/>
        </w:rPr>
        <w:t xml:space="preserve">Délka záruky </w:t>
      </w:r>
      <w:r w:rsidR="00837A6B" w:rsidRPr="00F14D17">
        <w:rPr>
          <w:rFonts w:ascii="Arial Narrow" w:hAnsi="Arial Narrow" w:cs="Arial"/>
          <w:sz w:val="22"/>
          <w:szCs w:val="22"/>
        </w:rPr>
        <w:t xml:space="preserve">činí </w:t>
      </w:r>
      <w:r w:rsidR="002C6BF2">
        <w:rPr>
          <w:rFonts w:ascii="Arial Narrow" w:hAnsi="Arial Narrow" w:cs="Arial"/>
          <w:sz w:val="22"/>
          <w:szCs w:val="22"/>
        </w:rPr>
        <w:t>24</w:t>
      </w:r>
      <w:r w:rsidR="00963E22" w:rsidRPr="00F14D17">
        <w:rPr>
          <w:rFonts w:ascii="Arial Narrow" w:hAnsi="Arial Narrow" w:cs="Arial"/>
          <w:color w:val="000000"/>
          <w:sz w:val="22"/>
          <w:szCs w:val="22"/>
        </w:rPr>
        <w:t xml:space="preserve"> </w:t>
      </w:r>
      <w:r w:rsidR="00311E31" w:rsidRPr="00F14D17">
        <w:rPr>
          <w:rFonts w:ascii="Arial Narrow" w:hAnsi="Arial Narrow" w:cs="Arial"/>
          <w:color w:val="000000"/>
          <w:sz w:val="22"/>
          <w:szCs w:val="22"/>
        </w:rPr>
        <w:t xml:space="preserve">měsíců na </w:t>
      </w:r>
      <w:r w:rsidR="00183F3D" w:rsidRPr="00F14D17">
        <w:rPr>
          <w:rFonts w:ascii="Arial Narrow" w:hAnsi="Arial Narrow" w:cs="Arial"/>
          <w:color w:val="000000"/>
          <w:sz w:val="22"/>
          <w:szCs w:val="22"/>
        </w:rPr>
        <w:t xml:space="preserve">kompletní dodávku </w:t>
      </w:r>
      <w:r w:rsidR="00563A56">
        <w:rPr>
          <w:rFonts w:ascii="Arial Narrow" w:hAnsi="Arial Narrow" w:cs="Arial"/>
          <w:color w:val="000000"/>
          <w:sz w:val="22"/>
          <w:szCs w:val="22"/>
        </w:rPr>
        <w:t>zařízení</w:t>
      </w:r>
      <w:r w:rsidR="00183F3D" w:rsidRPr="00F14D17">
        <w:rPr>
          <w:rFonts w:ascii="Arial Narrow" w:hAnsi="Arial Narrow" w:cs="Arial"/>
          <w:color w:val="000000"/>
          <w:sz w:val="22"/>
          <w:szCs w:val="22"/>
        </w:rPr>
        <w:t xml:space="preserve"> </w:t>
      </w:r>
      <w:r w:rsidR="00837A6B" w:rsidRPr="00F14D17">
        <w:rPr>
          <w:rFonts w:ascii="Arial Narrow" w:hAnsi="Arial Narrow" w:cs="Arial"/>
          <w:color w:val="000000"/>
          <w:sz w:val="22"/>
          <w:szCs w:val="22"/>
        </w:rPr>
        <w:t xml:space="preserve">v souladu se </w:t>
      </w:r>
      <w:r w:rsidR="00183F3D" w:rsidRPr="00F14D17">
        <w:rPr>
          <w:rFonts w:ascii="Arial Narrow" w:hAnsi="Arial Narrow" w:cs="Arial"/>
          <w:color w:val="000000"/>
          <w:sz w:val="22"/>
          <w:szCs w:val="22"/>
        </w:rPr>
        <w:t>specifikac</w:t>
      </w:r>
      <w:r w:rsidR="00837A6B" w:rsidRPr="00F14D17">
        <w:rPr>
          <w:rFonts w:ascii="Arial Narrow" w:hAnsi="Arial Narrow" w:cs="Arial"/>
          <w:color w:val="000000"/>
          <w:sz w:val="22"/>
          <w:szCs w:val="22"/>
        </w:rPr>
        <w:t>í</w:t>
      </w:r>
      <w:r w:rsidR="00183F3D" w:rsidRPr="00F14D17">
        <w:rPr>
          <w:rFonts w:ascii="Arial Narrow" w:hAnsi="Arial Narrow" w:cs="Arial"/>
          <w:color w:val="000000"/>
          <w:sz w:val="22"/>
          <w:szCs w:val="22"/>
        </w:rPr>
        <w:t xml:space="preserve"> veřejné zakázky.</w:t>
      </w:r>
    </w:p>
    <w:p w:rsidR="0056602D" w:rsidRPr="00563A56" w:rsidRDefault="0056602D" w:rsidP="003B03E2">
      <w:pPr>
        <w:pStyle w:val="Smlouva-slo"/>
        <w:widowControl w:val="0"/>
        <w:numPr>
          <w:ilvl w:val="0"/>
          <w:numId w:val="29"/>
        </w:numPr>
        <w:snapToGrid w:val="0"/>
        <w:spacing w:before="0" w:line="240" w:lineRule="auto"/>
        <w:rPr>
          <w:rFonts w:ascii="Arial Narrow" w:hAnsi="Arial Narrow" w:cs="Arial"/>
          <w:sz w:val="22"/>
          <w:szCs w:val="22"/>
        </w:rPr>
      </w:pPr>
      <w:r w:rsidRPr="006D3E6B">
        <w:rPr>
          <w:rFonts w:ascii="Arial Narrow" w:hAnsi="Arial Narrow" w:cs="Arial"/>
          <w:sz w:val="22"/>
          <w:szCs w:val="22"/>
        </w:rPr>
        <w:t xml:space="preserve">Před uplynutím sjednané záruční lhůty se </w:t>
      </w:r>
      <w:r w:rsidR="00563A56">
        <w:rPr>
          <w:rFonts w:ascii="Arial Narrow" w:hAnsi="Arial Narrow" w:cs="Arial"/>
          <w:sz w:val="22"/>
          <w:szCs w:val="22"/>
        </w:rPr>
        <w:t>prodávající</w:t>
      </w:r>
      <w:r w:rsidRPr="00563A56">
        <w:rPr>
          <w:rFonts w:ascii="Arial Narrow" w:hAnsi="Arial Narrow" w:cs="Arial"/>
          <w:sz w:val="22"/>
          <w:szCs w:val="22"/>
        </w:rPr>
        <w:t xml:space="preserve"> zavazuje odstranit případné vady, které se vyskytnou v</w:t>
      </w:r>
      <w:r w:rsidR="0091671A">
        <w:rPr>
          <w:rFonts w:ascii="Arial Narrow" w:hAnsi="Arial Narrow" w:cs="Arial"/>
          <w:sz w:val="22"/>
          <w:szCs w:val="22"/>
        </w:rPr>
        <w:t> záruční době v</w:t>
      </w:r>
      <w:r w:rsidR="0091671A" w:rsidRPr="00563A56">
        <w:rPr>
          <w:rFonts w:ascii="Arial Narrow" w:hAnsi="Arial Narrow" w:cs="Arial"/>
          <w:sz w:val="22"/>
          <w:szCs w:val="22"/>
        </w:rPr>
        <w:t xml:space="preserve"> </w:t>
      </w:r>
      <w:r w:rsidRPr="00563A56">
        <w:rPr>
          <w:rFonts w:ascii="Arial Narrow" w:hAnsi="Arial Narrow" w:cs="Arial"/>
          <w:sz w:val="22"/>
          <w:szCs w:val="22"/>
        </w:rPr>
        <w:t xml:space="preserve">níže uvedených lhůtách a za podmínek sjednaných pro záruční vady. </w:t>
      </w:r>
    </w:p>
    <w:p w:rsidR="0056602D" w:rsidRPr="00487654" w:rsidRDefault="0056602D" w:rsidP="003B03E2">
      <w:pPr>
        <w:pStyle w:val="Smlouva-slo"/>
        <w:widowControl w:val="0"/>
        <w:numPr>
          <w:ilvl w:val="0"/>
          <w:numId w:val="30"/>
        </w:numPr>
        <w:snapToGrid w:val="0"/>
        <w:spacing w:before="0" w:line="240" w:lineRule="auto"/>
        <w:rPr>
          <w:rFonts w:ascii="Arial Narrow" w:hAnsi="Arial Narrow" w:cs="Arial"/>
          <w:sz w:val="22"/>
          <w:szCs w:val="22"/>
        </w:rPr>
      </w:pPr>
      <w:r w:rsidRPr="00487654">
        <w:rPr>
          <w:rFonts w:ascii="Arial Narrow" w:hAnsi="Arial Narrow" w:cs="Arial"/>
          <w:bCs/>
          <w:sz w:val="22"/>
          <w:szCs w:val="22"/>
        </w:rPr>
        <w:t xml:space="preserve">Záruční doba začíná plynout po předání </w:t>
      </w:r>
      <w:r w:rsidR="00563A56">
        <w:rPr>
          <w:rFonts w:ascii="Arial Narrow" w:hAnsi="Arial Narrow" w:cs="Arial"/>
          <w:bCs/>
          <w:sz w:val="22"/>
          <w:szCs w:val="22"/>
        </w:rPr>
        <w:t>zařízení</w:t>
      </w:r>
      <w:r w:rsidRPr="00487654">
        <w:rPr>
          <w:rFonts w:ascii="Arial Narrow" w:hAnsi="Arial Narrow" w:cs="Arial"/>
          <w:bCs/>
          <w:sz w:val="22"/>
          <w:szCs w:val="22"/>
        </w:rPr>
        <w:t xml:space="preserve"> bez vad a nedodělků</w:t>
      </w:r>
      <w:r w:rsidR="0091671A">
        <w:rPr>
          <w:rFonts w:ascii="Arial Narrow" w:hAnsi="Arial Narrow" w:cs="Arial"/>
          <w:bCs/>
          <w:sz w:val="22"/>
          <w:szCs w:val="22"/>
        </w:rPr>
        <w:t>, resp. uvedením zařízení do užívání</w:t>
      </w:r>
      <w:r w:rsidRPr="00487654">
        <w:rPr>
          <w:rFonts w:ascii="Arial Narrow" w:hAnsi="Arial Narrow" w:cs="Arial"/>
          <w:bCs/>
          <w:sz w:val="22"/>
          <w:szCs w:val="22"/>
        </w:rPr>
        <w:t xml:space="preserve">. </w:t>
      </w:r>
    </w:p>
    <w:p w:rsidR="0056602D" w:rsidRPr="00563A56" w:rsidRDefault="0056602D" w:rsidP="003B03E2">
      <w:pPr>
        <w:pStyle w:val="Smlouva-slo"/>
        <w:widowControl w:val="0"/>
        <w:numPr>
          <w:ilvl w:val="0"/>
          <w:numId w:val="31"/>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Vyskytne-li se vada na </w:t>
      </w:r>
      <w:r w:rsidR="00563A56">
        <w:rPr>
          <w:rFonts w:ascii="Arial Narrow" w:hAnsi="Arial Narrow" w:cs="Arial"/>
          <w:sz w:val="22"/>
          <w:szCs w:val="22"/>
        </w:rPr>
        <w:t>zařízení</w:t>
      </w:r>
      <w:r w:rsidRPr="00487654">
        <w:rPr>
          <w:rFonts w:ascii="Arial Narrow" w:hAnsi="Arial Narrow" w:cs="Arial"/>
          <w:sz w:val="22"/>
          <w:szCs w:val="22"/>
        </w:rPr>
        <w:t xml:space="preserve"> v průběhu záruční doby, </w:t>
      </w:r>
      <w:r w:rsidR="00563A56" w:rsidRPr="00563A56">
        <w:rPr>
          <w:rFonts w:ascii="Arial Narrow" w:hAnsi="Arial Narrow" w:cs="Arial"/>
          <w:bCs/>
          <w:sz w:val="22"/>
          <w:szCs w:val="22"/>
        </w:rPr>
        <w:t>kupujícího</w:t>
      </w:r>
      <w:r w:rsidRPr="00487654">
        <w:rPr>
          <w:rFonts w:ascii="Arial Narrow" w:hAnsi="Arial Narrow" w:cs="Arial"/>
          <w:sz w:val="22"/>
          <w:szCs w:val="22"/>
        </w:rPr>
        <w:t xml:space="preserve"> písemně oznámí </w:t>
      </w:r>
      <w:r w:rsidR="00563A56">
        <w:rPr>
          <w:rFonts w:ascii="Arial Narrow" w:hAnsi="Arial Narrow" w:cs="Arial"/>
          <w:sz w:val="22"/>
          <w:szCs w:val="22"/>
        </w:rPr>
        <w:t xml:space="preserve">prodávajícímu </w:t>
      </w:r>
      <w:r w:rsidRPr="00563A56">
        <w:rPr>
          <w:rFonts w:ascii="Arial Narrow" w:hAnsi="Arial Narrow" w:cs="Arial"/>
          <w:sz w:val="22"/>
          <w:szCs w:val="22"/>
        </w:rPr>
        <w:t xml:space="preserve">její výskyt, vadu popíše a uvede, jak se projevuje. </w:t>
      </w:r>
    </w:p>
    <w:p w:rsidR="0056602D" w:rsidRPr="00AA7846" w:rsidRDefault="00563A56" w:rsidP="003B03E2">
      <w:pPr>
        <w:pStyle w:val="Smlouva-slo"/>
        <w:widowControl w:val="0"/>
        <w:numPr>
          <w:ilvl w:val="0"/>
          <w:numId w:val="32"/>
        </w:numPr>
        <w:snapToGrid w:val="0"/>
        <w:spacing w:before="0" w:line="240" w:lineRule="auto"/>
        <w:rPr>
          <w:rFonts w:ascii="Arial Narrow" w:hAnsi="Arial Narrow" w:cs="Arial"/>
          <w:sz w:val="22"/>
          <w:szCs w:val="22"/>
        </w:rPr>
      </w:pPr>
      <w:r w:rsidRPr="00AA7846">
        <w:rPr>
          <w:rFonts w:ascii="Arial Narrow" w:hAnsi="Arial Narrow" w:cs="Arial"/>
          <w:bCs/>
          <w:sz w:val="22"/>
          <w:szCs w:val="22"/>
        </w:rPr>
        <w:t>Kupující</w:t>
      </w:r>
      <w:r w:rsidR="0056602D" w:rsidRPr="00AA7846">
        <w:rPr>
          <w:rFonts w:ascii="Arial Narrow" w:hAnsi="Arial Narrow" w:cs="Arial"/>
          <w:sz w:val="22"/>
          <w:szCs w:val="22"/>
        </w:rPr>
        <w:t xml:space="preserve"> je povinen nejpozději do 3 dnů po obdržení reklamace </w:t>
      </w:r>
      <w:r w:rsidR="00A659D0">
        <w:rPr>
          <w:rFonts w:ascii="Arial Narrow" w:hAnsi="Arial Narrow" w:cs="Arial"/>
          <w:sz w:val="22"/>
          <w:szCs w:val="22"/>
        </w:rPr>
        <w:t xml:space="preserve">nastoupit na odstranění vady a </w:t>
      </w:r>
      <w:r w:rsidR="0056602D" w:rsidRPr="00AA7846">
        <w:rPr>
          <w:rFonts w:ascii="Arial Narrow" w:hAnsi="Arial Narrow" w:cs="Arial"/>
          <w:sz w:val="22"/>
          <w:szCs w:val="22"/>
        </w:rPr>
        <w:t>písemně oznámit objednateli, zda reklamaci uznává</w:t>
      </w:r>
      <w:r w:rsidR="00A659D0">
        <w:rPr>
          <w:rFonts w:ascii="Arial Narrow" w:hAnsi="Arial Narrow" w:cs="Arial"/>
          <w:sz w:val="22"/>
          <w:szCs w:val="22"/>
        </w:rPr>
        <w:t>,</w:t>
      </w:r>
      <w:r w:rsidR="0056602D" w:rsidRPr="00AA7846">
        <w:rPr>
          <w:rFonts w:ascii="Arial Narrow" w:hAnsi="Arial Narrow" w:cs="Arial"/>
          <w:sz w:val="22"/>
          <w:szCs w:val="22"/>
        </w:rPr>
        <w:t xml:space="preserve"> nebo z jakých důvodů reklamaci neuznává</w:t>
      </w:r>
      <w:r w:rsidR="00A659D0">
        <w:rPr>
          <w:rFonts w:ascii="Arial Narrow" w:hAnsi="Arial Narrow" w:cs="Arial"/>
          <w:sz w:val="22"/>
          <w:szCs w:val="22"/>
        </w:rPr>
        <w:t>,</w:t>
      </w:r>
      <w:r w:rsidR="005777B6" w:rsidRPr="00AA7846">
        <w:rPr>
          <w:rFonts w:ascii="Arial Narrow" w:hAnsi="Arial Narrow" w:cs="Arial"/>
          <w:sz w:val="22"/>
          <w:szCs w:val="22"/>
        </w:rPr>
        <w:t xml:space="preserve"> a jakou lhůtu navrhuje k odstranění vad</w:t>
      </w:r>
      <w:r w:rsidR="0056602D" w:rsidRPr="00AA7846">
        <w:rPr>
          <w:rFonts w:ascii="Arial Narrow" w:hAnsi="Arial Narrow" w:cs="Arial"/>
          <w:sz w:val="22"/>
          <w:szCs w:val="22"/>
        </w:rPr>
        <w:t xml:space="preserve">. Pokud tak neučiní, má se za to, že reklamaci </w:t>
      </w:r>
      <w:r w:rsidRPr="00AA7846">
        <w:rPr>
          <w:rFonts w:ascii="Arial Narrow" w:hAnsi="Arial Narrow" w:cs="Arial"/>
          <w:sz w:val="22"/>
          <w:szCs w:val="22"/>
        </w:rPr>
        <w:t>kupujícího</w:t>
      </w:r>
      <w:r w:rsidR="0056602D" w:rsidRPr="00AA7846">
        <w:rPr>
          <w:rFonts w:ascii="Arial Narrow" w:hAnsi="Arial Narrow" w:cs="Arial"/>
          <w:sz w:val="22"/>
          <w:szCs w:val="22"/>
        </w:rPr>
        <w:t xml:space="preserve"> uznává.</w:t>
      </w:r>
      <w:r w:rsidR="0091671A" w:rsidRPr="00AA7846">
        <w:rPr>
          <w:rFonts w:ascii="Arial Narrow" w:hAnsi="Arial Narrow" w:cs="Arial"/>
          <w:sz w:val="22"/>
          <w:szCs w:val="22"/>
        </w:rPr>
        <w:t xml:space="preserve"> </w:t>
      </w:r>
      <w:r w:rsidR="00AA7846">
        <w:rPr>
          <w:rFonts w:ascii="Arial Narrow" w:hAnsi="Arial Narrow"/>
          <w:sz w:val="22"/>
          <w:szCs w:val="22"/>
        </w:rPr>
        <w:t>Prodávající</w:t>
      </w:r>
      <w:r w:rsidR="005777B6" w:rsidRPr="00AA7846">
        <w:rPr>
          <w:rFonts w:ascii="Arial Narrow" w:hAnsi="Arial Narrow"/>
          <w:sz w:val="22"/>
          <w:szCs w:val="22"/>
        </w:rPr>
        <w:t xml:space="preserve"> je povinen uplatněnou vadu odstranit i v případě, že uplatnění takové vady neuznává. </w:t>
      </w:r>
      <w:r w:rsidR="00AA7846" w:rsidRPr="00AA7846">
        <w:rPr>
          <w:rFonts w:ascii="Arial Narrow" w:hAnsi="Arial Narrow"/>
          <w:sz w:val="22"/>
          <w:szCs w:val="22"/>
        </w:rPr>
        <w:t xml:space="preserve">V případě sporu o oprávněnost uplatněné vady budou smluvní strany respektovat vyjádření a konečné stanovisko soudního znalce stanoveného </w:t>
      </w:r>
      <w:r w:rsidR="00AA7846">
        <w:rPr>
          <w:rFonts w:ascii="Arial Narrow" w:hAnsi="Arial Narrow"/>
          <w:sz w:val="22"/>
          <w:szCs w:val="22"/>
        </w:rPr>
        <w:t>kupujícím</w:t>
      </w:r>
      <w:r w:rsidR="00AA7846" w:rsidRPr="00AA7846">
        <w:rPr>
          <w:rFonts w:ascii="Arial Narrow" w:hAnsi="Arial Narrow"/>
          <w:sz w:val="22"/>
          <w:szCs w:val="22"/>
        </w:rPr>
        <w:t xml:space="preserve">. V případě, že se prokáže, že vada byla </w:t>
      </w:r>
      <w:r w:rsidR="00AA7846">
        <w:rPr>
          <w:rFonts w:ascii="Arial Narrow" w:hAnsi="Arial Narrow"/>
          <w:sz w:val="22"/>
          <w:szCs w:val="22"/>
        </w:rPr>
        <w:t>kupujícím</w:t>
      </w:r>
      <w:r w:rsidR="00AA7846" w:rsidRPr="00AA7846">
        <w:rPr>
          <w:rFonts w:ascii="Arial Narrow" w:hAnsi="Arial Narrow"/>
          <w:sz w:val="22"/>
          <w:szCs w:val="22"/>
        </w:rPr>
        <w:t xml:space="preserve"> uplatněna neoprávněně, je </w:t>
      </w:r>
      <w:r w:rsidR="00AA7846">
        <w:rPr>
          <w:rFonts w:ascii="Arial Narrow" w:hAnsi="Arial Narrow"/>
          <w:sz w:val="22"/>
          <w:szCs w:val="22"/>
        </w:rPr>
        <w:t>kupující</w:t>
      </w:r>
      <w:r w:rsidR="00AA7846" w:rsidRPr="00AA7846">
        <w:rPr>
          <w:rFonts w:ascii="Arial Narrow" w:hAnsi="Arial Narrow"/>
          <w:sz w:val="22"/>
          <w:szCs w:val="22"/>
        </w:rPr>
        <w:t xml:space="preserve"> povinen nahradit </w:t>
      </w:r>
      <w:r w:rsidR="00AA7846">
        <w:rPr>
          <w:rFonts w:ascii="Arial Narrow" w:hAnsi="Arial Narrow"/>
          <w:sz w:val="22"/>
          <w:szCs w:val="22"/>
        </w:rPr>
        <w:t>prodávajícímu</w:t>
      </w:r>
      <w:r w:rsidR="00AA7846" w:rsidRPr="00AA7846">
        <w:rPr>
          <w:rFonts w:ascii="Arial Narrow" w:hAnsi="Arial Narrow"/>
          <w:sz w:val="22"/>
          <w:szCs w:val="22"/>
        </w:rPr>
        <w:t xml:space="preserve"> náklady na odstranění takové vady.</w:t>
      </w:r>
    </w:p>
    <w:p w:rsidR="0056602D" w:rsidRPr="00487654" w:rsidRDefault="0056602D" w:rsidP="003B03E2">
      <w:pPr>
        <w:pStyle w:val="Smlouva-slo"/>
        <w:widowControl w:val="0"/>
        <w:numPr>
          <w:ilvl w:val="0"/>
          <w:numId w:val="32"/>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Provedenou opravu vady </w:t>
      </w:r>
      <w:r w:rsidR="00563A56">
        <w:rPr>
          <w:rFonts w:ascii="Arial Narrow" w:hAnsi="Arial Narrow" w:cs="Arial"/>
          <w:sz w:val="22"/>
          <w:szCs w:val="22"/>
        </w:rPr>
        <w:t>prodávající</w:t>
      </w:r>
      <w:r w:rsidRPr="00487654">
        <w:rPr>
          <w:rFonts w:ascii="Arial Narrow" w:hAnsi="Arial Narrow" w:cs="Arial"/>
          <w:sz w:val="22"/>
          <w:szCs w:val="22"/>
        </w:rPr>
        <w:t xml:space="preserve"> předá </w:t>
      </w:r>
      <w:r w:rsidR="00A659D0">
        <w:rPr>
          <w:rFonts w:ascii="Arial Narrow" w:hAnsi="Arial Narrow" w:cs="Arial"/>
          <w:sz w:val="22"/>
          <w:szCs w:val="22"/>
        </w:rPr>
        <w:t xml:space="preserve">kupujícímu </w:t>
      </w:r>
      <w:r w:rsidRPr="00487654">
        <w:rPr>
          <w:rFonts w:ascii="Arial Narrow" w:hAnsi="Arial Narrow" w:cs="Arial"/>
          <w:sz w:val="22"/>
          <w:szCs w:val="22"/>
        </w:rPr>
        <w:t>písemně formou předávacího protokolu</w:t>
      </w:r>
      <w:r w:rsidR="00497FFA">
        <w:rPr>
          <w:rFonts w:ascii="Arial Narrow" w:hAnsi="Arial Narrow" w:cs="Arial"/>
          <w:sz w:val="22"/>
          <w:szCs w:val="22"/>
        </w:rPr>
        <w:t>, přičemž v tomto protokole mimo jiné uvede, kdy kupující právo z vady zařízení uplatnil, jak byla vada odstraněna a dobu trvání odstranění vady</w:t>
      </w:r>
      <w:r w:rsidRPr="00487654">
        <w:rPr>
          <w:rFonts w:ascii="Arial Narrow" w:hAnsi="Arial Narrow" w:cs="Arial"/>
          <w:sz w:val="22"/>
          <w:szCs w:val="22"/>
        </w:rPr>
        <w:t>.</w:t>
      </w:r>
    </w:p>
    <w:p w:rsidR="0056602D" w:rsidRDefault="0056602D" w:rsidP="003B03E2">
      <w:pPr>
        <w:pStyle w:val="Smlouva-slo"/>
        <w:widowControl w:val="0"/>
        <w:numPr>
          <w:ilvl w:val="0"/>
          <w:numId w:val="32"/>
        </w:numPr>
        <w:snapToGrid w:val="0"/>
        <w:spacing w:before="0" w:line="240" w:lineRule="auto"/>
        <w:rPr>
          <w:rFonts w:ascii="Arial Narrow" w:hAnsi="Arial Narrow" w:cs="Arial"/>
          <w:sz w:val="22"/>
          <w:szCs w:val="22"/>
        </w:rPr>
      </w:pPr>
      <w:r w:rsidRPr="00AA7846">
        <w:rPr>
          <w:rFonts w:ascii="Arial Narrow" w:hAnsi="Arial Narrow" w:cs="Arial"/>
          <w:sz w:val="22"/>
          <w:szCs w:val="22"/>
        </w:rPr>
        <w:t xml:space="preserve">V záruční době může </w:t>
      </w:r>
      <w:r w:rsidR="00563A56" w:rsidRPr="00AA7846">
        <w:rPr>
          <w:rFonts w:ascii="Arial Narrow" w:hAnsi="Arial Narrow" w:cs="Arial"/>
          <w:sz w:val="22"/>
          <w:szCs w:val="22"/>
        </w:rPr>
        <w:t>kupující</w:t>
      </w:r>
      <w:r w:rsidRPr="00353834">
        <w:rPr>
          <w:rFonts w:ascii="Arial Narrow" w:hAnsi="Arial Narrow" w:cs="Arial"/>
          <w:sz w:val="22"/>
          <w:szCs w:val="22"/>
        </w:rPr>
        <w:t xml:space="preserve"> uplatnit svá práva z vad za podmínek uvedených v § </w:t>
      </w:r>
      <w:r w:rsidR="00AA7846" w:rsidRPr="00AA7846">
        <w:rPr>
          <w:rFonts w:ascii="Arial Narrow" w:hAnsi="Arial Narrow" w:cs="Arial"/>
          <w:sz w:val="22"/>
          <w:szCs w:val="22"/>
        </w:rPr>
        <w:t>2079 a násl. občanského</w:t>
      </w:r>
      <w:r w:rsidRPr="00AA7846">
        <w:rPr>
          <w:rFonts w:ascii="Arial Narrow" w:hAnsi="Arial Narrow" w:cs="Arial"/>
          <w:sz w:val="22"/>
          <w:szCs w:val="22"/>
        </w:rPr>
        <w:t xml:space="preserve"> zákoníku.</w:t>
      </w:r>
      <w:r w:rsidR="00497FFA">
        <w:rPr>
          <w:rFonts w:ascii="Arial Narrow" w:hAnsi="Arial Narrow" w:cs="Arial"/>
          <w:sz w:val="22"/>
          <w:szCs w:val="22"/>
        </w:rPr>
        <w:t xml:space="preserve"> Prodávající je povinen reklamovanou vadu odstranit předně dodáním nového (náhradního) zařízení či jeho části bez vad, není-li to vzhledem k povaze reklamované vady nepřiměřené.</w:t>
      </w:r>
    </w:p>
    <w:p w:rsidR="0006584E" w:rsidRPr="0006584E" w:rsidRDefault="0006584E" w:rsidP="003B03E2">
      <w:pPr>
        <w:pStyle w:val="Smlouva-slo"/>
        <w:widowControl w:val="0"/>
        <w:numPr>
          <w:ilvl w:val="0"/>
          <w:numId w:val="32"/>
        </w:numPr>
        <w:snapToGrid w:val="0"/>
        <w:spacing w:before="0" w:line="240" w:lineRule="auto"/>
        <w:rPr>
          <w:rFonts w:ascii="Arial Narrow" w:hAnsi="Arial Narrow"/>
          <w:sz w:val="22"/>
          <w:szCs w:val="22"/>
        </w:rPr>
      </w:pPr>
      <w:r w:rsidRPr="0006584E">
        <w:rPr>
          <w:rFonts w:ascii="Arial Narrow" w:hAnsi="Arial Narrow"/>
          <w:sz w:val="22"/>
          <w:szCs w:val="22"/>
        </w:rPr>
        <w:t xml:space="preserve">V případě nedodržení </w:t>
      </w:r>
      <w:r>
        <w:rPr>
          <w:rFonts w:ascii="Arial Narrow" w:hAnsi="Arial Narrow"/>
          <w:sz w:val="22"/>
          <w:szCs w:val="22"/>
        </w:rPr>
        <w:t xml:space="preserve">sjednaného termínu k odstranění vady </w:t>
      </w:r>
      <w:r w:rsidRPr="0006584E">
        <w:rPr>
          <w:rFonts w:ascii="Arial Narrow" w:hAnsi="Arial Narrow"/>
          <w:sz w:val="22"/>
          <w:szCs w:val="22"/>
        </w:rPr>
        <w:t xml:space="preserve">je kupující dále oprávněn </w:t>
      </w:r>
      <w:r>
        <w:rPr>
          <w:rFonts w:ascii="Arial Narrow" w:hAnsi="Arial Narrow"/>
          <w:sz w:val="22"/>
          <w:szCs w:val="22"/>
        </w:rPr>
        <w:t>vady</w:t>
      </w:r>
      <w:r w:rsidRPr="0006584E">
        <w:rPr>
          <w:rFonts w:ascii="Arial Narrow" w:hAnsi="Arial Narrow"/>
          <w:sz w:val="22"/>
          <w:szCs w:val="22"/>
        </w:rPr>
        <w:t xml:space="preserve"> nechat odstranit třetí osobou na náklady prodávajícího, a to i bez předchozího upozornění na tuto skutečnost.</w:t>
      </w:r>
    </w:p>
    <w:p w:rsidR="0056602D" w:rsidRPr="00487654" w:rsidRDefault="0056602D" w:rsidP="003B03E2">
      <w:pPr>
        <w:pStyle w:val="Smlouva-slo"/>
        <w:widowControl w:val="0"/>
        <w:numPr>
          <w:ilvl w:val="0"/>
          <w:numId w:val="32"/>
        </w:numPr>
        <w:snapToGrid w:val="0"/>
        <w:spacing w:before="0" w:line="240" w:lineRule="auto"/>
        <w:rPr>
          <w:rFonts w:ascii="Arial Narrow" w:hAnsi="Arial Narrow" w:cs="Arial"/>
          <w:b/>
          <w:bCs/>
          <w:sz w:val="22"/>
          <w:szCs w:val="22"/>
        </w:rPr>
      </w:pPr>
      <w:r w:rsidRPr="00487654">
        <w:rPr>
          <w:rFonts w:ascii="Arial Narrow" w:hAnsi="Arial Narrow" w:cs="Arial"/>
          <w:sz w:val="22"/>
          <w:szCs w:val="22"/>
        </w:rPr>
        <w:t>Reklamaci lze uplatnit nejpozději do posledního dne záruční lhůty, přičemž i reklamace odeslaná v poslední den záruční lhůty se považuje za včas uplatněnou.</w:t>
      </w:r>
      <w:r w:rsidR="00353834" w:rsidRPr="00353834">
        <w:rPr>
          <w:rFonts w:ascii="Calibri" w:hAnsi="Calibri" w:cs="Calibri"/>
          <w:sz w:val="22"/>
          <w:szCs w:val="22"/>
        </w:rPr>
        <w:t xml:space="preserve"> </w:t>
      </w:r>
      <w:r w:rsidR="00353834" w:rsidRPr="00353834">
        <w:rPr>
          <w:rFonts w:ascii="Arial Narrow" w:hAnsi="Arial Narrow" w:cs="Calibri"/>
          <w:sz w:val="22"/>
          <w:szCs w:val="22"/>
        </w:rPr>
        <w:t>V případě opravy v záruční době se tato prodlužuje o dobu od oznámení závady kupujícím po její odstranění prodávajícím</w:t>
      </w:r>
      <w:r w:rsidR="00353834">
        <w:rPr>
          <w:rFonts w:ascii="Arial Narrow" w:hAnsi="Arial Narrow" w:cs="Calibri"/>
          <w:sz w:val="22"/>
          <w:szCs w:val="22"/>
        </w:rPr>
        <w:t>.</w:t>
      </w:r>
    </w:p>
    <w:p w:rsidR="0047386B" w:rsidRDefault="0047386B" w:rsidP="0056602D">
      <w:pPr>
        <w:pStyle w:val="Smlouva-slo"/>
        <w:keepNext/>
        <w:keepLines/>
        <w:spacing w:before="0" w:line="240" w:lineRule="auto"/>
        <w:jc w:val="center"/>
        <w:rPr>
          <w:rFonts w:ascii="Arial Narrow" w:hAnsi="Arial Narrow" w:cs="Arial"/>
          <w:b/>
          <w:bCs/>
          <w:sz w:val="22"/>
          <w:szCs w:val="22"/>
        </w:rPr>
      </w:pP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487654">
        <w:rPr>
          <w:rFonts w:ascii="Arial Narrow" w:hAnsi="Arial Narrow" w:cs="Arial"/>
          <w:b/>
          <w:bCs/>
          <w:sz w:val="22"/>
          <w:szCs w:val="22"/>
        </w:rPr>
        <w:t>Článek XII.</w:t>
      </w:r>
    </w:p>
    <w:p w:rsidR="0056602D" w:rsidRPr="00487654" w:rsidRDefault="0056602D" w:rsidP="0056602D">
      <w:pPr>
        <w:pStyle w:val="Smlouva-slo"/>
        <w:keepNext/>
        <w:keepLines/>
        <w:spacing w:before="0" w:line="240" w:lineRule="auto"/>
        <w:jc w:val="center"/>
        <w:rPr>
          <w:rFonts w:ascii="Arial Narrow" w:hAnsi="Arial Narrow" w:cs="Arial"/>
          <w:b/>
          <w:bCs/>
          <w:sz w:val="22"/>
          <w:szCs w:val="22"/>
        </w:rPr>
      </w:pPr>
      <w:r w:rsidRPr="00176100">
        <w:rPr>
          <w:rFonts w:ascii="Arial Narrow" w:hAnsi="Arial Narrow" w:cs="Arial"/>
          <w:b/>
          <w:bCs/>
          <w:sz w:val="22"/>
          <w:szCs w:val="22"/>
        </w:rPr>
        <w:t>Smluvní pokuty</w:t>
      </w:r>
    </w:p>
    <w:p w:rsidR="0056602D" w:rsidRDefault="0056602D" w:rsidP="0056602D">
      <w:pPr>
        <w:pStyle w:val="Smlouva-slo"/>
        <w:widowControl w:val="0"/>
        <w:numPr>
          <w:ilvl w:val="0"/>
          <w:numId w:val="15"/>
        </w:numPr>
        <w:snapToGrid w:val="0"/>
        <w:spacing w:before="0" w:line="240" w:lineRule="auto"/>
        <w:rPr>
          <w:rFonts w:ascii="Arial Narrow" w:hAnsi="Arial Narrow" w:cs="Arial"/>
          <w:bCs/>
          <w:sz w:val="22"/>
          <w:szCs w:val="22"/>
        </w:rPr>
      </w:pPr>
      <w:r w:rsidRPr="00487654">
        <w:rPr>
          <w:rFonts w:ascii="Arial Narrow" w:hAnsi="Arial Narrow" w:cs="Arial"/>
          <w:bCs/>
          <w:sz w:val="22"/>
          <w:szCs w:val="22"/>
        </w:rPr>
        <w:t xml:space="preserve">Smluvní pokuta v případě prodlení </w:t>
      </w:r>
      <w:r w:rsidR="00620FF0">
        <w:rPr>
          <w:rFonts w:ascii="Arial Narrow" w:hAnsi="Arial Narrow" w:cs="Arial"/>
          <w:bCs/>
          <w:sz w:val="22"/>
          <w:szCs w:val="22"/>
        </w:rPr>
        <w:t xml:space="preserve">prodávajícího </w:t>
      </w:r>
      <w:r w:rsidRPr="00487654">
        <w:rPr>
          <w:rFonts w:ascii="Arial Narrow" w:hAnsi="Arial Narrow" w:cs="Arial"/>
          <w:bCs/>
          <w:sz w:val="22"/>
          <w:szCs w:val="22"/>
        </w:rPr>
        <w:t>s</w:t>
      </w:r>
      <w:r w:rsidR="00CA22D6">
        <w:rPr>
          <w:rFonts w:ascii="Arial Narrow" w:hAnsi="Arial Narrow" w:cs="Arial"/>
          <w:bCs/>
          <w:sz w:val="22"/>
          <w:szCs w:val="22"/>
        </w:rPr>
        <w:t> dokončením dodávky</w:t>
      </w:r>
      <w:r w:rsidR="00CA22D6" w:rsidRPr="00487654">
        <w:rPr>
          <w:rFonts w:ascii="Arial Narrow" w:hAnsi="Arial Narrow" w:cs="Arial"/>
          <w:bCs/>
          <w:sz w:val="22"/>
          <w:szCs w:val="22"/>
        </w:rPr>
        <w:t xml:space="preserve"> </w:t>
      </w:r>
      <w:r w:rsidR="00563A56">
        <w:rPr>
          <w:rFonts w:ascii="Arial Narrow" w:hAnsi="Arial Narrow" w:cs="Arial"/>
          <w:bCs/>
          <w:sz w:val="22"/>
          <w:szCs w:val="22"/>
        </w:rPr>
        <w:t>zařízení</w:t>
      </w:r>
      <w:r w:rsidRPr="00487654">
        <w:rPr>
          <w:rFonts w:ascii="Arial Narrow" w:hAnsi="Arial Narrow" w:cs="Arial"/>
          <w:bCs/>
          <w:sz w:val="22"/>
          <w:szCs w:val="22"/>
        </w:rPr>
        <w:t xml:space="preserve"> </w:t>
      </w:r>
      <w:r w:rsidR="00941A19">
        <w:rPr>
          <w:rFonts w:ascii="Arial Narrow" w:hAnsi="Arial Narrow" w:cs="Arial"/>
          <w:bCs/>
          <w:sz w:val="22"/>
          <w:szCs w:val="22"/>
        </w:rPr>
        <w:t xml:space="preserve">v termínu dle čl. V., odst. 2 smlouvy </w:t>
      </w:r>
      <w:r w:rsidRPr="00487654">
        <w:rPr>
          <w:rFonts w:ascii="Arial Narrow" w:hAnsi="Arial Narrow" w:cs="Arial"/>
          <w:bCs/>
          <w:sz w:val="22"/>
          <w:szCs w:val="22"/>
        </w:rPr>
        <w:t xml:space="preserve">se sjednává ve výši </w:t>
      </w:r>
      <w:r w:rsidR="00BA6475">
        <w:rPr>
          <w:rFonts w:ascii="Arial Narrow" w:hAnsi="Arial Narrow" w:cs="Arial"/>
          <w:sz w:val="22"/>
          <w:szCs w:val="22"/>
        </w:rPr>
        <w:t xml:space="preserve"> </w:t>
      </w:r>
      <w:r w:rsidR="00CA22D6">
        <w:rPr>
          <w:rFonts w:ascii="Arial Narrow" w:hAnsi="Arial Narrow" w:cs="Arial"/>
          <w:sz w:val="22"/>
          <w:szCs w:val="22"/>
        </w:rPr>
        <w:t>0,</w:t>
      </w:r>
      <w:r w:rsidR="00240620">
        <w:rPr>
          <w:rFonts w:ascii="Arial Narrow" w:hAnsi="Arial Narrow" w:cs="Arial"/>
          <w:sz w:val="22"/>
          <w:szCs w:val="22"/>
        </w:rPr>
        <w:t>0</w:t>
      </w:r>
      <w:r w:rsidR="00CA22D6">
        <w:rPr>
          <w:rFonts w:ascii="Arial Narrow" w:hAnsi="Arial Narrow" w:cs="Arial"/>
          <w:sz w:val="22"/>
          <w:szCs w:val="22"/>
        </w:rPr>
        <w:t>5 % z kupní ceny</w:t>
      </w:r>
      <w:r w:rsidRPr="003240BA">
        <w:rPr>
          <w:rFonts w:ascii="Arial Narrow" w:hAnsi="Arial Narrow" w:cs="Arial"/>
          <w:bCs/>
          <w:sz w:val="22"/>
          <w:szCs w:val="22"/>
        </w:rPr>
        <w:t xml:space="preserve"> za každý</w:t>
      </w:r>
      <w:r w:rsidRPr="006D3E6B">
        <w:rPr>
          <w:rFonts w:ascii="Arial Narrow" w:hAnsi="Arial Narrow" w:cs="Arial"/>
          <w:bCs/>
          <w:sz w:val="22"/>
          <w:szCs w:val="22"/>
        </w:rPr>
        <w:t xml:space="preserve"> i započatý den</w:t>
      </w:r>
      <w:r w:rsidR="00563A56">
        <w:rPr>
          <w:rFonts w:ascii="Arial Narrow" w:hAnsi="Arial Narrow" w:cs="Arial"/>
          <w:bCs/>
          <w:sz w:val="22"/>
          <w:szCs w:val="22"/>
        </w:rPr>
        <w:t xml:space="preserve"> prodlení</w:t>
      </w:r>
      <w:r w:rsidRPr="006D3E6B">
        <w:rPr>
          <w:rFonts w:ascii="Arial Narrow" w:hAnsi="Arial Narrow" w:cs="Arial"/>
          <w:bCs/>
          <w:sz w:val="22"/>
          <w:szCs w:val="22"/>
        </w:rPr>
        <w:t xml:space="preserve">. </w:t>
      </w:r>
    </w:p>
    <w:p w:rsidR="00D9066B" w:rsidRPr="006D3E6B" w:rsidRDefault="00D9066B" w:rsidP="0056602D">
      <w:pPr>
        <w:pStyle w:val="Smlouva-slo"/>
        <w:widowControl w:val="0"/>
        <w:numPr>
          <w:ilvl w:val="0"/>
          <w:numId w:val="15"/>
        </w:numPr>
        <w:snapToGrid w:val="0"/>
        <w:spacing w:before="0" w:line="240" w:lineRule="auto"/>
        <w:rPr>
          <w:rFonts w:ascii="Arial Narrow" w:hAnsi="Arial Narrow" w:cs="Arial"/>
          <w:bCs/>
          <w:sz w:val="22"/>
          <w:szCs w:val="22"/>
        </w:rPr>
      </w:pPr>
      <w:r w:rsidRPr="00D9066B">
        <w:rPr>
          <w:rFonts w:ascii="Arial Narrow" w:hAnsi="Arial Narrow" w:cs="Arial"/>
          <w:bCs/>
          <w:sz w:val="22"/>
          <w:szCs w:val="22"/>
        </w:rPr>
        <w:t>Za prodlení</w:t>
      </w:r>
      <w:r w:rsidR="00620FF0" w:rsidRPr="00620FF0">
        <w:rPr>
          <w:rFonts w:ascii="Arial Narrow" w:hAnsi="Arial Narrow" w:cs="Arial"/>
          <w:bCs/>
          <w:sz w:val="22"/>
          <w:szCs w:val="22"/>
        </w:rPr>
        <w:t xml:space="preserve"> </w:t>
      </w:r>
      <w:r w:rsidR="00620FF0">
        <w:rPr>
          <w:rFonts w:ascii="Arial Narrow" w:hAnsi="Arial Narrow" w:cs="Arial"/>
          <w:bCs/>
          <w:sz w:val="22"/>
          <w:szCs w:val="22"/>
        </w:rPr>
        <w:t>prodávajícího</w:t>
      </w:r>
      <w:r w:rsidRPr="00D9066B">
        <w:rPr>
          <w:rFonts w:ascii="Arial Narrow" w:hAnsi="Arial Narrow" w:cs="Arial"/>
          <w:bCs/>
          <w:sz w:val="22"/>
          <w:szCs w:val="22"/>
        </w:rPr>
        <w:t xml:space="preserve"> s odstraněním vad</w:t>
      </w:r>
      <w:r w:rsidR="0069375D">
        <w:rPr>
          <w:rFonts w:ascii="Arial Narrow" w:hAnsi="Arial Narrow" w:cs="Arial"/>
          <w:bCs/>
          <w:sz w:val="22"/>
          <w:szCs w:val="22"/>
        </w:rPr>
        <w:t xml:space="preserve"> či nedodělků</w:t>
      </w:r>
      <w:r w:rsidRPr="00D9066B">
        <w:rPr>
          <w:rFonts w:ascii="Arial Narrow" w:hAnsi="Arial Narrow" w:cs="Arial"/>
          <w:bCs/>
          <w:sz w:val="22"/>
          <w:szCs w:val="22"/>
        </w:rPr>
        <w:t xml:space="preserve"> specifikovaných</w:t>
      </w:r>
      <w:r w:rsidR="00620FF0">
        <w:rPr>
          <w:rFonts w:ascii="Arial Narrow" w:hAnsi="Arial Narrow" w:cs="Arial"/>
          <w:bCs/>
          <w:sz w:val="22"/>
          <w:szCs w:val="22"/>
        </w:rPr>
        <w:t xml:space="preserve"> v předávacím řízení v termínu sjednaném</w:t>
      </w:r>
      <w:r w:rsidRPr="00D9066B">
        <w:rPr>
          <w:rFonts w:ascii="Arial Narrow" w:hAnsi="Arial Narrow" w:cs="Arial"/>
          <w:bCs/>
          <w:sz w:val="22"/>
          <w:szCs w:val="22"/>
        </w:rPr>
        <w:t xml:space="preserve"> v </w:t>
      </w:r>
      <w:r w:rsidR="0069375D">
        <w:rPr>
          <w:rFonts w:ascii="Arial Narrow" w:hAnsi="Arial Narrow" w:cs="Arial"/>
          <w:bCs/>
          <w:sz w:val="22"/>
          <w:szCs w:val="22"/>
        </w:rPr>
        <w:t>protokolu</w:t>
      </w:r>
      <w:r w:rsidR="0069375D" w:rsidRPr="00D9066B">
        <w:rPr>
          <w:rFonts w:ascii="Arial Narrow" w:hAnsi="Arial Narrow" w:cs="Arial"/>
          <w:bCs/>
          <w:sz w:val="22"/>
          <w:szCs w:val="22"/>
        </w:rPr>
        <w:t xml:space="preserve"> </w:t>
      </w:r>
      <w:r w:rsidRPr="00D9066B">
        <w:rPr>
          <w:rFonts w:ascii="Arial Narrow" w:hAnsi="Arial Narrow" w:cs="Arial"/>
          <w:bCs/>
          <w:sz w:val="22"/>
          <w:szCs w:val="22"/>
        </w:rPr>
        <w:t xml:space="preserve">o předání a převzetí </w:t>
      </w:r>
      <w:r w:rsidR="00563A56">
        <w:rPr>
          <w:rFonts w:ascii="Arial Narrow" w:hAnsi="Arial Narrow" w:cs="Arial"/>
          <w:bCs/>
          <w:sz w:val="22"/>
          <w:szCs w:val="22"/>
        </w:rPr>
        <w:t>zařízení</w:t>
      </w:r>
      <w:r w:rsidRPr="00D9066B">
        <w:rPr>
          <w:rFonts w:ascii="Arial Narrow" w:hAnsi="Arial Narrow" w:cs="Arial"/>
          <w:bCs/>
          <w:sz w:val="22"/>
          <w:szCs w:val="22"/>
        </w:rPr>
        <w:t xml:space="preserve"> </w:t>
      </w:r>
      <w:r w:rsidR="00620FF0">
        <w:rPr>
          <w:rFonts w:ascii="Arial Narrow" w:hAnsi="Arial Narrow" w:cs="Arial"/>
          <w:bCs/>
          <w:sz w:val="22"/>
          <w:szCs w:val="22"/>
        </w:rPr>
        <w:t xml:space="preserve">se sjednává </w:t>
      </w:r>
      <w:r w:rsidRPr="00D9066B">
        <w:rPr>
          <w:rFonts w:ascii="Arial Narrow" w:hAnsi="Arial Narrow" w:cs="Arial"/>
          <w:bCs/>
          <w:sz w:val="22"/>
          <w:szCs w:val="22"/>
        </w:rPr>
        <w:t xml:space="preserve">smluvní pokuta ve výši </w:t>
      </w:r>
      <w:r w:rsidR="0069375D">
        <w:rPr>
          <w:rFonts w:ascii="Arial Narrow" w:hAnsi="Arial Narrow" w:cs="Arial"/>
          <w:sz w:val="22"/>
          <w:szCs w:val="22"/>
        </w:rPr>
        <w:t>0,5 % z kupní ceny</w:t>
      </w:r>
      <w:r w:rsidR="0069375D" w:rsidRPr="003240BA">
        <w:rPr>
          <w:rFonts w:ascii="Arial Narrow" w:hAnsi="Arial Narrow" w:cs="Arial"/>
          <w:bCs/>
          <w:sz w:val="22"/>
          <w:szCs w:val="22"/>
        </w:rPr>
        <w:t xml:space="preserve"> </w:t>
      </w:r>
      <w:r w:rsidRPr="00D9066B">
        <w:rPr>
          <w:rFonts w:ascii="Arial Narrow" w:hAnsi="Arial Narrow" w:cs="Arial"/>
          <w:bCs/>
          <w:sz w:val="22"/>
          <w:szCs w:val="22"/>
        </w:rPr>
        <w:t xml:space="preserve">za každý </w:t>
      </w:r>
      <w:r w:rsidR="0069375D" w:rsidRPr="006D3E6B">
        <w:rPr>
          <w:rFonts w:ascii="Arial Narrow" w:hAnsi="Arial Narrow" w:cs="Arial"/>
          <w:bCs/>
          <w:sz w:val="22"/>
          <w:szCs w:val="22"/>
        </w:rPr>
        <w:t xml:space="preserve">i započatý </w:t>
      </w:r>
      <w:r w:rsidRPr="00D9066B">
        <w:rPr>
          <w:rFonts w:ascii="Arial Narrow" w:hAnsi="Arial Narrow" w:cs="Arial"/>
          <w:bCs/>
          <w:sz w:val="22"/>
          <w:szCs w:val="22"/>
        </w:rPr>
        <w:t>den prodlení.</w:t>
      </w:r>
    </w:p>
    <w:p w:rsidR="00D9066B" w:rsidRPr="00D9066B" w:rsidRDefault="0056602D" w:rsidP="00D9066B">
      <w:pPr>
        <w:pStyle w:val="Smlouva-slo"/>
        <w:widowControl w:val="0"/>
        <w:numPr>
          <w:ilvl w:val="0"/>
          <w:numId w:val="15"/>
        </w:numPr>
        <w:snapToGrid w:val="0"/>
        <w:spacing w:before="0" w:line="240" w:lineRule="auto"/>
        <w:rPr>
          <w:rFonts w:ascii="Arial Narrow" w:hAnsi="Arial Narrow" w:cs="Arial"/>
          <w:sz w:val="22"/>
          <w:szCs w:val="22"/>
        </w:rPr>
      </w:pPr>
      <w:r w:rsidRPr="006D3E6B">
        <w:rPr>
          <w:rFonts w:ascii="Arial Narrow" w:hAnsi="Arial Narrow" w:cs="Arial"/>
          <w:sz w:val="22"/>
          <w:szCs w:val="22"/>
        </w:rPr>
        <w:t xml:space="preserve">V případě </w:t>
      </w:r>
      <w:r w:rsidR="00884692" w:rsidRPr="00D9066B">
        <w:rPr>
          <w:rFonts w:ascii="Arial Narrow" w:hAnsi="Arial Narrow" w:cs="Arial"/>
          <w:bCs/>
          <w:sz w:val="22"/>
          <w:szCs w:val="22"/>
        </w:rPr>
        <w:t>prodlení</w:t>
      </w:r>
      <w:r w:rsidR="00884692" w:rsidRPr="00620FF0">
        <w:rPr>
          <w:rFonts w:ascii="Arial Narrow" w:hAnsi="Arial Narrow" w:cs="Arial"/>
          <w:bCs/>
          <w:sz w:val="22"/>
          <w:szCs w:val="22"/>
        </w:rPr>
        <w:t xml:space="preserve"> </w:t>
      </w:r>
      <w:r w:rsidR="00884692">
        <w:rPr>
          <w:rFonts w:ascii="Arial Narrow" w:hAnsi="Arial Narrow" w:cs="Arial"/>
          <w:bCs/>
          <w:sz w:val="22"/>
          <w:szCs w:val="22"/>
        </w:rPr>
        <w:t>prodávajícího</w:t>
      </w:r>
      <w:r w:rsidR="00884692" w:rsidRPr="00D9066B">
        <w:rPr>
          <w:rFonts w:ascii="Arial Narrow" w:hAnsi="Arial Narrow" w:cs="Arial"/>
          <w:bCs/>
          <w:sz w:val="22"/>
          <w:szCs w:val="22"/>
        </w:rPr>
        <w:t xml:space="preserve"> s odstraněním </w:t>
      </w:r>
      <w:r w:rsidRPr="006D3E6B">
        <w:rPr>
          <w:rFonts w:ascii="Arial Narrow" w:hAnsi="Arial Narrow" w:cs="Arial"/>
          <w:sz w:val="22"/>
          <w:szCs w:val="22"/>
        </w:rPr>
        <w:t xml:space="preserve">vady, která se </w:t>
      </w:r>
      <w:r w:rsidR="00884692">
        <w:rPr>
          <w:rFonts w:ascii="Arial Narrow" w:hAnsi="Arial Narrow" w:cs="Arial"/>
          <w:sz w:val="22"/>
          <w:szCs w:val="22"/>
        </w:rPr>
        <w:t xml:space="preserve">na zařízení </w:t>
      </w:r>
      <w:r w:rsidRPr="006D3E6B">
        <w:rPr>
          <w:rFonts w:ascii="Arial Narrow" w:hAnsi="Arial Narrow" w:cs="Arial"/>
          <w:sz w:val="22"/>
          <w:szCs w:val="22"/>
        </w:rPr>
        <w:t xml:space="preserve">projevila v záruční době, je </w:t>
      </w:r>
      <w:r w:rsidR="00563A56">
        <w:rPr>
          <w:rFonts w:ascii="Arial Narrow" w:hAnsi="Arial Narrow" w:cs="Arial"/>
          <w:sz w:val="22"/>
          <w:szCs w:val="22"/>
        </w:rPr>
        <w:t>kupující</w:t>
      </w:r>
      <w:r w:rsidRPr="006D3E6B">
        <w:rPr>
          <w:rFonts w:ascii="Arial Narrow" w:hAnsi="Arial Narrow" w:cs="Arial"/>
          <w:sz w:val="22"/>
          <w:szCs w:val="22"/>
        </w:rPr>
        <w:t xml:space="preserve"> oprávněn účtovat </w:t>
      </w:r>
      <w:r w:rsidR="00563A56">
        <w:rPr>
          <w:rFonts w:ascii="Arial Narrow" w:hAnsi="Arial Narrow" w:cs="Arial"/>
          <w:sz w:val="22"/>
          <w:szCs w:val="22"/>
        </w:rPr>
        <w:t>prodávajícímu</w:t>
      </w:r>
      <w:r w:rsidRPr="006D3E6B">
        <w:rPr>
          <w:rFonts w:ascii="Arial Narrow" w:hAnsi="Arial Narrow" w:cs="Arial"/>
          <w:sz w:val="22"/>
          <w:szCs w:val="22"/>
        </w:rPr>
        <w:t xml:space="preserve"> smluvní pokutu ve </w:t>
      </w:r>
      <w:r w:rsidRPr="00D9066B">
        <w:rPr>
          <w:rFonts w:ascii="Arial Narrow" w:hAnsi="Arial Narrow" w:cs="Arial"/>
          <w:sz w:val="22"/>
          <w:szCs w:val="22"/>
        </w:rPr>
        <w:t xml:space="preserve">výši </w:t>
      </w:r>
      <w:r w:rsidR="00884692">
        <w:rPr>
          <w:rFonts w:ascii="Arial Narrow" w:hAnsi="Arial Narrow" w:cs="Arial"/>
          <w:sz w:val="22"/>
          <w:szCs w:val="22"/>
        </w:rPr>
        <w:t>0,</w:t>
      </w:r>
      <w:r w:rsidR="00240620">
        <w:rPr>
          <w:rFonts w:ascii="Arial Narrow" w:hAnsi="Arial Narrow" w:cs="Arial"/>
          <w:sz w:val="22"/>
          <w:szCs w:val="22"/>
        </w:rPr>
        <w:t>0</w:t>
      </w:r>
      <w:r w:rsidR="00884692">
        <w:rPr>
          <w:rFonts w:ascii="Arial Narrow" w:hAnsi="Arial Narrow" w:cs="Arial"/>
          <w:sz w:val="22"/>
          <w:szCs w:val="22"/>
        </w:rPr>
        <w:t>5 % z kupní ceny</w:t>
      </w:r>
      <w:r w:rsidR="00884692" w:rsidRPr="003240BA">
        <w:rPr>
          <w:rFonts w:ascii="Arial Narrow" w:hAnsi="Arial Narrow" w:cs="Arial"/>
          <w:bCs/>
          <w:sz w:val="22"/>
          <w:szCs w:val="22"/>
        </w:rPr>
        <w:t xml:space="preserve"> </w:t>
      </w:r>
      <w:r w:rsidR="00884692">
        <w:rPr>
          <w:rFonts w:ascii="Arial Narrow" w:hAnsi="Arial Narrow" w:cs="Arial"/>
          <w:bCs/>
          <w:sz w:val="22"/>
          <w:szCs w:val="22"/>
        </w:rPr>
        <w:t xml:space="preserve">za každou vadu a </w:t>
      </w:r>
      <w:r w:rsidRPr="00D9066B">
        <w:rPr>
          <w:rFonts w:ascii="Arial Narrow" w:hAnsi="Arial Narrow" w:cs="Arial"/>
          <w:sz w:val="22"/>
          <w:szCs w:val="22"/>
        </w:rPr>
        <w:t>za</w:t>
      </w:r>
      <w:r w:rsidRPr="006D3E6B">
        <w:rPr>
          <w:rFonts w:ascii="Arial Narrow" w:hAnsi="Arial Narrow" w:cs="Arial"/>
          <w:sz w:val="22"/>
          <w:szCs w:val="22"/>
        </w:rPr>
        <w:t xml:space="preserve"> každý i započatý den prodlení</w:t>
      </w:r>
      <w:r w:rsidR="00884692">
        <w:rPr>
          <w:rFonts w:ascii="Arial Narrow" w:hAnsi="Arial Narrow" w:cs="Arial"/>
          <w:sz w:val="22"/>
          <w:szCs w:val="22"/>
        </w:rPr>
        <w:t xml:space="preserve"> s jejím odstraněním</w:t>
      </w:r>
      <w:r w:rsidRPr="006D3E6B">
        <w:rPr>
          <w:rFonts w:ascii="Arial Narrow" w:hAnsi="Arial Narrow" w:cs="Arial"/>
          <w:sz w:val="22"/>
          <w:szCs w:val="22"/>
        </w:rPr>
        <w:t>.</w:t>
      </w:r>
    </w:p>
    <w:p w:rsidR="0056602D" w:rsidRDefault="0056602D" w:rsidP="0056602D">
      <w:pPr>
        <w:pStyle w:val="Smlouva-slo"/>
        <w:widowControl w:val="0"/>
        <w:numPr>
          <w:ilvl w:val="0"/>
          <w:numId w:val="15"/>
        </w:numPr>
        <w:snapToGrid w:val="0"/>
        <w:spacing w:before="0" w:line="240" w:lineRule="auto"/>
        <w:rPr>
          <w:rFonts w:ascii="Arial Narrow" w:hAnsi="Arial Narrow" w:cs="Arial"/>
          <w:sz w:val="22"/>
          <w:szCs w:val="22"/>
        </w:rPr>
      </w:pPr>
      <w:r w:rsidRPr="006D3E6B">
        <w:rPr>
          <w:rFonts w:ascii="Arial Narrow" w:hAnsi="Arial Narrow" w:cs="Arial"/>
          <w:sz w:val="22"/>
          <w:szCs w:val="22"/>
        </w:rPr>
        <w:t xml:space="preserve">V případě nedodržení stanoveného </w:t>
      </w:r>
      <w:r w:rsidRPr="0006584E">
        <w:rPr>
          <w:rFonts w:ascii="Arial Narrow" w:hAnsi="Arial Narrow" w:cs="Arial"/>
          <w:sz w:val="22"/>
          <w:szCs w:val="22"/>
        </w:rPr>
        <w:t>termínu nástupu na odstranění vad</w:t>
      </w:r>
      <w:r w:rsidRPr="006D3E6B">
        <w:rPr>
          <w:rFonts w:ascii="Arial Narrow" w:hAnsi="Arial Narrow" w:cs="Arial"/>
          <w:sz w:val="22"/>
          <w:szCs w:val="22"/>
        </w:rPr>
        <w:t xml:space="preserve"> v záruční době je </w:t>
      </w:r>
      <w:r w:rsidR="00563A56">
        <w:rPr>
          <w:rFonts w:ascii="Arial Narrow" w:hAnsi="Arial Narrow" w:cs="Arial"/>
          <w:sz w:val="22"/>
          <w:szCs w:val="22"/>
        </w:rPr>
        <w:t>kupující</w:t>
      </w:r>
      <w:r w:rsidRPr="006D3E6B">
        <w:rPr>
          <w:rFonts w:ascii="Arial Narrow" w:hAnsi="Arial Narrow" w:cs="Arial"/>
          <w:sz w:val="22"/>
          <w:szCs w:val="22"/>
        </w:rPr>
        <w:t xml:space="preserve"> </w:t>
      </w:r>
      <w:r w:rsidRPr="003240BA">
        <w:rPr>
          <w:rFonts w:ascii="Arial Narrow" w:hAnsi="Arial Narrow" w:cs="Arial"/>
          <w:sz w:val="22"/>
          <w:szCs w:val="22"/>
        </w:rPr>
        <w:t xml:space="preserve">oprávněn účtovat </w:t>
      </w:r>
      <w:r w:rsidR="00563A56">
        <w:rPr>
          <w:rFonts w:ascii="Arial Narrow" w:hAnsi="Arial Narrow" w:cs="Arial"/>
          <w:sz w:val="22"/>
          <w:szCs w:val="22"/>
        </w:rPr>
        <w:t>prodávajícímu</w:t>
      </w:r>
      <w:r w:rsidRPr="003240BA">
        <w:rPr>
          <w:rFonts w:ascii="Arial Narrow" w:hAnsi="Arial Narrow" w:cs="Arial"/>
          <w:sz w:val="22"/>
          <w:szCs w:val="22"/>
        </w:rPr>
        <w:t xml:space="preserve"> smluvní pokutu ve výši </w:t>
      </w:r>
      <w:r w:rsidR="00240620">
        <w:rPr>
          <w:rFonts w:ascii="Arial Narrow" w:hAnsi="Arial Narrow" w:cs="Arial"/>
          <w:sz w:val="22"/>
          <w:szCs w:val="22"/>
        </w:rPr>
        <w:t>1</w:t>
      </w:r>
      <w:r w:rsidR="00FA0C83" w:rsidRPr="003240BA">
        <w:rPr>
          <w:rFonts w:ascii="Arial Narrow" w:hAnsi="Arial Narrow" w:cs="Arial"/>
          <w:sz w:val="22"/>
          <w:szCs w:val="22"/>
        </w:rPr>
        <w:t>.000,- Kč</w:t>
      </w:r>
      <w:r w:rsidRPr="003240BA">
        <w:rPr>
          <w:rFonts w:ascii="Arial Narrow" w:hAnsi="Arial Narrow" w:cs="Arial"/>
          <w:bCs/>
          <w:sz w:val="22"/>
          <w:szCs w:val="22"/>
        </w:rPr>
        <w:t xml:space="preserve"> </w:t>
      </w:r>
      <w:r w:rsidRPr="003240BA">
        <w:rPr>
          <w:rFonts w:ascii="Arial Narrow" w:hAnsi="Arial Narrow" w:cs="Arial"/>
          <w:sz w:val="22"/>
          <w:szCs w:val="22"/>
        </w:rPr>
        <w:t xml:space="preserve">za </w:t>
      </w:r>
      <w:r w:rsidR="00884692">
        <w:rPr>
          <w:rFonts w:ascii="Arial Narrow" w:hAnsi="Arial Narrow" w:cs="Arial"/>
          <w:sz w:val="22"/>
          <w:szCs w:val="22"/>
        </w:rPr>
        <w:t xml:space="preserve">každou </w:t>
      </w:r>
      <w:r w:rsidRPr="003240BA">
        <w:rPr>
          <w:rFonts w:ascii="Arial Narrow" w:hAnsi="Arial Narrow" w:cs="Arial"/>
          <w:sz w:val="22"/>
          <w:szCs w:val="22"/>
        </w:rPr>
        <w:t xml:space="preserve">vadu a </w:t>
      </w:r>
      <w:r w:rsidR="00884692" w:rsidRPr="00D9066B">
        <w:rPr>
          <w:rFonts w:ascii="Arial Narrow" w:hAnsi="Arial Narrow" w:cs="Arial"/>
          <w:sz w:val="22"/>
          <w:szCs w:val="22"/>
        </w:rPr>
        <w:t>za</w:t>
      </w:r>
      <w:r w:rsidR="00884692" w:rsidRPr="006D3E6B">
        <w:rPr>
          <w:rFonts w:ascii="Arial Narrow" w:hAnsi="Arial Narrow" w:cs="Arial"/>
          <w:sz w:val="22"/>
          <w:szCs w:val="22"/>
        </w:rPr>
        <w:t xml:space="preserve"> každý i započatý</w:t>
      </w:r>
      <w:r w:rsidR="00884692" w:rsidRPr="003240BA">
        <w:rPr>
          <w:rFonts w:ascii="Arial Narrow" w:hAnsi="Arial Narrow" w:cs="Arial"/>
          <w:sz w:val="22"/>
          <w:szCs w:val="22"/>
        </w:rPr>
        <w:t xml:space="preserve"> </w:t>
      </w:r>
      <w:r w:rsidRPr="003240BA">
        <w:rPr>
          <w:rFonts w:ascii="Arial Narrow" w:hAnsi="Arial Narrow" w:cs="Arial"/>
          <w:sz w:val="22"/>
          <w:szCs w:val="22"/>
        </w:rPr>
        <w:t>den</w:t>
      </w:r>
      <w:r w:rsidR="00884692">
        <w:rPr>
          <w:rFonts w:ascii="Arial Narrow" w:hAnsi="Arial Narrow" w:cs="Arial"/>
          <w:sz w:val="22"/>
          <w:szCs w:val="22"/>
        </w:rPr>
        <w:t xml:space="preserve"> prodlení s nástupem k jejímu odstranění</w:t>
      </w:r>
      <w:r w:rsidRPr="003240BA">
        <w:rPr>
          <w:rFonts w:ascii="Arial Narrow" w:hAnsi="Arial Narrow" w:cs="Arial"/>
          <w:sz w:val="22"/>
          <w:szCs w:val="22"/>
        </w:rPr>
        <w:t>.</w:t>
      </w:r>
    </w:p>
    <w:p w:rsidR="009504A9" w:rsidRPr="003240BA" w:rsidRDefault="009504A9" w:rsidP="0056602D">
      <w:pPr>
        <w:pStyle w:val="Smlouva-slo"/>
        <w:widowControl w:val="0"/>
        <w:numPr>
          <w:ilvl w:val="0"/>
          <w:numId w:val="15"/>
        </w:numPr>
        <w:snapToGrid w:val="0"/>
        <w:spacing w:before="0" w:line="240" w:lineRule="auto"/>
        <w:rPr>
          <w:rFonts w:ascii="Arial Narrow" w:hAnsi="Arial Narrow" w:cs="Arial"/>
          <w:sz w:val="22"/>
          <w:szCs w:val="22"/>
        </w:rPr>
      </w:pPr>
      <w:r>
        <w:rPr>
          <w:rFonts w:ascii="Arial Narrow" w:hAnsi="Arial Narrow" w:cs="Arial"/>
          <w:sz w:val="22"/>
          <w:szCs w:val="22"/>
        </w:rPr>
        <w:lastRenderedPageBreak/>
        <w:t>Úhrada smluvní pokuty nezbavuje prodávajícího povinnosti splnit povinnost smluvní pokutou utvrzenou.</w:t>
      </w:r>
    </w:p>
    <w:p w:rsidR="0056602D" w:rsidRPr="008671F1" w:rsidRDefault="0056602D" w:rsidP="0056602D">
      <w:pPr>
        <w:pStyle w:val="Smlouva-slo"/>
        <w:widowControl w:val="0"/>
        <w:numPr>
          <w:ilvl w:val="0"/>
          <w:numId w:val="15"/>
        </w:numPr>
        <w:snapToGrid w:val="0"/>
        <w:spacing w:before="0" w:line="240" w:lineRule="auto"/>
        <w:rPr>
          <w:rFonts w:ascii="Arial Narrow" w:hAnsi="Arial Narrow" w:cs="Arial"/>
          <w:sz w:val="22"/>
          <w:szCs w:val="22"/>
        </w:rPr>
      </w:pPr>
      <w:r w:rsidRPr="008671F1">
        <w:rPr>
          <w:rFonts w:ascii="Arial Narrow" w:hAnsi="Arial Narrow" w:cs="Arial"/>
          <w:sz w:val="22"/>
          <w:szCs w:val="22"/>
        </w:rPr>
        <w:t xml:space="preserve">V případě, že závazek provést </w:t>
      </w:r>
      <w:r w:rsidR="00563A56" w:rsidRPr="008671F1">
        <w:rPr>
          <w:rFonts w:ascii="Arial Narrow" w:hAnsi="Arial Narrow" w:cs="Arial"/>
          <w:sz w:val="22"/>
          <w:szCs w:val="22"/>
        </w:rPr>
        <w:t>dodávku</w:t>
      </w:r>
      <w:r w:rsidRPr="008671F1">
        <w:rPr>
          <w:rFonts w:ascii="Arial Narrow" w:hAnsi="Arial Narrow" w:cs="Arial"/>
          <w:sz w:val="22"/>
          <w:szCs w:val="22"/>
        </w:rPr>
        <w:t xml:space="preserve"> zanikne před řádným ukončením díla, nezaniká nárok na smluvní pokutu, pokud vznikl dřívějším porušením povinnosti.</w:t>
      </w:r>
    </w:p>
    <w:p w:rsidR="0056602D" w:rsidRPr="008671F1" w:rsidRDefault="0056602D" w:rsidP="0056602D">
      <w:pPr>
        <w:pStyle w:val="Smlouva-slo"/>
        <w:widowControl w:val="0"/>
        <w:numPr>
          <w:ilvl w:val="0"/>
          <w:numId w:val="15"/>
        </w:numPr>
        <w:snapToGrid w:val="0"/>
        <w:spacing w:before="0" w:line="240" w:lineRule="auto"/>
        <w:rPr>
          <w:rFonts w:ascii="Arial Narrow" w:hAnsi="Arial Narrow" w:cs="Arial"/>
          <w:sz w:val="22"/>
          <w:szCs w:val="22"/>
        </w:rPr>
      </w:pPr>
      <w:r w:rsidRPr="008671F1">
        <w:rPr>
          <w:rFonts w:ascii="Arial Narrow" w:hAnsi="Arial Narrow" w:cs="Arial"/>
          <w:sz w:val="22"/>
          <w:szCs w:val="22"/>
        </w:rPr>
        <w:t>Zánik závazku pozdním plněním neznamená zánik nároku na smluvní pokutu za prodlení s plněním.</w:t>
      </w:r>
    </w:p>
    <w:p w:rsidR="0056602D" w:rsidRPr="00487654" w:rsidRDefault="0056602D" w:rsidP="0056602D">
      <w:pPr>
        <w:pStyle w:val="Smlouva-slo"/>
        <w:widowControl w:val="0"/>
        <w:numPr>
          <w:ilvl w:val="0"/>
          <w:numId w:val="15"/>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Smluvní pokuty sjednané touto smlouvou zaplatí povinná strana nezávisle na zavinění </w:t>
      </w:r>
      <w:r w:rsidRPr="00487654">
        <w:rPr>
          <w:rFonts w:ascii="Arial Narrow" w:hAnsi="Arial Narrow" w:cs="Arial"/>
          <w:sz w:val="22"/>
          <w:szCs w:val="22"/>
        </w:rPr>
        <w:br/>
        <w:t xml:space="preserve">a na tom, zda a v jaké výši vznikne druhé straně škoda, kterou lze vymáhat samostatně. </w:t>
      </w:r>
    </w:p>
    <w:p w:rsidR="0056602D" w:rsidRDefault="0056602D" w:rsidP="0056602D">
      <w:pPr>
        <w:pStyle w:val="Smlouva-slo"/>
        <w:widowControl w:val="0"/>
        <w:numPr>
          <w:ilvl w:val="0"/>
          <w:numId w:val="15"/>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Smluvní pokuty se nezapočítávají na náhradu případně vzniklé škody. </w:t>
      </w:r>
    </w:p>
    <w:p w:rsidR="008671F1" w:rsidRPr="008671F1" w:rsidRDefault="008671F1" w:rsidP="0056602D">
      <w:pPr>
        <w:pStyle w:val="Smlouva-slo"/>
        <w:widowControl w:val="0"/>
        <w:numPr>
          <w:ilvl w:val="0"/>
          <w:numId w:val="15"/>
        </w:numPr>
        <w:snapToGrid w:val="0"/>
        <w:spacing w:before="0" w:line="240" w:lineRule="auto"/>
        <w:rPr>
          <w:rFonts w:ascii="Arial Narrow" w:hAnsi="Arial Narrow" w:cs="Arial"/>
          <w:sz w:val="22"/>
          <w:szCs w:val="22"/>
        </w:rPr>
      </w:pPr>
      <w:r w:rsidRPr="008671F1">
        <w:rPr>
          <w:rFonts w:ascii="Arial Narrow" w:hAnsi="Arial Narrow" w:cs="Calibri"/>
          <w:sz w:val="22"/>
        </w:rPr>
        <w:t>Kupující je oprávněn jakoukoli smluvní pokutu jednostranně započítat proti jakékoli pohledávce prodávajícího za kupujícím (včetně pohledávky prodávajícího na zaplacení kupní ceny).</w:t>
      </w:r>
    </w:p>
    <w:p w:rsidR="008B6B70" w:rsidRDefault="008B6B70" w:rsidP="0056602D">
      <w:pPr>
        <w:jc w:val="center"/>
        <w:rPr>
          <w:rFonts w:ascii="Arial Narrow" w:hAnsi="Arial Narrow" w:cs="Arial"/>
          <w:b/>
          <w:bCs/>
        </w:rPr>
      </w:pPr>
    </w:p>
    <w:p w:rsidR="0056602D" w:rsidRPr="00487654" w:rsidRDefault="0056602D" w:rsidP="0056602D">
      <w:pPr>
        <w:jc w:val="center"/>
        <w:rPr>
          <w:rFonts w:ascii="Arial Narrow" w:hAnsi="Arial Narrow" w:cs="Arial"/>
          <w:b/>
          <w:bCs/>
        </w:rPr>
      </w:pPr>
      <w:r w:rsidRPr="00487654">
        <w:rPr>
          <w:rFonts w:ascii="Arial Narrow" w:hAnsi="Arial Narrow" w:cs="Arial"/>
          <w:b/>
          <w:bCs/>
        </w:rPr>
        <w:t>Článek XI</w:t>
      </w:r>
      <w:r w:rsidR="00941A19">
        <w:rPr>
          <w:rFonts w:ascii="Arial Narrow" w:hAnsi="Arial Narrow" w:cs="Arial"/>
          <w:b/>
          <w:bCs/>
        </w:rPr>
        <w:t>II</w:t>
      </w:r>
      <w:r w:rsidRPr="00487654">
        <w:rPr>
          <w:rFonts w:ascii="Arial Narrow" w:hAnsi="Arial Narrow" w:cs="Arial"/>
          <w:b/>
          <w:bCs/>
        </w:rPr>
        <w:t>.</w:t>
      </w:r>
    </w:p>
    <w:p w:rsidR="0056602D" w:rsidRPr="00487654" w:rsidRDefault="0056602D" w:rsidP="0056602D">
      <w:pPr>
        <w:jc w:val="center"/>
        <w:rPr>
          <w:rFonts w:ascii="Arial Narrow" w:hAnsi="Arial Narrow" w:cs="Arial"/>
          <w:b/>
          <w:bCs/>
        </w:rPr>
      </w:pPr>
      <w:r w:rsidRPr="00487654">
        <w:rPr>
          <w:rFonts w:ascii="Arial Narrow" w:hAnsi="Arial Narrow" w:cs="Arial"/>
          <w:b/>
          <w:bCs/>
        </w:rPr>
        <w:t>Závěrečná ujednání</w:t>
      </w:r>
    </w:p>
    <w:p w:rsidR="0056602D" w:rsidRPr="00487654"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Smlouva nabývá platnosti dnem podpisu obou smluvních stran a účinnosti dnem převzetí podepsané smlouvy </w:t>
      </w:r>
      <w:r w:rsidR="00563A56">
        <w:rPr>
          <w:rFonts w:ascii="Arial Narrow" w:hAnsi="Arial Narrow" w:cs="Arial"/>
          <w:sz w:val="22"/>
          <w:szCs w:val="22"/>
        </w:rPr>
        <w:t>prodávajícím</w:t>
      </w:r>
      <w:r w:rsidRPr="00487654">
        <w:rPr>
          <w:rFonts w:ascii="Arial Narrow" w:hAnsi="Arial Narrow" w:cs="Arial"/>
          <w:sz w:val="22"/>
          <w:szCs w:val="22"/>
        </w:rPr>
        <w:t xml:space="preserve">. </w:t>
      </w:r>
    </w:p>
    <w:p w:rsidR="0056602D" w:rsidRPr="00487654"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Změnit nebo doplnit tuto smlouvu mohou smluvní strany jen v případě, že tím nebudou porušeny podmínky zadání </w:t>
      </w:r>
      <w:r w:rsidR="000E7AAD">
        <w:rPr>
          <w:rFonts w:ascii="Arial Narrow" w:hAnsi="Arial Narrow" w:cs="Arial"/>
          <w:sz w:val="22"/>
          <w:szCs w:val="22"/>
        </w:rPr>
        <w:t>v</w:t>
      </w:r>
      <w:r w:rsidRPr="00487654">
        <w:rPr>
          <w:rFonts w:ascii="Arial Narrow" w:hAnsi="Arial Narrow" w:cs="Arial"/>
          <w:sz w:val="22"/>
          <w:szCs w:val="22"/>
        </w:rPr>
        <w:t xml:space="preserve">eřejné zakázky a </w:t>
      </w:r>
      <w:r w:rsidR="000E7AAD">
        <w:rPr>
          <w:rFonts w:ascii="Arial Narrow" w:hAnsi="Arial Narrow" w:cs="Arial"/>
          <w:sz w:val="22"/>
          <w:szCs w:val="22"/>
        </w:rPr>
        <w:t>z</w:t>
      </w:r>
      <w:r w:rsidRPr="00487654">
        <w:rPr>
          <w:rFonts w:ascii="Arial Narrow" w:hAnsi="Arial Narrow" w:cs="Arial"/>
          <w:sz w:val="22"/>
          <w:szCs w:val="22"/>
        </w:rPr>
        <w:t>ákona č. 137/2006 Sb., o veřejných zakázkách</w:t>
      </w:r>
      <w:r w:rsidR="00563A56">
        <w:rPr>
          <w:rFonts w:ascii="Arial Narrow" w:hAnsi="Arial Narrow" w:cs="Arial"/>
          <w:sz w:val="22"/>
          <w:szCs w:val="22"/>
        </w:rPr>
        <w:t xml:space="preserve"> v platném znění</w:t>
      </w:r>
      <w:r w:rsidRPr="00487654">
        <w:rPr>
          <w:rFonts w:ascii="Arial Narrow" w:hAnsi="Arial Narrow" w:cs="Arial"/>
          <w:sz w:val="22"/>
          <w:szCs w:val="22"/>
        </w:rPr>
        <w:t>, a to pouze formou písemných dodatků, které budou vzestupně číslovány, výslovně prohlášeny za dodatek této smlouvy a podepsány oprávněnými zástupci smluvních stran.</w:t>
      </w:r>
    </w:p>
    <w:p w:rsidR="0056602D" w:rsidRPr="00D9219B"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D9219B">
        <w:rPr>
          <w:rFonts w:ascii="Arial Narrow" w:hAnsi="Arial Narrow" w:cs="Arial"/>
          <w:sz w:val="22"/>
          <w:szCs w:val="22"/>
        </w:rPr>
        <w:t xml:space="preserve">Smluvní vztah lze ukončit </w:t>
      </w:r>
      <w:r w:rsidR="002C6BF2" w:rsidRPr="00D9219B">
        <w:rPr>
          <w:rFonts w:ascii="Arial Narrow" w:hAnsi="Arial Narrow" w:cs="Arial"/>
          <w:sz w:val="22"/>
          <w:szCs w:val="22"/>
        </w:rPr>
        <w:t xml:space="preserve">také </w:t>
      </w:r>
      <w:r w:rsidRPr="00D9219B">
        <w:rPr>
          <w:rFonts w:ascii="Arial Narrow" w:hAnsi="Arial Narrow" w:cs="Arial"/>
          <w:sz w:val="22"/>
          <w:szCs w:val="22"/>
        </w:rPr>
        <w:t xml:space="preserve">písemnou dohodou. </w:t>
      </w:r>
      <w:r w:rsidR="00563A56" w:rsidRPr="00D9219B">
        <w:rPr>
          <w:rFonts w:ascii="Arial Narrow" w:hAnsi="Arial Narrow" w:cs="Arial"/>
          <w:sz w:val="22"/>
          <w:szCs w:val="22"/>
        </w:rPr>
        <w:t>Kupující</w:t>
      </w:r>
      <w:r w:rsidRPr="00D9219B">
        <w:rPr>
          <w:rFonts w:ascii="Arial Narrow" w:hAnsi="Arial Narrow" w:cs="Arial"/>
          <w:sz w:val="22"/>
          <w:szCs w:val="22"/>
        </w:rPr>
        <w:t xml:space="preserve"> a </w:t>
      </w:r>
      <w:r w:rsidR="00563A56" w:rsidRPr="00D9219B">
        <w:rPr>
          <w:rFonts w:ascii="Arial Narrow" w:hAnsi="Arial Narrow" w:cs="Arial"/>
          <w:sz w:val="22"/>
          <w:szCs w:val="22"/>
        </w:rPr>
        <w:t>prodávající</w:t>
      </w:r>
      <w:r w:rsidRPr="00D9219B">
        <w:rPr>
          <w:rFonts w:ascii="Arial Narrow" w:hAnsi="Arial Narrow" w:cs="Arial"/>
          <w:sz w:val="22"/>
          <w:szCs w:val="22"/>
        </w:rPr>
        <w:t xml:space="preserve"> jsou oprávněni odstoupit od této smlouvy za podmínek stanovených </w:t>
      </w:r>
      <w:r w:rsidR="000E7AAD" w:rsidRPr="00D9219B">
        <w:rPr>
          <w:rFonts w:ascii="Arial Narrow" w:hAnsi="Arial Narrow" w:cs="Arial"/>
          <w:sz w:val="22"/>
          <w:szCs w:val="22"/>
        </w:rPr>
        <w:t xml:space="preserve">smlouvou nebo </w:t>
      </w:r>
      <w:r w:rsidRPr="00D9219B">
        <w:rPr>
          <w:rFonts w:ascii="Arial Narrow" w:hAnsi="Arial Narrow" w:cs="Arial"/>
          <w:sz w:val="22"/>
          <w:szCs w:val="22"/>
        </w:rPr>
        <w:t>v </w:t>
      </w:r>
      <w:r w:rsidR="000E7AAD" w:rsidRPr="00D9219B">
        <w:rPr>
          <w:rFonts w:ascii="Arial Narrow" w:hAnsi="Arial Narrow" w:cs="Arial"/>
          <w:sz w:val="22"/>
          <w:szCs w:val="22"/>
        </w:rPr>
        <w:t xml:space="preserve">občanském </w:t>
      </w:r>
      <w:r w:rsidRPr="00D9219B">
        <w:rPr>
          <w:rFonts w:ascii="Arial Narrow" w:hAnsi="Arial Narrow" w:cs="Arial"/>
          <w:sz w:val="22"/>
          <w:szCs w:val="22"/>
        </w:rPr>
        <w:t>zákoníku.</w:t>
      </w:r>
    </w:p>
    <w:p w:rsidR="0056602D" w:rsidRPr="00487654" w:rsidRDefault="002C6BF2" w:rsidP="0056602D">
      <w:pPr>
        <w:pStyle w:val="Smlouva-slo"/>
        <w:widowControl w:val="0"/>
        <w:numPr>
          <w:ilvl w:val="0"/>
          <w:numId w:val="16"/>
        </w:numPr>
        <w:snapToGrid w:val="0"/>
        <w:spacing w:before="0" w:line="240" w:lineRule="auto"/>
        <w:rPr>
          <w:rFonts w:ascii="Arial Narrow" w:hAnsi="Arial Narrow" w:cs="Arial"/>
          <w:sz w:val="22"/>
          <w:szCs w:val="22"/>
        </w:rPr>
      </w:pPr>
      <w:r>
        <w:rPr>
          <w:rFonts w:ascii="Arial Narrow" w:hAnsi="Arial Narrow" w:cs="Arial"/>
          <w:sz w:val="22"/>
          <w:szCs w:val="22"/>
        </w:rPr>
        <w:t>Prodávající</w:t>
      </w:r>
      <w:r w:rsidR="0056602D" w:rsidRPr="00487654">
        <w:rPr>
          <w:rFonts w:ascii="Arial Narrow" w:hAnsi="Arial Narrow" w:cs="Arial"/>
          <w:sz w:val="22"/>
          <w:szCs w:val="22"/>
        </w:rPr>
        <w:t xml:space="preserve"> ani </w:t>
      </w:r>
      <w:r>
        <w:rPr>
          <w:rFonts w:ascii="Arial Narrow" w:hAnsi="Arial Narrow" w:cs="Arial"/>
          <w:sz w:val="22"/>
          <w:szCs w:val="22"/>
        </w:rPr>
        <w:t>kupující</w:t>
      </w:r>
      <w:r w:rsidR="0056602D" w:rsidRPr="00487654">
        <w:rPr>
          <w:rFonts w:ascii="Arial Narrow" w:hAnsi="Arial Narrow" w:cs="Arial"/>
          <w:sz w:val="22"/>
          <w:szCs w:val="22"/>
        </w:rPr>
        <w:t xml:space="preserve"> nemohou bez vzájemného souhlasu postoupit svá práva a povinnosti plynoucí ze smlouvy třetí osobě. </w:t>
      </w:r>
      <w:r w:rsidR="00296A9D">
        <w:rPr>
          <w:rFonts w:ascii="Arial Narrow" w:hAnsi="Arial Narrow" w:cs="Arial"/>
          <w:sz w:val="22"/>
          <w:szCs w:val="22"/>
        </w:rPr>
        <w:t>Není-li ve smlouvě uvedeno jinak, v</w:t>
      </w:r>
      <w:r w:rsidR="0056602D" w:rsidRPr="00487654">
        <w:rPr>
          <w:rFonts w:ascii="Arial Narrow" w:hAnsi="Arial Narrow" w:cs="Arial"/>
          <w:sz w:val="22"/>
          <w:szCs w:val="22"/>
        </w:rPr>
        <w:t>zájemné finanční zápočty lze provádět jen v rámci plnění této smlouvy po předchozí dohodě.</w:t>
      </w:r>
    </w:p>
    <w:p w:rsidR="0056602D" w:rsidRPr="00487654"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487654">
        <w:rPr>
          <w:rFonts w:ascii="Arial Narrow" w:hAnsi="Arial Narrow" w:cs="Arial"/>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rsidR="0056602D" w:rsidRPr="00487654"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487654">
        <w:rPr>
          <w:rFonts w:ascii="Arial Narrow" w:hAnsi="Arial Narrow" w:cs="Arial"/>
          <w:sz w:val="22"/>
          <w:szCs w:val="22"/>
        </w:rPr>
        <w:t>Osoby podepisující tuto smlouvu svými podpisy stvrzují platnost svých jednatelských oprávnění.</w:t>
      </w:r>
    </w:p>
    <w:p w:rsidR="0056602D" w:rsidRPr="00487654"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487654">
        <w:rPr>
          <w:rFonts w:ascii="Arial Narrow" w:hAnsi="Arial Narrow" w:cs="Arial"/>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56602D" w:rsidRPr="00487654" w:rsidRDefault="0056602D" w:rsidP="0056602D">
      <w:pPr>
        <w:pStyle w:val="Smlouva-slo"/>
        <w:widowControl w:val="0"/>
        <w:numPr>
          <w:ilvl w:val="0"/>
          <w:numId w:val="16"/>
        </w:numPr>
        <w:snapToGrid w:val="0"/>
        <w:spacing w:before="0" w:line="240" w:lineRule="auto"/>
        <w:rPr>
          <w:rFonts w:ascii="Arial Narrow" w:hAnsi="Arial Narrow" w:cs="Arial"/>
          <w:b/>
          <w:bCs/>
          <w:sz w:val="22"/>
          <w:szCs w:val="22"/>
        </w:rPr>
      </w:pPr>
      <w:r w:rsidRPr="00487654">
        <w:rPr>
          <w:rFonts w:ascii="Arial Narrow" w:hAnsi="Arial Narrow" w:cs="Arial"/>
          <w:sz w:val="22"/>
          <w:szCs w:val="22"/>
        </w:rPr>
        <w:t xml:space="preserve">Smlouva je vyhotovena ve čtyřech stejnopisech s platností originálu podepsaných oprávněnými zástupci smluvních stran, přičemž </w:t>
      </w:r>
      <w:r w:rsidR="00563A56">
        <w:rPr>
          <w:rFonts w:ascii="Arial Narrow" w:hAnsi="Arial Narrow" w:cs="Arial"/>
          <w:sz w:val="22"/>
          <w:szCs w:val="22"/>
        </w:rPr>
        <w:t>prodávající</w:t>
      </w:r>
      <w:r w:rsidRPr="00487654">
        <w:rPr>
          <w:rFonts w:ascii="Arial Narrow" w:hAnsi="Arial Narrow" w:cs="Arial"/>
          <w:sz w:val="22"/>
          <w:szCs w:val="22"/>
        </w:rPr>
        <w:t xml:space="preserve"> </w:t>
      </w:r>
      <w:r w:rsidR="00563A56">
        <w:rPr>
          <w:rFonts w:ascii="Arial Narrow" w:hAnsi="Arial Narrow" w:cs="Arial"/>
          <w:sz w:val="22"/>
          <w:szCs w:val="22"/>
        </w:rPr>
        <w:t>i kupující obdrží dvě vyhotovení</w:t>
      </w:r>
      <w:r w:rsidRPr="00487654">
        <w:rPr>
          <w:rFonts w:ascii="Arial Narrow" w:hAnsi="Arial Narrow" w:cs="Arial"/>
          <w:sz w:val="22"/>
          <w:szCs w:val="22"/>
        </w:rPr>
        <w:t>.</w:t>
      </w:r>
    </w:p>
    <w:p w:rsidR="0056602D" w:rsidRDefault="0056602D" w:rsidP="0056602D">
      <w:pPr>
        <w:pStyle w:val="Smlouva-slo"/>
        <w:widowControl w:val="0"/>
        <w:numPr>
          <w:ilvl w:val="0"/>
          <w:numId w:val="16"/>
        </w:numPr>
        <w:snapToGrid w:val="0"/>
        <w:spacing w:before="0" w:line="240" w:lineRule="auto"/>
        <w:rPr>
          <w:rFonts w:ascii="Arial Narrow" w:hAnsi="Arial Narrow" w:cs="Arial"/>
          <w:sz w:val="22"/>
          <w:szCs w:val="22"/>
        </w:rPr>
      </w:pPr>
      <w:r w:rsidRPr="00487654">
        <w:rPr>
          <w:rFonts w:ascii="Arial Narrow" w:hAnsi="Arial Narrow" w:cs="Arial"/>
          <w:sz w:val="22"/>
          <w:szCs w:val="22"/>
        </w:rPr>
        <w:t>Vše, co bylo dohodnuto před uzavřením smlouvy je právně irelevantní a mezi stranami platí jen to, co je dohodnuto v této smlouvě.</w:t>
      </w:r>
    </w:p>
    <w:p w:rsidR="00D9219B" w:rsidRPr="00D9219B" w:rsidRDefault="00D9219B" w:rsidP="0056602D">
      <w:pPr>
        <w:pStyle w:val="Smlouva-slo"/>
        <w:widowControl w:val="0"/>
        <w:numPr>
          <w:ilvl w:val="0"/>
          <w:numId w:val="16"/>
        </w:numPr>
        <w:snapToGrid w:val="0"/>
        <w:spacing w:before="0" w:line="240" w:lineRule="auto"/>
        <w:rPr>
          <w:rFonts w:ascii="Arial Narrow" w:hAnsi="Arial Narrow" w:cs="Arial"/>
          <w:sz w:val="22"/>
          <w:szCs w:val="22"/>
        </w:rPr>
      </w:pPr>
      <w:r>
        <w:rPr>
          <w:rFonts w:ascii="Arial Narrow" w:hAnsi="Arial Narrow" w:cs="Arial"/>
          <w:sz w:val="22"/>
          <w:szCs w:val="22"/>
        </w:rPr>
        <w:t xml:space="preserve">Prodávající bezvýhradně </w:t>
      </w:r>
      <w:r w:rsidRPr="00D9219B">
        <w:rPr>
          <w:rFonts w:ascii="Arial Narrow" w:hAnsi="Arial Narrow" w:cs="Arial"/>
          <w:sz w:val="22"/>
          <w:szCs w:val="22"/>
        </w:rPr>
        <w:t>souhlasí</w:t>
      </w:r>
      <w:r w:rsidRPr="00D9219B">
        <w:rPr>
          <w:rFonts w:ascii="Arial Narrow" w:hAnsi="Arial Narrow" w:cs="Calibri"/>
          <w:sz w:val="22"/>
        </w:rPr>
        <w:t xml:space="preserve"> se zveřejněním plného znění smlouvy dle § 147a zákona č. 137/2006 Sb., o veřejných zakázkách, v platném znění</w:t>
      </w:r>
      <w:r>
        <w:rPr>
          <w:rFonts w:ascii="Arial Narrow" w:hAnsi="Arial Narrow" w:cs="Calibri"/>
          <w:sz w:val="22"/>
        </w:rPr>
        <w:t>.</w:t>
      </w:r>
    </w:p>
    <w:p w:rsidR="00D9219B" w:rsidRPr="00D9219B" w:rsidRDefault="00D9219B" w:rsidP="0056602D">
      <w:pPr>
        <w:pStyle w:val="Smlouva-slo"/>
        <w:widowControl w:val="0"/>
        <w:numPr>
          <w:ilvl w:val="0"/>
          <w:numId w:val="16"/>
        </w:numPr>
        <w:snapToGrid w:val="0"/>
        <w:spacing w:before="0" w:line="240" w:lineRule="auto"/>
        <w:rPr>
          <w:rFonts w:ascii="Arial Narrow" w:hAnsi="Arial Narrow" w:cs="Arial"/>
          <w:sz w:val="22"/>
          <w:szCs w:val="22"/>
        </w:rPr>
      </w:pPr>
      <w:r w:rsidRPr="00D9219B">
        <w:rPr>
          <w:rFonts w:ascii="Arial Narrow" w:hAnsi="Arial Narrow" w:cs="Calibri"/>
          <w:sz w:val="22"/>
          <w:szCs w:val="22"/>
        </w:rPr>
        <w:t>Nedílnou součástí této smlouvy jsou následující přílohy:</w:t>
      </w:r>
    </w:p>
    <w:p w:rsidR="001960F6" w:rsidRPr="000978D4" w:rsidRDefault="001960F6" w:rsidP="00D9219B">
      <w:pPr>
        <w:numPr>
          <w:ilvl w:val="1"/>
          <w:numId w:val="11"/>
        </w:numPr>
        <w:tabs>
          <w:tab w:val="clear" w:pos="1440"/>
          <w:tab w:val="num" w:pos="851"/>
        </w:tabs>
        <w:ind w:left="851"/>
        <w:rPr>
          <w:rFonts w:ascii="Arial Narrow" w:hAnsi="Arial Narrow" w:cs="Arial"/>
        </w:rPr>
      </w:pPr>
      <w:r w:rsidRPr="000978D4">
        <w:rPr>
          <w:rFonts w:ascii="Arial Narrow" w:hAnsi="Arial Narrow" w:cs="Arial"/>
        </w:rPr>
        <w:t>Příloha č. 1 smlouvy – položková technická specifikace díla včetně položkové cenové nabídky</w:t>
      </w:r>
    </w:p>
    <w:p w:rsidR="004F24AC" w:rsidRDefault="004F24AC" w:rsidP="0001326A">
      <w:pPr>
        <w:rPr>
          <w:rFonts w:ascii="Arial Narrow" w:hAnsi="Arial Narrow" w:cs="Arial"/>
        </w:rPr>
      </w:pPr>
    </w:p>
    <w:p w:rsidR="003132D8" w:rsidRDefault="003132D8" w:rsidP="0001326A">
      <w:pPr>
        <w:rPr>
          <w:rFonts w:ascii="Arial Narrow" w:hAnsi="Arial Narrow" w:cs="Arial"/>
        </w:rPr>
      </w:pPr>
    </w:p>
    <w:p w:rsidR="003132D8" w:rsidRDefault="003132D8" w:rsidP="0001326A">
      <w:pPr>
        <w:rPr>
          <w:rFonts w:ascii="Arial Narrow" w:hAnsi="Arial Narrow" w:cs="Arial"/>
        </w:rPr>
      </w:pPr>
    </w:p>
    <w:p w:rsidR="003132D8" w:rsidRDefault="003132D8" w:rsidP="0001326A">
      <w:pPr>
        <w:rPr>
          <w:rFonts w:ascii="Arial Narrow" w:hAnsi="Arial Narrow" w:cs="Arial"/>
        </w:rPr>
      </w:pPr>
    </w:p>
    <w:p w:rsidR="003132D8" w:rsidRDefault="003132D8" w:rsidP="0001326A">
      <w:pPr>
        <w:rPr>
          <w:rFonts w:ascii="Arial Narrow" w:hAnsi="Arial Narrow" w:cs="Arial"/>
        </w:rPr>
      </w:pPr>
    </w:p>
    <w:p w:rsidR="0047386B" w:rsidRDefault="0047386B" w:rsidP="0001326A">
      <w:pPr>
        <w:rPr>
          <w:rFonts w:ascii="Arial Narrow" w:hAnsi="Arial Narrow" w:cs="Arial"/>
        </w:rPr>
      </w:pPr>
    </w:p>
    <w:p w:rsidR="0047386B" w:rsidRPr="00A2124C" w:rsidRDefault="0047386B" w:rsidP="002E72A9">
      <w:pPr>
        <w:ind w:hanging="714"/>
        <w:rPr>
          <w:rFonts w:ascii="Arial Narrow" w:hAnsi="Arial Narrow" w:cs="Arial"/>
        </w:rPr>
      </w:pPr>
      <w:r>
        <w:rPr>
          <w:rFonts w:ascii="Arial Narrow" w:hAnsi="Arial Narrow" w:cs="Arial"/>
        </w:rPr>
        <w:t>V</w:t>
      </w:r>
      <w:r w:rsidR="002E72A9">
        <w:rPr>
          <w:rFonts w:ascii="Arial Narrow" w:hAnsi="Arial Narrow" w:cs="Arial"/>
        </w:rPr>
        <w:t> Českých Budějovicích,</w:t>
      </w:r>
      <w:r>
        <w:rPr>
          <w:rFonts w:ascii="Arial Narrow" w:hAnsi="Arial Narrow" w:cs="Arial"/>
        </w:rPr>
        <w:t xml:space="preserve"> dne</w:t>
      </w:r>
      <w:r w:rsidR="00C32C39">
        <w:rPr>
          <w:rFonts w:ascii="Arial Narrow" w:hAnsi="Arial Narrow" w:cs="Arial"/>
        </w:rPr>
        <w:t xml:space="preserve"> 15.8.2016</w:t>
      </w:r>
      <w:r w:rsidR="002E72A9">
        <w:rPr>
          <w:rFonts w:ascii="Arial Narrow" w:hAnsi="Arial Narrow" w:cs="Arial"/>
        </w:rPr>
        <w:tab/>
      </w:r>
      <w:r w:rsidR="002E72A9">
        <w:rPr>
          <w:rFonts w:ascii="Arial Narrow" w:hAnsi="Arial Narrow" w:cs="Arial"/>
        </w:rPr>
        <w:tab/>
      </w:r>
      <w:r w:rsidR="002E72A9">
        <w:rPr>
          <w:rFonts w:ascii="Arial Narrow" w:hAnsi="Arial Narrow" w:cs="Arial"/>
        </w:rPr>
        <w:tab/>
      </w:r>
      <w:r>
        <w:rPr>
          <w:rFonts w:ascii="Arial Narrow" w:hAnsi="Arial Narrow" w:cs="Arial"/>
        </w:rPr>
        <w:tab/>
      </w:r>
      <w:r w:rsidR="009A30A6" w:rsidRPr="009A30A6">
        <w:rPr>
          <w:rFonts w:ascii="Arial Narrow" w:hAnsi="Arial Narrow" w:cs="Arial"/>
        </w:rPr>
        <w:t xml:space="preserve">V Praze, dne </w:t>
      </w:r>
      <w:r w:rsidR="00C32C39">
        <w:rPr>
          <w:rFonts w:ascii="Arial Narrow" w:hAnsi="Arial Narrow" w:cs="Arial"/>
        </w:rPr>
        <w:t>10.8.2016</w:t>
      </w:r>
      <w:bookmarkStart w:id="0" w:name="_GoBack"/>
      <w:bookmarkEnd w:id="0"/>
      <w:r>
        <w:rPr>
          <w:rFonts w:ascii="Arial Narrow" w:hAnsi="Arial Narrow" w:cs="Arial"/>
        </w:rPr>
        <w:tab/>
      </w:r>
      <w:r w:rsidR="002E72A9">
        <w:rPr>
          <w:rFonts w:ascii="Arial Narrow" w:hAnsi="Arial Narrow" w:cs="Arial"/>
        </w:rPr>
        <w:t xml:space="preserve">    </w:t>
      </w:r>
    </w:p>
    <w:p w:rsidR="00894EA4" w:rsidRDefault="00894EA4" w:rsidP="00A2124C">
      <w:pPr>
        <w:ind w:hanging="714"/>
        <w:rPr>
          <w:rFonts w:ascii="Arial Narrow" w:hAnsi="Arial Narrow" w:cs="Arial"/>
        </w:rPr>
      </w:pPr>
    </w:p>
    <w:p w:rsidR="004F24AC" w:rsidRDefault="004F24AC" w:rsidP="0001326A">
      <w:pPr>
        <w:rPr>
          <w:rFonts w:ascii="Arial Narrow" w:hAnsi="Arial Narrow" w:cs="Arial"/>
        </w:rPr>
      </w:pPr>
    </w:p>
    <w:p w:rsidR="004F24AC" w:rsidRDefault="004F24AC" w:rsidP="0001326A">
      <w:pPr>
        <w:rPr>
          <w:rFonts w:ascii="Arial Narrow" w:hAnsi="Arial Narrow" w:cs="Arial"/>
        </w:rPr>
      </w:pPr>
    </w:p>
    <w:p w:rsidR="004F24AC" w:rsidRDefault="004F24AC" w:rsidP="0001326A">
      <w:pPr>
        <w:rPr>
          <w:rFonts w:ascii="Arial Narrow" w:hAnsi="Arial Narrow" w:cs="Arial"/>
        </w:rPr>
      </w:pPr>
    </w:p>
    <w:p w:rsidR="004F24AC" w:rsidRDefault="004F24AC" w:rsidP="0001326A">
      <w:pPr>
        <w:rPr>
          <w:rFonts w:ascii="Arial Narrow" w:hAnsi="Arial Narrow" w:cs="Arial"/>
        </w:rPr>
      </w:pPr>
    </w:p>
    <w:p w:rsidR="004F24AC" w:rsidRDefault="004F24AC" w:rsidP="0001326A">
      <w:pPr>
        <w:rPr>
          <w:rFonts w:ascii="Arial Narrow" w:hAnsi="Arial Narrow" w:cs="Arial"/>
        </w:rPr>
      </w:pPr>
    </w:p>
    <w:p w:rsidR="008B6B70" w:rsidRPr="0047386B" w:rsidRDefault="0047386B" w:rsidP="00E04951">
      <w:pPr>
        <w:rPr>
          <w:rFonts w:ascii="Arial Narrow" w:hAnsi="Arial Narrow" w:cs="Arial"/>
        </w:rPr>
      </w:pPr>
      <w:r>
        <w:rPr>
          <w:rFonts w:ascii="Arial Narrow" w:hAnsi="Arial Narrow" w:cs="Arial"/>
        </w:rPr>
        <w:t xml:space="preserve">   </w:t>
      </w:r>
      <w:r w:rsidRPr="0047386B">
        <w:rPr>
          <w:rFonts w:ascii="Arial Narrow" w:hAnsi="Arial Narrow" w:cs="Arial"/>
        </w:rPr>
        <w:t xml:space="preserve"> </w:t>
      </w:r>
    </w:p>
    <w:p w:rsidR="0047386B" w:rsidRPr="0047386B" w:rsidRDefault="0047386B" w:rsidP="00E04951">
      <w:pPr>
        <w:rPr>
          <w:rFonts w:ascii="Arial Narrow" w:hAnsi="Arial Narrow" w:cs="Arial"/>
          <w:smallCaps/>
        </w:rPr>
      </w:pPr>
      <w:r w:rsidRPr="0047386B">
        <w:rPr>
          <w:rStyle w:val="Odkazjemn"/>
          <w:smallCaps w:val="0"/>
          <w:color w:val="auto"/>
        </w:rPr>
        <w:t xml:space="preserve">                                                       </w:t>
      </w:r>
      <w:r w:rsidRPr="0047386B">
        <w:rPr>
          <w:rFonts w:ascii="Arial Narrow" w:hAnsi="Arial Narrow" w:cs="Arial"/>
          <w:smallCaps/>
        </w:rPr>
        <w:t xml:space="preserve">                              </w:t>
      </w:r>
    </w:p>
    <w:tbl>
      <w:tblPr>
        <w:tblpPr w:leftFromText="141" w:rightFromText="141" w:vertAnchor="text" w:tblpX="534" w:tblpY="1"/>
        <w:tblOverlap w:val="never"/>
        <w:tblW w:w="8472" w:type="dxa"/>
        <w:tblBorders>
          <w:bottom w:val="single" w:sz="4" w:space="0" w:color="FFFFFF"/>
        </w:tblBorders>
        <w:tblLook w:val="04A0" w:firstRow="1" w:lastRow="0" w:firstColumn="1" w:lastColumn="0" w:noHBand="0" w:noVBand="1"/>
      </w:tblPr>
      <w:tblGrid>
        <w:gridCol w:w="2796"/>
        <w:gridCol w:w="2835"/>
        <w:gridCol w:w="2841"/>
      </w:tblGrid>
      <w:tr w:rsidR="00EB6BBE" w:rsidRPr="00D04571" w:rsidTr="000978D4">
        <w:tc>
          <w:tcPr>
            <w:tcW w:w="2796" w:type="dxa"/>
            <w:tcBorders>
              <w:bottom w:val="outset" w:sz="6" w:space="0" w:color="auto"/>
            </w:tcBorders>
            <w:shd w:val="clear" w:color="auto" w:fill="auto"/>
          </w:tcPr>
          <w:p w:rsidR="00EB6BBE" w:rsidRPr="00D04571" w:rsidRDefault="00EB6BBE" w:rsidP="00D04571">
            <w:pPr>
              <w:ind w:left="0" w:firstLine="0"/>
              <w:jc w:val="center"/>
              <w:rPr>
                <w:rFonts w:ascii="Arial Narrow" w:hAnsi="Arial Narrow" w:cs="Arial"/>
                <w:bdr w:val="single" w:sz="4" w:space="0" w:color="FFFFFF"/>
              </w:rPr>
            </w:pPr>
          </w:p>
        </w:tc>
        <w:tc>
          <w:tcPr>
            <w:tcW w:w="2835" w:type="dxa"/>
            <w:tcBorders>
              <w:bottom w:val="nil"/>
            </w:tcBorders>
            <w:shd w:val="clear" w:color="auto" w:fill="auto"/>
          </w:tcPr>
          <w:p w:rsidR="00EB6BBE" w:rsidRPr="00D04571" w:rsidRDefault="00EB6BBE" w:rsidP="00D04571">
            <w:pPr>
              <w:ind w:left="0" w:firstLine="0"/>
              <w:rPr>
                <w:rFonts w:ascii="Arial Narrow" w:hAnsi="Arial Narrow" w:cs="Arial"/>
                <w:bdr w:val="single" w:sz="4" w:space="0" w:color="FFFFFF"/>
              </w:rPr>
            </w:pPr>
          </w:p>
        </w:tc>
        <w:tc>
          <w:tcPr>
            <w:tcW w:w="2841" w:type="dxa"/>
            <w:tcBorders>
              <w:bottom w:val="outset" w:sz="6" w:space="0" w:color="auto"/>
            </w:tcBorders>
            <w:shd w:val="clear" w:color="auto" w:fill="auto"/>
          </w:tcPr>
          <w:p w:rsidR="00EB6BBE" w:rsidRPr="00D04571" w:rsidRDefault="00C10A64" w:rsidP="00D04571">
            <w:pPr>
              <w:ind w:left="0" w:firstLine="0"/>
              <w:jc w:val="center"/>
              <w:rPr>
                <w:rFonts w:ascii="Arial Narrow" w:hAnsi="Arial Narrow" w:cs="Arial"/>
                <w:bdr w:val="single" w:sz="4" w:space="0" w:color="FFFFFF"/>
              </w:rPr>
            </w:pPr>
            <w:r w:rsidRPr="00D04571">
              <w:rPr>
                <w:rFonts w:ascii="Arial Narrow" w:hAnsi="Arial Narrow" w:cs="Arial"/>
                <w:bdr w:val="single" w:sz="4" w:space="0" w:color="FFFFFF"/>
              </w:rPr>
              <w:t xml:space="preserve">      </w:t>
            </w:r>
          </w:p>
        </w:tc>
      </w:tr>
    </w:tbl>
    <w:p w:rsidR="00EB6BBE" w:rsidRDefault="00EB6BBE" w:rsidP="00EB6BBE">
      <w:pPr>
        <w:ind w:left="0" w:firstLine="0"/>
        <w:rPr>
          <w:rFonts w:ascii="Arial Narrow" w:hAnsi="Arial Narrow" w:cs="Arial"/>
        </w:rPr>
      </w:pPr>
      <w:r>
        <w:rPr>
          <w:rFonts w:ascii="Arial Narrow" w:hAnsi="Arial Narrow" w:cs="Arial"/>
        </w:rPr>
        <w:tab/>
      </w:r>
      <w:r>
        <w:rPr>
          <w:rFonts w:ascii="Arial Narrow" w:hAnsi="Arial Narrow" w:cs="Arial"/>
        </w:rPr>
        <w:tab/>
      </w:r>
      <w:r w:rsidR="00C10A64">
        <w:rPr>
          <w:rFonts w:ascii="Arial Narrow" w:hAnsi="Arial Narrow" w:cs="Arial"/>
        </w:rPr>
        <w:t xml:space="preserve">  Kupující</w:t>
      </w:r>
      <w:r w:rsidR="00C10A64">
        <w:rPr>
          <w:rFonts w:ascii="Arial Narrow" w:hAnsi="Arial Narrow" w:cs="Arial"/>
        </w:rPr>
        <w:tab/>
      </w:r>
      <w:r w:rsidR="00C10A64">
        <w:rPr>
          <w:rFonts w:ascii="Arial Narrow" w:hAnsi="Arial Narrow" w:cs="Arial"/>
        </w:rPr>
        <w:tab/>
      </w:r>
      <w:r w:rsidR="00C10A64">
        <w:rPr>
          <w:rFonts w:ascii="Arial Narrow" w:hAnsi="Arial Narrow" w:cs="Arial"/>
        </w:rPr>
        <w:tab/>
      </w:r>
      <w:r w:rsidR="00C10A64">
        <w:rPr>
          <w:rFonts w:ascii="Arial Narrow" w:hAnsi="Arial Narrow" w:cs="Arial"/>
        </w:rPr>
        <w:tab/>
      </w:r>
      <w:r w:rsidR="00C10A64">
        <w:rPr>
          <w:rFonts w:ascii="Arial Narrow" w:hAnsi="Arial Narrow" w:cs="Arial"/>
        </w:rPr>
        <w:tab/>
      </w:r>
      <w:r w:rsidR="00C10A64">
        <w:rPr>
          <w:rFonts w:ascii="Arial Narrow" w:hAnsi="Arial Narrow" w:cs="Arial"/>
        </w:rPr>
        <w:tab/>
      </w:r>
      <w:r w:rsidR="00C10A64">
        <w:rPr>
          <w:rFonts w:ascii="Arial Narrow" w:hAnsi="Arial Narrow" w:cs="Arial"/>
        </w:rPr>
        <w:tab/>
        <w:t>Prodávající</w:t>
      </w:r>
    </w:p>
    <w:p w:rsidR="001009A9" w:rsidRPr="00E04951" w:rsidRDefault="001009A9" w:rsidP="00E04951"/>
    <w:sectPr w:rsidR="001009A9" w:rsidRPr="00E04951" w:rsidSect="004E7918">
      <w:headerReference w:type="default" r:id="rId8"/>
      <w:footerReference w:type="default" r:id="rId9"/>
      <w:pgSz w:w="11906" w:h="16838"/>
      <w:pgMar w:top="16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CE6" w:rsidRDefault="00D61CE6">
      <w:r>
        <w:separator/>
      </w:r>
    </w:p>
  </w:endnote>
  <w:endnote w:type="continuationSeparator" w:id="0">
    <w:p w:rsidR="00D61CE6" w:rsidRDefault="00D6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98" w:rsidRPr="00543A79" w:rsidRDefault="00A92067" w:rsidP="0056602D">
    <w:pPr>
      <w:pStyle w:val="Zpat"/>
      <w:jc w:val="right"/>
      <w:rPr>
        <w:rFonts w:ascii="Arial Narrow" w:hAnsi="Arial Narrow"/>
        <w:sz w:val="16"/>
        <w:szCs w:val="16"/>
      </w:rPr>
    </w:pPr>
    <w:r w:rsidRPr="00543A79">
      <w:rPr>
        <w:rStyle w:val="slostrnky"/>
        <w:rFonts w:ascii="Arial Narrow" w:hAnsi="Arial Narrow"/>
        <w:sz w:val="16"/>
        <w:szCs w:val="16"/>
      </w:rPr>
      <w:fldChar w:fldCharType="begin"/>
    </w:r>
    <w:r w:rsidR="00A03F98" w:rsidRPr="00543A79">
      <w:rPr>
        <w:rStyle w:val="slostrnky"/>
        <w:rFonts w:ascii="Arial Narrow" w:hAnsi="Arial Narrow"/>
        <w:sz w:val="16"/>
        <w:szCs w:val="16"/>
      </w:rPr>
      <w:instrText xml:space="preserve"> PAGE </w:instrText>
    </w:r>
    <w:r w:rsidRPr="00543A79">
      <w:rPr>
        <w:rStyle w:val="slostrnky"/>
        <w:rFonts w:ascii="Arial Narrow" w:hAnsi="Arial Narrow"/>
        <w:sz w:val="16"/>
        <w:szCs w:val="16"/>
      </w:rPr>
      <w:fldChar w:fldCharType="separate"/>
    </w:r>
    <w:r w:rsidR="00C32C39">
      <w:rPr>
        <w:rStyle w:val="slostrnky"/>
        <w:rFonts w:ascii="Arial Narrow" w:hAnsi="Arial Narrow"/>
        <w:noProof/>
        <w:sz w:val="16"/>
        <w:szCs w:val="16"/>
      </w:rPr>
      <w:t>1</w:t>
    </w:r>
    <w:r w:rsidRPr="00543A79">
      <w:rPr>
        <w:rStyle w:val="slostrnky"/>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CE6" w:rsidRDefault="00D61CE6">
      <w:r>
        <w:separator/>
      </w:r>
    </w:p>
  </w:footnote>
  <w:footnote w:type="continuationSeparator" w:id="0">
    <w:p w:rsidR="00D61CE6" w:rsidRDefault="00D61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98" w:rsidRDefault="00A03F98" w:rsidP="009F4900">
    <w:pPr>
      <w:pStyle w:val="Zhlav"/>
      <w:jc w:val="center"/>
      <w:rPr>
        <w:rFonts w:ascii="Courier New" w:hAnsi="Courier New" w:cs="Courier New"/>
        <w:sz w:val="16"/>
        <w:szCs w:val="16"/>
      </w:rPr>
    </w:pPr>
  </w:p>
  <w:p w:rsidR="00A03F98" w:rsidRDefault="00A03F98" w:rsidP="004E79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89F"/>
    <w:multiLevelType w:val="hybridMultilevel"/>
    <w:tmpl w:val="7A102530"/>
    <w:lvl w:ilvl="0" w:tplc="9D9E4FD8">
      <w:start w:val="724"/>
      <w:numFmt w:val="bullet"/>
      <w:lvlText w:val="-"/>
      <w:lvlJc w:val="left"/>
      <w:pPr>
        <w:tabs>
          <w:tab w:val="num" w:pos="717"/>
        </w:tabs>
        <w:ind w:left="717" w:hanging="360"/>
      </w:pPr>
      <w:rPr>
        <w:rFonts w:ascii="Calibri" w:eastAsia="Calibri" w:hAnsi="Calibri" w:cs="Times New Roman" w:hint="default"/>
      </w:rPr>
    </w:lvl>
    <w:lvl w:ilvl="1" w:tplc="04050003" w:tentative="1">
      <w:start w:val="1"/>
      <w:numFmt w:val="bullet"/>
      <w:lvlText w:val="o"/>
      <w:lvlJc w:val="left"/>
      <w:pPr>
        <w:tabs>
          <w:tab w:val="num" w:pos="1437"/>
        </w:tabs>
        <w:ind w:left="1437" w:hanging="360"/>
      </w:pPr>
      <w:rPr>
        <w:rFonts w:ascii="Courier New" w:hAnsi="Courier New" w:cs="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cs="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cs="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2E70200"/>
    <w:multiLevelType w:val="hybridMultilevel"/>
    <w:tmpl w:val="D4BA7B66"/>
    <w:lvl w:ilvl="0" w:tplc="95A0B182">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6E323E"/>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4" w15:restartNumberingAfterBreak="0">
    <w:nsid w:val="19434AED"/>
    <w:multiLevelType w:val="hybridMultilevel"/>
    <w:tmpl w:val="370AE366"/>
    <w:lvl w:ilvl="0" w:tplc="7818B264">
      <w:start w:val="2"/>
      <w:numFmt w:val="decimal"/>
      <w:lvlText w:val="%1."/>
      <w:lvlJc w:val="left"/>
      <w:pPr>
        <w:tabs>
          <w:tab w:val="num" w:pos="397"/>
        </w:tabs>
        <w:ind w:left="397" w:hanging="397"/>
      </w:pPr>
      <w:rPr>
        <w:b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97439DB"/>
    <w:multiLevelType w:val="hybridMultilevel"/>
    <w:tmpl w:val="873A44C2"/>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0238F2"/>
    <w:multiLevelType w:val="multilevel"/>
    <w:tmpl w:val="14487A78"/>
    <w:lvl w:ilvl="0">
      <w:start w:val="1"/>
      <w:numFmt w:val="decimal"/>
      <w:lvlText w:val="%1."/>
      <w:lvlJc w:val="left"/>
      <w:pPr>
        <w:tabs>
          <w:tab w:val="num" w:pos="397"/>
        </w:tabs>
        <w:ind w:left="397" w:hanging="397"/>
      </w:pPr>
      <w:rPr>
        <w:b w:val="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7" w15:restartNumberingAfterBreak="0">
    <w:nsid w:val="20C8511B"/>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7E1721"/>
    <w:multiLevelType w:val="hybridMultilevel"/>
    <w:tmpl w:val="D13A42E0"/>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10" w15:restartNumberingAfterBreak="0">
    <w:nsid w:val="29B13568"/>
    <w:multiLevelType w:val="hybridMultilevel"/>
    <w:tmpl w:val="F8823F6E"/>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B31C64"/>
    <w:multiLevelType w:val="hybridMultilevel"/>
    <w:tmpl w:val="DA2EC65E"/>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85C6947"/>
    <w:multiLevelType w:val="hybridMultilevel"/>
    <w:tmpl w:val="E67E13BC"/>
    <w:lvl w:ilvl="0" w:tplc="7980B2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3" w15:restartNumberingAfterBreak="0">
    <w:nsid w:val="3C9B4A28"/>
    <w:multiLevelType w:val="hybridMultilevel"/>
    <w:tmpl w:val="6CF09C90"/>
    <w:lvl w:ilvl="0" w:tplc="46545634">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C8229A"/>
    <w:multiLevelType w:val="hybridMultilevel"/>
    <w:tmpl w:val="420E5D7E"/>
    <w:lvl w:ilvl="0" w:tplc="BE4AD2C0">
      <w:start w:val="4"/>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79608E"/>
    <w:multiLevelType w:val="hybridMultilevel"/>
    <w:tmpl w:val="0B40F504"/>
    <w:lvl w:ilvl="0" w:tplc="11F42AFC">
      <w:start w:val="5"/>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2867DC"/>
    <w:multiLevelType w:val="hybridMultilevel"/>
    <w:tmpl w:val="C5922B0A"/>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17" w15:restartNumberingAfterBreak="0">
    <w:nsid w:val="50424A75"/>
    <w:multiLevelType w:val="hybridMultilevel"/>
    <w:tmpl w:val="63FC4C62"/>
    <w:lvl w:ilvl="0" w:tplc="129C6E52">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19" w15:restartNumberingAfterBreak="0">
    <w:nsid w:val="548373C1"/>
    <w:multiLevelType w:val="hybridMultilevel"/>
    <w:tmpl w:val="1C8A4CBA"/>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657F14"/>
    <w:multiLevelType w:val="hybridMultilevel"/>
    <w:tmpl w:val="5BB24D9C"/>
    <w:lvl w:ilvl="0" w:tplc="C616D6E4">
      <w:start w:val="1"/>
      <w:numFmt w:val="decimal"/>
      <w:lvlText w:val="%1."/>
      <w:lvlJc w:val="left"/>
      <w:pPr>
        <w:tabs>
          <w:tab w:val="num" w:pos="397"/>
        </w:tabs>
        <w:ind w:left="397" w:hanging="397"/>
      </w:pPr>
      <w:rPr>
        <w:b w:val="0"/>
      </w:rPr>
    </w:lvl>
    <w:lvl w:ilvl="1" w:tplc="093ED44C">
      <w:numFmt w:val="none"/>
      <w:lvlText w:val=""/>
      <w:lvlJc w:val="left"/>
      <w:pPr>
        <w:tabs>
          <w:tab w:val="num" w:pos="360"/>
        </w:tabs>
        <w:ind w:left="0" w:firstLine="0"/>
      </w:pPr>
    </w:lvl>
    <w:lvl w:ilvl="2" w:tplc="009CD780">
      <w:numFmt w:val="none"/>
      <w:lvlText w:val=""/>
      <w:lvlJc w:val="left"/>
      <w:pPr>
        <w:tabs>
          <w:tab w:val="num" w:pos="360"/>
        </w:tabs>
        <w:ind w:left="0" w:firstLine="0"/>
      </w:pPr>
    </w:lvl>
    <w:lvl w:ilvl="3" w:tplc="08503182">
      <w:numFmt w:val="none"/>
      <w:lvlText w:val=""/>
      <w:lvlJc w:val="left"/>
      <w:pPr>
        <w:tabs>
          <w:tab w:val="num" w:pos="360"/>
        </w:tabs>
        <w:ind w:left="0" w:firstLine="0"/>
      </w:pPr>
    </w:lvl>
    <w:lvl w:ilvl="4" w:tplc="B5EA6936">
      <w:numFmt w:val="none"/>
      <w:lvlText w:val=""/>
      <w:lvlJc w:val="left"/>
      <w:pPr>
        <w:tabs>
          <w:tab w:val="num" w:pos="360"/>
        </w:tabs>
        <w:ind w:left="0" w:firstLine="0"/>
      </w:pPr>
    </w:lvl>
    <w:lvl w:ilvl="5" w:tplc="B3AE8A48">
      <w:numFmt w:val="none"/>
      <w:lvlText w:val=""/>
      <w:lvlJc w:val="left"/>
      <w:pPr>
        <w:tabs>
          <w:tab w:val="num" w:pos="360"/>
        </w:tabs>
        <w:ind w:left="0" w:firstLine="0"/>
      </w:pPr>
    </w:lvl>
    <w:lvl w:ilvl="6" w:tplc="84A8B81A">
      <w:numFmt w:val="none"/>
      <w:lvlText w:val=""/>
      <w:lvlJc w:val="left"/>
      <w:pPr>
        <w:tabs>
          <w:tab w:val="num" w:pos="360"/>
        </w:tabs>
        <w:ind w:left="0" w:firstLine="0"/>
      </w:pPr>
    </w:lvl>
    <w:lvl w:ilvl="7" w:tplc="383E0008">
      <w:numFmt w:val="none"/>
      <w:lvlText w:val=""/>
      <w:lvlJc w:val="left"/>
      <w:pPr>
        <w:tabs>
          <w:tab w:val="num" w:pos="360"/>
        </w:tabs>
        <w:ind w:left="0" w:firstLine="0"/>
      </w:pPr>
    </w:lvl>
    <w:lvl w:ilvl="8" w:tplc="76668E58">
      <w:numFmt w:val="none"/>
      <w:lvlText w:val=""/>
      <w:lvlJc w:val="left"/>
      <w:pPr>
        <w:tabs>
          <w:tab w:val="num" w:pos="360"/>
        </w:tabs>
        <w:ind w:left="0" w:firstLine="0"/>
      </w:pPr>
    </w:lvl>
  </w:abstractNum>
  <w:abstractNum w:abstractNumId="21" w15:restartNumberingAfterBreak="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23" w15:restartNumberingAfterBreak="0">
    <w:nsid w:val="61BD53C0"/>
    <w:multiLevelType w:val="singleLevel"/>
    <w:tmpl w:val="4F2A56BC"/>
    <w:lvl w:ilvl="0">
      <w:start w:val="1"/>
      <w:numFmt w:val="decimal"/>
      <w:lvlText w:val="%1."/>
      <w:lvlJc w:val="left"/>
      <w:pPr>
        <w:tabs>
          <w:tab w:val="num" w:pos="360"/>
        </w:tabs>
        <w:ind w:left="360" w:hanging="360"/>
      </w:pPr>
      <w:rPr>
        <w:b w:val="0"/>
        <w:i w:val="0"/>
        <w:sz w:val="22"/>
        <w:szCs w:val="22"/>
      </w:rPr>
    </w:lvl>
  </w:abstractNum>
  <w:abstractNum w:abstractNumId="24" w15:restartNumberingAfterBreak="0">
    <w:nsid w:val="63A5039B"/>
    <w:multiLevelType w:val="hybridMultilevel"/>
    <w:tmpl w:val="EC9EEAB8"/>
    <w:lvl w:ilvl="0" w:tplc="9BEE9538">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844C83"/>
    <w:multiLevelType w:val="hybridMultilevel"/>
    <w:tmpl w:val="1C14A4E4"/>
    <w:lvl w:ilvl="0" w:tplc="37260704">
      <w:start w:val="1"/>
      <w:numFmt w:val="decimal"/>
      <w:lvlText w:val="%1."/>
      <w:lvlJc w:val="left"/>
      <w:pPr>
        <w:tabs>
          <w:tab w:val="num" w:pos="360"/>
        </w:tabs>
        <w:ind w:left="360" w:hanging="360"/>
      </w:pPr>
      <w:rPr>
        <w:b w:val="0"/>
        <w:i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2"/>
  </w:num>
  <w:num w:numId="3">
    <w:abstractNumId w:val="7"/>
  </w:num>
  <w:num w:numId="4">
    <w:abstractNumId w:val="24"/>
  </w:num>
  <w:num w:numId="5">
    <w:abstractNumId w:val="21"/>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23"/>
    <w:lvlOverride w:ilvl="0">
      <w:startOverride w:val="1"/>
    </w:lvlOverride>
  </w:num>
  <w:num w:numId="14">
    <w:abstractNumId w:val="9"/>
    <w:lvlOverride w:ilvl="0">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num>
  <w:num w:numId="17">
    <w:abstractNumId w:val="12"/>
  </w:num>
  <w:num w:numId="18">
    <w:abstractNumId w:val="6"/>
  </w:num>
  <w:num w:numId="19">
    <w:abstractNumId w:val="16"/>
  </w:num>
  <w:num w:numId="20">
    <w:abstractNumId w:val="1"/>
  </w:num>
  <w:num w:numId="21">
    <w:abstractNumId w:val="5"/>
  </w:num>
  <w:num w:numId="22">
    <w:abstractNumId w:val="11"/>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7"/>
  </w:num>
  <w:num w:numId="27">
    <w:abstractNumId w:val="17"/>
  </w:num>
  <w:num w:numId="28">
    <w:abstractNumId w:val="19"/>
  </w:num>
  <w:num w:numId="29">
    <w:abstractNumId w:val="14"/>
  </w:num>
  <w:num w:numId="30">
    <w:abstractNumId w:val="15"/>
  </w:num>
  <w:num w:numId="31">
    <w:abstractNumId w:val="1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743B"/>
    <w:rsid w:val="0001326A"/>
    <w:rsid w:val="00025758"/>
    <w:rsid w:val="000449ED"/>
    <w:rsid w:val="000501AC"/>
    <w:rsid w:val="000508DD"/>
    <w:rsid w:val="0006584E"/>
    <w:rsid w:val="00065C0C"/>
    <w:rsid w:val="000848DA"/>
    <w:rsid w:val="000861CD"/>
    <w:rsid w:val="000978D4"/>
    <w:rsid w:val="000A1B6C"/>
    <w:rsid w:val="000A567B"/>
    <w:rsid w:val="000B09DC"/>
    <w:rsid w:val="000B3E87"/>
    <w:rsid w:val="000D1F6B"/>
    <w:rsid w:val="000E1292"/>
    <w:rsid w:val="000E7AAD"/>
    <w:rsid w:val="000F3A0E"/>
    <w:rsid w:val="0010015D"/>
    <w:rsid w:val="001009A9"/>
    <w:rsid w:val="001014D4"/>
    <w:rsid w:val="00114204"/>
    <w:rsid w:val="00116F3A"/>
    <w:rsid w:val="001173E6"/>
    <w:rsid w:val="0012308B"/>
    <w:rsid w:val="0012758A"/>
    <w:rsid w:val="00134E45"/>
    <w:rsid w:val="001359DF"/>
    <w:rsid w:val="00155927"/>
    <w:rsid w:val="0016751D"/>
    <w:rsid w:val="00176100"/>
    <w:rsid w:val="00177504"/>
    <w:rsid w:val="00183F3D"/>
    <w:rsid w:val="001960F6"/>
    <w:rsid w:val="001A3DB4"/>
    <w:rsid w:val="001B0065"/>
    <w:rsid w:val="001D644C"/>
    <w:rsid w:val="001D78B9"/>
    <w:rsid w:val="001E22A8"/>
    <w:rsid w:val="001F1E78"/>
    <w:rsid w:val="00204F60"/>
    <w:rsid w:val="002249C7"/>
    <w:rsid w:val="00230956"/>
    <w:rsid w:val="00240620"/>
    <w:rsid w:val="0025743B"/>
    <w:rsid w:val="00257A2C"/>
    <w:rsid w:val="0026543D"/>
    <w:rsid w:val="00272C46"/>
    <w:rsid w:val="00280919"/>
    <w:rsid w:val="00296A9D"/>
    <w:rsid w:val="002A04ED"/>
    <w:rsid w:val="002C6BF2"/>
    <w:rsid w:val="002E117A"/>
    <w:rsid w:val="002E72A9"/>
    <w:rsid w:val="002F2D2B"/>
    <w:rsid w:val="002F3510"/>
    <w:rsid w:val="00311E31"/>
    <w:rsid w:val="003132D8"/>
    <w:rsid w:val="003240BA"/>
    <w:rsid w:val="00335B26"/>
    <w:rsid w:val="00353834"/>
    <w:rsid w:val="00355D5B"/>
    <w:rsid w:val="003560CA"/>
    <w:rsid w:val="0036363A"/>
    <w:rsid w:val="00373320"/>
    <w:rsid w:val="003863E6"/>
    <w:rsid w:val="003915FF"/>
    <w:rsid w:val="003B03E2"/>
    <w:rsid w:val="003E56C6"/>
    <w:rsid w:val="003F035C"/>
    <w:rsid w:val="004175C4"/>
    <w:rsid w:val="004341FB"/>
    <w:rsid w:val="004370BC"/>
    <w:rsid w:val="00440E8B"/>
    <w:rsid w:val="00455D9C"/>
    <w:rsid w:val="0047386B"/>
    <w:rsid w:val="004753A0"/>
    <w:rsid w:val="00487AFF"/>
    <w:rsid w:val="00491041"/>
    <w:rsid w:val="00497FFA"/>
    <w:rsid w:val="004A0B3C"/>
    <w:rsid w:val="004A5EB8"/>
    <w:rsid w:val="004E4174"/>
    <w:rsid w:val="004E76DA"/>
    <w:rsid w:val="004E7918"/>
    <w:rsid w:val="004F24AC"/>
    <w:rsid w:val="004F4888"/>
    <w:rsid w:val="0052047F"/>
    <w:rsid w:val="00563A56"/>
    <w:rsid w:val="0056602D"/>
    <w:rsid w:val="005777B6"/>
    <w:rsid w:val="00581A0E"/>
    <w:rsid w:val="005951C1"/>
    <w:rsid w:val="00595AD1"/>
    <w:rsid w:val="005A7309"/>
    <w:rsid w:val="005C4AB8"/>
    <w:rsid w:val="005C5AAA"/>
    <w:rsid w:val="005D7A39"/>
    <w:rsid w:val="005E0327"/>
    <w:rsid w:val="005F714E"/>
    <w:rsid w:val="00620750"/>
    <w:rsid w:val="00620FF0"/>
    <w:rsid w:val="00623F78"/>
    <w:rsid w:val="00635262"/>
    <w:rsid w:val="00683238"/>
    <w:rsid w:val="0069178E"/>
    <w:rsid w:val="0069375D"/>
    <w:rsid w:val="006D3F74"/>
    <w:rsid w:val="006E38E0"/>
    <w:rsid w:val="006F28AC"/>
    <w:rsid w:val="00701D13"/>
    <w:rsid w:val="0072688E"/>
    <w:rsid w:val="00731EAC"/>
    <w:rsid w:val="00742C76"/>
    <w:rsid w:val="007657D4"/>
    <w:rsid w:val="00767C35"/>
    <w:rsid w:val="007713E9"/>
    <w:rsid w:val="00773AF4"/>
    <w:rsid w:val="00790DBF"/>
    <w:rsid w:val="007B02B3"/>
    <w:rsid w:val="007B384C"/>
    <w:rsid w:val="007C3CD4"/>
    <w:rsid w:val="007D5AAC"/>
    <w:rsid w:val="007E1845"/>
    <w:rsid w:val="0080554F"/>
    <w:rsid w:val="00811DCC"/>
    <w:rsid w:val="00812859"/>
    <w:rsid w:val="00827351"/>
    <w:rsid w:val="0082792F"/>
    <w:rsid w:val="00832E1B"/>
    <w:rsid w:val="00837A6B"/>
    <w:rsid w:val="00841D40"/>
    <w:rsid w:val="0084642F"/>
    <w:rsid w:val="00856937"/>
    <w:rsid w:val="008671F1"/>
    <w:rsid w:val="00877428"/>
    <w:rsid w:val="00880D85"/>
    <w:rsid w:val="008830AF"/>
    <w:rsid w:val="00884692"/>
    <w:rsid w:val="00894475"/>
    <w:rsid w:val="00894EA4"/>
    <w:rsid w:val="008B6B70"/>
    <w:rsid w:val="008C3517"/>
    <w:rsid w:val="008C7268"/>
    <w:rsid w:val="008C7E8B"/>
    <w:rsid w:val="008E167E"/>
    <w:rsid w:val="008E597F"/>
    <w:rsid w:val="008E6A7A"/>
    <w:rsid w:val="008F1DB0"/>
    <w:rsid w:val="008F5BB4"/>
    <w:rsid w:val="008F6C0D"/>
    <w:rsid w:val="0090539A"/>
    <w:rsid w:val="0091671A"/>
    <w:rsid w:val="00926DE5"/>
    <w:rsid w:val="00931551"/>
    <w:rsid w:val="0093685B"/>
    <w:rsid w:val="00941A19"/>
    <w:rsid w:val="009478E9"/>
    <w:rsid w:val="009504A9"/>
    <w:rsid w:val="0095460D"/>
    <w:rsid w:val="009602C6"/>
    <w:rsid w:val="00963E22"/>
    <w:rsid w:val="0098204F"/>
    <w:rsid w:val="00995E43"/>
    <w:rsid w:val="00997310"/>
    <w:rsid w:val="009A0623"/>
    <w:rsid w:val="009A30A6"/>
    <w:rsid w:val="009B2C83"/>
    <w:rsid w:val="009B65AB"/>
    <w:rsid w:val="009C2321"/>
    <w:rsid w:val="009D38CF"/>
    <w:rsid w:val="009D650B"/>
    <w:rsid w:val="009D68FC"/>
    <w:rsid w:val="009D6D50"/>
    <w:rsid w:val="009E1B7B"/>
    <w:rsid w:val="009F4900"/>
    <w:rsid w:val="00A03F98"/>
    <w:rsid w:val="00A05D46"/>
    <w:rsid w:val="00A16D8B"/>
    <w:rsid w:val="00A2124C"/>
    <w:rsid w:val="00A274C3"/>
    <w:rsid w:val="00A32398"/>
    <w:rsid w:val="00A35EF4"/>
    <w:rsid w:val="00A63FE2"/>
    <w:rsid w:val="00A659D0"/>
    <w:rsid w:val="00A92067"/>
    <w:rsid w:val="00A969AA"/>
    <w:rsid w:val="00AA7846"/>
    <w:rsid w:val="00AB4DC8"/>
    <w:rsid w:val="00AB79B0"/>
    <w:rsid w:val="00AD4D7D"/>
    <w:rsid w:val="00AE5A2E"/>
    <w:rsid w:val="00AF11D3"/>
    <w:rsid w:val="00B0187E"/>
    <w:rsid w:val="00B12E49"/>
    <w:rsid w:val="00B13DBD"/>
    <w:rsid w:val="00B22599"/>
    <w:rsid w:val="00B239E9"/>
    <w:rsid w:val="00B27AE8"/>
    <w:rsid w:val="00B34BE5"/>
    <w:rsid w:val="00B353E6"/>
    <w:rsid w:val="00B35B67"/>
    <w:rsid w:val="00B469BA"/>
    <w:rsid w:val="00B532D2"/>
    <w:rsid w:val="00B727F9"/>
    <w:rsid w:val="00BA0DBB"/>
    <w:rsid w:val="00BA6475"/>
    <w:rsid w:val="00BB5046"/>
    <w:rsid w:val="00BC41F8"/>
    <w:rsid w:val="00BC7C63"/>
    <w:rsid w:val="00BD56D8"/>
    <w:rsid w:val="00BD6C80"/>
    <w:rsid w:val="00BE312C"/>
    <w:rsid w:val="00BE47F9"/>
    <w:rsid w:val="00C0197B"/>
    <w:rsid w:val="00C02DC4"/>
    <w:rsid w:val="00C052AC"/>
    <w:rsid w:val="00C10A64"/>
    <w:rsid w:val="00C159DF"/>
    <w:rsid w:val="00C24D9A"/>
    <w:rsid w:val="00C30CD1"/>
    <w:rsid w:val="00C32C39"/>
    <w:rsid w:val="00C42218"/>
    <w:rsid w:val="00C5462E"/>
    <w:rsid w:val="00C57084"/>
    <w:rsid w:val="00C96522"/>
    <w:rsid w:val="00CA22D6"/>
    <w:rsid w:val="00CA68AF"/>
    <w:rsid w:val="00CC545B"/>
    <w:rsid w:val="00CF17A0"/>
    <w:rsid w:val="00CF7F0C"/>
    <w:rsid w:val="00D034AD"/>
    <w:rsid w:val="00D04571"/>
    <w:rsid w:val="00D21D8C"/>
    <w:rsid w:val="00D373FB"/>
    <w:rsid w:val="00D41807"/>
    <w:rsid w:val="00D4759C"/>
    <w:rsid w:val="00D61396"/>
    <w:rsid w:val="00D61CE6"/>
    <w:rsid w:val="00D80AB6"/>
    <w:rsid w:val="00D817C9"/>
    <w:rsid w:val="00D9066B"/>
    <w:rsid w:val="00D9219B"/>
    <w:rsid w:val="00DD0F65"/>
    <w:rsid w:val="00DD1E9E"/>
    <w:rsid w:val="00DE798E"/>
    <w:rsid w:val="00DF6CA1"/>
    <w:rsid w:val="00E0336C"/>
    <w:rsid w:val="00E04951"/>
    <w:rsid w:val="00E133F1"/>
    <w:rsid w:val="00E17EBC"/>
    <w:rsid w:val="00E22949"/>
    <w:rsid w:val="00E30F7E"/>
    <w:rsid w:val="00E57B8D"/>
    <w:rsid w:val="00E610FD"/>
    <w:rsid w:val="00E62562"/>
    <w:rsid w:val="00E63A4E"/>
    <w:rsid w:val="00E731D9"/>
    <w:rsid w:val="00E80BDB"/>
    <w:rsid w:val="00E84D87"/>
    <w:rsid w:val="00EB3198"/>
    <w:rsid w:val="00EB4F14"/>
    <w:rsid w:val="00EB671C"/>
    <w:rsid w:val="00EB6BBE"/>
    <w:rsid w:val="00EC65FD"/>
    <w:rsid w:val="00ED27B2"/>
    <w:rsid w:val="00EF4066"/>
    <w:rsid w:val="00F0378F"/>
    <w:rsid w:val="00F14D17"/>
    <w:rsid w:val="00F32DDC"/>
    <w:rsid w:val="00F37404"/>
    <w:rsid w:val="00F50479"/>
    <w:rsid w:val="00F81FB7"/>
    <w:rsid w:val="00FA0C83"/>
    <w:rsid w:val="00FB6D2E"/>
    <w:rsid w:val="00FC0CF6"/>
    <w:rsid w:val="00FE2773"/>
    <w:rsid w:val="00FE4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B7A7B"/>
  <w15:docId w15:val="{3383D7F1-26FA-44A6-9DE0-48342BEE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015D"/>
    <w:pPr>
      <w:ind w:left="714" w:hanging="357"/>
    </w:pPr>
    <w:rPr>
      <w:sz w:val="22"/>
      <w:szCs w:val="22"/>
      <w:lang w:eastAsia="en-US"/>
    </w:rPr>
  </w:style>
  <w:style w:type="paragraph" w:styleId="Nadpis1">
    <w:name w:val="heading 1"/>
    <w:basedOn w:val="Normln"/>
    <w:next w:val="Normln"/>
    <w:link w:val="Nadpis1Char"/>
    <w:qFormat/>
    <w:rsid w:val="0056602D"/>
    <w:pPr>
      <w:keepNext/>
      <w:ind w:left="0" w:firstLine="0"/>
      <w:jc w:val="center"/>
      <w:outlineLvl w:val="0"/>
    </w:pPr>
    <w:rPr>
      <w:rFonts w:ascii="Times New Roman" w:eastAsia="Times New Roman" w:hAnsi="Times New Roman"/>
      <w:b/>
      <w:bCs/>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A0B3C"/>
    <w:rPr>
      <w:rFonts w:ascii="Tahoma" w:hAnsi="Tahoma"/>
      <w:sz w:val="16"/>
      <w:szCs w:val="16"/>
    </w:rPr>
  </w:style>
  <w:style w:type="character" w:customStyle="1" w:styleId="TextbublinyChar">
    <w:name w:val="Text bubliny Char"/>
    <w:link w:val="Textbubliny"/>
    <w:uiPriority w:val="99"/>
    <w:semiHidden/>
    <w:rsid w:val="004A0B3C"/>
    <w:rPr>
      <w:rFonts w:ascii="Tahoma" w:hAnsi="Tahoma" w:cs="Tahoma"/>
      <w:sz w:val="16"/>
      <w:szCs w:val="16"/>
      <w:lang w:eastAsia="en-US"/>
    </w:rPr>
  </w:style>
  <w:style w:type="paragraph" w:styleId="Zkladntext">
    <w:name w:val="Body Text"/>
    <w:basedOn w:val="Normln"/>
    <w:semiHidden/>
    <w:rsid w:val="00C24D9A"/>
    <w:pPr>
      <w:ind w:left="0" w:firstLine="0"/>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C24D9A"/>
    <w:pPr>
      <w:tabs>
        <w:tab w:val="center" w:pos="4536"/>
        <w:tab w:val="right" w:pos="9072"/>
      </w:tabs>
      <w:ind w:left="0" w:firstLine="0"/>
    </w:pPr>
    <w:rPr>
      <w:rFonts w:ascii="Times New Roman" w:eastAsia="Times New Roman" w:hAnsi="Times New Roman"/>
      <w:sz w:val="24"/>
      <w:szCs w:val="24"/>
    </w:rPr>
  </w:style>
  <w:style w:type="paragraph" w:styleId="Odstavecseseznamem">
    <w:name w:val="List Paragraph"/>
    <w:basedOn w:val="Normln"/>
    <w:uiPriority w:val="34"/>
    <w:qFormat/>
    <w:rsid w:val="00773AF4"/>
    <w:pPr>
      <w:ind w:left="708"/>
    </w:pPr>
  </w:style>
  <w:style w:type="table" w:styleId="Mkatabulky">
    <w:name w:val="Table Grid"/>
    <w:basedOn w:val="Normlntabulka"/>
    <w:uiPriority w:val="59"/>
    <w:rsid w:val="00065C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065C0C"/>
    <w:rPr>
      <w:rFonts w:ascii="Times New Roman" w:eastAsia="Times New Roman" w:hAnsi="Times New Roman"/>
      <w:sz w:val="24"/>
      <w:szCs w:val="24"/>
    </w:rPr>
  </w:style>
  <w:style w:type="paragraph" w:customStyle="1" w:styleId="Textodstavce">
    <w:name w:val="Text odstavce"/>
    <w:basedOn w:val="Normln"/>
    <w:rsid w:val="00065C0C"/>
    <w:pPr>
      <w:tabs>
        <w:tab w:val="left" w:pos="851"/>
      </w:tabs>
      <w:spacing w:before="120" w:after="120"/>
      <w:ind w:left="0" w:firstLine="0"/>
      <w:jc w:val="both"/>
      <w:outlineLvl w:val="6"/>
    </w:pPr>
    <w:rPr>
      <w:rFonts w:ascii="Times New Roman" w:eastAsia="Times New Roman" w:hAnsi="Times New Roman"/>
      <w:sz w:val="24"/>
      <w:szCs w:val="20"/>
      <w:lang w:eastAsia="cs-CZ"/>
    </w:rPr>
  </w:style>
  <w:style w:type="character" w:customStyle="1" w:styleId="Nadpis1Char">
    <w:name w:val="Nadpis 1 Char"/>
    <w:link w:val="Nadpis1"/>
    <w:rsid w:val="0056602D"/>
    <w:rPr>
      <w:rFonts w:ascii="Times New Roman" w:eastAsia="Times New Roman" w:hAnsi="Times New Roman"/>
      <w:b/>
      <w:bCs/>
      <w:szCs w:val="24"/>
    </w:rPr>
  </w:style>
  <w:style w:type="paragraph" w:styleId="Zpat">
    <w:name w:val="footer"/>
    <w:basedOn w:val="Normln"/>
    <w:link w:val="ZpatChar"/>
    <w:rsid w:val="0056602D"/>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link w:val="Zpat"/>
    <w:rsid w:val="0056602D"/>
    <w:rPr>
      <w:rFonts w:ascii="Times New Roman" w:eastAsia="Times New Roman" w:hAnsi="Times New Roman"/>
      <w:sz w:val="24"/>
      <w:szCs w:val="24"/>
      <w:lang w:eastAsia="ar-SA"/>
    </w:rPr>
  </w:style>
  <w:style w:type="character" w:styleId="slostrnky">
    <w:name w:val="page number"/>
    <w:basedOn w:val="Standardnpsmoodstavce"/>
    <w:rsid w:val="0056602D"/>
  </w:style>
  <w:style w:type="paragraph" w:customStyle="1" w:styleId="Smlouva-slo">
    <w:name w:val="Smlouva-číslo"/>
    <w:basedOn w:val="Normln"/>
    <w:rsid w:val="0056602D"/>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56602D"/>
    <w:pPr>
      <w:spacing w:before="120" w:line="240" w:lineRule="atLeast"/>
      <w:ind w:left="0" w:firstLine="0"/>
      <w:jc w:val="both"/>
    </w:pPr>
    <w:rPr>
      <w:rFonts w:ascii="Times New Roman" w:eastAsia="Times New Roman" w:hAnsi="Times New Roman"/>
      <w:sz w:val="24"/>
      <w:szCs w:val="20"/>
      <w:lang w:eastAsia="cs-CZ"/>
    </w:rPr>
  </w:style>
  <w:style w:type="paragraph" w:customStyle="1" w:styleId="Zkladntext21">
    <w:name w:val="Základní text 21"/>
    <w:basedOn w:val="Normln"/>
    <w:rsid w:val="0056602D"/>
    <w:pPr>
      <w:widowControl w:val="0"/>
      <w:suppressAutoHyphens/>
      <w:ind w:left="0" w:firstLine="0"/>
      <w:jc w:val="both"/>
    </w:pPr>
    <w:rPr>
      <w:rFonts w:ascii="Times New Roman" w:eastAsia="Times New Roman" w:hAnsi="Times New Roman"/>
      <w:i/>
      <w:szCs w:val="20"/>
      <w:lang w:eastAsia="ar-SA"/>
    </w:rPr>
  </w:style>
  <w:style w:type="character" w:styleId="Odkaznakoment">
    <w:name w:val="annotation reference"/>
    <w:uiPriority w:val="99"/>
    <w:semiHidden/>
    <w:unhideWhenUsed/>
    <w:rsid w:val="002A04ED"/>
    <w:rPr>
      <w:sz w:val="16"/>
      <w:szCs w:val="16"/>
    </w:rPr>
  </w:style>
  <w:style w:type="paragraph" w:styleId="Textkomente">
    <w:name w:val="annotation text"/>
    <w:basedOn w:val="Normln"/>
    <w:link w:val="TextkomenteChar"/>
    <w:uiPriority w:val="99"/>
    <w:semiHidden/>
    <w:unhideWhenUsed/>
    <w:rsid w:val="002A04ED"/>
    <w:rPr>
      <w:sz w:val="20"/>
      <w:szCs w:val="20"/>
    </w:rPr>
  </w:style>
  <w:style w:type="character" w:customStyle="1" w:styleId="TextkomenteChar">
    <w:name w:val="Text komentáře Char"/>
    <w:link w:val="Textkomente"/>
    <w:uiPriority w:val="99"/>
    <w:semiHidden/>
    <w:rsid w:val="002A04ED"/>
    <w:rPr>
      <w:lang w:eastAsia="en-US"/>
    </w:rPr>
  </w:style>
  <w:style w:type="paragraph" w:styleId="Pedmtkomente">
    <w:name w:val="annotation subject"/>
    <w:basedOn w:val="Textkomente"/>
    <w:next w:val="Textkomente"/>
    <w:link w:val="PedmtkomenteChar"/>
    <w:uiPriority w:val="99"/>
    <w:semiHidden/>
    <w:unhideWhenUsed/>
    <w:rsid w:val="002A04ED"/>
    <w:rPr>
      <w:b/>
      <w:bCs/>
    </w:rPr>
  </w:style>
  <w:style w:type="character" w:customStyle="1" w:styleId="PedmtkomenteChar">
    <w:name w:val="Předmět komentáře Char"/>
    <w:link w:val="Pedmtkomente"/>
    <w:uiPriority w:val="99"/>
    <w:semiHidden/>
    <w:rsid w:val="002A04ED"/>
    <w:rPr>
      <w:b/>
      <w:bCs/>
      <w:lang w:eastAsia="en-US"/>
    </w:rPr>
  </w:style>
  <w:style w:type="character" w:styleId="Odkazjemn">
    <w:name w:val="Subtle Reference"/>
    <w:uiPriority w:val="31"/>
    <w:qFormat/>
    <w:rsid w:val="0047386B"/>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2586">
      <w:bodyDiv w:val="1"/>
      <w:marLeft w:val="0"/>
      <w:marRight w:val="0"/>
      <w:marTop w:val="0"/>
      <w:marBottom w:val="0"/>
      <w:divBdr>
        <w:top w:val="none" w:sz="0" w:space="0" w:color="auto"/>
        <w:left w:val="none" w:sz="0" w:space="0" w:color="auto"/>
        <w:bottom w:val="none" w:sz="0" w:space="0" w:color="auto"/>
        <w:right w:val="none" w:sz="0" w:space="0" w:color="auto"/>
      </w:divBdr>
    </w:div>
    <w:div w:id="67845832">
      <w:bodyDiv w:val="1"/>
      <w:marLeft w:val="0"/>
      <w:marRight w:val="0"/>
      <w:marTop w:val="0"/>
      <w:marBottom w:val="0"/>
      <w:divBdr>
        <w:top w:val="none" w:sz="0" w:space="0" w:color="auto"/>
        <w:left w:val="none" w:sz="0" w:space="0" w:color="auto"/>
        <w:bottom w:val="none" w:sz="0" w:space="0" w:color="auto"/>
        <w:right w:val="none" w:sz="0" w:space="0" w:color="auto"/>
      </w:divBdr>
    </w:div>
    <w:div w:id="158010883">
      <w:bodyDiv w:val="1"/>
      <w:marLeft w:val="0"/>
      <w:marRight w:val="0"/>
      <w:marTop w:val="0"/>
      <w:marBottom w:val="0"/>
      <w:divBdr>
        <w:top w:val="none" w:sz="0" w:space="0" w:color="auto"/>
        <w:left w:val="none" w:sz="0" w:space="0" w:color="auto"/>
        <w:bottom w:val="none" w:sz="0" w:space="0" w:color="auto"/>
        <w:right w:val="none" w:sz="0" w:space="0" w:color="auto"/>
      </w:divBdr>
    </w:div>
    <w:div w:id="254898013">
      <w:bodyDiv w:val="1"/>
      <w:marLeft w:val="0"/>
      <w:marRight w:val="0"/>
      <w:marTop w:val="0"/>
      <w:marBottom w:val="0"/>
      <w:divBdr>
        <w:top w:val="none" w:sz="0" w:space="0" w:color="auto"/>
        <w:left w:val="none" w:sz="0" w:space="0" w:color="auto"/>
        <w:bottom w:val="none" w:sz="0" w:space="0" w:color="auto"/>
        <w:right w:val="none" w:sz="0" w:space="0" w:color="auto"/>
      </w:divBdr>
    </w:div>
    <w:div w:id="289215474">
      <w:bodyDiv w:val="1"/>
      <w:marLeft w:val="0"/>
      <w:marRight w:val="0"/>
      <w:marTop w:val="0"/>
      <w:marBottom w:val="0"/>
      <w:divBdr>
        <w:top w:val="none" w:sz="0" w:space="0" w:color="auto"/>
        <w:left w:val="none" w:sz="0" w:space="0" w:color="auto"/>
        <w:bottom w:val="none" w:sz="0" w:space="0" w:color="auto"/>
        <w:right w:val="none" w:sz="0" w:space="0" w:color="auto"/>
      </w:divBdr>
    </w:div>
    <w:div w:id="313878083">
      <w:bodyDiv w:val="1"/>
      <w:marLeft w:val="0"/>
      <w:marRight w:val="0"/>
      <w:marTop w:val="0"/>
      <w:marBottom w:val="0"/>
      <w:divBdr>
        <w:top w:val="none" w:sz="0" w:space="0" w:color="auto"/>
        <w:left w:val="none" w:sz="0" w:space="0" w:color="auto"/>
        <w:bottom w:val="none" w:sz="0" w:space="0" w:color="auto"/>
        <w:right w:val="none" w:sz="0" w:space="0" w:color="auto"/>
      </w:divBdr>
    </w:div>
    <w:div w:id="518352538">
      <w:bodyDiv w:val="1"/>
      <w:marLeft w:val="0"/>
      <w:marRight w:val="0"/>
      <w:marTop w:val="0"/>
      <w:marBottom w:val="0"/>
      <w:divBdr>
        <w:top w:val="none" w:sz="0" w:space="0" w:color="auto"/>
        <w:left w:val="none" w:sz="0" w:space="0" w:color="auto"/>
        <w:bottom w:val="none" w:sz="0" w:space="0" w:color="auto"/>
        <w:right w:val="none" w:sz="0" w:space="0" w:color="auto"/>
      </w:divBdr>
    </w:div>
    <w:div w:id="625818569">
      <w:bodyDiv w:val="1"/>
      <w:marLeft w:val="0"/>
      <w:marRight w:val="0"/>
      <w:marTop w:val="0"/>
      <w:marBottom w:val="0"/>
      <w:divBdr>
        <w:top w:val="none" w:sz="0" w:space="0" w:color="auto"/>
        <w:left w:val="none" w:sz="0" w:space="0" w:color="auto"/>
        <w:bottom w:val="none" w:sz="0" w:space="0" w:color="auto"/>
        <w:right w:val="none" w:sz="0" w:space="0" w:color="auto"/>
      </w:divBdr>
    </w:div>
    <w:div w:id="629088191">
      <w:bodyDiv w:val="1"/>
      <w:marLeft w:val="0"/>
      <w:marRight w:val="0"/>
      <w:marTop w:val="0"/>
      <w:marBottom w:val="0"/>
      <w:divBdr>
        <w:top w:val="none" w:sz="0" w:space="0" w:color="auto"/>
        <w:left w:val="none" w:sz="0" w:space="0" w:color="auto"/>
        <w:bottom w:val="none" w:sz="0" w:space="0" w:color="auto"/>
        <w:right w:val="none" w:sz="0" w:space="0" w:color="auto"/>
      </w:divBdr>
    </w:div>
    <w:div w:id="649021630">
      <w:bodyDiv w:val="1"/>
      <w:marLeft w:val="0"/>
      <w:marRight w:val="0"/>
      <w:marTop w:val="0"/>
      <w:marBottom w:val="0"/>
      <w:divBdr>
        <w:top w:val="none" w:sz="0" w:space="0" w:color="auto"/>
        <w:left w:val="none" w:sz="0" w:space="0" w:color="auto"/>
        <w:bottom w:val="none" w:sz="0" w:space="0" w:color="auto"/>
        <w:right w:val="none" w:sz="0" w:space="0" w:color="auto"/>
      </w:divBdr>
    </w:div>
    <w:div w:id="661157698">
      <w:bodyDiv w:val="1"/>
      <w:marLeft w:val="0"/>
      <w:marRight w:val="0"/>
      <w:marTop w:val="0"/>
      <w:marBottom w:val="0"/>
      <w:divBdr>
        <w:top w:val="none" w:sz="0" w:space="0" w:color="auto"/>
        <w:left w:val="none" w:sz="0" w:space="0" w:color="auto"/>
        <w:bottom w:val="none" w:sz="0" w:space="0" w:color="auto"/>
        <w:right w:val="none" w:sz="0" w:space="0" w:color="auto"/>
      </w:divBdr>
    </w:div>
    <w:div w:id="666902773">
      <w:bodyDiv w:val="1"/>
      <w:marLeft w:val="0"/>
      <w:marRight w:val="0"/>
      <w:marTop w:val="0"/>
      <w:marBottom w:val="0"/>
      <w:divBdr>
        <w:top w:val="none" w:sz="0" w:space="0" w:color="auto"/>
        <w:left w:val="none" w:sz="0" w:space="0" w:color="auto"/>
        <w:bottom w:val="none" w:sz="0" w:space="0" w:color="auto"/>
        <w:right w:val="none" w:sz="0" w:space="0" w:color="auto"/>
      </w:divBdr>
    </w:div>
    <w:div w:id="824204880">
      <w:bodyDiv w:val="1"/>
      <w:marLeft w:val="0"/>
      <w:marRight w:val="0"/>
      <w:marTop w:val="0"/>
      <w:marBottom w:val="0"/>
      <w:divBdr>
        <w:top w:val="none" w:sz="0" w:space="0" w:color="auto"/>
        <w:left w:val="none" w:sz="0" w:space="0" w:color="auto"/>
        <w:bottom w:val="none" w:sz="0" w:space="0" w:color="auto"/>
        <w:right w:val="none" w:sz="0" w:space="0" w:color="auto"/>
      </w:divBdr>
    </w:div>
    <w:div w:id="894971935">
      <w:bodyDiv w:val="1"/>
      <w:marLeft w:val="0"/>
      <w:marRight w:val="0"/>
      <w:marTop w:val="0"/>
      <w:marBottom w:val="0"/>
      <w:divBdr>
        <w:top w:val="none" w:sz="0" w:space="0" w:color="auto"/>
        <w:left w:val="none" w:sz="0" w:space="0" w:color="auto"/>
        <w:bottom w:val="none" w:sz="0" w:space="0" w:color="auto"/>
        <w:right w:val="none" w:sz="0" w:space="0" w:color="auto"/>
      </w:divBdr>
      <w:divsChild>
        <w:div w:id="156644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1603703">
      <w:bodyDiv w:val="1"/>
      <w:marLeft w:val="0"/>
      <w:marRight w:val="0"/>
      <w:marTop w:val="0"/>
      <w:marBottom w:val="0"/>
      <w:divBdr>
        <w:top w:val="none" w:sz="0" w:space="0" w:color="auto"/>
        <w:left w:val="none" w:sz="0" w:space="0" w:color="auto"/>
        <w:bottom w:val="none" w:sz="0" w:space="0" w:color="auto"/>
        <w:right w:val="none" w:sz="0" w:space="0" w:color="auto"/>
      </w:divBdr>
    </w:div>
    <w:div w:id="1197045352">
      <w:bodyDiv w:val="1"/>
      <w:marLeft w:val="0"/>
      <w:marRight w:val="0"/>
      <w:marTop w:val="0"/>
      <w:marBottom w:val="0"/>
      <w:divBdr>
        <w:top w:val="none" w:sz="0" w:space="0" w:color="auto"/>
        <w:left w:val="none" w:sz="0" w:space="0" w:color="auto"/>
        <w:bottom w:val="none" w:sz="0" w:space="0" w:color="auto"/>
        <w:right w:val="none" w:sz="0" w:space="0" w:color="auto"/>
      </w:divBdr>
    </w:div>
    <w:div w:id="1259290174">
      <w:bodyDiv w:val="1"/>
      <w:marLeft w:val="0"/>
      <w:marRight w:val="0"/>
      <w:marTop w:val="0"/>
      <w:marBottom w:val="0"/>
      <w:divBdr>
        <w:top w:val="none" w:sz="0" w:space="0" w:color="auto"/>
        <w:left w:val="none" w:sz="0" w:space="0" w:color="auto"/>
        <w:bottom w:val="none" w:sz="0" w:space="0" w:color="auto"/>
        <w:right w:val="none" w:sz="0" w:space="0" w:color="auto"/>
      </w:divBdr>
    </w:div>
    <w:div w:id="1289506799">
      <w:bodyDiv w:val="1"/>
      <w:marLeft w:val="0"/>
      <w:marRight w:val="0"/>
      <w:marTop w:val="0"/>
      <w:marBottom w:val="0"/>
      <w:divBdr>
        <w:top w:val="none" w:sz="0" w:space="0" w:color="auto"/>
        <w:left w:val="none" w:sz="0" w:space="0" w:color="auto"/>
        <w:bottom w:val="none" w:sz="0" w:space="0" w:color="auto"/>
        <w:right w:val="none" w:sz="0" w:space="0" w:color="auto"/>
      </w:divBdr>
    </w:div>
    <w:div w:id="1307904008">
      <w:bodyDiv w:val="1"/>
      <w:marLeft w:val="0"/>
      <w:marRight w:val="0"/>
      <w:marTop w:val="0"/>
      <w:marBottom w:val="0"/>
      <w:divBdr>
        <w:top w:val="none" w:sz="0" w:space="0" w:color="auto"/>
        <w:left w:val="none" w:sz="0" w:space="0" w:color="auto"/>
        <w:bottom w:val="none" w:sz="0" w:space="0" w:color="auto"/>
        <w:right w:val="none" w:sz="0" w:space="0" w:color="auto"/>
      </w:divBdr>
    </w:div>
    <w:div w:id="1495604325">
      <w:bodyDiv w:val="1"/>
      <w:marLeft w:val="0"/>
      <w:marRight w:val="0"/>
      <w:marTop w:val="0"/>
      <w:marBottom w:val="0"/>
      <w:divBdr>
        <w:top w:val="none" w:sz="0" w:space="0" w:color="auto"/>
        <w:left w:val="none" w:sz="0" w:space="0" w:color="auto"/>
        <w:bottom w:val="none" w:sz="0" w:space="0" w:color="auto"/>
        <w:right w:val="none" w:sz="0" w:space="0" w:color="auto"/>
      </w:divBdr>
    </w:div>
    <w:div w:id="1556962646">
      <w:bodyDiv w:val="1"/>
      <w:marLeft w:val="0"/>
      <w:marRight w:val="0"/>
      <w:marTop w:val="0"/>
      <w:marBottom w:val="0"/>
      <w:divBdr>
        <w:top w:val="none" w:sz="0" w:space="0" w:color="auto"/>
        <w:left w:val="none" w:sz="0" w:space="0" w:color="auto"/>
        <w:bottom w:val="none" w:sz="0" w:space="0" w:color="auto"/>
        <w:right w:val="none" w:sz="0" w:space="0" w:color="auto"/>
      </w:divBdr>
    </w:div>
    <w:div w:id="1615135693">
      <w:bodyDiv w:val="1"/>
      <w:marLeft w:val="0"/>
      <w:marRight w:val="0"/>
      <w:marTop w:val="0"/>
      <w:marBottom w:val="0"/>
      <w:divBdr>
        <w:top w:val="none" w:sz="0" w:space="0" w:color="auto"/>
        <w:left w:val="none" w:sz="0" w:space="0" w:color="auto"/>
        <w:bottom w:val="none" w:sz="0" w:space="0" w:color="auto"/>
        <w:right w:val="none" w:sz="0" w:space="0" w:color="auto"/>
      </w:divBdr>
    </w:div>
    <w:div w:id="1763332660">
      <w:bodyDiv w:val="1"/>
      <w:marLeft w:val="0"/>
      <w:marRight w:val="0"/>
      <w:marTop w:val="0"/>
      <w:marBottom w:val="0"/>
      <w:divBdr>
        <w:top w:val="none" w:sz="0" w:space="0" w:color="auto"/>
        <w:left w:val="none" w:sz="0" w:space="0" w:color="auto"/>
        <w:bottom w:val="none" w:sz="0" w:space="0" w:color="auto"/>
        <w:right w:val="none" w:sz="0" w:space="0" w:color="auto"/>
      </w:divBdr>
    </w:div>
    <w:div w:id="1912815323">
      <w:bodyDiv w:val="1"/>
      <w:marLeft w:val="0"/>
      <w:marRight w:val="0"/>
      <w:marTop w:val="0"/>
      <w:marBottom w:val="0"/>
      <w:divBdr>
        <w:top w:val="none" w:sz="0" w:space="0" w:color="auto"/>
        <w:left w:val="none" w:sz="0" w:space="0" w:color="auto"/>
        <w:bottom w:val="none" w:sz="0" w:space="0" w:color="auto"/>
        <w:right w:val="none" w:sz="0" w:space="0" w:color="auto"/>
      </w:divBdr>
    </w:div>
    <w:div w:id="19161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54856-63B9-47EF-815E-F697B3B7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2673</Words>
  <Characters>15774</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PPS Kania s</vt:lpstr>
    </vt:vector>
  </TitlesOfParts>
  <Company>Microsoft</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 Kania s</dc:title>
  <dc:creator>Your User Name</dc:creator>
  <cp:lastModifiedBy>Jára Zdeněk</cp:lastModifiedBy>
  <cp:revision>2</cp:revision>
  <cp:lastPrinted>2014-02-07T08:29:00Z</cp:lastPrinted>
  <dcterms:created xsi:type="dcterms:W3CDTF">2016-10-24T13:17:00Z</dcterms:created>
  <dcterms:modified xsi:type="dcterms:W3CDTF">2016-10-24T13:17:00Z</dcterms:modified>
</cp:coreProperties>
</file>