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34" w:rsidRDefault="00370FE8" w:rsidP="00F277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Potvrzení objednávky č.6/2018</w:t>
      </w:r>
    </w:p>
    <w:p w:rsidR="00F27734" w:rsidRDefault="00370FE8" w:rsidP="00F277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obj.č.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6/2018</w:t>
      </w:r>
    </w:p>
    <w:p w:rsidR="00F27734" w:rsidRDefault="00F27734" w:rsidP="00F27734">
      <w:pPr>
        <w:rPr>
          <w:rFonts w:ascii="Times New Roman" w:hAnsi="Times New Roman" w:cs="Times New Roman"/>
          <w:sz w:val="24"/>
          <w:szCs w:val="24"/>
        </w:rPr>
      </w:pPr>
    </w:p>
    <w:p w:rsidR="00F27734" w:rsidRDefault="00F27734" w:rsidP="00F2773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Dobrý den,</w:t>
      </w:r>
    </w:p>
    <w:p w:rsidR="00F27734" w:rsidRDefault="00F27734" w:rsidP="00F2773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potvrzuji přijetí objednávky na </w:t>
      </w:r>
      <w:proofErr w:type="spellStart"/>
      <w:r w:rsidR="00370FE8">
        <w:rPr>
          <w:rFonts w:ascii="Times New Roman" w:eastAsia="Times New Roman" w:hAnsi="Times New Roman" w:cs="Times New Roman"/>
          <w:sz w:val="24"/>
          <w:szCs w:val="24"/>
        </w:rPr>
        <w:t>konvektomat</w:t>
      </w:r>
      <w:proofErr w:type="spellEnd"/>
      <w:r w:rsidR="00370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0FE8">
        <w:rPr>
          <w:rFonts w:ascii="Times New Roman" w:eastAsia="Times New Roman" w:hAnsi="Times New Roman" w:cs="Times New Roman"/>
          <w:sz w:val="24"/>
          <w:szCs w:val="24"/>
        </w:rPr>
        <w:t>Retigo</w:t>
      </w:r>
      <w:proofErr w:type="spellEnd"/>
      <w:r w:rsidR="00370FE8">
        <w:rPr>
          <w:rFonts w:ascii="Times New Roman" w:eastAsia="Times New Roman" w:hAnsi="Times New Roman" w:cs="Times New Roman"/>
          <w:sz w:val="24"/>
          <w:szCs w:val="24"/>
        </w:rPr>
        <w:t xml:space="preserve"> B101li v ceně 197 600,- bez DPH.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Děkuji.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S pozdravem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</w:p>
    <w:p w:rsidR="00F27734" w:rsidRDefault="00370FE8" w:rsidP="00F2773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Dne 8.3.2018</w:t>
      </w:r>
      <w:bookmarkStart w:id="0" w:name="_GoBack"/>
      <w:bookmarkEnd w:id="0"/>
    </w:p>
    <w:p w:rsidR="00F27734" w:rsidRDefault="00F27734" w:rsidP="00F277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27734" w:rsidRDefault="00F27734" w:rsidP="00F277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Servis a prodej gastronomického zařízení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Gebhart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Stanislav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Staré 21, Třebívlice 41115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Dílna-Jezuitská 6, Litoměřice 41201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IČO-71775340,DIČ-CZ7606092659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Tel.:604 43 99 42,416 532 786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C5172" w:rsidRDefault="00AC5172"/>
    <w:sectPr w:rsidR="00AC5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34"/>
    <w:rsid w:val="00370FE8"/>
    <w:rsid w:val="00AC5172"/>
    <w:rsid w:val="00F2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77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77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Kovářová</dc:creator>
  <cp:lastModifiedBy>Zdeňka Kovářová</cp:lastModifiedBy>
  <cp:revision>3</cp:revision>
  <dcterms:created xsi:type="dcterms:W3CDTF">2018-04-12T06:15:00Z</dcterms:created>
  <dcterms:modified xsi:type="dcterms:W3CDTF">2018-04-12T06:18:00Z</dcterms:modified>
</cp:coreProperties>
</file>