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7FE76" w14:textId="77777777" w:rsidR="00E03C69" w:rsidRPr="00ED1002" w:rsidRDefault="00E03C69" w:rsidP="00E03C69">
      <w:pPr>
        <w:pStyle w:val="Nzev"/>
        <w:keepNext/>
        <w:keepLines/>
        <w:rPr>
          <w:rFonts w:ascii="Tahoma" w:hAnsi="Tahoma" w:cs="Tahoma"/>
        </w:rPr>
      </w:pPr>
      <w:r w:rsidRPr="00ED1002">
        <w:rPr>
          <w:rFonts w:ascii="Tahoma" w:hAnsi="Tahoma" w:cs="Tahoma"/>
        </w:rPr>
        <w:t>Smluvní strany:</w:t>
      </w:r>
    </w:p>
    <w:p w14:paraId="4659B2AF" w14:textId="77777777" w:rsidR="00E03C69" w:rsidRPr="00ED1002" w:rsidRDefault="00E03C69" w:rsidP="00E03C69">
      <w:pPr>
        <w:pStyle w:val="Nzev"/>
        <w:keepNext/>
        <w:keepLines/>
        <w:rPr>
          <w:rFonts w:ascii="Tahoma" w:hAnsi="Tahoma" w:cs="Tahoma"/>
          <w:b w:val="0"/>
        </w:rPr>
      </w:pPr>
    </w:p>
    <w:p w14:paraId="7A28B7CA" w14:textId="77777777" w:rsidR="00E03C69" w:rsidRPr="00122249" w:rsidRDefault="00E03C69" w:rsidP="00E03C69">
      <w:pPr>
        <w:keepNext/>
        <w:widowControl w:val="0"/>
        <w:rPr>
          <w:rFonts w:ascii="Tahoma" w:hAnsi="Tahoma" w:cs="Tahoma"/>
          <w:b/>
          <w:szCs w:val="24"/>
        </w:rPr>
      </w:pPr>
      <w:r w:rsidRPr="00122249">
        <w:rPr>
          <w:rFonts w:ascii="Tahoma" w:hAnsi="Tahoma" w:cs="Tahoma"/>
          <w:szCs w:val="24"/>
        </w:rPr>
        <w:t>Obchodní společnost:</w:t>
      </w:r>
      <w:r w:rsidRPr="00122249">
        <w:rPr>
          <w:rFonts w:ascii="Tahoma" w:hAnsi="Tahoma" w:cs="Tahoma"/>
          <w:szCs w:val="24"/>
        </w:rPr>
        <w:tab/>
      </w:r>
      <w:r w:rsidRPr="00B93876">
        <w:rPr>
          <w:rFonts w:ascii="Tahoma" w:hAnsi="Tahoma" w:cs="Tahoma"/>
          <w:szCs w:val="24"/>
        </w:rPr>
        <w:t>ACTIVA spol. s r.o.</w:t>
      </w:r>
    </w:p>
    <w:p w14:paraId="071FC6E2" w14:textId="77777777" w:rsidR="00E03C69" w:rsidRPr="00122249" w:rsidRDefault="00E03C69" w:rsidP="00E03C69">
      <w:pPr>
        <w:keepNext/>
        <w:widowControl w:val="0"/>
        <w:rPr>
          <w:rFonts w:ascii="Tahoma" w:hAnsi="Tahoma" w:cs="Tahoma"/>
          <w:szCs w:val="24"/>
        </w:rPr>
      </w:pPr>
      <w:r w:rsidRPr="00122249">
        <w:rPr>
          <w:rFonts w:ascii="Tahoma" w:hAnsi="Tahoma" w:cs="Tahoma"/>
          <w:szCs w:val="24"/>
        </w:rPr>
        <w:t>IČ:</w:t>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r>
      <w:r>
        <w:rPr>
          <w:rFonts w:ascii="Tahoma" w:hAnsi="Tahoma" w:cs="Tahoma"/>
          <w:szCs w:val="24"/>
        </w:rPr>
        <w:t>48111198</w:t>
      </w:r>
    </w:p>
    <w:p w14:paraId="691D8160" w14:textId="77777777" w:rsidR="00E03C69" w:rsidRPr="00122249" w:rsidRDefault="00E03C69" w:rsidP="00E03C69">
      <w:pPr>
        <w:keepNext/>
        <w:widowControl w:val="0"/>
        <w:rPr>
          <w:rFonts w:ascii="Tahoma" w:hAnsi="Tahoma" w:cs="Tahoma"/>
          <w:szCs w:val="24"/>
        </w:rPr>
      </w:pPr>
      <w:r w:rsidRPr="00122249">
        <w:rPr>
          <w:rFonts w:ascii="Tahoma" w:hAnsi="Tahoma" w:cs="Tahoma"/>
          <w:szCs w:val="24"/>
        </w:rPr>
        <w:t xml:space="preserve">DIČ: </w:t>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t>CZ</w:t>
      </w:r>
      <w:r>
        <w:rPr>
          <w:rFonts w:ascii="Tahoma" w:hAnsi="Tahoma" w:cs="Tahoma"/>
          <w:szCs w:val="24"/>
        </w:rPr>
        <w:t>48111198</w:t>
      </w:r>
    </w:p>
    <w:p w14:paraId="2BF91F56" w14:textId="77777777" w:rsidR="00E03C69" w:rsidRPr="00122249" w:rsidRDefault="00E03C69" w:rsidP="00E03C69">
      <w:pPr>
        <w:keepNext/>
        <w:widowControl w:val="0"/>
        <w:rPr>
          <w:rFonts w:ascii="Tahoma" w:hAnsi="Tahoma" w:cs="Tahoma"/>
          <w:szCs w:val="24"/>
        </w:rPr>
      </w:pPr>
      <w:r w:rsidRPr="00122249">
        <w:rPr>
          <w:rFonts w:ascii="Tahoma" w:hAnsi="Tahoma" w:cs="Tahoma"/>
          <w:szCs w:val="24"/>
        </w:rPr>
        <w:t>Se sídlem:</w:t>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r>
      <w:r>
        <w:rPr>
          <w:rFonts w:ascii="Tahoma" w:hAnsi="Tahoma" w:cs="Tahoma"/>
          <w:szCs w:val="24"/>
        </w:rPr>
        <w:t>Veselská 686, 199 00 Praha 9</w:t>
      </w:r>
    </w:p>
    <w:p w14:paraId="0F33E975" w14:textId="27AFF4DD" w:rsidR="00E03C69" w:rsidRPr="00122249" w:rsidRDefault="00E03C69" w:rsidP="00E03C69">
      <w:pPr>
        <w:keepNext/>
        <w:widowControl w:val="0"/>
        <w:rPr>
          <w:rFonts w:ascii="Tahoma" w:hAnsi="Tahoma" w:cs="Tahoma"/>
          <w:szCs w:val="24"/>
        </w:rPr>
      </w:pPr>
      <w:r w:rsidRPr="00122249">
        <w:rPr>
          <w:rFonts w:ascii="Tahoma" w:hAnsi="Tahoma" w:cs="Tahoma"/>
          <w:szCs w:val="24"/>
        </w:rPr>
        <w:t>Bankovní spojení:</w:t>
      </w:r>
      <w:r w:rsidRPr="00122249">
        <w:rPr>
          <w:rFonts w:ascii="Tahoma" w:hAnsi="Tahoma" w:cs="Tahoma"/>
          <w:szCs w:val="24"/>
        </w:rPr>
        <w:tab/>
      </w:r>
      <w:r w:rsidRPr="00122249">
        <w:rPr>
          <w:rFonts w:ascii="Tahoma" w:hAnsi="Tahoma" w:cs="Tahoma"/>
          <w:szCs w:val="24"/>
        </w:rPr>
        <w:tab/>
      </w:r>
      <w:r w:rsidR="00AA1DC0">
        <w:rPr>
          <w:rFonts w:ascii="Tahoma" w:hAnsi="Tahoma" w:cs="Tahoma"/>
          <w:szCs w:val="24"/>
        </w:rPr>
        <w:t>XXXXXXXX</w:t>
      </w:r>
      <w:r w:rsidRPr="00122249">
        <w:rPr>
          <w:rFonts w:ascii="Tahoma" w:hAnsi="Tahoma" w:cs="Tahoma"/>
          <w:szCs w:val="24"/>
        </w:rPr>
        <w:t xml:space="preserve"> </w:t>
      </w:r>
    </w:p>
    <w:p w14:paraId="558FDE5B" w14:textId="69976C87" w:rsidR="00E03C69" w:rsidRPr="00122249" w:rsidRDefault="00E03C69" w:rsidP="00E03C69">
      <w:pPr>
        <w:keepNext/>
        <w:widowControl w:val="0"/>
        <w:rPr>
          <w:rFonts w:ascii="Tahoma" w:hAnsi="Tahoma" w:cs="Tahoma"/>
          <w:szCs w:val="24"/>
        </w:rPr>
      </w:pPr>
      <w:r w:rsidRPr="00122249">
        <w:rPr>
          <w:rFonts w:ascii="Tahoma" w:hAnsi="Tahoma" w:cs="Tahoma"/>
          <w:szCs w:val="24"/>
        </w:rPr>
        <w:t>Číslo účtu:</w:t>
      </w:r>
      <w:r w:rsidRPr="00122249">
        <w:rPr>
          <w:rFonts w:ascii="Tahoma" w:hAnsi="Tahoma" w:cs="Tahoma"/>
          <w:szCs w:val="24"/>
        </w:rPr>
        <w:tab/>
      </w:r>
      <w:r w:rsidRPr="00122249">
        <w:rPr>
          <w:rFonts w:ascii="Tahoma" w:hAnsi="Tahoma" w:cs="Tahoma"/>
          <w:szCs w:val="24"/>
        </w:rPr>
        <w:tab/>
      </w:r>
      <w:r w:rsidRPr="00122249">
        <w:rPr>
          <w:rFonts w:ascii="Tahoma" w:hAnsi="Tahoma" w:cs="Tahoma"/>
          <w:szCs w:val="24"/>
        </w:rPr>
        <w:tab/>
      </w:r>
      <w:r w:rsidR="00AA1DC0">
        <w:rPr>
          <w:rFonts w:ascii="Tahoma" w:hAnsi="Tahoma" w:cs="Tahoma"/>
          <w:szCs w:val="24"/>
        </w:rPr>
        <w:t>XXXXXXXXXXXXXX</w:t>
      </w:r>
    </w:p>
    <w:p w14:paraId="0B523363" w14:textId="77777777" w:rsidR="00E03C69" w:rsidRPr="00122249" w:rsidRDefault="00E83D32" w:rsidP="00E03C69">
      <w:pPr>
        <w:keepNext/>
        <w:widowControl w:val="0"/>
        <w:rPr>
          <w:rFonts w:ascii="Tahoma" w:hAnsi="Tahoma" w:cs="Tahoma"/>
          <w:szCs w:val="24"/>
        </w:rPr>
      </w:pPr>
      <w:r>
        <w:rPr>
          <w:rFonts w:ascii="Tahoma" w:hAnsi="Tahoma" w:cs="Tahoma"/>
          <w:szCs w:val="24"/>
        </w:rPr>
        <w:t>Jednající:</w:t>
      </w:r>
      <w:r>
        <w:rPr>
          <w:rFonts w:ascii="Tahoma" w:hAnsi="Tahoma" w:cs="Tahoma"/>
          <w:szCs w:val="24"/>
        </w:rPr>
        <w:tab/>
      </w:r>
      <w:r>
        <w:rPr>
          <w:rFonts w:ascii="Tahoma" w:hAnsi="Tahoma" w:cs="Tahoma"/>
          <w:szCs w:val="24"/>
        </w:rPr>
        <w:tab/>
      </w:r>
      <w:r>
        <w:rPr>
          <w:rFonts w:ascii="Tahoma" w:hAnsi="Tahoma" w:cs="Tahoma"/>
          <w:szCs w:val="24"/>
        </w:rPr>
        <w:tab/>
      </w:r>
      <w:r w:rsidR="00521A2E" w:rsidRPr="00521A2E">
        <w:rPr>
          <w:rFonts w:ascii="Tahoma" w:hAnsi="Tahoma" w:cs="Tahoma"/>
          <w:szCs w:val="24"/>
        </w:rPr>
        <w:t xml:space="preserve">Ing. </w:t>
      </w:r>
      <w:r w:rsidR="00B93876">
        <w:rPr>
          <w:rFonts w:ascii="Tahoma" w:hAnsi="Tahoma" w:cs="Tahoma"/>
          <w:szCs w:val="24"/>
        </w:rPr>
        <w:t>Ondřej Holý, prokurista</w:t>
      </w:r>
    </w:p>
    <w:p w14:paraId="6B8A06C6" w14:textId="77777777" w:rsidR="00E03C69" w:rsidRPr="00122249" w:rsidRDefault="00E03C69" w:rsidP="00E03C69">
      <w:pPr>
        <w:keepNext/>
        <w:widowControl w:val="0"/>
        <w:rPr>
          <w:rFonts w:ascii="Tahoma" w:hAnsi="Tahoma" w:cs="Tahoma"/>
          <w:szCs w:val="24"/>
        </w:rPr>
      </w:pPr>
    </w:p>
    <w:p w14:paraId="2932C168" w14:textId="77777777" w:rsidR="00E03C69" w:rsidRPr="00122249" w:rsidRDefault="00E03C69" w:rsidP="00E03C69">
      <w:pPr>
        <w:keepNext/>
        <w:widowControl w:val="0"/>
        <w:rPr>
          <w:rFonts w:ascii="Tahoma" w:hAnsi="Tahoma" w:cs="Tahoma"/>
          <w:szCs w:val="24"/>
        </w:rPr>
      </w:pPr>
      <w:r w:rsidRPr="00122249">
        <w:rPr>
          <w:rFonts w:ascii="Tahoma" w:hAnsi="Tahoma" w:cs="Tahoma"/>
          <w:szCs w:val="24"/>
        </w:rPr>
        <w:t>dále jako „</w:t>
      </w:r>
      <w:r w:rsidRPr="00122249">
        <w:rPr>
          <w:rFonts w:ascii="Tahoma" w:hAnsi="Tahoma" w:cs="Tahoma"/>
          <w:b/>
          <w:szCs w:val="24"/>
        </w:rPr>
        <w:t>Prodávající“</w:t>
      </w:r>
      <w:r w:rsidRPr="00122249">
        <w:rPr>
          <w:rFonts w:ascii="Tahoma" w:hAnsi="Tahoma" w:cs="Tahoma"/>
          <w:szCs w:val="24"/>
        </w:rPr>
        <w:t xml:space="preserve"> na straně jedné</w:t>
      </w:r>
    </w:p>
    <w:p w14:paraId="1B3286C7" w14:textId="77777777" w:rsidR="00E03C69" w:rsidRPr="00122249" w:rsidRDefault="00E03C69" w:rsidP="00E03C69">
      <w:pPr>
        <w:keepNext/>
        <w:widowControl w:val="0"/>
        <w:rPr>
          <w:rFonts w:ascii="Tahoma" w:hAnsi="Tahoma" w:cs="Tahoma"/>
          <w:szCs w:val="24"/>
        </w:rPr>
      </w:pPr>
    </w:p>
    <w:p w14:paraId="7C694B85" w14:textId="77777777" w:rsidR="00E03C69" w:rsidRPr="00ED1002" w:rsidRDefault="00E03C69" w:rsidP="00E03C69">
      <w:pPr>
        <w:keepNext/>
        <w:widowControl w:val="0"/>
        <w:jc w:val="center"/>
        <w:rPr>
          <w:rFonts w:ascii="Tahoma" w:hAnsi="Tahoma" w:cs="Tahoma"/>
        </w:rPr>
      </w:pPr>
      <w:r w:rsidRPr="00ED1002">
        <w:rPr>
          <w:rFonts w:ascii="Tahoma" w:hAnsi="Tahoma" w:cs="Tahoma"/>
        </w:rPr>
        <w:t>a</w:t>
      </w:r>
    </w:p>
    <w:p w14:paraId="6E83153D" w14:textId="77777777" w:rsidR="00E03C69" w:rsidRPr="00ED1002" w:rsidRDefault="00E03C69" w:rsidP="00E03C69">
      <w:pPr>
        <w:keepNext/>
        <w:widowControl w:val="0"/>
        <w:rPr>
          <w:rFonts w:ascii="Tahoma" w:hAnsi="Tahoma" w:cs="Tahoma"/>
        </w:rPr>
      </w:pPr>
    </w:p>
    <w:p w14:paraId="35D2C2F7" w14:textId="18AA186F" w:rsidR="00E83D32" w:rsidRPr="00B93876" w:rsidRDefault="00346E69" w:rsidP="00346E69">
      <w:pPr>
        <w:keepNext/>
        <w:widowControl w:val="0"/>
        <w:ind w:left="3537" w:hanging="2970"/>
        <w:rPr>
          <w:rFonts w:ascii="Tahoma" w:hAnsi="Tahoma" w:cs="Tahoma"/>
          <w:szCs w:val="24"/>
        </w:rPr>
      </w:pPr>
      <w:r>
        <w:rPr>
          <w:rFonts w:ascii="Tahoma" w:hAnsi="Tahoma" w:cs="Tahoma"/>
        </w:rPr>
        <w:tab/>
      </w:r>
      <w:r w:rsidRPr="00B93876">
        <w:rPr>
          <w:rFonts w:ascii="Tahoma" w:hAnsi="Tahoma" w:cs="Tahoma"/>
        </w:rPr>
        <w:tab/>
      </w:r>
      <w:r w:rsidR="00E83D32" w:rsidRPr="00B93876">
        <w:rPr>
          <w:rFonts w:ascii="Tahoma" w:hAnsi="Tahoma" w:cs="Tahoma"/>
          <w:szCs w:val="24"/>
        </w:rPr>
        <w:t>AGENTUR</w:t>
      </w:r>
      <w:r w:rsidR="00FC0E27" w:rsidRPr="00B93876">
        <w:rPr>
          <w:rFonts w:ascii="Tahoma" w:hAnsi="Tahoma" w:cs="Tahoma"/>
          <w:szCs w:val="24"/>
        </w:rPr>
        <w:t xml:space="preserve">A PRO ZDRAVOTNICKÝ VÝZKUM ČESKÉ </w:t>
      </w:r>
      <w:r w:rsidR="00E83D32" w:rsidRPr="00B93876">
        <w:rPr>
          <w:rFonts w:ascii="Tahoma" w:hAnsi="Tahoma" w:cs="Tahoma"/>
          <w:szCs w:val="24"/>
        </w:rPr>
        <w:t>REPUBLIKY</w:t>
      </w:r>
    </w:p>
    <w:p w14:paraId="718E56AB" w14:textId="77777777" w:rsidR="00E03C69" w:rsidRPr="00E83D32" w:rsidRDefault="00E03C69" w:rsidP="00E03C69">
      <w:pPr>
        <w:keepNext/>
        <w:widowControl w:val="0"/>
        <w:rPr>
          <w:rFonts w:ascii="Tahoma" w:hAnsi="Tahoma" w:cs="Tahoma"/>
          <w:szCs w:val="24"/>
        </w:rPr>
      </w:pPr>
      <w:r w:rsidRPr="00E83D32">
        <w:rPr>
          <w:rFonts w:ascii="Tahoma" w:hAnsi="Tahoma" w:cs="Tahoma"/>
          <w:szCs w:val="24"/>
        </w:rPr>
        <w:t>IČ:</w:t>
      </w:r>
      <w:r w:rsidR="00E83D32">
        <w:rPr>
          <w:rFonts w:ascii="Tahoma" w:hAnsi="Tahoma" w:cs="Tahoma"/>
          <w:szCs w:val="24"/>
        </w:rPr>
        <w:tab/>
      </w:r>
      <w:r w:rsidR="00E83D32">
        <w:rPr>
          <w:rFonts w:ascii="Tahoma" w:hAnsi="Tahoma" w:cs="Tahoma"/>
          <w:szCs w:val="24"/>
        </w:rPr>
        <w:tab/>
      </w:r>
      <w:r w:rsidR="00E83D32">
        <w:rPr>
          <w:rFonts w:ascii="Tahoma" w:hAnsi="Tahoma" w:cs="Tahoma"/>
          <w:szCs w:val="24"/>
        </w:rPr>
        <w:tab/>
      </w:r>
      <w:r w:rsidR="00E83D32">
        <w:rPr>
          <w:rFonts w:ascii="Tahoma" w:hAnsi="Tahoma" w:cs="Tahoma"/>
          <w:szCs w:val="24"/>
        </w:rPr>
        <w:tab/>
      </w:r>
      <w:r w:rsidR="00E83D32" w:rsidRPr="00E83D32">
        <w:rPr>
          <w:rFonts w:ascii="Tahoma" w:hAnsi="Tahoma" w:cs="Tahoma"/>
          <w:szCs w:val="24"/>
        </w:rPr>
        <w:t>03009491</w:t>
      </w:r>
      <w:r w:rsidRPr="00E83D32">
        <w:rPr>
          <w:rFonts w:ascii="Tahoma" w:hAnsi="Tahoma" w:cs="Tahoma"/>
          <w:szCs w:val="24"/>
        </w:rPr>
        <w:tab/>
      </w:r>
      <w:r w:rsidRPr="00E83D32">
        <w:rPr>
          <w:rFonts w:ascii="Tahoma" w:hAnsi="Tahoma" w:cs="Tahoma"/>
          <w:szCs w:val="24"/>
        </w:rPr>
        <w:tab/>
      </w:r>
      <w:r w:rsidRPr="00E83D32">
        <w:rPr>
          <w:rFonts w:ascii="Tahoma" w:hAnsi="Tahoma" w:cs="Tahoma"/>
          <w:szCs w:val="24"/>
        </w:rPr>
        <w:tab/>
      </w:r>
    </w:p>
    <w:p w14:paraId="7C9FCF42" w14:textId="77777777" w:rsidR="00E03C69" w:rsidRPr="00E83D32" w:rsidRDefault="00E03C69" w:rsidP="00E03C69">
      <w:pPr>
        <w:keepNext/>
        <w:widowControl w:val="0"/>
        <w:rPr>
          <w:rFonts w:ascii="Tahoma" w:hAnsi="Tahoma" w:cs="Tahoma"/>
          <w:szCs w:val="24"/>
        </w:rPr>
      </w:pPr>
      <w:r w:rsidRPr="00E83D32">
        <w:rPr>
          <w:rFonts w:ascii="Tahoma" w:hAnsi="Tahoma" w:cs="Tahoma"/>
          <w:szCs w:val="24"/>
        </w:rPr>
        <w:t>DIČ:</w:t>
      </w:r>
      <w:r w:rsidR="00E83D32">
        <w:rPr>
          <w:rFonts w:ascii="Tahoma" w:hAnsi="Tahoma" w:cs="Tahoma"/>
          <w:szCs w:val="24"/>
        </w:rPr>
        <w:tab/>
      </w:r>
      <w:r w:rsidR="00E83D32">
        <w:rPr>
          <w:rFonts w:ascii="Tahoma" w:hAnsi="Tahoma" w:cs="Tahoma"/>
          <w:szCs w:val="24"/>
        </w:rPr>
        <w:tab/>
      </w:r>
      <w:r w:rsidR="00E83D32">
        <w:rPr>
          <w:rFonts w:ascii="Tahoma" w:hAnsi="Tahoma" w:cs="Tahoma"/>
          <w:szCs w:val="24"/>
        </w:rPr>
        <w:tab/>
      </w:r>
      <w:r w:rsidR="00E83D32">
        <w:rPr>
          <w:rFonts w:ascii="Tahoma" w:hAnsi="Tahoma" w:cs="Tahoma"/>
          <w:szCs w:val="24"/>
        </w:rPr>
        <w:tab/>
      </w:r>
      <w:r w:rsidR="00E83D32" w:rsidRPr="00E83D32">
        <w:rPr>
          <w:rFonts w:ascii="Tahoma" w:hAnsi="Tahoma" w:cs="Tahoma"/>
          <w:szCs w:val="24"/>
        </w:rPr>
        <w:t>CZ03009491</w:t>
      </w:r>
      <w:r w:rsidRPr="00E83D32">
        <w:rPr>
          <w:rFonts w:ascii="Tahoma" w:hAnsi="Tahoma" w:cs="Tahoma"/>
          <w:szCs w:val="24"/>
        </w:rPr>
        <w:tab/>
      </w:r>
      <w:r w:rsidRPr="00E83D32">
        <w:rPr>
          <w:rFonts w:ascii="Tahoma" w:hAnsi="Tahoma" w:cs="Tahoma"/>
          <w:szCs w:val="24"/>
        </w:rPr>
        <w:tab/>
      </w:r>
      <w:r w:rsidRPr="00E83D32">
        <w:rPr>
          <w:rFonts w:ascii="Tahoma" w:hAnsi="Tahoma" w:cs="Tahoma"/>
          <w:szCs w:val="24"/>
        </w:rPr>
        <w:tab/>
      </w:r>
    </w:p>
    <w:p w14:paraId="19DF21F9" w14:textId="77777777" w:rsidR="00E03C69" w:rsidRPr="00E83D32" w:rsidRDefault="00E03C69" w:rsidP="00E03C69">
      <w:pPr>
        <w:keepNext/>
        <w:widowControl w:val="0"/>
        <w:rPr>
          <w:rFonts w:ascii="Tahoma" w:hAnsi="Tahoma" w:cs="Tahoma"/>
        </w:rPr>
      </w:pPr>
      <w:r w:rsidRPr="00E83D32">
        <w:rPr>
          <w:rFonts w:ascii="Tahoma" w:hAnsi="Tahoma" w:cs="Tahoma"/>
          <w:szCs w:val="24"/>
        </w:rPr>
        <w:t>Se sídlem:</w:t>
      </w:r>
      <w:r w:rsidR="00E83D32" w:rsidRPr="00E83D32">
        <w:rPr>
          <w:rFonts w:ascii="Tahoma" w:hAnsi="Tahoma" w:cs="Tahoma"/>
          <w:szCs w:val="24"/>
        </w:rPr>
        <w:t xml:space="preserve"> </w:t>
      </w:r>
      <w:r w:rsidR="00E83D32">
        <w:rPr>
          <w:rFonts w:ascii="Tahoma" w:hAnsi="Tahoma" w:cs="Tahoma"/>
          <w:szCs w:val="24"/>
        </w:rPr>
        <w:tab/>
      </w:r>
      <w:r w:rsidR="00E83D32">
        <w:rPr>
          <w:rFonts w:ascii="Tahoma" w:hAnsi="Tahoma" w:cs="Tahoma"/>
          <w:szCs w:val="24"/>
        </w:rPr>
        <w:tab/>
      </w:r>
      <w:r w:rsidR="00E83D32">
        <w:rPr>
          <w:rFonts w:ascii="Tahoma" w:hAnsi="Tahoma" w:cs="Tahoma"/>
          <w:szCs w:val="24"/>
        </w:rPr>
        <w:tab/>
      </w:r>
      <w:r w:rsidR="00E83D32" w:rsidRPr="00E83D32">
        <w:rPr>
          <w:rFonts w:ascii="Tahoma" w:hAnsi="Tahoma" w:cs="Tahoma"/>
          <w:szCs w:val="24"/>
        </w:rPr>
        <w:t>Ruská 2412/85, Praha 10, 100 05</w:t>
      </w:r>
      <w:r w:rsidRPr="00E83D32">
        <w:rPr>
          <w:rFonts w:ascii="Tahoma" w:hAnsi="Tahoma" w:cs="Tahoma"/>
          <w:szCs w:val="24"/>
        </w:rPr>
        <w:tab/>
      </w:r>
      <w:r w:rsidRPr="00E83D32">
        <w:rPr>
          <w:rFonts w:ascii="Tahoma" w:hAnsi="Tahoma" w:cs="Tahoma"/>
        </w:rPr>
        <w:tab/>
      </w:r>
    </w:p>
    <w:p w14:paraId="2026FED6" w14:textId="29AA7328" w:rsidR="00E03C69" w:rsidRPr="00D9587E" w:rsidRDefault="00E03C69" w:rsidP="00E03C69">
      <w:pPr>
        <w:pStyle w:val="Zkladntext"/>
        <w:keepNext/>
        <w:widowControl w:val="0"/>
        <w:rPr>
          <w:rFonts w:ascii="Tahoma" w:hAnsi="Tahoma" w:cs="Tahoma"/>
          <w:snapToGrid/>
        </w:rPr>
      </w:pPr>
      <w:r w:rsidRPr="00D9587E">
        <w:rPr>
          <w:rFonts w:ascii="Tahoma" w:hAnsi="Tahoma" w:cs="Tahoma"/>
          <w:snapToGrid/>
        </w:rPr>
        <w:t>Bankovní spojení:</w:t>
      </w:r>
      <w:r w:rsidRPr="00D9587E">
        <w:rPr>
          <w:rFonts w:ascii="Tahoma" w:hAnsi="Tahoma" w:cs="Tahoma"/>
          <w:snapToGrid/>
        </w:rPr>
        <w:tab/>
      </w:r>
      <w:r w:rsidR="00AA1DC0">
        <w:rPr>
          <w:rFonts w:ascii="Tahoma" w:hAnsi="Tahoma" w:cs="Tahoma"/>
          <w:snapToGrid/>
        </w:rPr>
        <w:t xml:space="preserve">          XXXXXXXXX</w:t>
      </w:r>
    </w:p>
    <w:p w14:paraId="130B261F" w14:textId="72F50E65" w:rsidR="00E03C69" w:rsidRPr="00D9587E" w:rsidRDefault="00E03C69" w:rsidP="00E03C69">
      <w:pPr>
        <w:keepNext/>
        <w:widowControl w:val="0"/>
        <w:rPr>
          <w:rFonts w:ascii="Tahoma" w:hAnsi="Tahoma" w:cs="Tahoma"/>
        </w:rPr>
      </w:pPr>
      <w:r w:rsidRPr="00D9587E">
        <w:rPr>
          <w:rFonts w:ascii="Tahoma" w:hAnsi="Tahoma" w:cs="Tahoma"/>
        </w:rPr>
        <w:t>Číslo účtu:</w:t>
      </w:r>
      <w:r w:rsidRPr="00D9587E">
        <w:rPr>
          <w:rFonts w:ascii="Tahoma" w:hAnsi="Tahoma" w:cs="Tahoma"/>
        </w:rPr>
        <w:tab/>
      </w:r>
      <w:r w:rsidRPr="00D9587E">
        <w:rPr>
          <w:rFonts w:ascii="Tahoma" w:hAnsi="Tahoma" w:cs="Tahoma"/>
        </w:rPr>
        <w:tab/>
      </w:r>
      <w:r w:rsidR="006F0DE7" w:rsidRPr="00D9587E">
        <w:rPr>
          <w:rFonts w:ascii="Tahoma" w:hAnsi="Tahoma" w:cs="Tahoma"/>
        </w:rPr>
        <w:t xml:space="preserve">         </w:t>
      </w:r>
      <w:r w:rsidR="00AA1DC0">
        <w:rPr>
          <w:rFonts w:ascii="Tahoma" w:hAnsi="Tahoma" w:cs="Tahoma"/>
        </w:rPr>
        <w:t>XXXXXXXXXX</w:t>
      </w:r>
      <w:r w:rsidR="006F0DE7" w:rsidRPr="00190B36">
        <w:rPr>
          <w:rFonts w:ascii="Arial" w:hAnsi="Arial" w:cs="Arial"/>
        </w:rPr>
        <w:t xml:space="preserve"> </w:t>
      </w:r>
      <w:r w:rsidR="006F0DE7" w:rsidRPr="00D9587E">
        <w:rPr>
          <w:rFonts w:ascii="Tahoma" w:hAnsi="Tahoma" w:cs="Tahoma"/>
        </w:rPr>
        <w:t xml:space="preserve"> </w:t>
      </w:r>
    </w:p>
    <w:p w14:paraId="2DC22697" w14:textId="77777777" w:rsidR="00E03C69" w:rsidRPr="00ED1002" w:rsidRDefault="00E03C69" w:rsidP="00E03C69">
      <w:pPr>
        <w:keepNext/>
        <w:widowControl w:val="0"/>
        <w:rPr>
          <w:rFonts w:ascii="Tahoma" w:hAnsi="Tahoma" w:cs="Tahoma"/>
        </w:rPr>
      </w:pPr>
      <w:r w:rsidRPr="00D9587E">
        <w:rPr>
          <w:rFonts w:ascii="Tahoma" w:hAnsi="Tahoma" w:cs="Tahoma"/>
        </w:rPr>
        <w:t>Jednající/Zastoupena:</w:t>
      </w:r>
      <w:r w:rsidRPr="00ED1002">
        <w:rPr>
          <w:rFonts w:ascii="Tahoma" w:hAnsi="Tahoma" w:cs="Tahoma"/>
        </w:rPr>
        <w:tab/>
      </w:r>
      <w:r w:rsidR="006F0DE7" w:rsidRPr="002D498B">
        <w:rPr>
          <w:rFonts w:ascii="Arial" w:hAnsi="Arial" w:cs="Arial"/>
        </w:rPr>
        <w:t xml:space="preserve">prof. MUDr. Miroslavem Ryskou </w:t>
      </w:r>
      <w:proofErr w:type="spellStart"/>
      <w:r w:rsidR="006F0DE7" w:rsidRPr="002D498B">
        <w:rPr>
          <w:rFonts w:ascii="Arial" w:hAnsi="Arial" w:cs="Arial"/>
        </w:rPr>
        <w:t>CSc</w:t>
      </w:r>
      <w:proofErr w:type="spellEnd"/>
      <w:r w:rsidR="006F0DE7" w:rsidRPr="002D498B">
        <w:rPr>
          <w:rFonts w:ascii="Arial" w:hAnsi="Arial" w:cs="Arial"/>
        </w:rPr>
        <w:t>, předsedou</w:t>
      </w:r>
      <w:r w:rsidRPr="00ED1002">
        <w:rPr>
          <w:rFonts w:ascii="Tahoma" w:hAnsi="Tahoma" w:cs="Tahoma"/>
        </w:rPr>
        <w:tab/>
      </w:r>
    </w:p>
    <w:p w14:paraId="0C4F3298" w14:textId="77777777" w:rsidR="00E03C69" w:rsidRPr="00ED1002" w:rsidRDefault="00E03C69" w:rsidP="00E03C69">
      <w:pPr>
        <w:keepNext/>
        <w:widowControl w:val="0"/>
        <w:rPr>
          <w:rFonts w:ascii="Tahoma" w:hAnsi="Tahoma" w:cs="Tahoma"/>
        </w:rPr>
      </w:pPr>
    </w:p>
    <w:p w14:paraId="5554AC7C" w14:textId="77777777" w:rsidR="00FC0E27" w:rsidRPr="004B4C78" w:rsidRDefault="00FC0E27" w:rsidP="00FC0E27">
      <w:pPr>
        <w:widowControl w:val="0"/>
        <w:rPr>
          <w:rFonts w:ascii="Tahoma" w:hAnsi="Tahoma" w:cs="Tahoma"/>
        </w:rPr>
      </w:pPr>
      <w:r w:rsidRPr="004B4C78">
        <w:rPr>
          <w:rFonts w:ascii="Tahoma" w:hAnsi="Tahoma" w:cs="Tahoma"/>
        </w:rPr>
        <w:t>dále jako „</w:t>
      </w:r>
      <w:r>
        <w:rPr>
          <w:rFonts w:ascii="Tahoma" w:hAnsi="Tahoma" w:cs="Tahoma"/>
          <w:b/>
        </w:rPr>
        <w:t>K</w:t>
      </w:r>
      <w:r w:rsidRPr="004B4C78">
        <w:rPr>
          <w:rFonts w:ascii="Tahoma" w:hAnsi="Tahoma" w:cs="Tahoma"/>
          <w:b/>
        </w:rPr>
        <w:t>upující</w:t>
      </w:r>
      <w:r w:rsidRPr="004B4C78">
        <w:rPr>
          <w:rFonts w:ascii="Tahoma" w:hAnsi="Tahoma" w:cs="Tahoma"/>
        </w:rPr>
        <w:t>“ na straně druhé,</w:t>
      </w:r>
    </w:p>
    <w:p w14:paraId="2C6A04E3" w14:textId="77777777" w:rsidR="00FC0E27" w:rsidRPr="004B4C78" w:rsidRDefault="00FC0E27" w:rsidP="003A1D35">
      <w:pPr>
        <w:ind w:left="0"/>
        <w:rPr>
          <w:rFonts w:ascii="Tahoma" w:hAnsi="Tahoma" w:cs="Tahoma"/>
        </w:rPr>
      </w:pPr>
    </w:p>
    <w:p w14:paraId="7A4A4B42" w14:textId="77777777" w:rsidR="00FC0E27" w:rsidRPr="004B4C78" w:rsidRDefault="00FC0E27" w:rsidP="00FC0E27">
      <w:pPr>
        <w:pStyle w:val="Zkladntext2"/>
        <w:rPr>
          <w:rFonts w:ascii="Tahoma" w:hAnsi="Tahoma" w:cs="Tahoma"/>
        </w:rPr>
      </w:pPr>
      <w:proofErr w:type="gramStart"/>
      <w:r w:rsidRPr="004B4C78">
        <w:rPr>
          <w:rFonts w:ascii="Tahoma" w:hAnsi="Tahoma" w:cs="Tahoma"/>
        </w:rPr>
        <w:t>se</w:t>
      </w:r>
      <w:proofErr w:type="gramEnd"/>
      <w:r w:rsidRPr="004B4C78">
        <w:rPr>
          <w:rFonts w:ascii="Tahoma" w:hAnsi="Tahoma" w:cs="Tahoma"/>
        </w:rPr>
        <w:t xml:space="preserve"> v souladu s ustanoveními zákona č. </w:t>
      </w:r>
      <w:r>
        <w:rPr>
          <w:rFonts w:ascii="Tahoma" w:hAnsi="Tahoma" w:cs="Tahoma"/>
        </w:rPr>
        <w:t>89/2012</w:t>
      </w:r>
      <w:r w:rsidRPr="004B4C78">
        <w:rPr>
          <w:rFonts w:ascii="Tahoma" w:hAnsi="Tahoma" w:cs="Tahoma"/>
        </w:rPr>
        <w:t xml:space="preserve"> Sb., </w:t>
      </w:r>
      <w:r>
        <w:rPr>
          <w:rFonts w:ascii="Tahoma" w:hAnsi="Tahoma" w:cs="Tahoma"/>
        </w:rPr>
        <w:t>občanského zákoníku</w:t>
      </w:r>
      <w:r w:rsidRPr="004B4C78">
        <w:rPr>
          <w:rFonts w:ascii="Tahoma" w:hAnsi="Tahoma" w:cs="Tahoma"/>
        </w:rPr>
        <w:t>,</w:t>
      </w:r>
      <w:r>
        <w:rPr>
          <w:rFonts w:ascii="Tahoma" w:hAnsi="Tahoma" w:cs="Tahoma"/>
        </w:rPr>
        <w:t> </w:t>
      </w:r>
      <w:r w:rsidRPr="004B4C78">
        <w:rPr>
          <w:rFonts w:ascii="Tahoma" w:hAnsi="Tahoma" w:cs="Tahoma"/>
        </w:rPr>
        <w:t>na základě vzájemného konsensu dohodly níže uvedeného dne, měsíce a roku tak, jak stanoví tato</w:t>
      </w:r>
    </w:p>
    <w:p w14:paraId="0F36182B" w14:textId="77777777" w:rsidR="00FC0E27" w:rsidRPr="004B4C78" w:rsidRDefault="00FC0E27" w:rsidP="00FC0E27">
      <w:pPr>
        <w:pStyle w:val="Zkladntext2"/>
        <w:rPr>
          <w:rFonts w:ascii="Tahoma" w:hAnsi="Tahoma" w:cs="Tahoma"/>
        </w:rPr>
      </w:pPr>
    </w:p>
    <w:p w14:paraId="2949E065" w14:textId="77777777" w:rsidR="00FC0E27" w:rsidRPr="004B4C78" w:rsidRDefault="00FC0E27" w:rsidP="00FC0E27">
      <w:pPr>
        <w:pStyle w:val="Nzev"/>
        <w:spacing w:after="120"/>
        <w:rPr>
          <w:rFonts w:ascii="Tahoma" w:hAnsi="Tahoma" w:cs="Tahoma"/>
          <w:caps/>
          <w:sz w:val="32"/>
        </w:rPr>
      </w:pPr>
      <w:r w:rsidRPr="004B4C78">
        <w:rPr>
          <w:rFonts w:ascii="Tahoma" w:hAnsi="Tahoma" w:cs="Tahoma"/>
          <w:caps/>
          <w:sz w:val="32"/>
        </w:rPr>
        <w:t>RÁMCOVÁ KUPNÍ Smlouva</w:t>
      </w:r>
    </w:p>
    <w:p w14:paraId="12325411" w14:textId="77777777" w:rsidR="00FC0E27" w:rsidRPr="004B4C78" w:rsidRDefault="00FC0E27" w:rsidP="00FC0E27">
      <w:pPr>
        <w:pStyle w:val="Nzev"/>
        <w:rPr>
          <w:rFonts w:ascii="Tahoma" w:hAnsi="Tahoma" w:cs="Tahoma"/>
          <w:sz w:val="32"/>
        </w:rPr>
      </w:pPr>
      <w:r w:rsidRPr="004B4C78">
        <w:rPr>
          <w:rFonts w:ascii="Tahoma" w:hAnsi="Tahoma" w:cs="Tahoma"/>
          <w:sz w:val="32"/>
        </w:rPr>
        <w:t>na dodávku kancelářského materiálu, drogistického zboží, občerstvení a dalšího zboží ze sortimentu společnosti ACTIVA</w:t>
      </w:r>
    </w:p>
    <w:p w14:paraId="2FCFCDB1" w14:textId="77777777" w:rsidR="00FC0E27" w:rsidRDefault="00FC0E27" w:rsidP="00FC0E27">
      <w:pPr>
        <w:widowControl w:val="0"/>
        <w:jc w:val="center"/>
        <w:rPr>
          <w:rFonts w:ascii="Tahoma" w:hAnsi="Tahoma" w:cs="Tahoma"/>
          <w:b/>
          <w:bCs/>
        </w:rPr>
      </w:pPr>
      <w:r w:rsidRPr="006A7703">
        <w:rPr>
          <w:rFonts w:ascii="Tahoma" w:hAnsi="Tahoma" w:cs="Tahoma"/>
          <w:b/>
          <w:bCs/>
        </w:rPr>
        <w:t>(dále jen „smlouva“)</w:t>
      </w:r>
    </w:p>
    <w:p w14:paraId="5212DE02" w14:textId="77777777" w:rsidR="00FC0E27" w:rsidRPr="006A7703" w:rsidRDefault="00FC0E27" w:rsidP="00FC0E27">
      <w:pPr>
        <w:widowControl w:val="0"/>
        <w:jc w:val="center"/>
        <w:rPr>
          <w:rFonts w:ascii="Tahoma" w:hAnsi="Tahoma" w:cs="Tahoma"/>
          <w:b/>
          <w:snapToGrid w:val="0"/>
        </w:rPr>
      </w:pPr>
    </w:p>
    <w:p w14:paraId="38DBE358" w14:textId="77777777" w:rsidR="00FC0E27" w:rsidRPr="004B4C78" w:rsidRDefault="00FC0E27" w:rsidP="00FC0E27">
      <w:pPr>
        <w:pStyle w:val="Nadpis1"/>
        <w:keepLines w:val="0"/>
        <w:rPr>
          <w:rFonts w:ascii="Tahoma" w:hAnsi="Tahoma" w:cs="Tahoma"/>
        </w:rPr>
      </w:pPr>
      <w:r w:rsidRPr="004B4C78">
        <w:rPr>
          <w:rFonts w:ascii="Tahoma" w:hAnsi="Tahoma" w:cs="Tahoma"/>
        </w:rPr>
        <w:t xml:space="preserve">Postavení </w:t>
      </w:r>
      <w:r>
        <w:rPr>
          <w:rFonts w:ascii="Tahoma" w:hAnsi="Tahoma" w:cs="Tahoma"/>
        </w:rPr>
        <w:t xml:space="preserve">smluvních </w:t>
      </w:r>
      <w:r w:rsidRPr="004B4C78">
        <w:rPr>
          <w:rFonts w:ascii="Tahoma" w:hAnsi="Tahoma" w:cs="Tahoma"/>
        </w:rPr>
        <w:t>stran</w:t>
      </w:r>
    </w:p>
    <w:p w14:paraId="66AD8108"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Prodávající je českou právnickou osobou zapsanou v obchodním rejstříku vedeném Městským soudem v Praze v oddíle C, vložka 16077. Kopie výpisu z obchodního rejstříku prodávajícího je </w:t>
      </w:r>
      <w:r w:rsidRPr="005C1EBC">
        <w:rPr>
          <w:rFonts w:ascii="Tahoma" w:hAnsi="Tahoma" w:cs="Tahoma"/>
          <w:b/>
        </w:rPr>
        <w:t>P</w:t>
      </w:r>
      <w:r w:rsidRPr="004B4C78">
        <w:rPr>
          <w:rFonts w:ascii="Tahoma" w:hAnsi="Tahoma" w:cs="Tahoma"/>
          <w:b/>
        </w:rPr>
        <w:t>řílohou č.</w:t>
      </w:r>
      <w:r w:rsidR="00B93876">
        <w:rPr>
          <w:rFonts w:ascii="Tahoma" w:hAnsi="Tahoma" w:cs="Tahoma"/>
          <w:b/>
        </w:rPr>
        <w:t xml:space="preserve"> </w:t>
      </w:r>
      <w:r w:rsidRPr="004B4C78">
        <w:rPr>
          <w:rFonts w:ascii="Tahoma" w:hAnsi="Tahoma" w:cs="Tahoma"/>
          <w:b/>
        </w:rPr>
        <w:t>1</w:t>
      </w:r>
      <w:r w:rsidRPr="004B4C78">
        <w:rPr>
          <w:rFonts w:ascii="Tahoma" w:hAnsi="Tahoma" w:cs="Tahoma"/>
        </w:rPr>
        <w:t xml:space="preserve"> této smlouvy</w:t>
      </w:r>
      <w:r w:rsidR="00AA28AF">
        <w:rPr>
          <w:rFonts w:ascii="Tahoma" w:hAnsi="Tahoma" w:cs="Tahoma"/>
        </w:rPr>
        <w:t>.</w:t>
      </w:r>
    </w:p>
    <w:p w14:paraId="293BF67C" w14:textId="096EFDAC" w:rsidR="00FC0E27" w:rsidRDefault="00FC0E27" w:rsidP="00FC0E27">
      <w:pPr>
        <w:pStyle w:val="Nadpis2"/>
        <w:keepLines w:val="0"/>
        <w:ind w:left="578" w:hanging="578"/>
        <w:rPr>
          <w:rFonts w:ascii="Tahoma" w:hAnsi="Tahoma" w:cs="Tahoma"/>
        </w:rPr>
      </w:pPr>
      <w:r w:rsidRPr="004B4C78">
        <w:rPr>
          <w:rFonts w:ascii="Tahoma" w:hAnsi="Tahoma" w:cs="Tahoma"/>
        </w:rPr>
        <w:t xml:space="preserve">Kupující je </w:t>
      </w:r>
      <w:r w:rsidR="006F0DE7">
        <w:rPr>
          <w:rFonts w:ascii="Tahoma" w:hAnsi="Tahoma" w:cs="Tahoma"/>
        </w:rPr>
        <w:t>organizační jednotkou státu zřízenou Ministerstvem zdravotnictví ČR</w:t>
      </w:r>
      <w:r w:rsidR="00AA28AF">
        <w:rPr>
          <w:rFonts w:ascii="Tahoma" w:hAnsi="Tahoma" w:cs="Tahoma"/>
        </w:rPr>
        <w:t xml:space="preserve"> </w:t>
      </w:r>
    </w:p>
    <w:p w14:paraId="7C6BC012" w14:textId="77777777" w:rsidR="00FC0E27" w:rsidRPr="00894FCE" w:rsidRDefault="00FC0E27" w:rsidP="00FC0E27"/>
    <w:p w14:paraId="4CB46840" w14:textId="77777777" w:rsidR="00FC0E27" w:rsidRPr="004B4C78" w:rsidRDefault="00FC0E27" w:rsidP="00FC0E27">
      <w:pPr>
        <w:pStyle w:val="Nadpis1"/>
        <w:keepLines w:val="0"/>
        <w:rPr>
          <w:rFonts w:ascii="Tahoma" w:hAnsi="Tahoma" w:cs="Tahoma"/>
        </w:rPr>
      </w:pPr>
      <w:r w:rsidRPr="004B4C78">
        <w:rPr>
          <w:rFonts w:ascii="Tahoma" w:hAnsi="Tahoma" w:cs="Tahoma"/>
        </w:rPr>
        <w:lastRenderedPageBreak/>
        <w:t>Účel smlouvy</w:t>
      </w:r>
    </w:p>
    <w:p w14:paraId="401046E0"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Účelem smlouvy je </w:t>
      </w:r>
      <w:r>
        <w:rPr>
          <w:rFonts w:ascii="Tahoma" w:hAnsi="Tahoma" w:cs="Tahoma"/>
        </w:rPr>
        <w:t>úprava vzájemných práv</w:t>
      </w:r>
      <w:r w:rsidRPr="004B4C78">
        <w:rPr>
          <w:rFonts w:ascii="Tahoma" w:hAnsi="Tahoma" w:cs="Tahoma"/>
        </w:rPr>
        <w:t xml:space="preserve"> a povinnost</w:t>
      </w:r>
      <w:r>
        <w:rPr>
          <w:rFonts w:ascii="Tahoma" w:hAnsi="Tahoma" w:cs="Tahoma"/>
        </w:rPr>
        <w:t>í</w:t>
      </w:r>
      <w:r w:rsidRPr="004B4C78">
        <w:rPr>
          <w:rFonts w:ascii="Tahoma" w:hAnsi="Tahoma" w:cs="Tahoma"/>
        </w:rPr>
        <w:t xml:space="preserve"> smluvních stran při uzavírání </w:t>
      </w:r>
      <w:r>
        <w:rPr>
          <w:rFonts w:ascii="Tahoma" w:hAnsi="Tahoma" w:cs="Tahoma"/>
        </w:rPr>
        <w:t xml:space="preserve">dílčích </w:t>
      </w:r>
      <w:r w:rsidRPr="004B4C78">
        <w:rPr>
          <w:rFonts w:ascii="Tahoma" w:hAnsi="Tahoma" w:cs="Tahoma"/>
        </w:rPr>
        <w:t xml:space="preserve">kupních smluv na základě objednávek </w:t>
      </w:r>
      <w:r>
        <w:rPr>
          <w:rFonts w:ascii="Tahoma" w:hAnsi="Tahoma" w:cs="Tahoma"/>
        </w:rPr>
        <w:t>K</w:t>
      </w:r>
      <w:r w:rsidRPr="004B4C78">
        <w:rPr>
          <w:rFonts w:ascii="Tahoma" w:hAnsi="Tahoma" w:cs="Tahoma"/>
        </w:rPr>
        <w:t xml:space="preserve">upujícího a </w:t>
      </w:r>
      <w:r>
        <w:rPr>
          <w:rFonts w:ascii="Tahoma" w:hAnsi="Tahoma" w:cs="Tahoma"/>
        </w:rPr>
        <w:t xml:space="preserve">při realizaci </w:t>
      </w:r>
      <w:r w:rsidRPr="004B4C78">
        <w:rPr>
          <w:rFonts w:ascii="Tahoma" w:hAnsi="Tahoma" w:cs="Tahoma"/>
        </w:rPr>
        <w:t>dodávek kancelářského materiálu, drogistického zboží, občerstvení a dalšího zboží ze sortimentu prodávajícího (dále jen „</w:t>
      </w:r>
      <w:r>
        <w:rPr>
          <w:rFonts w:ascii="Tahoma" w:hAnsi="Tahoma" w:cs="Tahoma"/>
          <w:b/>
        </w:rPr>
        <w:t>Z</w:t>
      </w:r>
      <w:r w:rsidRPr="00894FCE">
        <w:rPr>
          <w:rFonts w:ascii="Tahoma" w:hAnsi="Tahoma" w:cs="Tahoma"/>
          <w:b/>
        </w:rPr>
        <w:t>boží</w:t>
      </w:r>
      <w:r w:rsidRPr="004B4C78">
        <w:rPr>
          <w:rFonts w:ascii="Tahoma" w:hAnsi="Tahoma" w:cs="Tahoma"/>
        </w:rPr>
        <w:t xml:space="preserve">“) od </w:t>
      </w:r>
      <w:r>
        <w:rPr>
          <w:rFonts w:ascii="Tahoma" w:hAnsi="Tahoma" w:cs="Tahoma"/>
        </w:rPr>
        <w:t>P</w:t>
      </w:r>
      <w:r w:rsidRPr="004B4C78">
        <w:rPr>
          <w:rFonts w:ascii="Tahoma" w:hAnsi="Tahoma" w:cs="Tahoma"/>
        </w:rPr>
        <w:t xml:space="preserve">rodávajícího </w:t>
      </w:r>
      <w:r>
        <w:rPr>
          <w:rFonts w:ascii="Tahoma" w:hAnsi="Tahoma" w:cs="Tahoma"/>
        </w:rPr>
        <w:t>K</w:t>
      </w:r>
      <w:r w:rsidRPr="004B4C78">
        <w:rPr>
          <w:rFonts w:ascii="Tahoma" w:hAnsi="Tahoma" w:cs="Tahoma"/>
        </w:rPr>
        <w:t>upujícímu.</w:t>
      </w:r>
    </w:p>
    <w:p w14:paraId="4B7BE13B" w14:textId="77777777" w:rsidR="00FC0E27" w:rsidRDefault="00FC0E27" w:rsidP="00FC0E27">
      <w:pPr>
        <w:pStyle w:val="Nadpis1"/>
        <w:keepLines w:val="0"/>
        <w:rPr>
          <w:rFonts w:ascii="Tahoma" w:hAnsi="Tahoma" w:cs="Tahoma"/>
        </w:rPr>
      </w:pPr>
      <w:r w:rsidRPr="004B4C78">
        <w:rPr>
          <w:rFonts w:ascii="Tahoma" w:hAnsi="Tahoma" w:cs="Tahoma"/>
        </w:rPr>
        <w:t>Předmět smlouvy</w:t>
      </w:r>
    </w:p>
    <w:p w14:paraId="6A7C76D0" w14:textId="46E5B99B" w:rsidR="00FC0E27" w:rsidRPr="004A1E95" w:rsidRDefault="00F727FE" w:rsidP="004A1E95">
      <w:pPr>
        <w:pStyle w:val="Nadpis2"/>
        <w:keepNext/>
        <w:keepLines w:val="0"/>
        <w:rPr>
          <w:rFonts w:ascii="Tahoma" w:hAnsi="Tahoma" w:cs="Tahoma"/>
          <w:color w:val="808080"/>
          <w:sz w:val="16"/>
          <w:szCs w:val="16"/>
        </w:rPr>
      </w:pPr>
      <w:r w:rsidRPr="00F727FE">
        <w:rPr>
          <w:rFonts w:ascii="Tahoma" w:hAnsi="Tahoma" w:cs="Tahoma"/>
        </w:rPr>
        <w:t xml:space="preserve">Předmětem této smlouvy je závazek prodávajícího dodat kupujícímu </w:t>
      </w:r>
      <w:r w:rsidR="00D35C1A" w:rsidRPr="00D35C1A">
        <w:rPr>
          <w:rFonts w:ascii="Tahoma" w:hAnsi="Tahoma" w:cs="Tahoma"/>
        </w:rPr>
        <w:t>kancelářsk</w:t>
      </w:r>
      <w:r w:rsidR="00AA28AF">
        <w:rPr>
          <w:rFonts w:ascii="Tahoma" w:hAnsi="Tahoma" w:cs="Tahoma"/>
        </w:rPr>
        <w:t>ý</w:t>
      </w:r>
      <w:r w:rsidR="00D35C1A" w:rsidRPr="00D35C1A">
        <w:rPr>
          <w:rFonts w:ascii="Tahoma" w:hAnsi="Tahoma" w:cs="Tahoma"/>
        </w:rPr>
        <w:t xml:space="preserve"> materiál, drogistické zboží, občerstvení a další zboží ze sortimentu společnosti ACTIVA</w:t>
      </w:r>
      <w:r w:rsidR="00AA28AF">
        <w:rPr>
          <w:rFonts w:ascii="Tahoma" w:hAnsi="Tahoma" w:cs="Tahoma"/>
        </w:rPr>
        <w:t xml:space="preserve"> (dále jen zboží)</w:t>
      </w:r>
      <w:r w:rsidR="00D35C1A" w:rsidRPr="00D35C1A">
        <w:rPr>
          <w:rFonts w:ascii="Tahoma" w:hAnsi="Tahoma" w:cs="Tahoma"/>
        </w:rPr>
        <w:t xml:space="preserve"> </w:t>
      </w:r>
      <w:r w:rsidRPr="00D35C1A">
        <w:rPr>
          <w:rFonts w:ascii="Tahoma" w:hAnsi="Tahoma" w:cs="Tahoma"/>
        </w:rPr>
        <w:t xml:space="preserve">podle zakázky </w:t>
      </w:r>
      <w:r w:rsidR="00D35C1A" w:rsidRPr="00D35C1A">
        <w:rPr>
          <w:rFonts w:ascii="Tahoma" w:hAnsi="Tahoma" w:cs="Tahoma"/>
        </w:rPr>
        <w:t>T004/16V/00022028</w:t>
      </w:r>
      <w:r w:rsidR="00D35C1A">
        <w:t xml:space="preserve"> </w:t>
      </w:r>
      <w:r w:rsidRPr="00F727FE">
        <w:rPr>
          <w:rFonts w:ascii="Tahoma" w:hAnsi="Tahoma" w:cs="Tahoma"/>
          <w:szCs w:val="24"/>
        </w:rPr>
        <w:t xml:space="preserve"> tržiště </w:t>
      </w:r>
      <w:proofErr w:type="spellStart"/>
      <w:r w:rsidR="00D35C1A">
        <w:rPr>
          <w:rFonts w:ascii="Tahoma" w:hAnsi="Tahoma" w:cs="Tahoma"/>
          <w:szCs w:val="24"/>
        </w:rPr>
        <w:t>Tendermarketu</w:t>
      </w:r>
      <w:proofErr w:type="spellEnd"/>
      <w:r w:rsidR="00AA28AF">
        <w:rPr>
          <w:rFonts w:ascii="Tahoma" w:hAnsi="Tahoma" w:cs="Tahoma"/>
          <w:szCs w:val="24"/>
        </w:rPr>
        <w:t xml:space="preserve"> dle aktuálních potřeb kupujícího</w:t>
      </w:r>
      <w:r w:rsidR="00190B36">
        <w:rPr>
          <w:rFonts w:ascii="Tahoma" w:hAnsi="Tahoma" w:cs="Tahoma"/>
          <w:szCs w:val="24"/>
        </w:rPr>
        <w:t>, převést na něho vlastnické právo ke zboží a závazek kupujícího zaplatit prodávajícímu za řádně dodané zboží sjednanou kupní cenu.</w:t>
      </w:r>
      <w:r w:rsidR="004A1E95">
        <w:rPr>
          <w:rFonts w:ascii="Tahoma" w:hAnsi="Tahoma" w:cs="Tahoma"/>
          <w:szCs w:val="24"/>
        </w:rPr>
        <w:t xml:space="preserve"> </w:t>
      </w:r>
      <w:r w:rsidR="00190B36">
        <w:rPr>
          <w:rFonts w:ascii="Tahoma" w:hAnsi="Tahoma" w:cs="Tahoma"/>
          <w:szCs w:val="24"/>
        </w:rPr>
        <w:t xml:space="preserve">Smluvní strany </w:t>
      </w:r>
      <w:r w:rsidR="00FC0E27" w:rsidRPr="004A1E95">
        <w:rPr>
          <w:rFonts w:ascii="Tahoma" w:hAnsi="Tahoma" w:cs="Tahoma"/>
        </w:rPr>
        <w:t>postup</w:t>
      </w:r>
      <w:r w:rsidR="00190B36">
        <w:rPr>
          <w:rFonts w:ascii="Tahoma" w:hAnsi="Tahoma" w:cs="Tahoma"/>
        </w:rPr>
        <w:t>ují</w:t>
      </w:r>
      <w:r w:rsidR="00FC0E27" w:rsidRPr="004A1E95">
        <w:rPr>
          <w:rFonts w:ascii="Tahoma" w:hAnsi="Tahoma" w:cs="Tahoma"/>
        </w:rPr>
        <w:t xml:space="preserve"> při objednávkách a realizaci dodávek Zboží v souladu s podmínkami této smlouvy a Všeobecnými obchodními podmínkami Prodávajícího, které tvoří nedílnou součást této smlouvy jako její</w:t>
      </w:r>
      <w:r w:rsidR="00FC0E27" w:rsidRPr="004A1E95">
        <w:rPr>
          <w:rFonts w:ascii="Tahoma" w:hAnsi="Tahoma" w:cs="Tahoma"/>
          <w:b/>
        </w:rPr>
        <w:t xml:space="preserve"> Příloha č. </w:t>
      </w:r>
      <w:r w:rsidR="001362D3">
        <w:rPr>
          <w:rFonts w:ascii="Tahoma" w:hAnsi="Tahoma" w:cs="Tahoma"/>
          <w:b/>
        </w:rPr>
        <w:t>2</w:t>
      </w:r>
      <w:r w:rsidR="00FC0E27" w:rsidRPr="004A1E95">
        <w:rPr>
          <w:rFonts w:ascii="Tahoma" w:hAnsi="Tahoma" w:cs="Tahoma"/>
        </w:rPr>
        <w:t xml:space="preserve">(dále jen </w:t>
      </w:r>
      <w:r w:rsidR="00FC0E27" w:rsidRPr="004A1E95">
        <w:rPr>
          <w:rFonts w:ascii="Tahoma" w:hAnsi="Tahoma" w:cs="Tahoma"/>
          <w:b/>
        </w:rPr>
        <w:t>„VOP</w:t>
      </w:r>
      <w:r w:rsidR="00FC0E27" w:rsidRPr="004A1E95">
        <w:rPr>
          <w:rFonts w:ascii="Tahoma" w:hAnsi="Tahoma" w:cs="Tahoma"/>
        </w:rPr>
        <w:t>“)</w:t>
      </w:r>
    </w:p>
    <w:p w14:paraId="0E85F760" w14:textId="2F17A278" w:rsidR="00FC0E27" w:rsidRPr="00AB0418" w:rsidRDefault="00FC0E27" w:rsidP="00D9587E">
      <w:pPr>
        <w:pStyle w:val="Nadpis2"/>
        <w:keepLines w:val="0"/>
        <w:numPr>
          <w:ilvl w:val="0"/>
          <w:numId w:val="0"/>
        </w:numPr>
        <w:ind w:left="936"/>
      </w:pPr>
    </w:p>
    <w:p w14:paraId="5CFB31B6" w14:textId="00851EB2" w:rsidR="00946CAC" w:rsidRDefault="00946CAC" w:rsidP="00FC0E27">
      <w:pPr>
        <w:pStyle w:val="Nadpis2"/>
        <w:keepLines w:val="0"/>
        <w:rPr>
          <w:rFonts w:ascii="Tahoma" w:hAnsi="Tahoma" w:cs="Tahoma"/>
        </w:rPr>
      </w:pPr>
      <w:r>
        <w:rPr>
          <w:rFonts w:ascii="Tahoma" w:hAnsi="Tahoma" w:cs="Tahoma"/>
        </w:rPr>
        <w:t>Vlastnické právo ke zboží přechází okamžikem předání kupujícímu. Veškeré právní účinky předání zboží kupujícímu nastávají až na základě po</w:t>
      </w:r>
      <w:r w:rsidR="00352E56">
        <w:rPr>
          <w:rFonts w:ascii="Tahoma" w:hAnsi="Tahoma" w:cs="Tahoma"/>
        </w:rPr>
        <w:t>t</w:t>
      </w:r>
      <w:r>
        <w:rPr>
          <w:rFonts w:ascii="Tahoma" w:hAnsi="Tahoma" w:cs="Tahoma"/>
        </w:rPr>
        <w:t>vrzení této skutečnosti na dodacím listu, který bude opatřen podpisy obou smluvních stran nebo jimi pověřenými osobami po řádném dodání zboží.</w:t>
      </w:r>
    </w:p>
    <w:p w14:paraId="446FCA15" w14:textId="2BAEEDC8" w:rsidR="00FC0E27" w:rsidRPr="002F67FC" w:rsidRDefault="00FC0E27" w:rsidP="00FC0E27">
      <w:pPr>
        <w:pStyle w:val="Nadpis2"/>
        <w:keepLines w:val="0"/>
        <w:rPr>
          <w:rFonts w:ascii="Tahoma" w:hAnsi="Tahoma" w:cs="Tahoma"/>
        </w:rPr>
      </w:pPr>
      <w:r w:rsidRPr="00275F66">
        <w:rPr>
          <w:rFonts w:ascii="Tahoma" w:hAnsi="Tahoma" w:cs="Tahoma"/>
        </w:rPr>
        <w:t xml:space="preserve">Znění </w:t>
      </w:r>
      <w:r>
        <w:rPr>
          <w:rFonts w:ascii="Tahoma" w:hAnsi="Tahoma" w:cs="Tahoma"/>
        </w:rPr>
        <w:t xml:space="preserve">VOP </w:t>
      </w:r>
      <w:r w:rsidRPr="00275F66">
        <w:rPr>
          <w:rFonts w:ascii="Tahoma" w:hAnsi="Tahoma" w:cs="Tahoma"/>
        </w:rPr>
        <w:t xml:space="preserve">může </w:t>
      </w:r>
      <w:r>
        <w:rPr>
          <w:rFonts w:ascii="Tahoma" w:hAnsi="Tahoma" w:cs="Tahoma"/>
        </w:rPr>
        <w:t>P</w:t>
      </w:r>
      <w:r w:rsidRPr="00275F66">
        <w:rPr>
          <w:rFonts w:ascii="Tahoma" w:hAnsi="Tahoma" w:cs="Tahoma"/>
        </w:rPr>
        <w:t xml:space="preserve">rodávající měnit či doplňovat bez souhlasu </w:t>
      </w:r>
      <w:r>
        <w:rPr>
          <w:rFonts w:ascii="Tahoma" w:hAnsi="Tahoma" w:cs="Tahoma"/>
        </w:rPr>
        <w:t>K</w:t>
      </w:r>
      <w:r w:rsidRPr="00275F66">
        <w:rPr>
          <w:rFonts w:ascii="Tahoma" w:hAnsi="Tahoma" w:cs="Tahoma"/>
        </w:rPr>
        <w:t xml:space="preserve">upujícího pouze v přiměřeném rozsahu. Prodávající je v takovém případě povinen </w:t>
      </w:r>
      <w:r>
        <w:rPr>
          <w:rFonts w:ascii="Tahoma" w:hAnsi="Tahoma" w:cs="Tahoma"/>
        </w:rPr>
        <w:t>zaslat</w:t>
      </w:r>
      <w:r w:rsidRPr="00275F66">
        <w:rPr>
          <w:rFonts w:ascii="Tahoma" w:hAnsi="Tahoma" w:cs="Tahoma"/>
        </w:rPr>
        <w:t xml:space="preserve"> </w:t>
      </w:r>
      <w:r>
        <w:rPr>
          <w:rFonts w:ascii="Tahoma" w:hAnsi="Tahoma" w:cs="Tahoma"/>
        </w:rPr>
        <w:t>K</w:t>
      </w:r>
      <w:r w:rsidRPr="00275F66">
        <w:rPr>
          <w:rFonts w:ascii="Tahoma" w:hAnsi="Tahoma" w:cs="Tahoma"/>
        </w:rPr>
        <w:t xml:space="preserve">upujícímu nové znění obchodních podmínek v textové podobě s viditelně vyznačenými </w:t>
      </w:r>
      <w:r w:rsidRPr="002F67FC">
        <w:rPr>
          <w:rFonts w:ascii="Tahoma" w:hAnsi="Tahoma" w:cs="Tahoma"/>
        </w:rPr>
        <w:t xml:space="preserve">navrhovanými změnami a určit přiměřenou lhůtu k vyjádření, zda je Kupující akceptuje. V případě, že Kupující s navrhovanými změnami nesouhlasí, je kterákoli ze smluvních stran oprávněna tuto smlouvu vypovědět s výpovědní lhůtou 15 dní. </w:t>
      </w:r>
    </w:p>
    <w:p w14:paraId="0FA867EA" w14:textId="77777777" w:rsidR="00FC0E27" w:rsidRDefault="00FC0E27" w:rsidP="00FC0E27">
      <w:pPr>
        <w:pStyle w:val="Nadpis2"/>
        <w:keepLines w:val="0"/>
        <w:ind w:left="578" w:hanging="578"/>
        <w:rPr>
          <w:rFonts w:ascii="Tahoma" w:hAnsi="Tahoma" w:cs="Tahoma"/>
        </w:rPr>
      </w:pPr>
      <w:r>
        <w:rPr>
          <w:rFonts w:ascii="Tahoma" w:hAnsi="Tahoma" w:cs="Tahoma"/>
        </w:rPr>
        <w:t>S</w:t>
      </w:r>
      <w:r w:rsidRPr="00435A4C">
        <w:rPr>
          <w:rFonts w:ascii="Tahoma" w:hAnsi="Tahoma" w:cs="Tahoma"/>
        </w:rPr>
        <w:t xml:space="preserve">mluvní strany se dohodly, že tato smlouva má povahu smlouvy rámcové. Její obsah </w:t>
      </w:r>
      <w:r>
        <w:rPr>
          <w:rFonts w:ascii="Tahoma" w:hAnsi="Tahoma" w:cs="Tahoma"/>
        </w:rPr>
        <w:t>bude</w:t>
      </w:r>
      <w:r w:rsidRPr="00435A4C">
        <w:rPr>
          <w:rFonts w:ascii="Tahoma" w:hAnsi="Tahoma" w:cs="Tahoma"/>
        </w:rPr>
        <w:t xml:space="preserve"> naplňován jednotlivými dílčími písemnými objednávkami </w:t>
      </w:r>
      <w:r>
        <w:rPr>
          <w:rFonts w:ascii="Tahoma" w:hAnsi="Tahoma" w:cs="Tahoma"/>
        </w:rPr>
        <w:t>Z</w:t>
      </w:r>
      <w:r w:rsidRPr="00435A4C">
        <w:rPr>
          <w:rFonts w:ascii="Tahoma" w:hAnsi="Tahoma" w:cs="Tahoma"/>
        </w:rPr>
        <w:t>boží učiněnými Kupujícím a doručenými Prodávajícímu v souladu s touto smlouvou</w:t>
      </w:r>
      <w:r>
        <w:rPr>
          <w:rFonts w:ascii="Tahoma" w:hAnsi="Tahoma" w:cs="Tahoma"/>
        </w:rPr>
        <w:t xml:space="preserve"> a VOP</w:t>
      </w:r>
      <w:r w:rsidRPr="00435A4C">
        <w:rPr>
          <w:rFonts w:ascii="Tahoma" w:hAnsi="Tahoma" w:cs="Tahoma"/>
        </w:rPr>
        <w:t>.</w:t>
      </w:r>
    </w:p>
    <w:p w14:paraId="4AA73F25" w14:textId="77777777" w:rsidR="00FC0E27" w:rsidRPr="004B4C78" w:rsidRDefault="00FC0E27" w:rsidP="00FC0E27">
      <w:pPr>
        <w:pStyle w:val="Nadpis1"/>
        <w:keepLines w:val="0"/>
        <w:rPr>
          <w:rFonts w:ascii="Tahoma" w:hAnsi="Tahoma" w:cs="Tahoma"/>
        </w:rPr>
      </w:pPr>
      <w:r w:rsidRPr="004B4C78">
        <w:rPr>
          <w:rFonts w:ascii="Tahoma" w:hAnsi="Tahoma" w:cs="Tahoma"/>
        </w:rPr>
        <w:t xml:space="preserve">Povinnosti </w:t>
      </w:r>
      <w:r>
        <w:rPr>
          <w:rFonts w:ascii="Tahoma" w:hAnsi="Tahoma" w:cs="Tahoma"/>
        </w:rPr>
        <w:t>P</w:t>
      </w:r>
      <w:r w:rsidRPr="004B4C78">
        <w:rPr>
          <w:rFonts w:ascii="Tahoma" w:hAnsi="Tahoma" w:cs="Tahoma"/>
        </w:rPr>
        <w:t>rodávajícího</w:t>
      </w:r>
    </w:p>
    <w:p w14:paraId="0D2E3EB1"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Prodávající se zavazuje dodávat v souladu s všeobecnými obchodními podmínkami </w:t>
      </w:r>
      <w:r>
        <w:rPr>
          <w:rFonts w:ascii="Tahoma" w:hAnsi="Tahoma" w:cs="Tahoma"/>
        </w:rPr>
        <w:t>K</w:t>
      </w:r>
      <w:r w:rsidRPr="004B4C78">
        <w:rPr>
          <w:rFonts w:ascii="Tahoma" w:hAnsi="Tahoma" w:cs="Tahoma"/>
        </w:rPr>
        <w:t xml:space="preserve">upujícímu </w:t>
      </w:r>
      <w:r>
        <w:rPr>
          <w:rFonts w:ascii="Tahoma" w:hAnsi="Tahoma" w:cs="Tahoma"/>
        </w:rPr>
        <w:t>Z</w:t>
      </w:r>
      <w:r w:rsidRPr="004B4C78">
        <w:rPr>
          <w:rFonts w:ascii="Tahoma" w:hAnsi="Tahoma" w:cs="Tahoma"/>
        </w:rPr>
        <w:t xml:space="preserve">boží, které </w:t>
      </w:r>
      <w:r>
        <w:rPr>
          <w:rFonts w:ascii="Tahoma" w:hAnsi="Tahoma" w:cs="Tahoma"/>
        </w:rPr>
        <w:t>P</w:t>
      </w:r>
      <w:r w:rsidRPr="004B4C78">
        <w:rPr>
          <w:rFonts w:ascii="Tahoma" w:hAnsi="Tahoma" w:cs="Tahoma"/>
        </w:rPr>
        <w:t xml:space="preserve">rodávající </w:t>
      </w:r>
      <w:r>
        <w:rPr>
          <w:rFonts w:ascii="Tahoma" w:hAnsi="Tahoma" w:cs="Tahoma"/>
        </w:rPr>
        <w:t xml:space="preserve">aktuálně </w:t>
      </w:r>
      <w:r w:rsidRPr="004B4C78">
        <w:rPr>
          <w:rFonts w:ascii="Tahoma" w:hAnsi="Tahoma" w:cs="Tahoma"/>
        </w:rPr>
        <w:t>nabízí v</w:t>
      </w:r>
      <w:r>
        <w:rPr>
          <w:rFonts w:ascii="Tahoma" w:hAnsi="Tahoma" w:cs="Tahoma"/>
        </w:rPr>
        <w:t>e svém</w:t>
      </w:r>
      <w:r w:rsidRPr="004B4C78">
        <w:rPr>
          <w:rFonts w:ascii="Tahoma" w:hAnsi="Tahoma" w:cs="Tahoma"/>
        </w:rPr>
        <w:t> katalogu</w:t>
      </w:r>
      <w:r>
        <w:rPr>
          <w:rFonts w:ascii="Tahoma" w:hAnsi="Tahoma" w:cs="Tahoma"/>
        </w:rPr>
        <w:t xml:space="preserve"> (dále jen „Katalog“)</w:t>
      </w:r>
      <w:r w:rsidRPr="004B4C78">
        <w:rPr>
          <w:rFonts w:ascii="Tahoma" w:hAnsi="Tahoma" w:cs="Tahoma"/>
        </w:rPr>
        <w:t xml:space="preserve">, na základě objednávek </w:t>
      </w:r>
      <w:r>
        <w:rPr>
          <w:rFonts w:ascii="Tahoma" w:hAnsi="Tahoma" w:cs="Tahoma"/>
        </w:rPr>
        <w:t>K</w:t>
      </w:r>
      <w:r w:rsidRPr="004B4C78">
        <w:rPr>
          <w:rFonts w:ascii="Tahoma" w:hAnsi="Tahoma" w:cs="Tahoma"/>
        </w:rPr>
        <w:t xml:space="preserve">upujícího přijatých </w:t>
      </w:r>
      <w:r>
        <w:rPr>
          <w:rFonts w:ascii="Tahoma" w:hAnsi="Tahoma" w:cs="Tahoma"/>
        </w:rPr>
        <w:t>P</w:t>
      </w:r>
      <w:r w:rsidRPr="004B4C78">
        <w:rPr>
          <w:rFonts w:ascii="Tahoma" w:hAnsi="Tahoma" w:cs="Tahoma"/>
        </w:rPr>
        <w:t xml:space="preserve">rodávajícím. </w:t>
      </w:r>
      <w:r>
        <w:rPr>
          <w:rFonts w:ascii="Tahoma" w:hAnsi="Tahoma" w:cs="Tahoma"/>
        </w:rPr>
        <w:t>K</w:t>
      </w:r>
      <w:r w:rsidRPr="004B4C78">
        <w:rPr>
          <w:rFonts w:ascii="Tahoma" w:hAnsi="Tahoma" w:cs="Tahoma"/>
        </w:rPr>
        <w:t xml:space="preserve">atalog je dostupný na internetových stránkách </w:t>
      </w:r>
      <w:r>
        <w:rPr>
          <w:rFonts w:ascii="Tahoma" w:hAnsi="Tahoma" w:cs="Tahoma"/>
        </w:rPr>
        <w:t>Prodávajícího</w:t>
      </w:r>
      <w:r w:rsidRPr="004B4C78">
        <w:rPr>
          <w:rFonts w:ascii="Tahoma" w:hAnsi="Tahoma" w:cs="Tahoma"/>
        </w:rPr>
        <w:t xml:space="preserve"> na adrese </w:t>
      </w:r>
      <w:hyperlink r:id="rId7" w:history="1">
        <w:r w:rsidRPr="00D02DEC">
          <w:rPr>
            <w:rStyle w:val="Hypertextovodkaz"/>
            <w:rFonts w:ascii="Tahoma" w:hAnsi="Tahoma" w:cs="Tahoma"/>
            <w:color w:val="auto"/>
          </w:rPr>
          <w:t>www.obchod.activa.cz</w:t>
        </w:r>
      </w:hyperlink>
      <w:r>
        <w:rPr>
          <w:rFonts w:ascii="Tahoma" w:hAnsi="Tahoma" w:cs="Tahoma"/>
          <w:u w:val="single"/>
        </w:rPr>
        <w:t>,</w:t>
      </w:r>
      <w:r w:rsidR="004A1E95">
        <w:rPr>
          <w:rFonts w:ascii="Tahoma" w:hAnsi="Tahoma" w:cs="Tahoma"/>
        </w:rPr>
        <w:t xml:space="preserve"> </w:t>
      </w:r>
      <w:r w:rsidRPr="004A1E95">
        <w:rPr>
          <w:rFonts w:ascii="Tahoma" w:hAnsi="Tahoma" w:cs="Tahoma"/>
        </w:rPr>
        <w:t>případně též v tištěné formě</w:t>
      </w:r>
      <w:r w:rsidRPr="004B4C78">
        <w:rPr>
          <w:rFonts w:ascii="Tahoma" w:hAnsi="Tahoma" w:cs="Tahoma"/>
        </w:rPr>
        <w:t>.</w:t>
      </w:r>
      <w:r>
        <w:rPr>
          <w:rFonts w:ascii="Tahoma" w:hAnsi="Tahoma" w:cs="Tahoma"/>
        </w:rPr>
        <w:t xml:space="preserve"> </w:t>
      </w:r>
    </w:p>
    <w:p w14:paraId="4227D462" w14:textId="00EF2FDA" w:rsidR="00FC0E27" w:rsidRPr="004B4C78" w:rsidRDefault="00FC0E27" w:rsidP="00FC0E27">
      <w:pPr>
        <w:pStyle w:val="Nadpis1"/>
        <w:keepLines w:val="0"/>
        <w:rPr>
          <w:rFonts w:ascii="Tahoma" w:hAnsi="Tahoma" w:cs="Tahoma"/>
        </w:rPr>
      </w:pPr>
      <w:r w:rsidRPr="004B4C78">
        <w:rPr>
          <w:rFonts w:ascii="Tahoma" w:hAnsi="Tahoma" w:cs="Tahoma"/>
        </w:rPr>
        <w:t xml:space="preserve">Povinnosti </w:t>
      </w:r>
      <w:r w:rsidR="00352E56">
        <w:rPr>
          <w:rFonts w:ascii="Tahoma" w:hAnsi="Tahoma" w:cs="Tahoma"/>
        </w:rPr>
        <w:t>a práva</w:t>
      </w:r>
      <w:r w:rsidR="00352E56" w:rsidRPr="004B4C78">
        <w:rPr>
          <w:rFonts w:ascii="Tahoma" w:hAnsi="Tahoma" w:cs="Tahoma"/>
        </w:rPr>
        <w:t xml:space="preserve"> </w:t>
      </w:r>
      <w:r>
        <w:rPr>
          <w:rFonts w:ascii="Tahoma" w:hAnsi="Tahoma" w:cs="Tahoma"/>
        </w:rPr>
        <w:t>K</w:t>
      </w:r>
      <w:r w:rsidRPr="004B4C78">
        <w:rPr>
          <w:rFonts w:ascii="Tahoma" w:hAnsi="Tahoma" w:cs="Tahoma"/>
        </w:rPr>
        <w:t>upujícího</w:t>
      </w:r>
    </w:p>
    <w:p w14:paraId="0D0B8367"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Kupující se zavazuje postupovat při objednávání </w:t>
      </w:r>
      <w:r>
        <w:rPr>
          <w:rFonts w:ascii="Tahoma" w:hAnsi="Tahoma" w:cs="Tahoma"/>
        </w:rPr>
        <w:t>Z</w:t>
      </w:r>
      <w:r w:rsidRPr="004B4C78">
        <w:rPr>
          <w:rFonts w:ascii="Tahoma" w:hAnsi="Tahoma" w:cs="Tahoma"/>
        </w:rPr>
        <w:t xml:space="preserve">boží, při přebírání objednaného </w:t>
      </w:r>
      <w:r>
        <w:rPr>
          <w:rFonts w:ascii="Tahoma" w:hAnsi="Tahoma" w:cs="Tahoma"/>
        </w:rPr>
        <w:t>Z</w:t>
      </w:r>
      <w:r w:rsidRPr="004B4C78">
        <w:rPr>
          <w:rFonts w:ascii="Tahoma" w:hAnsi="Tahoma" w:cs="Tahoma"/>
        </w:rPr>
        <w:t xml:space="preserve">boží, při placení kupní ceny, jakož i při případných reklamacích v souladu s </w:t>
      </w:r>
      <w:r>
        <w:rPr>
          <w:rFonts w:ascii="Tahoma" w:hAnsi="Tahoma" w:cs="Tahoma"/>
        </w:rPr>
        <w:t>VOP</w:t>
      </w:r>
      <w:r w:rsidRPr="004B4C78">
        <w:rPr>
          <w:rFonts w:ascii="Tahoma" w:hAnsi="Tahoma" w:cs="Tahoma"/>
        </w:rPr>
        <w:t>.</w:t>
      </w:r>
    </w:p>
    <w:p w14:paraId="3AE4E732" w14:textId="77777777" w:rsidR="00352E56" w:rsidRDefault="00352E56" w:rsidP="00352E56">
      <w:pPr>
        <w:pStyle w:val="Nadpis2"/>
        <w:rPr>
          <w:rFonts w:ascii="Tahoma" w:hAnsi="Tahoma" w:cs="Tahoma"/>
        </w:rPr>
      </w:pPr>
      <w:r w:rsidRPr="00352E56">
        <w:rPr>
          <w:rFonts w:ascii="Tahoma" w:hAnsi="Tahoma" w:cs="Tahoma"/>
        </w:rPr>
        <w:lastRenderedPageBreak/>
        <w:t>Kupující je oprávněn činit jednotlivé objednávky nerovnoměrně dle aktuální potřeby, přičemž není povinen objednávat veškeré položky uvedené</w:t>
      </w:r>
      <w:r>
        <w:rPr>
          <w:rFonts w:ascii="Tahoma" w:hAnsi="Tahoma" w:cs="Tahoma"/>
        </w:rPr>
        <w:t xml:space="preserve"> v sortimentu.</w:t>
      </w:r>
    </w:p>
    <w:p w14:paraId="38CF683F" w14:textId="386C705C" w:rsidR="00352E56" w:rsidRDefault="00352E56" w:rsidP="00352E56">
      <w:pPr>
        <w:pStyle w:val="Nadpis2"/>
        <w:rPr>
          <w:rFonts w:ascii="Tahoma" w:hAnsi="Tahoma" w:cs="Tahoma"/>
        </w:rPr>
      </w:pPr>
      <w:r>
        <w:rPr>
          <w:rFonts w:ascii="Tahoma" w:hAnsi="Tahoma" w:cs="Tahoma"/>
        </w:rPr>
        <w:t>K</w:t>
      </w:r>
      <w:r w:rsidRPr="00352E56">
        <w:rPr>
          <w:rFonts w:ascii="Tahoma" w:hAnsi="Tahoma" w:cs="Tahoma"/>
        </w:rPr>
        <w:t xml:space="preserve">upující je oprávněn objednávat i jiné </w:t>
      </w:r>
      <w:r>
        <w:rPr>
          <w:rFonts w:ascii="Tahoma" w:hAnsi="Tahoma" w:cs="Tahoma"/>
        </w:rPr>
        <w:t>položky</w:t>
      </w:r>
      <w:r w:rsidRPr="00352E56">
        <w:rPr>
          <w:rFonts w:ascii="Tahoma" w:hAnsi="Tahoma" w:cs="Tahoma"/>
        </w:rPr>
        <w:t>, které bud</w:t>
      </w:r>
      <w:r>
        <w:rPr>
          <w:rFonts w:ascii="Tahoma" w:hAnsi="Tahoma" w:cs="Tahoma"/>
        </w:rPr>
        <w:t>e</w:t>
      </w:r>
      <w:r w:rsidRPr="00352E56">
        <w:rPr>
          <w:rFonts w:ascii="Tahoma" w:hAnsi="Tahoma" w:cs="Tahoma"/>
        </w:rPr>
        <w:t xml:space="preserve"> v technických možnostech prodávajícího, jím </w:t>
      </w:r>
      <w:proofErr w:type="spellStart"/>
      <w:r w:rsidRPr="00352E56">
        <w:rPr>
          <w:rFonts w:ascii="Tahoma" w:hAnsi="Tahoma" w:cs="Tahoma"/>
        </w:rPr>
        <w:t>naceněn</w:t>
      </w:r>
      <w:r>
        <w:rPr>
          <w:rFonts w:ascii="Tahoma" w:hAnsi="Tahoma" w:cs="Tahoma"/>
        </w:rPr>
        <w:t>y</w:t>
      </w:r>
      <w:proofErr w:type="spellEnd"/>
      <w:r>
        <w:rPr>
          <w:rFonts w:ascii="Tahoma" w:hAnsi="Tahoma" w:cs="Tahoma"/>
        </w:rPr>
        <w:t xml:space="preserve"> </w:t>
      </w:r>
      <w:r w:rsidRPr="00352E56">
        <w:rPr>
          <w:rFonts w:ascii="Tahoma" w:hAnsi="Tahoma" w:cs="Tahoma"/>
        </w:rPr>
        <w:t>a kupujícím odsouhlasen</w:t>
      </w:r>
      <w:r>
        <w:rPr>
          <w:rFonts w:ascii="Tahoma" w:hAnsi="Tahoma" w:cs="Tahoma"/>
        </w:rPr>
        <w:t>y.</w:t>
      </w:r>
    </w:p>
    <w:p w14:paraId="0DBCCB0E" w14:textId="07DF041F" w:rsidR="00FC0E27" w:rsidRPr="004B4C78" w:rsidRDefault="00352E56" w:rsidP="00352E56">
      <w:pPr>
        <w:pStyle w:val="Nadpis2"/>
        <w:rPr>
          <w:rFonts w:ascii="Tahoma" w:hAnsi="Tahoma" w:cs="Tahoma"/>
        </w:rPr>
      </w:pPr>
      <w:r w:rsidRPr="00352E56">
        <w:rPr>
          <w:rFonts w:ascii="Tahoma" w:hAnsi="Tahoma" w:cs="Tahoma"/>
        </w:rPr>
        <w:t xml:space="preserve"> </w:t>
      </w:r>
      <w:r w:rsidR="00FC0E27" w:rsidRPr="004B4C78">
        <w:rPr>
          <w:rFonts w:ascii="Tahoma" w:hAnsi="Tahoma" w:cs="Tahoma"/>
        </w:rPr>
        <w:t xml:space="preserve">Kupující je povinen za objednané </w:t>
      </w:r>
      <w:r w:rsidR="00FC0E27">
        <w:rPr>
          <w:rFonts w:ascii="Tahoma" w:hAnsi="Tahoma" w:cs="Tahoma"/>
        </w:rPr>
        <w:t>Z</w:t>
      </w:r>
      <w:r w:rsidR="00FC0E27" w:rsidRPr="004B4C78">
        <w:rPr>
          <w:rFonts w:ascii="Tahoma" w:hAnsi="Tahoma" w:cs="Tahoma"/>
        </w:rPr>
        <w:t xml:space="preserve">boží zaplatit kupní cenu </w:t>
      </w:r>
      <w:r w:rsidR="00FC0E27">
        <w:rPr>
          <w:rFonts w:ascii="Tahoma" w:hAnsi="Tahoma" w:cs="Tahoma"/>
        </w:rPr>
        <w:t>Z</w:t>
      </w:r>
      <w:r w:rsidR="00FC0E27" w:rsidRPr="004B4C78">
        <w:rPr>
          <w:rFonts w:ascii="Tahoma" w:hAnsi="Tahoma" w:cs="Tahoma"/>
        </w:rPr>
        <w:t>boží</w:t>
      </w:r>
      <w:r w:rsidR="00FC0E27">
        <w:rPr>
          <w:rFonts w:ascii="Tahoma" w:hAnsi="Tahoma" w:cs="Tahoma"/>
        </w:rPr>
        <w:t xml:space="preserve"> uvedenou v aktuálním Katalogu</w:t>
      </w:r>
      <w:r w:rsidR="00FC0E27" w:rsidRPr="004B4C78">
        <w:rPr>
          <w:rFonts w:ascii="Tahoma" w:hAnsi="Tahoma" w:cs="Tahoma"/>
        </w:rPr>
        <w:t>.</w:t>
      </w:r>
    </w:p>
    <w:p w14:paraId="1EC69A40" w14:textId="6409B276" w:rsidR="00FC0E27" w:rsidRPr="004B4C78" w:rsidRDefault="00FC0E27" w:rsidP="00FC0E27">
      <w:pPr>
        <w:pStyle w:val="Nadpis2"/>
        <w:keepLines w:val="0"/>
        <w:rPr>
          <w:rFonts w:ascii="Tahoma" w:hAnsi="Tahoma" w:cs="Tahoma"/>
        </w:rPr>
      </w:pPr>
      <w:r w:rsidRPr="004B4C78">
        <w:rPr>
          <w:rFonts w:ascii="Tahoma" w:hAnsi="Tahoma" w:cs="Tahoma"/>
        </w:rPr>
        <w:t xml:space="preserve">Smluvní strany se dohodly, že kupní cena za dodané </w:t>
      </w:r>
      <w:r>
        <w:rPr>
          <w:rFonts w:ascii="Tahoma" w:hAnsi="Tahoma" w:cs="Tahoma"/>
        </w:rPr>
        <w:t>Z</w:t>
      </w:r>
      <w:r w:rsidRPr="004B4C78">
        <w:rPr>
          <w:rFonts w:ascii="Tahoma" w:hAnsi="Tahoma" w:cs="Tahoma"/>
        </w:rPr>
        <w:t xml:space="preserve">boží bude splatná vždy </w:t>
      </w:r>
      <w:r>
        <w:rPr>
          <w:rFonts w:ascii="Tahoma" w:hAnsi="Tahoma" w:cs="Tahoma"/>
        </w:rPr>
        <w:t>nejpozději</w:t>
      </w:r>
      <w:r w:rsidRPr="004B4C78">
        <w:rPr>
          <w:rFonts w:ascii="Tahoma" w:hAnsi="Tahoma" w:cs="Tahoma"/>
        </w:rPr>
        <w:t xml:space="preserve"> do </w:t>
      </w:r>
      <w:r w:rsidR="00D9587E">
        <w:rPr>
          <w:rFonts w:ascii="Tahoma" w:hAnsi="Tahoma" w:cs="Tahoma"/>
        </w:rPr>
        <w:t>30</w:t>
      </w:r>
      <w:r w:rsidRPr="004A1E95">
        <w:rPr>
          <w:rFonts w:ascii="Tahoma" w:hAnsi="Tahoma" w:cs="Tahoma"/>
        </w:rPr>
        <w:t>dní</w:t>
      </w:r>
      <w:r w:rsidRPr="004B4C78">
        <w:rPr>
          <w:rFonts w:ascii="Tahoma" w:hAnsi="Tahoma" w:cs="Tahoma"/>
        </w:rPr>
        <w:t xml:space="preserve"> ode dne dodání </w:t>
      </w:r>
      <w:r>
        <w:rPr>
          <w:rFonts w:ascii="Tahoma" w:hAnsi="Tahoma" w:cs="Tahoma"/>
        </w:rPr>
        <w:t>Z</w:t>
      </w:r>
      <w:r w:rsidRPr="004B4C78">
        <w:rPr>
          <w:rFonts w:ascii="Tahoma" w:hAnsi="Tahoma" w:cs="Tahoma"/>
        </w:rPr>
        <w:t xml:space="preserve">boží. V případě, že je </w:t>
      </w:r>
      <w:r>
        <w:rPr>
          <w:rFonts w:ascii="Tahoma" w:hAnsi="Tahoma" w:cs="Tahoma"/>
        </w:rPr>
        <w:t>K</w:t>
      </w:r>
      <w:r w:rsidRPr="004B4C78">
        <w:rPr>
          <w:rFonts w:ascii="Tahoma" w:hAnsi="Tahoma" w:cs="Tahoma"/>
        </w:rPr>
        <w:t>upující v prodlení s uhrazením jakéhokoli závazku vůči společnosti ACTIVA, vyhrazuje si společnost ACTIVA v souladu s </w:t>
      </w:r>
      <w:proofErr w:type="gramStart"/>
      <w:r w:rsidRPr="004B4C78">
        <w:rPr>
          <w:rFonts w:ascii="Tahoma" w:hAnsi="Tahoma" w:cs="Tahoma"/>
        </w:rPr>
        <w:t xml:space="preserve">čl. V.5. </w:t>
      </w:r>
      <w:r>
        <w:rPr>
          <w:rFonts w:ascii="Tahoma" w:hAnsi="Tahoma" w:cs="Tahoma"/>
        </w:rPr>
        <w:t>VOP</w:t>
      </w:r>
      <w:proofErr w:type="gramEnd"/>
      <w:r w:rsidRPr="004B4C78">
        <w:rPr>
          <w:rFonts w:ascii="Tahoma" w:hAnsi="Tahoma" w:cs="Tahoma"/>
        </w:rPr>
        <w:t xml:space="preserve"> právo vyžadovat po zákazníkovi platbu v</w:t>
      </w:r>
      <w:r>
        <w:rPr>
          <w:rFonts w:ascii="Tahoma" w:hAnsi="Tahoma" w:cs="Tahoma"/>
        </w:rPr>
        <w:t> </w:t>
      </w:r>
      <w:r w:rsidRPr="004B4C78">
        <w:rPr>
          <w:rFonts w:ascii="Tahoma" w:hAnsi="Tahoma" w:cs="Tahoma"/>
        </w:rPr>
        <w:t>hotovosti</w:t>
      </w:r>
      <w:r>
        <w:rPr>
          <w:rFonts w:ascii="Tahoma" w:hAnsi="Tahoma" w:cs="Tahoma"/>
        </w:rPr>
        <w:t xml:space="preserve"> při předání Zboží</w:t>
      </w:r>
      <w:r w:rsidRPr="004B4C78">
        <w:rPr>
          <w:rFonts w:ascii="Tahoma" w:hAnsi="Tahoma" w:cs="Tahoma"/>
        </w:rPr>
        <w:t>.</w:t>
      </w:r>
    </w:p>
    <w:p w14:paraId="44184BA3" w14:textId="356A0905" w:rsidR="00FC0E27" w:rsidRPr="00F727FE" w:rsidRDefault="00FC0E27" w:rsidP="00FC0E27">
      <w:pPr>
        <w:pStyle w:val="Nadpis2"/>
        <w:keepLines w:val="0"/>
        <w:rPr>
          <w:rFonts w:ascii="Tahoma" w:hAnsi="Tahoma" w:cs="Tahoma"/>
        </w:rPr>
      </w:pPr>
      <w:r w:rsidRPr="00F727FE">
        <w:rPr>
          <w:rFonts w:ascii="Tahoma" w:hAnsi="Tahoma" w:cs="Tahoma"/>
        </w:rPr>
        <w:t>Na vybraný sortiment Zboží, popsaný v </w:t>
      </w:r>
      <w:r w:rsidRPr="00F727FE">
        <w:rPr>
          <w:rFonts w:ascii="Tahoma" w:hAnsi="Tahoma" w:cs="Tahoma"/>
          <w:b/>
        </w:rPr>
        <w:t xml:space="preserve">Příloze č. </w:t>
      </w:r>
      <w:r w:rsidR="001362D3">
        <w:rPr>
          <w:rFonts w:ascii="Tahoma" w:hAnsi="Tahoma" w:cs="Tahoma"/>
          <w:b/>
        </w:rPr>
        <w:t>3</w:t>
      </w:r>
      <w:r w:rsidRPr="00F727FE">
        <w:rPr>
          <w:rFonts w:ascii="Tahoma" w:hAnsi="Tahoma" w:cs="Tahoma"/>
        </w:rPr>
        <w:t xml:space="preserve"> této smlouvy, poskytne Prodávající Kupujícímu speciální ceny uvedené v </w:t>
      </w:r>
      <w:r w:rsidRPr="00F727FE">
        <w:rPr>
          <w:rFonts w:ascii="Tahoma" w:hAnsi="Tahoma" w:cs="Tahoma"/>
          <w:b/>
        </w:rPr>
        <w:t xml:space="preserve">Příloze č. </w:t>
      </w:r>
      <w:r w:rsidR="001362D3">
        <w:rPr>
          <w:rFonts w:ascii="Tahoma" w:hAnsi="Tahoma" w:cs="Tahoma"/>
          <w:b/>
        </w:rPr>
        <w:t>3</w:t>
      </w:r>
      <w:r w:rsidRPr="00F727FE">
        <w:rPr>
          <w:rFonts w:ascii="Tahoma" w:hAnsi="Tahoma" w:cs="Tahoma"/>
        </w:rPr>
        <w:t>.</w:t>
      </w:r>
    </w:p>
    <w:p w14:paraId="731A8381" w14:textId="77777777" w:rsidR="00FC0E27" w:rsidRPr="004B4C78" w:rsidRDefault="00FC0E27" w:rsidP="00FC0E27">
      <w:pPr>
        <w:pStyle w:val="Nadpis1"/>
        <w:keepLines w:val="0"/>
        <w:rPr>
          <w:rFonts w:ascii="Tahoma" w:hAnsi="Tahoma" w:cs="Tahoma"/>
        </w:rPr>
      </w:pPr>
      <w:r w:rsidRPr="00F727FE">
        <w:rPr>
          <w:rFonts w:ascii="Tahoma" w:hAnsi="Tahoma" w:cs="Tahoma"/>
        </w:rPr>
        <w:t>Doručování</w:t>
      </w:r>
    </w:p>
    <w:p w14:paraId="5B33DD27"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Veškeré písemnosti, týkající se této smlouvy, budou doručovány následujícími způsoby: </w:t>
      </w:r>
    </w:p>
    <w:p w14:paraId="6FB81395" w14:textId="77777777" w:rsidR="00FC0E27" w:rsidRPr="004B4C78" w:rsidRDefault="00FC0E27" w:rsidP="00FC0E27">
      <w:pPr>
        <w:pStyle w:val="Nadpis3"/>
        <w:keepLines w:val="0"/>
        <w:tabs>
          <w:tab w:val="clear" w:pos="720"/>
          <w:tab w:val="num" w:pos="993"/>
        </w:tabs>
        <w:ind w:hanging="153"/>
        <w:rPr>
          <w:rFonts w:ascii="Tahoma" w:hAnsi="Tahoma" w:cs="Tahoma"/>
        </w:rPr>
      </w:pPr>
      <w:r w:rsidRPr="004B4C78">
        <w:rPr>
          <w:rFonts w:ascii="Tahoma" w:hAnsi="Tahoma" w:cs="Tahoma"/>
        </w:rPr>
        <w:t>Prostřednictvím držitele poštovní licence, prostřednictvím zaměstnanců odesílatele či odesílatelem osobně na adresy:</w:t>
      </w:r>
    </w:p>
    <w:p w14:paraId="03D422FC" w14:textId="77777777" w:rsidR="00FC0E27" w:rsidRPr="004B4C78" w:rsidRDefault="00FC0E27" w:rsidP="00FC0E27">
      <w:pPr>
        <w:rPr>
          <w:rFonts w:ascii="Tahoma" w:hAnsi="Tahoma" w:cs="Tahoma"/>
        </w:rPr>
      </w:pPr>
    </w:p>
    <w:p w14:paraId="7C4EC7BA" w14:textId="3FE8D4EA" w:rsidR="00FC0E27" w:rsidRPr="004B4C78" w:rsidRDefault="00B93876" w:rsidP="00B93876">
      <w:pPr>
        <w:rPr>
          <w:rFonts w:ascii="Tahoma" w:hAnsi="Tahoma" w:cs="Tahoma"/>
        </w:rPr>
      </w:pPr>
      <w:r w:rsidRPr="00D9587E">
        <w:rPr>
          <w:rFonts w:ascii="Tahoma" w:hAnsi="Tahoma" w:cs="Tahoma"/>
        </w:rPr>
        <w:t>Kupující:</w:t>
      </w:r>
      <w:r w:rsidR="001362D3" w:rsidRPr="001362D3">
        <w:rPr>
          <w:rFonts w:ascii="Tahoma" w:hAnsi="Tahoma" w:cs="Tahoma"/>
          <w:szCs w:val="24"/>
        </w:rPr>
        <w:t xml:space="preserve"> </w:t>
      </w:r>
      <w:r w:rsidR="001362D3" w:rsidRPr="00E83D32">
        <w:rPr>
          <w:rFonts w:ascii="Tahoma" w:hAnsi="Tahoma" w:cs="Tahoma"/>
          <w:szCs w:val="24"/>
        </w:rPr>
        <w:t>Ruská 2412/85, Praha 10, 100 05</w:t>
      </w:r>
      <w:r>
        <w:rPr>
          <w:rFonts w:ascii="Tahoma" w:hAnsi="Tahoma" w:cs="Tahoma"/>
        </w:rPr>
        <w:tab/>
      </w:r>
      <w:bookmarkStart w:id="0" w:name="_GoBack"/>
      <w:bookmarkEnd w:id="0"/>
      <w:r w:rsidR="00FC0E27" w:rsidRPr="00B93876">
        <w:rPr>
          <w:rFonts w:ascii="Tahoma" w:hAnsi="Tahoma" w:cs="Tahoma"/>
        </w:rPr>
        <w:t>Prodávající</w:t>
      </w:r>
      <w:r w:rsidR="00FC0E27" w:rsidRPr="004B4C78">
        <w:rPr>
          <w:rFonts w:ascii="Tahoma" w:hAnsi="Tahoma" w:cs="Tahoma"/>
        </w:rPr>
        <w:t>:</w:t>
      </w:r>
      <w:r>
        <w:rPr>
          <w:rFonts w:ascii="Tahoma" w:hAnsi="Tahoma" w:cs="Tahoma"/>
        </w:rPr>
        <w:t xml:space="preserve"> </w:t>
      </w:r>
      <w:r w:rsidR="008D5942">
        <w:rPr>
          <w:rFonts w:ascii="Tahoma" w:hAnsi="Tahoma" w:cs="Tahoma"/>
        </w:rPr>
        <w:t>Veselská 686, Praha 9, 199 00</w:t>
      </w:r>
    </w:p>
    <w:p w14:paraId="755134E3" w14:textId="77777777" w:rsidR="00FC0E27" w:rsidRPr="004B4C78" w:rsidRDefault="00FC0E27" w:rsidP="00FC0E27">
      <w:pPr>
        <w:ind w:left="1416"/>
        <w:rPr>
          <w:rFonts w:ascii="Tahoma" w:hAnsi="Tahoma" w:cs="Tahoma"/>
        </w:rPr>
      </w:pPr>
    </w:p>
    <w:p w14:paraId="4F3E8175" w14:textId="77777777" w:rsidR="00FC0E27" w:rsidRPr="004B4C78" w:rsidRDefault="00FC0E27" w:rsidP="00FC0E27">
      <w:pPr>
        <w:ind w:left="1416"/>
        <w:rPr>
          <w:rFonts w:ascii="Tahoma" w:hAnsi="Tahoma" w:cs="Tahoma"/>
        </w:rPr>
      </w:pPr>
    </w:p>
    <w:p w14:paraId="2BF93D9F" w14:textId="77777777" w:rsidR="00FC0E27" w:rsidRPr="004B4C78" w:rsidRDefault="00FC0E27" w:rsidP="00FC0E27">
      <w:pPr>
        <w:pStyle w:val="Nadpis3"/>
        <w:keepLines w:val="0"/>
        <w:tabs>
          <w:tab w:val="clear" w:pos="720"/>
          <w:tab w:val="num" w:pos="993"/>
        </w:tabs>
        <w:ind w:hanging="153"/>
        <w:rPr>
          <w:rFonts w:ascii="Tahoma" w:hAnsi="Tahoma" w:cs="Tahoma"/>
        </w:rPr>
      </w:pPr>
      <w:r w:rsidRPr="004B4C78">
        <w:rPr>
          <w:rFonts w:ascii="Tahoma" w:hAnsi="Tahoma" w:cs="Tahoma"/>
        </w:rPr>
        <w:t>Elektronickou poštou na adresy:</w:t>
      </w:r>
    </w:p>
    <w:p w14:paraId="13BDC79E" w14:textId="77777777" w:rsidR="00FC0E27" w:rsidRPr="004B4C78" w:rsidRDefault="00FC0E27" w:rsidP="00FC0E27">
      <w:pPr>
        <w:ind w:left="1416"/>
        <w:rPr>
          <w:rFonts w:ascii="Tahoma" w:hAnsi="Tahoma" w:cs="Tahoma"/>
        </w:rPr>
      </w:pPr>
    </w:p>
    <w:p w14:paraId="729FBD7B" w14:textId="131B964F" w:rsidR="00FC0E27" w:rsidRDefault="00FC0E27" w:rsidP="00B93876">
      <w:pPr>
        <w:rPr>
          <w:rFonts w:ascii="Tahoma" w:hAnsi="Tahoma" w:cs="Tahoma"/>
        </w:rPr>
      </w:pPr>
      <w:proofErr w:type="spellStart"/>
      <w:r w:rsidRPr="00D9587E">
        <w:rPr>
          <w:rFonts w:ascii="Tahoma" w:hAnsi="Tahoma" w:cs="Tahoma"/>
        </w:rPr>
        <w:t>Kupující:</w:t>
      </w:r>
      <w:r w:rsidR="00AA1DC0">
        <w:rPr>
          <w:rFonts w:ascii="Tahoma" w:hAnsi="Tahoma" w:cs="Tahoma"/>
        </w:rPr>
        <w:t>XXXXXXXXXXXXXXXX</w:t>
      </w:r>
      <w:proofErr w:type="spellEnd"/>
      <w:r w:rsidRPr="00B93876">
        <w:rPr>
          <w:rFonts w:ascii="Tahoma" w:hAnsi="Tahoma" w:cs="Tahoma"/>
        </w:rPr>
        <w:tab/>
        <w:t>Prodávající:</w:t>
      </w:r>
      <w:r w:rsidR="00B93876">
        <w:rPr>
          <w:rFonts w:ascii="Tahoma" w:hAnsi="Tahoma" w:cs="Tahoma"/>
        </w:rPr>
        <w:t xml:space="preserve"> </w:t>
      </w:r>
      <w:r w:rsidR="00AA1DC0">
        <w:rPr>
          <w:rFonts w:ascii="Tahoma" w:hAnsi="Tahoma" w:cs="Tahoma"/>
        </w:rPr>
        <w:t>XXXXXXXXXXXXX</w:t>
      </w:r>
    </w:p>
    <w:p w14:paraId="753503A7" w14:textId="77777777" w:rsidR="00FC0E27" w:rsidRDefault="00FC0E27" w:rsidP="00FC0E27">
      <w:pPr>
        <w:ind w:left="1416"/>
        <w:rPr>
          <w:rFonts w:ascii="Tahoma" w:hAnsi="Tahoma" w:cs="Tahoma"/>
        </w:rPr>
      </w:pPr>
    </w:p>
    <w:p w14:paraId="0DDA1422" w14:textId="4A038E3C" w:rsidR="00FC0E27" w:rsidRPr="00006634" w:rsidRDefault="00FC0E27" w:rsidP="00FC0E27">
      <w:pPr>
        <w:pStyle w:val="Nadpis3"/>
        <w:keepLines w:val="0"/>
        <w:tabs>
          <w:tab w:val="clear" w:pos="720"/>
          <w:tab w:val="num" w:pos="1418"/>
        </w:tabs>
        <w:ind w:left="1418" w:hanging="851"/>
        <w:rPr>
          <w:rFonts w:ascii="Tahoma" w:hAnsi="Tahoma" w:cs="Tahoma"/>
        </w:rPr>
      </w:pPr>
      <w:r w:rsidRPr="00006634">
        <w:rPr>
          <w:rFonts w:ascii="Tahoma" w:hAnsi="Tahoma" w:cs="Tahoma"/>
        </w:rPr>
        <w:t>E-mail kupujícího pro zasílání elektronického daňového dokladu</w:t>
      </w:r>
      <w:r w:rsidR="00D02DEC">
        <w:rPr>
          <w:rFonts w:ascii="Tahoma" w:hAnsi="Tahoma" w:cs="Tahoma"/>
        </w:rPr>
        <w:t xml:space="preserve"> </w:t>
      </w:r>
      <w:r w:rsidR="00AA1DC0">
        <w:rPr>
          <w:rFonts w:ascii="Tahoma" w:hAnsi="Tahoma" w:cs="Tahoma"/>
        </w:rPr>
        <w:t>XXXXXXXXX</w:t>
      </w:r>
    </w:p>
    <w:p w14:paraId="62C5BE0C" w14:textId="38C09C67" w:rsidR="00FC0E27" w:rsidRPr="004B4C78" w:rsidRDefault="00FC0E27" w:rsidP="00FC0E27">
      <w:pPr>
        <w:pStyle w:val="Nadpis1"/>
        <w:keepLines w:val="0"/>
        <w:rPr>
          <w:rFonts w:ascii="Tahoma" w:hAnsi="Tahoma" w:cs="Tahoma"/>
        </w:rPr>
      </w:pPr>
      <w:r w:rsidRPr="004B4C78">
        <w:rPr>
          <w:rFonts w:ascii="Tahoma" w:hAnsi="Tahoma" w:cs="Tahoma"/>
        </w:rPr>
        <w:t>Platnost a účinnost smlouvy</w:t>
      </w:r>
    </w:p>
    <w:p w14:paraId="5718B87D" w14:textId="0A5A4FE3" w:rsidR="00FC0E27" w:rsidRPr="004B4C78" w:rsidRDefault="00FC0E27" w:rsidP="00FC0E27">
      <w:pPr>
        <w:pStyle w:val="Nadpis2"/>
        <w:keepLines w:val="0"/>
        <w:rPr>
          <w:rFonts w:ascii="Tahoma" w:hAnsi="Tahoma" w:cs="Tahoma"/>
        </w:rPr>
      </w:pPr>
      <w:r w:rsidRPr="004B4C78">
        <w:rPr>
          <w:rFonts w:ascii="Tahoma" w:hAnsi="Tahoma" w:cs="Tahoma"/>
        </w:rPr>
        <w:t>Tato smlouva nabývá platnosti jejím podpisem oběma smluvními stranami či jejich oprávněnými zástupci.</w:t>
      </w:r>
    </w:p>
    <w:p w14:paraId="6A6A73FE" w14:textId="77777777" w:rsidR="00FC0E27" w:rsidRPr="004B4C78" w:rsidRDefault="00FC0E27" w:rsidP="00FC0E27">
      <w:pPr>
        <w:pStyle w:val="Nadpis2"/>
        <w:keepLines w:val="0"/>
        <w:ind w:left="578" w:hanging="578"/>
        <w:rPr>
          <w:rFonts w:ascii="Tahoma" w:hAnsi="Tahoma" w:cs="Tahoma"/>
        </w:rPr>
      </w:pPr>
      <w:r w:rsidRPr="004B4C78">
        <w:rPr>
          <w:rFonts w:ascii="Tahoma" w:hAnsi="Tahoma" w:cs="Tahoma"/>
        </w:rPr>
        <w:t xml:space="preserve">Smlouva se uzavírá na dobu </w:t>
      </w:r>
      <w:r w:rsidR="003A1D35" w:rsidRPr="004A1E95">
        <w:rPr>
          <w:rFonts w:ascii="Tahoma" w:hAnsi="Tahoma" w:cs="Tahoma"/>
        </w:rPr>
        <w:t>24 měsíců</w:t>
      </w:r>
      <w:r w:rsidRPr="004A1E95">
        <w:rPr>
          <w:rFonts w:ascii="Tahoma" w:hAnsi="Tahoma" w:cs="Tahoma"/>
        </w:rPr>
        <w:t>.</w:t>
      </w:r>
    </w:p>
    <w:p w14:paraId="10F0B649" w14:textId="77777777" w:rsidR="00FC0E27" w:rsidRDefault="00FC0E27" w:rsidP="00FC0E27">
      <w:pPr>
        <w:pStyle w:val="Nadpis2"/>
        <w:keepLines w:val="0"/>
        <w:ind w:left="578" w:hanging="578"/>
        <w:rPr>
          <w:rFonts w:ascii="Tahoma" w:hAnsi="Tahoma" w:cs="Tahoma"/>
        </w:rPr>
      </w:pPr>
      <w:r w:rsidRPr="004B4C78">
        <w:rPr>
          <w:rFonts w:ascii="Tahoma" w:hAnsi="Tahoma" w:cs="Tahoma"/>
        </w:rPr>
        <w:t xml:space="preserve">Smluvní strany mohou tuto smlouvu vypovědět i bez udání důvodu. Výpovědní lhůta je třicet dnů a počíná běžet dne následujícího po dni doručení výpovědi druhé smluvní straně jedním ze způsobů, uvedených v článku 6 této smlouvy. </w:t>
      </w:r>
    </w:p>
    <w:p w14:paraId="7D8DCE48" w14:textId="77777777" w:rsidR="00FC0E27" w:rsidRPr="00D95F29" w:rsidRDefault="00FC0E27" w:rsidP="00FC0E27">
      <w:pPr>
        <w:pStyle w:val="Nadpis2"/>
        <w:keepLines w:val="0"/>
        <w:ind w:left="578" w:hanging="578"/>
        <w:rPr>
          <w:rFonts w:ascii="Tahoma" w:hAnsi="Tahoma" w:cs="Tahoma"/>
        </w:rPr>
      </w:pPr>
      <w:r w:rsidRPr="00D95F29">
        <w:rPr>
          <w:rFonts w:ascii="Tahoma" w:hAnsi="Tahoma" w:cs="Tahoma"/>
        </w:rPr>
        <w:t xml:space="preserve">Ukončením účinnosti této rámcové smlouvy nejsou nijak dotčeny jednotlivé </w:t>
      </w:r>
      <w:r>
        <w:rPr>
          <w:rFonts w:ascii="Tahoma" w:hAnsi="Tahoma" w:cs="Tahoma"/>
        </w:rPr>
        <w:t xml:space="preserve">již učiněné </w:t>
      </w:r>
      <w:r w:rsidRPr="00D95F29">
        <w:rPr>
          <w:rFonts w:ascii="Tahoma" w:hAnsi="Tahoma" w:cs="Tahoma"/>
        </w:rPr>
        <w:t xml:space="preserve">objednávky, resp. dílčí kupní smlouvy, které byly na základě této smlouvy uzavřeny. Práva a povinnosti smluvních stran plynoucí z jednotlivých realizovaných objednávek (dílčích kupních smluv) tak zůstávají v plném rozsahu zachována. Ustanovením tohoto odstavce však není dotčeno právo smluvních </w:t>
      </w:r>
      <w:r w:rsidRPr="00D95F29">
        <w:rPr>
          <w:rFonts w:ascii="Tahoma" w:hAnsi="Tahoma" w:cs="Tahoma"/>
        </w:rPr>
        <w:lastRenderedPageBreak/>
        <w:t>stran zrušit objednávku, resp. odstoupit od dílčí kupní smlouvy, dle ostatních ustanovení této smlouvy a/nebo dle příslušných zákonných ustanovení.</w:t>
      </w:r>
    </w:p>
    <w:p w14:paraId="442F9019" w14:textId="77777777" w:rsidR="00FC0E27" w:rsidRPr="004B4C78" w:rsidRDefault="00FC0E27" w:rsidP="00FC0E27">
      <w:pPr>
        <w:pStyle w:val="Nadpis1"/>
        <w:keepLines w:val="0"/>
        <w:rPr>
          <w:rFonts w:ascii="Tahoma" w:hAnsi="Tahoma" w:cs="Tahoma"/>
        </w:rPr>
      </w:pPr>
      <w:r w:rsidRPr="004B4C78">
        <w:rPr>
          <w:rFonts w:ascii="Tahoma" w:hAnsi="Tahoma" w:cs="Tahoma"/>
        </w:rPr>
        <w:t>Závěrečná ustanovení</w:t>
      </w:r>
    </w:p>
    <w:p w14:paraId="6FB7F74E" w14:textId="77777777" w:rsidR="00FC0E27" w:rsidRPr="004E3C85" w:rsidRDefault="00FC0E27" w:rsidP="00FC0E27">
      <w:pPr>
        <w:pStyle w:val="Nadpis2"/>
        <w:keepLines w:val="0"/>
        <w:rPr>
          <w:rFonts w:ascii="Tahoma" w:hAnsi="Tahoma" w:cs="Tahoma"/>
        </w:rPr>
      </w:pPr>
      <w:r w:rsidRPr="004B4C78">
        <w:rPr>
          <w:rFonts w:ascii="Tahoma" w:hAnsi="Tahoma" w:cs="Tahoma"/>
        </w:rPr>
        <w:t xml:space="preserve">Pro ostatní práva a povinnosti touto smlouvou neupravená platí příslušná ustanovení </w:t>
      </w:r>
      <w:r>
        <w:rPr>
          <w:rFonts w:ascii="Tahoma" w:hAnsi="Tahoma" w:cs="Tahoma"/>
        </w:rPr>
        <w:t>VOP,</w:t>
      </w:r>
      <w:r w:rsidRPr="004B4C78">
        <w:rPr>
          <w:rFonts w:ascii="Tahoma" w:hAnsi="Tahoma" w:cs="Tahoma"/>
        </w:rPr>
        <w:t xml:space="preserve"> </w:t>
      </w:r>
      <w:r>
        <w:rPr>
          <w:rFonts w:ascii="Tahoma" w:hAnsi="Tahoma" w:cs="Tahoma"/>
        </w:rPr>
        <w:t>zákona č. 89/2012 Sb.</w:t>
      </w:r>
      <w:r w:rsidRPr="004E3C85">
        <w:rPr>
          <w:rFonts w:ascii="Tahoma" w:hAnsi="Tahoma" w:cs="Tahoma"/>
        </w:rPr>
        <w:t>, občansk</w:t>
      </w:r>
      <w:r>
        <w:rPr>
          <w:rFonts w:ascii="Tahoma" w:hAnsi="Tahoma" w:cs="Tahoma"/>
        </w:rPr>
        <w:t>ého</w:t>
      </w:r>
      <w:r w:rsidRPr="004E3C85">
        <w:rPr>
          <w:rFonts w:ascii="Tahoma" w:hAnsi="Tahoma" w:cs="Tahoma"/>
        </w:rPr>
        <w:t xml:space="preserve"> zákoník</w:t>
      </w:r>
      <w:r>
        <w:rPr>
          <w:rFonts w:ascii="Tahoma" w:hAnsi="Tahoma" w:cs="Tahoma"/>
        </w:rPr>
        <w:t>u, a dalších obecně závazných právních předpisů</w:t>
      </w:r>
      <w:r w:rsidRPr="004E3C85">
        <w:rPr>
          <w:rFonts w:ascii="Tahoma" w:hAnsi="Tahoma" w:cs="Tahoma"/>
        </w:rPr>
        <w:t xml:space="preserve">. </w:t>
      </w:r>
      <w:r>
        <w:rPr>
          <w:rFonts w:ascii="Tahoma" w:hAnsi="Tahoma" w:cs="Tahoma"/>
        </w:rPr>
        <w:t xml:space="preserve">V případě rozporu mezi smlouvou, VOP a zákonem </w:t>
      </w:r>
      <w:r w:rsidRPr="004B4C78">
        <w:rPr>
          <w:rFonts w:ascii="Tahoma" w:hAnsi="Tahoma" w:cs="Tahoma"/>
        </w:rPr>
        <w:t xml:space="preserve">se použijí ustanovení v tomto pořadí – </w:t>
      </w:r>
      <w:r>
        <w:rPr>
          <w:rFonts w:ascii="Tahoma" w:hAnsi="Tahoma" w:cs="Tahoma"/>
        </w:rPr>
        <w:t>ustanovení této smlouvy</w:t>
      </w:r>
      <w:r w:rsidRPr="004B4C78">
        <w:rPr>
          <w:rFonts w:ascii="Tahoma" w:hAnsi="Tahoma" w:cs="Tahoma"/>
        </w:rPr>
        <w:t xml:space="preserve">, </w:t>
      </w:r>
      <w:r>
        <w:rPr>
          <w:rFonts w:ascii="Tahoma" w:hAnsi="Tahoma" w:cs="Tahoma"/>
        </w:rPr>
        <w:t>ustanovení VOP</w:t>
      </w:r>
      <w:r w:rsidRPr="004B4C78">
        <w:rPr>
          <w:rFonts w:ascii="Tahoma" w:hAnsi="Tahoma" w:cs="Tahoma"/>
        </w:rPr>
        <w:t xml:space="preserve">, </w:t>
      </w:r>
      <w:r>
        <w:rPr>
          <w:rFonts w:ascii="Tahoma" w:hAnsi="Tahoma" w:cs="Tahoma"/>
        </w:rPr>
        <w:t>ustanovení občanského zákoníku</w:t>
      </w:r>
      <w:r w:rsidRPr="004B4C78">
        <w:rPr>
          <w:rFonts w:ascii="Tahoma" w:hAnsi="Tahoma" w:cs="Tahoma"/>
        </w:rPr>
        <w:t>.</w:t>
      </w:r>
    </w:p>
    <w:p w14:paraId="7F975E92" w14:textId="77777777" w:rsidR="00FC0E27" w:rsidRDefault="00FC0E27" w:rsidP="00FC0E27">
      <w:pPr>
        <w:pStyle w:val="Nadpis2"/>
        <w:keepLines w:val="0"/>
        <w:rPr>
          <w:rFonts w:ascii="Tahoma" w:hAnsi="Tahoma" w:cs="Tahoma"/>
        </w:rPr>
      </w:pPr>
      <w:r w:rsidRPr="00D95F29">
        <w:rPr>
          <w:rFonts w:ascii="Tahoma" w:hAnsi="Tahoma" w:cs="Tahoma"/>
        </w:rPr>
        <w:t>V případě, že některé ustanovení této smlouvy je nebo se stane neúčinn</w:t>
      </w:r>
      <w:r>
        <w:rPr>
          <w:rFonts w:ascii="Tahoma" w:hAnsi="Tahoma" w:cs="Tahoma"/>
        </w:rPr>
        <w:t>ým</w:t>
      </w:r>
      <w:r w:rsidRPr="00D95F29">
        <w:rPr>
          <w:rFonts w:ascii="Tahoma" w:hAnsi="Tahoma" w:cs="Tahoma"/>
        </w:rPr>
        <w:t>, zůstávají ostatní ustanovení této smlouvy účinná. Smluvní strany se zavazují nahradit neúčinné ustanovení této smlouvy ustanovením jiným, účinným, které svým obsahem a smyslem odpovídá nejlépe obsahu a smyslu ustanovení původního, neúčinného, a úmyslu stran této smlouvy v den jejího uzavření</w:t>
      </w:r>
      <w:r>
        <w:rPr>
          <w:rFonts w:ascii="Tahoma" w:hAnsi="Tahoma" w:cs="Tahoma"/>
        </w:rPr>
        <w:t>.</w:t>
      </w:r>
    </w:p>
    <w:p w14:paraId="6D141553" w14:textId="77777777" w:rsidR="00FC0E27" w:rsidRPr="004B4C78" w:rsidRDefault="00FC0E27" w:rsidP="00FC0E27">
      <w:pPr>
        <w:pStyle w:val="Nadpis2"/>
        <w:keepLines w:val="0"/>
        <w:rPr>
          <w:rFonts w:ascii="Tahoma" w:hAnsi="Tahoma" w:cs="Tahoma"/>
        </w:rPr>
      </w:pPr>
      <w:r w:rsidRPr="004B4C78">
        <w:rPr>
          <w:rFonts w:ascii="Tahoma" w:hAnsi="Tahoma" w:cs="Tahoma"/>
        </w:rPr>
        <w:t xml:space="preserve">Změny této smlouvy mohou být učiněny pouze formou písemných číslovaných dodatků schválených a podepsaných oběma smluvními stranami či jejich oprávněnými zástupci. </w:t>
      </w:r>
    </w:p>
    <w:p w14:paraId="36830EF5" w14:textId="77777777" w:rsidR="00FC0E27" w:rsidRDefault="00FC0E27" w:rsidP="00FC0E27">
      <w:pPr>
        <w:pStyle w:val="Nadpis2"/>
        <w:keepLines w:val="0"/>
        <w:rPr>
          <w:rFonts w:ascii="Tahoma" w:hAnsi="Tahoma" w:cs="Tahoma"/>
        </w:rPr>
      </w:pPr>
      <w:r w:rsidRPr="004B4C78">
        <w:rPr>
          <w:rFonts w:ascii="Tahoma" w:hAnsi="Tahoma" w:cs="Tahoma"/>
        </w:rPr>
        <w:t xml:space="preserve">Smluvní strany se dohodly, že případné spory vyplývající z plnění této smlouvy budou řešit nejprve jednáním. </w:t>
      </w:r>
      <w:r>
        <w:rPr>
          <w:rFonts w:ascii="Tahoma" w:hAnsi="Tahoma" w:cs="Tahoma"/>
        </w:rPr>
        <w:t>Pro případ, že se nepodaří spor vyřešit smírnou cestou, předloží kterákoli ze smluvních stran spor věcně a místně příslušnému soudu České republiky.</w:t>
      </w:r>
    </w:p>
    <w:p w14:paraId="5CE1A5F1" w14:textId="77777777" w:rsidR="006F0DE7" w:rsidRPr="006F0DE7" w:rsidRDefault="006F0DE7" w:rsidP="006F0DE7"/>
    <w:p w14:paraId="57A7FFB1" w14:textId="77777777" w:rsidR="006F0DE7" w:rsidRPr="006F0DE7" w:rsidRDefault="006F0DE7" w:rsidP="006F0DE7"/>
    <w:p w14:paraId="63090DC7" w14:textId="331F5762" w:rsidR="006F0DE7" w:rsidRPr="006F0DE7" w:rsidRDefault="00946CAC" w:rsidP="006F0DE7">
      <w:pPr>
        <w:pStyle w:val="Nadpis2"/>
        <w:rPr>
          <w:rFonts w:ascii="Tahoma" w:hAnsi="Tahoma" w:cs="Tahoma"/>
        </w:rPr>
      </w:pPr>
      <w:r>
        <w:rPr>
          <w:rFonts w:ascii="Tahoma" w:hAnsi="Tahoma" w:cs="Tahoma"/>
        </w:rPr>
        <w:t>Smluvní strany</w:t>
      </w:r>
      <w:r w:rsidR="006F0DE7" w:rsidRPr="006F0DE7">
        <w:rPr>
          <w:rFonts w:ascii="Tahoma" w:hAnsi="Tahoma" w:cs="Tahoma"/>
        </w:rPr>
        <w:t xml:space="preserve"> podpisem smlouvy výslovně souhlasí s uveřejněním celého znění této smlouvy,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 </w:t>
      </w:r>
    </w:p>
    <w:p w14:paraId="6D627B62" w14:textId="5ED44271" w:rsidR="006F0DE7" w:rsidRPr="006F0DE7" w:rsidRDefault="006F0DE7" w:rsidP="006F0DE7">
      <w:pPr>
        <w:pStyle w:val="Nadpis2"/>
        <w:rPr>
          <w:rFonts w:ascii="Tahoma" w:hAnsi="Tahoma" w:cs="Tahoma"/>
        </w:rPr>
      </w:pPr>
      <w:r w:rsidRPr="006F0DE7">
        <w:rPr>
          <w:rFonts w:ascii="Tahoma" w:hAnsi="Tahoma" w:cs="Tahoma"/>
        </w:rPr>
        <w:t xml:space="preserve">Obě smluvní strany se dohodly, že splnění zákonné povinnosti uveřejnění smlouvy prostřednictvím registru smluv zajistí </w:t>
      </w:r>
      <w:r w:rsidR="00D9587E">
        <w:rPr>
          <w:rFonts w:ascii="Tahoma" w:hAnsi="Tahoma" w:cs="Tahoma"/>
        </w:rPr>
        <w:t>kupující</w:t>
      </w:r>
      <w:r w:rsidRPr="006F0DE7">
        <w:rPr>
          <w:rFonts w:ascii="Tahoma" w:hAnsi="Tahoma" w:cs="Tahoma"/>
        </w:rPr>
        <w:t>.</w:t>
      </w:r>
    </w:p>
    <w:p w14:paraId="6ACEE82B" w14:textId="77777777" w:rsidR="00FC0E27" w:rsidRPr="004B4C78" w:rsidRDefault="00FC0E27" w:rsidP="00FC0E27">
      <w:pPr>
        <w:pStyle w:val="Nadpis2"/>
        <w:keepLines w:val="0"/>
        <w:widowControl w:val="0"/>
        <w:rPr>
          <w:rFonts w:ascii="Tahoma" w:hAnsi="Tahoma" w:cs="Tahoma"/>
        </w:rPr>
      </w:pPr>
      <w:r w:rsidRPr="004B4C78">
        <w:rPr>
          <w:rFonts w:ascii="Tahoma" w:hAnsi="Tahoma" w:cs="Tahoma"/>
        </w:rPr>
        <w:t xml:space="preserve">Tato smlouva je vyhotovena ve dvou </w:t>
      </w:r>
      <w:r>
        <w:rPr>
          <w:rFonts w:ascii="Tahoma" w:hAnsi="Tahoma" w:cs="Tahoma"/>
        </w:rPr>
        <w:t>stejnopisech</w:t>
      </w:r>
      <w:r w:rsidRPr="004B4C78">
        <w:rPr>
          <w:rFonts w:ascii="Tahoma" w:hAnsi="Tahoma" w:cs="Tahoma"/>
        </w:rPr>
        <w:t>, z nichž po jednom obdrží každá ze smluvních stran.</w:t>
      </w:r>
    </w:p>
    <w:p w14:paraId="1EADB16F" w14:textId="77777777" w:rsidR="00FC0E27" w:rsidRDefault="00FC0E27" w:rsidP="00FC0E27">
      <w:pPr>
        <w:pStyle w:val="Nadpis2"/>
        <w:keepLines w:val="0"/>
        <w:widowControl w:val="0"/>
        <w:rPr>
          <w:rFonts w:ascii="Tahoma" w:hAnsi="Tahoma" w:cs="Tahoma"/>
        </w:rPr>
      </w:pPr>
      <w:r w:rsidRPr="004B4C78">
        <w:rPr>
          <w:rFonts w:ascii="Tahoma" w:hAnsi="Tahoma" w:cs="Tahoma"/>
        </w:rPr>
        <w:t>Smluvní strany si smlouvu přečetly, jejímu obsahu rozumí a na důkaz souhlasu připojují své vlastnoruční podpisy či podpisy oprávněných zástupců.</w:t>
      </w:r>
    </w:p>
    <w:p w14:paraId="087CB3E3" w14:textId="77777777" w:rsidR="00FC0E27" w:rsidRPr="00006634" w:rsidRDefault="00FC0E27" w:rsidP="00FC0E27">
      <w:pPr>
        <w:ind w:left="0"/>
        <w:rPr>
          <w:rFonts w:ascii="Tahoma" w:hAnsi="Tahoma" w:cs="Tahoma"/>
        </w:rPr>
      </w:pPr>
      <w:r w:rsidRPr="00E066EE">
        <w:rPr>
          <w:rFonts w:ascii="Tahoma" w:hAnsi="Tahoma" w:cs="Tahoma"/>
        </w:rPr>
        <w:t xml:space="preserve">8.6. </w:t>
      </w:r>
      <w:r>
        <w:rPr>
          <w:rFonts w:ascii="Tahoma" w:hAnsi="Tahoma" w:cs="Tahoma"/>
        </w:rPr>
        <w:t xml:space="preserve"> </w:t>
      </w:r>
      <w:r w:rsidRPr="00006634">
        <w:rPr>
          <w:rFonts w:ascii="Tahoma" w:hAnsi="Tahoma" w:cs="Tahoma"/>
        </w:rPr>
        <w:t>Nedílnou součástí smlouvy jsou přílohy</w:t>
      </w:r>
      <w:r>
        <w:rPr>
          <w:rFonts w:ascii="Tahoma" w:hAnsi="Tahoma" w:cs="Tahoma"/>
        </w:rPr>
        <w:t>:</w:t>
      </w:r>
    </w:p>
    <w:p w14:paraId="330DC6A9" w14:textId="77777777" w:rsidR="00FC0E27" w:rsidRPr="00006634" w:rsidRDefault="00FC0E27" w:rsidP="00FC0E27">
      <w:pPr>
        <w:ind w:left="0" w:firstLine="567"/>
        <w:rPr>
          <w:rFonts w:ascii="Tahoma" w:hAnsi="Tahoma" w:cs="Tahoma"/>
        </w:rPr>
      </w:pPr>
      <w:r w:rsidRPr="00006634">
        <w:rPr>
          <w:rFonts w:ascii="Tahoma" w:hAnsi="Tahoma" w:cs="Tahoma"/>
        </w:rPr>
        <w:t xml:space="preserve">Příloha </w:t>
      </w:r>
      <w:proofErr w:type="gramStart"/>
      <w:r w:rsidRPr="00006634">
        <w:rPr>
          <w:rFonts w:ascii="Tahoma" w:hAnsi="Tahoma" w:cs="Tahoma"/>
        </w:rPr>
        <w:t>č.1 :</w:t>
      </w:r>
      <w:r w:rsidRPr="00006634">
        <w:rPr>
          <w:rFonts w:ascii="Tahoma" w:hAnsi="Tahoma" w:cs="Tahoma"/>
        </w:rPr>
        <w:tab/>
        <w:t>Kopie</w:t>
      </w:r>
      <w:proofErr w:type="gramEnd"/>
      <w:r w:rsidRPr="00006634">
        <w:rPr>
          <w:rFonts w:ascii="Tahoma" w:hAnsi="Tahoma" w:cs="Tahoma"/>
        </w:rPr>
        <w:t xml:space="preserve"> výpisu z obchodního rejstříku prodávajícího</w:t>
      </w:r>
    </w:p>
    <w:p w14:paraId="1ABAFFD6" w14:textId="2B37B293" w:rsidR="00FC0E27" w:rsidRPr="00006634" w:rsidRDefault="00FC0E27" w:rsidP="00FC0E27">
      <w:pPr>
        <w:rPr>
          <w:rFonts w:ascii="Tahoma" w:hAnsi="Tahoma" w:cs="Tahoma"/>
        </w:rPr>
      </w:pPr>
      <w:r w:rsidRPr="00006634">
        <w:rPr>
          <w:rFonts w:ascii="Tahoma" w:hAnsi="Tahoma" w:cs="Tahoma"/>
        </w:rPr>
        <w:t xml:space="preserve">Příloha </w:t>
      </w:r>
      <w:proofErr w:type="gramStart"/>
      <w:r w:rsidRPr="00006634">
        <w:rPr>
          <w:rFonts w:ascii="Tahoma" w:hAnsi="Tahoma" w:cs="Tahoma"/>
        </w:rPr>
        <w:t>č.</w:t>
      </w:r>
      <w:r w:rsidR="006F0DE7">
        <w:rPr>
          <w:rFonts w:ascii="Tahoma" w:hAnsi="Tahoma" w:cs="Tahoma"/>
        </w:rPr>
        <w:t>2</w:t>
      </w:r>
      <w:r w:rsidRPr="00006634">
        <w:rPr>
          <w:rFonts w:ascii="Tahoma" w:hAnsi="Tahoma" w:cs="Tahoma"/>
        </w:rPr>
        <w:t xml:space="preserve"> :</w:t>
      </w:r>
      <w:r w:rsidRPr="00006634">
        <w:rPr>
          <w:rFonts w:ascii="Tahoma" w:hAnsi="Tahoma" w:cs="Tahoma"/>
        </w:rPr>
        <w:tab/>
        <w:t>Všeobecné</w:t>
      </w:r>
      <w:proofErr w:type="gramEnd"/>
      <w:r w:rsidRPr="00006634">
        <w:rPr>
          <w:rFonts w:ascii="Tahoma" w:hAnsi="Tahoma" w:cs="Tahoma"/>
        </w:rPr>
        <w:t xml:space="preserve"> obchodní podmínky prodávajícího</w:t>
      </w:r>
    </w:p>
    <w:p w14:paraId="12F58332" w14:textId="12CA7930" w:rsidR="00FC0E27" w:rsidRPr="00006634" w:rsidRDefault="00FC0E27" w:rsidP="00FC0E27">
      <w:pPr>
        <w:rPr>
          <w:rFonts w:ascii="Tahoma" w:hAnsi="Tahoma" w:cs="Tahoma"/>
        </w:rPr>
      </w:pPr>
      <w:r>
        <w:rPr>
          <w:rFonts w:ascii="Tahoma" w:hAnsi="Tahoma" w:cs="Tahoma"/>
        </w:rPr>
        <w:t xml:space="preserve">Příloha </w:t>
      </w:r>
      <w:proofErr w:type="gramStart"/>
      <w:r>
        <w:rPr>
          <w:rFonts w:ascii="Tahoma" w:hAnsi="Tahoma" w:cs="Tahoma"/>
        </w:rPr>
        <w:t>č.</w:t>
      </w:r>
      <w:r w:rsidR="006F0DE7">
        <w:rPr>
          <w:rFonts w:ascii="Tahoma" w:hAnsi="Tahoma" w:cs="Tahoma"/>
        </w:rPr>
        <w:t>3</w:t>
      </w:r>
      <w:r w:rsidRPr="00006634">
        <w:rPr>
          <w:rFonts w:ascii="Tahoma" w:hAnsi="Tahoma" w:cs="Tahoma"/>
        </w:rPr>
        <w:t xml:space="preserve"> :</w:t>
      </w:r>
      <w:r w:rsidRPr="00006634">
        <w:rPr>
          <w:rFonts w:ascii="Tahoma" w:hAnsi="Tahoma" w:cs="Tahoma"/>
        </w:rPr>
        <w:tab/>
        <w:t>Sortiment</w:t>
      </w:r>
      <w:proofErr w:type="gramEnd"/>
      <w:r w:rsidRPr="00006634">
        <w:rPr>
          <w:rFonts w:ascii="Tahoma" w:hAnsi="Tahoma" w:cs="Tahoma"/>
        </w:rPr>
        <w:t xml:space="preserve"> zboží se speciálními cenami</w:t>
      </w:r>
    </w:p>
    <w:p w14:paraId="6FB6CF75" w14:textId="77777777" w:rsidR="00FC0E27" w:rsidRDefault="00FC0E27" w:rsidP="00FC0E27"/>
    <w:tbl>
      <w:tblPr>
        <w:tblW w:w="5000" w:type="pct"/>
        <w:tblLook w:val="01E0" w:firstRow="1" w:lastRow="1" w:firstColumn="1" w:lastColumn="1" w:noHBand="0" w:noVBand="0"/>
      </w:tblPr>
      <w:tblGrid>
        <w:gridCol w:w="4536"/>
        <w:gridCol w:w="4536"/>
      </w:tblGrid>
      <w:tr w:rsidR="00FC0E27" w:rsidRPr="00D95F29" w14:paraId="7055A96B" w14:textId="77777777" w:rsidTr="00FC0E27">
        <w:trPr>
          <w:trHeight w:val="222"/>
        </w:trPr>
        <w:tc>
          <w:tcPr>
            <w:tcW w:w="2500" w:type="pct"/>
          </w:tcPr>
          <w:p w14:paraId="78D7B982" w14:textId="2A8B8A88" w:rsidR="00FC0E27" w:rsidRPr="00D95F29" w:rsidRDefault="00FC0E27" w:rsidP="00D02DEC">
            <w:pPr>
              <w:ind w:left="0"/>
              <w:jc w:val="center"/>
              <w:rPr>
                <w:rFonts w:ascii="Tahoma" w:hAnsi="Tahoma" w:cs="Tahoma"/>
                <w:szCs w:val="24"/>
              </w:rPr>
            </w:pPr>
            <w:r w:rsidRPr="004A1E95">
              <w:rPr>
                <w:rFonts w:ascii="Tahoma" w:hAnsi="Tahoma" w:cs="Tahoma"/>
              </w:rPr>
              <w:t xml:space="preserve">V Praze dne </w:t>
            </w:r>
            <w:proofErr w:type="gramStart"/>
            <w:r w:rsidRPr="004A1E95">
              <w:rPr>
                <w:rFonts w:ascii="Tahoma" w:hAnsi="Tahoma" w:cs="Tahoma"/>
              </w:rPr>
              <w:t>1.</w:t>
            </w:r>
            <w:r w:rsidR="006F0DE7">
              <w:rPr>
                <w:rFonts w:ascii="Tahoma" w:hAnsi="Tahoma" w:cs="Tahoma"/>
              </w:rPr>
              <w:t>8</w:t>
            </w:r>
            <w:r w:rsidRPr="004A1E95">
              <w:rPr>
                <w:rFonts w:ascii="Tahoma" w:hAnsi="Tahoma" w:cs="Tahoma"/>
              </w:rPr>
              <w:t>.2016</w:t>
            </w:r>
            <w:proofErr w:type="gramEnd"/>
            <w:r w:rsidRPr="004A1E95">
              <w:rPr>
                <w:rFonts w:ascii="Tahoma" w:hAnsi="Tahoma" w:cs="Tahoma"/>
              </w:rPr>
              <w:t xml:space="preserve"> </w:t>
            </w:r>
            <w:r w:rsidRPr="004A1E95">
              <w:rPr>
                <w:rFonts w:ascii="Tahoma" w:hAnsi="Tahoma" w:cs="Tahoma"/>
              </w:rPr>
              <w:tab/>
            </w:r>
            <w:r w:rsidRPr="004A1E95">
              <w:rPr>
                <w:rFonts w:ascii="Tahoma" w:hAnsi="Tahoma" w:cs="Tahoma"/>
              </w:rPr>
              <w:tab/>
              <w:t xml:space="preserve"> </w:t>
            </w:r>
            <w:r w:rsidR="00B93876">
              <w:rPr>
                <w:rFonts w:ascii="Tahoma" w:hAnsi="Tahoma" w:cs="Tahoma"/>
              </w:rPr>
              <w:tab/>
            </w:r>
          </w:p>
        </w:tc>
        <w:tc>
          <w:tcPr>
            <w:tcW w:w="2500" w:type="pct"/>
          </w:tcPr>
          <w:p w14:paraId="06F4971B" w14:textId="503CE7D8" w:rsidR="00FC0E27" w:rsidRPr="00D95F29" w:rsidRDefault="00FC0E27" w:rsidP="00FC0E27">
            <w:pPr>
              <w:ind w:left="0"/>
              <w:jc w:val="center"/>
              <w:rPr>
                <w:rFonts w:ascii="Tahoma" w:hAnsi="Tahoma" w:cs="Tahoma"/>
                <w:szCs w:val="24"/>
              </w:rPr>
            </w:pPr>
          </w:p>
        </w:tc>
      </w:tr>
      <w:tr w:rsidR="00FC0E27" w:rsidRPr="00D95F29" w14:paraId="0B70CEDD" w14:textId="77777777" w:rsidTr="00FC0E27">
        <w:trPr>
          <w:trHeight w:val="877"/>
        </w:trPr>
        <w:tc>
          <w:tcPr>
            <w:tcW w:w="2500" w:type="pct"/>
          </w:tcPr>
          <w:p w14:paraId="29B7D331" w14:textId="77777777" w:rsidR="00D02DEC" w:rsidRDefault="00D02DEC" w:rsidP="00FC0E27">
            <w:pPr>
              <w:ind w:left="0"/>
              <w:jc w:val="center"/>
              <w:rPr>
                <w:rFonts w:ascii="Tahoma" w:hAnsi="Tahoma" w:cs="Tahoma"/>
                <w:szCs w:val="24"/>
              </w:rPr>
            </w:pPr>
          </w:p>
          <w:p w14:paraId="0C2DCB75" w14:textId="77777777" w:rsidR="00D02DEC" w:rsidRDefault="00D02DEC" w:rsidP="00FC0E27">
            <w:pPr>
              <w:ind w:left="0"/>
              <w:jc w:val="center"/>
              <w:rPr>
                <w:rFonts w:ascii="Tahoma" w:hAnsi="Tahoma" w:cs="Tahoma"/>
                <w:szCs w:val="24"/>
              </w:rPr>
            </w:pPr>
          </w:p>
          <w:p w14:paraId="21515A12" w14:textId="77777777" w:rsidR="00FC0E27" w:rsidRPr="00B93876" w:rsidRDefault="00FC0E27" w:rsidP="00FC0E27">
            <w:pPr>
              <w:ind w:left="0"/>
              <w:jc w:val="center"/>
              <w:rPr>
                <w:rFonts w:ascii="Tahoma" w:hAnsi="Tahoma" w:cs="Tahoma"/>
                <w:szCs w:val="24"/>
              </w:rPr>
            </w:pPr>
            <w:r w:rsidRPr="00B93876">
              <w:rPr>
                <w:rFonts w:ascii="Tahoma" w:hAnsi="Tahoma" w:cs="Tahoma"/>
                <w:szCs w:val="24"/>
              </w:rPr>
              <w:t>ACTIVA spol. s r.o.</w:t>
            </w:r>
          </w:p>
          <w:p w14:paraId="48F9231B" w14:textId="77777777" w:rsidR="00FC0E27" w:rsidRPr="00D95F29" w:rsidRDefault="00A02555" w:rsidP="00FC0E27">
            <w:pPr>
              <w:ind w:left="0"/>
              <w:jc w:val="center"/>
              <w:rPr>
                <w:rFonts w:ascii="Tahoma" w:hAnsi="Tahoma" w:cs="Tahoma"/>
                <w:szCs w:val="24"/>
              </w:rPr>
            </w:pPr>
            <w:r>
              <w:rPr>
                <w:rFonts w:ascii="Tahoma" w:hAnsi="Tahoma" w:cs="Tahoma"/>
                <w:szCs w:val="24"/>
                <w:lang w:val="en-US"/>
              </w:rPr>
              <w:t>Ing</w:t>
            </w:r>
            <w:r w:rsidR="00FC0E27">
              <w:rPr>
                <w:rFonts w:ascii="Tahoma" w:hAnsi="Tahoma" w:cs="Tahoma"/>
                <w:szCs w:val="24"/>
                <w:lang w:val="en-US"/>
              </w:rPr>
              <w:t xml:space="preserve">. </w:t>
            </w:r>
            <w:proofErr w:type="spellStart"/>
            <w:r w:rsidR="00B93876">
              <w:rPr>
                <w:rFonts w:ascii="Tahoma" w:hAnsi="Tahoma" w:cs="Tahoma"/>
                <w:szCs w:val="24"/>
                <w:lang w:val="en-US"/>
              </w:rPr>
              <w:t>Ondřej</w:t>
            </w:r>
            <w:proofErr w:type="spellEnd"/>
            <w:r w:rsidR="00B93876">
              <w:rPr>
                <w:rFonts w:ascii="Tahoma" w:hAnsi="Tahoma" w:cs="Tahoma"/>
                <w:szCs w:val="24"/>
                <w:lang w:val="en-US"/>
              </w:rPr>
              <w:t xml:space="preserve"> </w:t>
            </w:r>
            <w:proofErr w:type="spellStart"/>
            <w:r w:rsidR="00B93876">
              <w:rPr>
                <w:rFonts w:ascii="Tahoma" w:hAnsi="Tahoma" w:cs="Tahoma"/>
                <w:szCs w:val="24"/>
                <w:lang w:val="en-US"/>
              </w:rPr>
              <w:t>Holý</w:t>
            </w:r>
            <w:proofErr w:type="spellEnd"/>
          </w:p>
          <w:p w14:paraId="18C48FFD" w14:textId="77777777" w:rsidR="00FC0E27" w:rsidRPr="00D95F29" w:rsidRDefault="00B93876" w:rsidP="00FC0E27">
            <w:pPr>
              <w:ind w:left="0"/>
              <w:jc w:val="center"/>
              <w:rPr>
                <w:rFonts w:ascii="Tahoma" w:hAnsi="Tahoma" w:cs="Tahoma"/>
                <w:szCs w:val="24"/>
              </w:rPr>
            </w:pPr>
            <w:r>
              <w:rPr>
                <w:rFonts w:ascii="Tahoma" w:hAnsi="Tahoma" w:cs="Tahoma"/>
                <w:szCs w:val="24"/>
              </w:rPr>
              <w:t>prokurista</w:t>
            </w:r>
          </w:p>
        </w:tc>
        <w:tc>
          <w:tcPr>
            <w:tcW w:w="2500" w:type="pct"/>
          </w:tcPr>
          <w:p w14:paraId="53E2F403" w14:textId="77777777" w:rsidR="00D02DEC" w:rsidRDefault="00D02DEC" w:rsidP="00FC0E27">
            <w:pPr>
              <w:ind w:left="0"/>
              <w:jc w:val="center"/>
              <w:rPr>
                <w:rFonts w:ascii="Tahoma" w:hAnsi="Tahoma" w:cs="Tahoma"/>
                <w:szCs w:val="24"/>
                <w:lang w:val="en-US"/>
              </w:rPr>
            </w:pPr>
          </w:p>
          <w:p w14:paraId="44B7ECE2" w14:textId="77777777" w:rsidR="00D02DEC" w:rsidRDefault="00D02DEC" w:rsidP="00FC0E27">
            <w:pPr>
              <w:ind w:left="0"/>
              <w:jc w:val="center"/>
              <w:rPr>
                <w:rFonts w:ascii="Tahoma" w:hAnsi="Tahoma" w:cs="Tahoma"/>
                <w:szCs w:val="24"/>
                <w:lang w:val="en-US"/>
              </w:rPr>
            </w:pPr>
          </w:p>
          <w:p w14:paraId="4F32038D" w14:textId="77777777" w:rsidR="00D02DEC" w:rsidRDefault="001362D3" w:rsidP="00FC0E27">
            <w:pPr>
              <w:ind w:left="0"/>
              <w:jc w:val="center"/>
              <w:rPr>
                <w:rFonts w:ascii="Arial" w:hAnsi="Arial" w:cs="Arial"/>
              </w:rPr>
            </w:pPr>
            <w:r>
              <w:rPr>
                <w:rFonts w:ascii="Tahoma" w:hAnsi="Tahoma" w:cs="Tahoma"/>
                <w:szCs w:val="24"/>
                <w:lang w:val="en-US"/>
              </w:rPr>
              <w:t>AZV ČR</w:t>
            </w:r>
            <w:r w:rsidRPr="00190B36" w:rsidDel="001362D3">
              <w:rPr>
                <w:rFonts w:ascii="Tahoma" w:hAnsi="Tahoma" w:cs="Tahoma"/>
                <w:szCs w:val="24"/>
                <w:lang w:val="en-US"/>
              </w:rPr>
              <w:t xml:space="preserve"> </w:t>
            </w:r>
          </w:p>
          <w:p w14:paraId="413831B0" w14:textId="5C8E9A2B" w:rsidR="00FC0E27" w:rsidRPr="00190B36" w:rsidRDefault="00D02DEC" w:rsidP="00FC0E27">
            <w:pPr>
              <w:ind w:left="0"/>
              <w:jc w:val="center"/>
              <w:rPr>
                <w:rFonts w:ascii="Tahoma" w:hAnsi="Tahoma" w:cs="Tahoma"/>
                <w:szCs w:val="24"/>
              </w:rPr>
            </w:pPr>
            <w:r w:rsidRPr="002D498B">
              <w:rPr>
                <w:rFonts w:ascii="Arial" w:hAnsi="Arial" w:cs="Arial"/>
              </w:rPr>
              <w:t xml:space="preserve">Prof. MUDr. Miroslav Ryska </w:t>
            </w:r>
            <w:r w:rsidR="006F0DE7" w:rsidRPr="002D498B">
              <w:rPr>
                <w:rFonts w:ascii="Arial" w:hAnsi="Arial" w:cs="Arial"/>
              </w:rPr>
              <w:t>CSc.</w:t>
            </w:r>
          </w:p>
          <w:p w14:paraId="23D70894" w14:textId="24DC1D82" w:rsidR="00FC0E27" w:rsidRPr="00D95F29" w:rsidRDefault="001362D3" w:rsidP="00FC0E27">
            <w:pPr>
              <w:ind w:left="0"/>
              <w:jc w:val="center"/>
              <w:rPr>
                <w:rFonts w:ascii="Tahoma" w:hAnsi="Tahoma" w:cs="Tahoma"/>
                <w:szCs w:val="24"/>
              </w:rPr>
            </w:pPr>
            <w:proofErr w:type="spellStart"/>
            <w:r>
              <w:rPr>
                <w:rFonts w:ascii="Tahoma" w:hAnsi="Tahoma" w:cs="Tahoma"/>
                <w:szCs w:val="24"/>
                <w:lang w:val="en-US"/>
              </w:rPr>
              <w:t>předseda</w:t>
            </w:r>
            <w:proofErr w:type="spellEnd"/>
            <w:r>
              <w:rPr>
                <w:rFonts w:ascii="Tahoma" w:hAnsi="Tahoma" w:cs="Tahoma"/>
                <w:szCs w:val="24"/>
                <w:lang w:val="en-US"/>
              </w:rPr>
              <w:t xml:space="preserve"> AZV ČR</w:t>
            </w:r>
          </w:p>
        </w:tc>
      </w:tr>
    </w:tbl>
    <w:p w14:paraId="6A0F1905" w14:textId="77777777" w:rsidR="00514D29" w:rsidRPr="00DC0591" w:rsidRDefault="00514D29" w:rsidP="00AA1DC0">
      <w:pPr>
        <w:keepNext/>
        <w:widowControl w:val="0"/>
        <w:rPr>
          <w:rFonts w:ascii="Tahoma" w:hAnsi="Tahoma" w:cs="Tahoma"/>
        </w:rPr>
      </w:pPr>
    </w:p>
    <w:sectPr w:rsidR="00514D29" w:rsidRPr="00DC0591" w:rsidSect="006117D6">
      <w:footerReference w:type="default" r:id="rId8"/>
      <w:pgSz w:w="11906" w:h="16838"/>
      <w:pgMar w:top="1417" w:right="1417" w:bottom="156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36540" w14:textId="77777777" w:rsidR="004005F6" w:rsidRDefault="004005F6" w:rsidP="006117D6">
      <w:r>
        <w:separator/>
      </w:r>
    </w:p>
  </w:endnote>
  <w:endnote w:type="continuationSeparator" w:id="0">
    <w:p w14:paraId="65045DD3" w14:textId="77777777" w:rsidR="004005F6" w:rsidRDefault="004005F6" w:rsidP="0061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E08B" w14:textId="77777777" w:rsidR="008D5942" w:rsidRDefault="008D5942">
    <w:pPr>
      <w:pStyle w:val="Zpat"/>
      <w:pBdr>
        <w:top w:val="single" w:sz="4" w:space="1" w:color="auto"/>
      </w:pBdr>
      <w:ind w:left="0"/>
      <w:rPr>
        <w:sz w:val="16"/>
      </w:rPr>
    </w:pPr>
    <w:r>
      <w:rPr>
        <w:sz w:val="16"/>
      </w:rPr>
      <w:tab/>
    </w:r>
    <w:r>
      <w:rPr>
        <w:sz w:val="16"/>
      </w:rPr>
      <w:tab/>
      <w:t xml:space="preserve">Strana </w:t>
    </w:r>
    <w:r w:rsidR="00703697">
      <w:rPr>
        <w:sz w:val="16"/>
      </w:rPr>
      <w:fldChar w:fldCharType="begin"/>
    </w:r>
    <w:r>
      <w:rPr>
        <w:sz w:val="16"/>
      </w:rPr>
      <w:instrText xml:space="preserve"> PAGE </w:instrText>
    </w:r>
    <w:r w:rsidR="00703697">
      <w:rPr>
        <w:sz w:val="16"/>
      </w:rPr>
      <w:fldChar w:fldCharType="separate"/>
    </w:r>
    <w:r w:rsidR="00AA1DC0">
      <w:rPr>
        <w:noProof/>
        <w:sz w:val="16"/>
      </w:rPr>
      <w:t>4</w:t>
    </w:r>
    <w:r w:rsidR="00703697">
      <w:rPr>
        <w:sz w:val="16"/>
      </w:rPr>
      <w:fldChar w:fldCharType="end"/>
    </w:r>
    <w:r>
      <w:rPr>
        <w:sz w:val="16"/>
      </w:rPr>
      <w:t xml:space="preserve"> (celkem </w:t>
    </w:r>
    <w:r w:rsidR="00703697">
      <w:rPr>
        <w:sz w:val="16"/>
      </w:rPr>
      <w:fldChar w:fldCharType="begin"/>
    </w:r>
    <w:r>
      <w:rPr>
        <w:sz w:val="16"/>
      </w:rPr>
      <w:instrText xml:space="preserve"> NUMPAGES </w:instrText>
    </w:r>
    <w:r w:rsidR="00703697">
      <w:rPr>
        <w:sz w:val="16"/>
      </w:rPr>
      <w:fldChar w:fldCharType="separate"/>
    </w:r>
    <w:r w:rsidR="00AA1DC0">
      <w:rPr>
        <w:noProof/>
        <w:sz w:val="16"/>
      </w:rPr>
      <w:t>4</w:t>
    </w:r>
    <w:r w:rsidR="00703697">
      <w:rPr>
        <w:sz w:val="16"/>
      </w:rPr>
      <w:fldChar w:fldCharType="end"/>
    </w: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93226" w14:textId="77777777" w:rsidR="004005F6" w:rsidRDefault="004005F6" w:rsidP="006117D6">
      <w:r>
        <w:separator/>
      </w:r>
    </w:p>
  </w:footnote>
  <w:footnote w:type="continuationSeparator" w:id="0">
    <w:p w14:paraId="327803F8" w14:textId="77777777" w:rsidR="004005F6" w:rsidRDefault="004005F6" w:rsidP="00611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97648"/>
    <w:multiLevelType w:val="hybridMultilevel"/>
    <w:tmpl w:val="0A9E9F7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 w15:restartNumberingAfterBreak="0">
    <w:nsid w:val="391C1EA3"/>
    <w:multiLevelType w:val="multilevel"/>
    <w:tmpl w:val="F5D48CDC"/>
    <w:lvl w:ilvl="0">
      <w:start w:val="1"/>
      <w:numFmt w:val="ordinal"/>
      <w:pStyle w:val="Nadpis1"/>
      <w:lvlText w:val="%1"/>
      <w:lvlJc w:val="left"/>
      <w:pPr>
        <w:tabs>
          <w:tab w:val="num" w:pos="720"/>
        </w:tabs>
        <w:ind w:left="0" w:firstLine="0"/>
      </w:pPr>
      <w:rPr>
        <w:rFonts w:ascii="Tahoma" w:hAnsi="Tahoma" w:cs="Tahoma" w:hint="default"/>
        <w:b w:val="0"/>
        <w:i w:val="0"/>
        <w:sz w:val="24"/>
        <w:szCs w:val="24"/>
        <w:u w:val="none"/>
      </w:rPr>
    </w:lvl>
    <w:lvl w:ilvl="1">
      <w:start w:val="1"/>
      <w:numFmt w:val="decimal"/>
      <w:pStyle w:val="Nadpis2"/>
      <w:lvlText w:val="%1%2."/>
      <w:lvlJc w:val="left"/>
      <w:pPr>
        <w:tabs>
          <w:tab w:val="num" w:pos="576"/>
        </w:tabs>
        <w:ind w:left="576" w:hanging="576"/>
      </w:pPr>
      <w:rPr>
        <w:color w:val="000000"/>
        <w:sz w:val="22"/>
        <w:szCs w:val="22"/>
      </w:rPr>
    </w:lvl>
    <w:lvl w:ilvl="2">
      <w:start w:val="1"/>
      <w:numFmt w:val="lowerLetter"/>
      <w:pStyle w:val="Nadpis3"/>
      <w:lvlText w:val="%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6F4876E4"/>
    <w:multiLevelType w:val="multilevel"/>
    <w:tmpl w:val="C63431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69"/>
    <w:rsid w:val="001362D3"/>
    <w:rsid w:val="00190B36"/>
    <w:rsid w:val="00346E69"/>
    <w:rsid w:val="00352E56"/>
    <w:rsid w:val="00357C72"/>
    <w:rsid w:val="003A1D35"/>
    <w:rsid w:val="004005F6"/>
    <w:rsid w:val="004A1E95"/>
    <w:rsid w:val="004C5F84"/>
    <w:rsid w:val="00514D29"/>
    <w:rsid w:val="00515BDD"/>
    <w:rsid w:val="00521A2E"/>
    <w:rsid w:val="005370E9"/>
    <w:rsid w:val="006117D6"/>
    <w:rsid w:val="006F0DE7"/>
    <w:rsid w:val="00703697"/>
    <w:rsid w:val="007122F5"/>
    <w:rsid w:val="00725C0A"/>
    <w:rsid w:val="008D5942"/>
    <w:rsid w:val="00946CAC"/>
    <w:rsid w:val="009C519F"/>
    <w:rsid w:val="00A02555"/>
    <w:rsid w:val="00AA1DC0"/>
    <w:rsid w:val="00AA28AF"/>
    <w:rsid w:val="00B8281A"/>
    <w:rsid w:val="00B93876"/>
    <w:rsid w:val="00C1435C"/>
    <w:rsid w:val="00C31102"/>
    <w:rsid w:val="00CD50FD"/>
    <w:rsid w:val="00D02DEC"/>
    <w:rsid w:val="00D033C5"/>
    <w:rsid w:val="00D35C1A"/>
    <w:rsid w:val="00D9587E"/>
    <w:rsid w:val="00DC0591"/>
    <w:rsid w:val="00DD4687"/>
    <w:rsid w:val="00E03C69"/>
    <w:rsid w:val="00E07228"/>
    <w:rsid w:val="00E83D32"/>
    <w:rsid w:val="00EB7248"/>
    <w:rsid w:val="00F727FE"/>
    <w:rsid w:val="00FC0E27"/>
    <w:rsid w:val="00FE6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6090"/>
  <w15:chartTrackingRefBased/>
  <w15:docId w15:val="{D06DEE56-A023-434D-8A4E-F8D757D8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3C69"/>
    <w:pPr>
      <w:ind w:left="567"/>
      <w:jc w:val="both"/>
    </w:pPr>
    <w:rPr>
      <w:rFonts w:ascii="Times New Roman" w:eastAsia="Times New Roman" w:hAnsi="Times New Roman"/>
      <w:sz w:val="24"/>
    </w:rPr>
  </w:style>
  <w:style w:type="paragraph" w:styleId="Nadpis1">
    <w:name w:val="heading 1"/>
    <w:basedOn w:val="Normln"/>
    <w:next w:val="Normln"/>
    <w:link w:val="Nadpis1Char"/>
    <w:qFormat/>
    <w:rsid w:val="00E03C69"/>
    <w:pPr>
      <w:keepNext/>
      <w:keepLines/>
      <w:numPr>
        <w:numId w:val="1"/>
      </w:numPr>
      <w:tabs>
        <w:tab w:val="left" w:pos="550"/>
      </w:tabs>
      <w:spacing w:before="240" w:after="60"/>
      <w:outlineLvl w:val="0"/>
    </w:pPr>
    <w:rPr>
      <w:b/>
      <w:kern w:val="28"/>
      <w:sz w:val="28"/>
      <w:u w:val="single"/>
    </w:rPr>
  </w:style>
  <w:style w:type="paragraph" w:styleId="Nadpis2">
    <w:name w:val="heading 2"/>
    <w:basedOn w:val="Normln"/>
    <w:next w:val="Normln"/>
    <w:link w:val="Nadpis2Char"/>
    <w:qFormat/>
    <w:rsid w:val="00E03C69"/>
    <w:pPr>
      <w:keepLines/>
      <w:numPr>
        <w:ilvl w:val="1"/>
        <w:numId w:val="1"/>
      </w:numPr>
      <w:spacing w:after="60"/>
      <w:outlineLvl w:val="1"/>
    </w:pPr>
  </w:style>
  <w:style w:type="paragraph" w:styleId="Nadpis3">
    <w:name w:val="heading 3"/>
    <w:basedOn w:val="Normln"/>
    <w:next w:val="Normln"/>
    <w:link w:val="Nadpis3Char"/>
    <w:qFormat/>
    <w:rsid w:val="00E03C69"/>
    <w:pPr>
      <w:keepLines/>
      <w:numPr>
        <w:ilvl w:val="2"/>
        <w:numId w:val="1"/>
      </w:numPr>
      <w:outlineLvl w:val="2"/>
    </w:pPr>
  </w:style>
  <w:style w:type="paragraph" w:styleId="Nadpis4">
    <w:name w:val="heading 4"/>
    <w:basedOn w:val="Normln"/>
    <w:next w:val="Normln"/>
    <w:link w:val="Nadpis4Char"/>
    <w:qFormat/>
    <w:rsid w:val="00E03C69"/>
    <w:pPr>
      <w:keepNext/>
      <w:numPr>
        <w:ilvl w:val="3"/>
        <w:numId w:val="1"/>
      </w:numPr>
      <w:spacing w:before="240" w:after="60"/>
      <w:outlineLvl w:val="3"/>
    </w:pPr>
    <w:rPr>
      <w:rFonts w:ascii="Arial" w:hAnsi="Arial"/>
      <w:b/>
    </w:rPr>
  </w:style>
  <w:style w:type="paragraph" w:styleId="Nadpis5">
    <w:name w:val="heading 5"/>
    <w:basedOn w:val="Normln"/>
    <w:next w:val="Normln"/>
    <w:link w:val="Nadpis5Char"/>
    <w:qFormat/>
    <w:rsid w:val="00E03C69"/>
    <w:pPr>
      <w:numPr>
        <w:ilvl w:val="4"/>
        <w:numId w:val="1"/>
      </w:numPr>
      <w:spacing w:before="240" w:after="60"/>
      <w:outlineLvl w:val="4"/>
    </w:pPr>
    <w:rPr>
      <w:sz w:val="22"/>
    </w:rPr>
  </w:style>
  <w:style w:type="paragraph" w:styleId="Nadpis6">
    <w:name w:val="heading 6"/>
    <w:basedOn w:val="Normln"/>
    <w:next w:val="Normln"/>
    <w:link w:val="Nadpis6Char"/>
    <w:qFormat/>
    <w:rsid w:val="00E03C69"/>
    <w:pPr>
      <w:numPr>
        <w:ilvl w:val="5"/>
        <w:numId w:val="1"/>
      </w:numPr>
      <w:spacing w:before="240" w:after="60"/>
      <w:outlineLvl w:val="5"/>
    </w:pPr>
    <w:rPr>
      <w:i/>
      <w:sz w:val="22"/>
    </w:rPr>
  </w:style>
  <w:style w:type="paragraph" w:styleId="Nadpis7">
    <w:name w:val="heading 7"/>
    <w:basedOn w:val="Normln"/>
    <w:next w:val="Normln"/>
    <w:link w:val="Nadpis7Char"/>
    <w:qFormat/>
    <w:rsid w:val="00E03C69"/>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E03C69"/>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E03C69"/>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03C69"/>
    <w:rPr>
      <w:rFonts w:ascii="Times New Roman" w:eastAsia="Times New Roman" w:hAnsi="Times New Roman" w:cs="Times New Roman"/>
      <w:b/>
      <w:kern w:val="28"/>
      <w:sz w:val="28"/>
      <w:szCs w:val="20"/>
      <w:u w:val="single"/>
      <w:lang w:eastAsia="cs-CZ"/>
    </w:rPr>
  </w:style>
  <w:style w:type="character" w:customStyle="1" w:styleId="Nadpis2Char">
    <w:name w:val="Nadpis 2 Char"/>
    <w:link w:val="Nadpis2"/>
    <w:rsid w:val="00E03C69"/>
    <w:rPr>
      <w:rFonts w:ascii="Times New Roman" w:eastAsia="Times New Roman" w:hAnsi="Times New Roman" w:cs="Times New Roman"/>
      <w:sz w:val="24"/>
      <w:szCs w:val="20"/>
      <w:lang w:eastAsia="cs-CZ"/>
    </w:rPr>
  </w:style>
  <w:style w:type="character" w:customStyle="1" w:styleId="Nadpis3Char">
    <w:name w:val="Nadpis 3 Char"/>
    <w:link w:val="Nadpis3"/>
    <w:rsid w:val="00E03C69"/>
    <w:rPr>
      <w:rFonts w:ascii="Times New Roman" w:eastAsia="Times New Roman" w:hAnsi="Times New Roman" w:cs="Times New Roman"/>
      <w:sz w:val="24"/>
      <w:szCs w:val="20"/>
      <w:lang w:eastAsia="cs-CZ"/>
    </w:rPr>
  </w:style>
  <w:style w:type="character" w:customStyle="1" w:styleId="Nadpis4Char">
    <w:name w:val="Nadpis 4 Char"/>
    <w:link w:val="Nadpis4"/>
    <w:rsid w:val="00E03C69"/>
    <w:rPr>
      <w:rFonts w:ascii="Arial" w:eastAsia="Times New Roman" w:hAnsi="Arial" w:cs="Times New Roman"/>
      <w:b/>
      <w:sz w:val="24"/>
      <w:szCs w:val="20"/>
      <w:lang w:eastAsia="cs-CZ"/>
    </w:rPr>
  </w:style>
  <w:style w:type="character" w:customStyle="1" w:styleId="Nadpis5Char">
    <w:name w:val="Nadpis 5 Char"/>
    <w:link w:val="Nadpis5"/>
    <w:rsid w:val="00E03C69"/>
    <w:rPr>
      <w:rFonts w:ascii="Times New Roman" w:eastAsia="Times New Roman" w:hAnsi="Times New Roman" w:cs="Times New Roman"/>
      <w:szCs w:val="20"/>
      <w:lang w:eastAsia="cs-CZ"/>
    </w:rPr>
  </w:style>
  <w:style w:type="character" w:customStyle="1" w:styleId="Nadpis6Char">
    <w:name w:val="Nadpis 6 Char"/>
    <w:link w:val="Nadpis6"/>
    <w:rsid w:val="00E03C69"/>
    <w:rPr>
      <w:rFonts w:ascii="Times New Roman" w:eastAsia="Times New Roman" w:hAnsi="Times New Roman" w:cs="Times New Roman"/>
      <w:i/>
      <w:szCs w:val="20"/>
      <w:lang w:eastAsia="cs-CZ"/>
    </w:rPr>
  </w:style>
  <w:style w:type="character" w:customStyle="1" w:styleId="Nadpis7Char">
    <w:name w:val="Nadpis 7 Char"/>
    <w:link w:val="Nadpis7"/>
    <w:rsid w:val="00E03C69"/>
    <w:rPr>
      <w:rFonts w:ascii="Arial" w:eastAsia="Times New Roman" w:hAnsi="Arial" w:cs="Times New Roman"/>
      <w:sz w:val="24"/>
      <w:szCs w:val="20"/>
      <w:lang w:eastAsia="cs-CZ"/>
    </w:rPr>
  </w:style>
  <w:style w:type="character" w:customStyle="1" w:styleId="Nadpis8Char">
    <w:name w:val="Nadpis 8 Char"/>
    <w:link w:val="Nadpis8"/>
    <w:rsid w:val="00E03C69"/>
    <w:rPr>
      <w:rFonts w:ascii="Arial" w:eastAsia="Times New Roman" w:hAnsi="Arial" w:cs="Times New Roman"/>
      <w:i/>
      <w:sz w:val="24"/>
      <w:szCs w:val="20"/>
      <w:lang w:eastAsia="cs-CZ"/>
    </w:rPr>
  </w:style>
  <w:style w:type="character" w:customStyle="1" w:styleId="Nadpis9Char">
    <w:name w:val="Nadpis 9 Char"/>
    <w:link w:val="Nadpis9"/>
    <w:rsid w:val="00E03C69"/>
    <w:rPr>
      <w:rFonts w:ascii="Arial" w:eastAsia="Times New Roman" w:hAnsi="Arial" w:cs="Times New Roman"/>
      <w:b/>
      <w:i/>
      <w:sz w:val="18"/>
      <w:szCs w:val="20"/>
      <w:lang w:eastAsia="cs-CZ"/>
    </w:rPr>
  </w:style>
  <w:style w:type="paragraph" w:styleId="Nzev">
    <w:name w:val="Title"/>
    <w:basedOn w:val="Normln"/>
    <w:link w:val="NzevChar"/>
    <w:qFormat/>
    <w:rsid w:val="00E03C69"/>
    <w:pPr>
      <w:widowControl w:val="0"/>
      <w:jc w:val="center"/>
    </w:pPr>
    <w:rPr>
      <w:b/>
      <w:snapToGrid w:val="0"/>
      <w:sz w:val="36"/>
    </w:rPr>
  </w:style>
  <w:style w:type="character" w:customStyle="1" w:styleId="NzevChar">
    <w:name w:val="Název Char"/>
    <w:link w:val="Nzev"/>
    <w:rsid w:val="00E03C69"/>
    <w:rPr>
      <w:rFonts w:ascii="Times New Roman" w:eastAsia="Times New Roman" w:hAnsi="Times New Roman" w:cs="Times New Roman"/>
      <w:b/>
      <w:snapToGrid w:val="0"/>
      <w:sz w:val="36"/>
      <w:szCs w:val="20"/>
      <w:lang w:eastAsia="cs-CZ"/>
    </w:rPr>
  </w:style>
  <w:style w:type="paragraph" w:styleId="Zkladntext">
    <w:name w:val="Body Text"/>
    <w:basedOn w:val="Normln"/>
    <w:link w:val="ZkladntextChar"/>
    <w:rsid w:val="00E03C69"/>
    <w:rPr>
      <w:snapToGrid w:val="0"/>
    </w:rPr>
  </w:style>
  <w:style w:type="character" w:customStyle="1" w:styleId="ZkladntextChar">
    <w:name w:val="Základní text Char"/>
    <w:link w:val="Zkladntext"/>
    <w:rsid w:val="00E03C69"/>
    <w:rPr>
      <w:rFonts w:ascii="Times New Roman" w:eastAsia="Times New Roman" w:hAnsi="Times New Roman" w:cs="Times New Roman"/>
      <w:snapToGrid w:val="0"/>
      <w:sz w:val="24"/>
      <w:szCs w:val="20"/>
      <w:lang w:eastAsia="cs-CZ"/>
    </w:rPr>
  </w:style>
  <w:style w:type="paragraph" w:styleId="Zkladntext2">
    <w:name w:val="Body Text 2"/>
    <w:basedOn w:val="Normln"/>
    <w:link w:val="Zkladntext2Char"/>
    <w:rsid w:val="00E03C69"/>
    <w:pPr>
      <w:jc w:val="center"/>
    </w:pPr>
    <w:rPr>
      <w:snapToGrid w:val="0"/>
    </w:rPr>
  </w:style>
  <w:style w:type="character" w:customStyle="1" w:styleId="Zkladntext2Char">
    <w:name w:val="Základní text 2 Char"/>
    <w:link w:val="Zkladntext2"/>
    <w:rsid w:val="00E03C69"/>
    <w:rPr>
      <w:rFonts w:ascii="Times New Roman" w:eastAsia="Times New Roman" w:hAnsi="Times New Roman" w:cs="Times New Roman"/>
      <w:snapToGrid w:val="0"/>
      <w:sz w:val="24"/>
      <w:szCs w:val="20"/>
      <w:lang w:eastAsia="cs-CZ"/>
    </w:rPr>
  </w:style>
  <w:style w:type="paragraph" w:styleId="Zpat">
    <w:name w:val="footer"/>
    <w:basedOn w:val="Normln"/>
    <w:link w:val="ZpatChar"/>
    <w:rsid w:val="00E03C69"/>
    <w:pPr>
      <w:tabs>
        <w:tab w:val="center" w:pos="4536"/>
        <w:tab w:val="right" w:pos="9072"/>
      </w:tabs>
    </w:pPr>
  </w:style>
  <w:style w:type="character" w:customStyle="1" w:styleId="ZpatChar">
    <w:name w:val="Zápatí Char"/>
    <w:link w:val="Zpat"/>
    <w:rsid w:val="00E03C69"/>
    <w:rPr>
      <w:rFonts w:ascii="Times New Roman" w:eastAsia="Times New Roman" w:hAnsi="Times New Roman" w:cs="Times New Roman"/>
      <w:sz w:val="24"/>
      <w:szCs w:val="20"/>
      <w:lang w:eastAsia="cs-CZ"/>
    </w:rPr>
  </w:style>
  <w:style w:type="character" w:styleId="Hypertextovodkaz">
    <w:name w:val="Hyperlink"/>
    <w:rsid w:val="00FC0E27"/>
    <w:rPr>
      <w:color w:val="0000FF"/>
      <w:u w:val="single"/>
    </w:rPr>
  </w:style>
  <w:style w:type="character" w:styleId="Odkaznakoment">
    <w:name w:val="annotation reference"/>
    <w:basedOn w:val="Standardnpsmoodstavce"/>
    <w:uiPriority w:val="99"/>
    <w:semiHidden/>
    <w:unhideWhenUsed/>
    <w:rsid w:val="00190B36"/>
    <w:rPr>
      <w:sz w:val="16"/>
      <w:szCs w:val="16"/>
    </w:rPr>
  </w:style>
  <w:style w:type="paragraph" w:styleId="Textkomente">
    <w:name w:val="annotation text"/>
    <w:basedOn w:val="Normln"/>
    <w:link w:val="TextkomenteChar"/>
    <w:uiPriority w:val="99"/>
    <w:semiHidden/>
    <w:unhideWhenUsed/>
    <w:rsid w:val="00190B36"/>
    <w:rPr>
      <w:sz w:val="20"/>
    </w:rPr>
  </w:style>
  <w:style w:type="character" w:customStyle="1" w:styleId="TextkomenteChar">
    <w:name w:val="Text komentáře Char"/>
    <w:basedOn w:val="Standardnpsmoodstavce"/>
    <w:link w:val="Textkomente"/>
    <w:uiPriority w:val="99"/>
    <w:semiHidden/>
    <w:rsid w:val="00190B3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90B36"/>
    <w:rPr>
      <w:b/>
      <w:bCs/>
    </w:rPr>
  </w:style>
  <w:style w:type="character" w:customStyle="1" w:styleId="PedmtkomenteChar">
    <w:name w:val="Předmět komentáře Char"/>
    <w:basedOn w:val="TextkomenteChar"/>
    <w:link w:val="Pedmtkomente"/>
    <w:uiPriority w:val="99"/>
    <w:semiHidden/>
    <w:rsid w:val="00190B36"/>
    <w:rPr>
      <w:rFonts w:ascii="Times New Roman" w:eastAsia="Times New Roman" w:hAnsi="Times New Roman"/>
      <w:b/>
      <w:bCs/>
    </w:rPr>
  </w:style>
  <w:style w:type="paragraph" w:styleId="Revize">
    <w:name w:val="Revision"/>
    <w:hidden/>
    <w:uiPriority w:val="99"/>
    <w:semiHidden/>
    <w:rsid w:val="00190B36"/>
    <w:rPr>
      <w:rFonts w:ascii="Times New Roman" w:eastAsia="Times New Roman" w:hAnsi="Times New Roman"/>
      <w:sz w:val="24"/>
    </w:rPr>
  </w:style>
  <w:style w:type="paragraph" w:styleId="Textbubliny">
    <w:name w:val="Balloon Text"/>
    <w:basedOn w:val="Normln"/>
    <w:link w:val="TextbublinyChar"/>
    <w:uiPriority w:val="99"/>
    <w:semiHidden/>
    <w:unhideWhenUsed/>
    <w:rsid w:val="00190B3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B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chod.acti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1206</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ACTIVA spol. s r.o.</Company>
  <LinksUpToDate>false</LinksUpToDate>
  <CharactersWithSpaces>8312</CharactersWithSpaces>
  <SharedDoc>false</SharedDoc>
  <HLinks>
    <vt:vector size="6" baseType="variant">
      <vt:variant>
        <vt:i4>4259849</vt:i4>
      </vt:variant>
      <vt:variant>
        <vt:i4>2</vt:i4>
      </vt:variant>
      <vt:variant>
        <vt:i4>0</vt:i4>
      </vt:variant>
      <vt:variant>
        <vt:i4>5</vt:i4>
      </vt:variant>
      <vt:variant>
        <vt:lpwstr>http://www.obchod.activa.cz/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Ozpra01</dc:creator>
  <cp:keywords/>
  <cp:lastModifiedBy>Reichová Ivana JUDr.</cp:lastModifiedBy>
  <cp:revision>3</cp:revision>
  <cp:lastPrinted>2016-08-03T08:09:00Z</cp:lastPrinted>
  <dcterms:created xsi:type="dcterms:W3CDTF">2016-08-03T08:54:00Z</dcterms:created>
  <dcterms:modified xsi:type="dcterms:W3CDTF">2016-08-03T09:02:00Z</dcterms:modified>
</cp:coreProperties>
</file>