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AE" w:rsidRDefault="001639AE" w:rsidP="001639AE">
      <w:pPr>
        <w:jc w:val="center"/>
        <w:rPr>
          <w:rFonts w:ascii="Calibri" w:hAnsi="Calibri" w:cs="Calibri"/>
          <w:b/>
          <w:sz w:val="32"/>
          <w:szCs w:val="32"/>
        </w:rPr>
      </w:pPr>
    </w:p>
    <w:p w:rsidR="001639AE" w:rsidRDefault="001639AE" w:rsidP="001639AE">
      <w:pPr>
        <w:jc w:val="center"/>
        <w:rPr>
          <w:rFonts w:ascii="Calibri" w:hAnsi="Calibri" w:cs="Calibri"/>
          <w:b/>
          <w:sz w:val="32"/>
          <w:szCs w:val="32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noProof/>
          <w:sz w:val="32"/>
          <w:szCs w:val="32"/>
        </w:rPr>
      </w:pPr>
      <w:r w:rsidRPr="00E1230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96520</wp:posOffset>
            </wp:positionH>
            <wp:positionV relativeFrom="paragraph">
              <wp:posOffset>21590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noProof/>
          <w:sz w:val="32"/>
          <w:szCs w:val="32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noProof/>
          <w:sz w:val="32"/>
          <w:szCs w:val="32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noProof/>
          <w:color w:val="595959"/>
          <w:sz w:val="22"/>
          <w:szCs w:val="22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noProof/>
          <w:color w:val="595959"/>
          <w:sz w:val="22"/>
          <w:szCs w:val="22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E12304">
        <w:rPr>
          <w:rFonts w:ascii="Calibri" w:hAnsi="Calibri" w:cs="Calibri"/>
          <w:b/>
          <w:noProof/>
          <w:color w:val="000000"/>
          <w:sz w:val="22"/>
          <w:szCs w:val="22"/>
        </w:rPr>
        <w:t>SMLOUVA O REALIZACI VZDĚLÁVACÍCH SLUŽEB</w:t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noProof/>
          <w:color w:val="000000"/>
          <w:sz w:val="22"/>
          <w:szCs w:val="22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12304">
        <w:rPr>
          <w:rFonts w:ascii="Calibri" w:hAnsi="Calibri" w:cs="Calibri"/>
          <w:b/>
          <w:noProof/>
          <w:color w:val="000000"/>
          <w:sz w:val="22"/>
          <w:szCs w:val="22"/>
        </w:rPr>
        <w:t xml:space="preserve">Č. SMLOUVY </w:t>
      </w:r>
      <w:r w:rsidR="001F207C">
        <w:rPr>
          <w:rFonts w:ascii="Calibri" w:hAnsi="Calibri" w:cs="Calibri"/>
          <w:b/>
          <w:noProof/>
          <w:color w:val="000000"/>
          <w:sz w:val="22"/>
          <w:szCs w:val="22"/>
        </w:rPr>
        <w:t xml:space="preserve"> </w:t>
      </w:r>
      <w:r w:rsidR="000C1CC0" w:rsidRPr="000C1CC0">
        <w:rPr>
          <w:rFonts w:ascii="Calibri" w:hAnsi="Calibri" w:cs="Calibri"/>
          <w:b/>
          <w:noProof/>
          <w:color w:val="000000"/>
          <w:sz w:val="22"/>
          <w:szCs w:val="22"/>
        </w:rPr>
        <w:t>0901/2018</w:t>
      </w:r>
    </w:p>
    <w:p w:rsidR="001639AE" w:rsidRPr="00E12304" w:rsidRDefault="001639AE" w:rsidP="001639AE">
      <w:pPr>
        <w:rPr>
          <w:rFonts w:ascii="Calibri" w:hAnsi="Calibri" w:cs="Calibri"/>
          <w:color w:val="000000"/>
          <w:sz w:val="22"/>
          <w:szCs w:val="22"/>
        </w:rPr>
      </w:pPr>
    </w:p>
    <w:p w:rsidR="001639AE" w:rsidRPr="00E12304" w:rsidRDefault="001639AE" w:rsidP="001639AE">
      <w:pPr>
        <w:rPr>
          <w:rFonts w:ascii="Calibri" w:hAnsi="Calibri" w:cs="Calibri"/>
          <w:color w:val="000000"/>
          <w:sz w:val="22"/>
          <w:szCs w:val="22"/>
        </w:rPr>
      </w:pPr>
    </w:p>
    <w:p w:rsidR="001639AE" w:rsidRPr="00E12304" w:rsidRDefault="001639AE" w:rsidP="001639AE">
      <w:pPr>
        <w:rPr>
          <w:rFonts w:ascii="Calibri" w:hAnsi="Calibri" w:cs="Calibri"/>
          <w:color w:val="000000"/>
          <w:sz w:val="22"/>
          <w:szCs w:val="22"/>
        </w:rPr>
      </w:pPr>
    </w:p>
    <w:p w:rsidR="001639AE" w:rsidRPr="00E12304" w:rsidRDefault="001639AE" w:rsidP="001639AE">
      <w:pPr>
        <w:tabs>
          <w:tab w:val="left" w:pos="1701"/>
          <w:tab w:val="left" w:pos="1985"/>
        </w:tabs>
        <w:rPr>
          <w:rFonts w:ascii="Calibri" w:hAnsi="Calibri" w:cs="Calibri"/>
          <w:caps/>
          <w:color w:val="000000"/>
          <w:sz w:val="20"/>
          <w:szCs w:val="20"/>
        </w:rPr>
      </w:pPr>
      <w:r w:rsidRPr="00E12304">
        <w:rPr>
          <w:rFonts w:ascii="Calibri" w:hAnsi="Calibri" w:cs="Calibri"/>
          <w:caps/>
          <w:color w:val="000000"/>
          <w:sz w:val="20"/>
          <w:szCs w:val="20"/>
        </w:rPr>
        <w:t>Smluvní strany:</w:t>
      </w:r>
    </w:p>
    <w:p w:rsidR="001639AE" w:rsidRPr="00E12304" w:rsidRDefault="004070B9" w:rsidP="001639AE">
      <w:pPr>
        <w:tabs>
          <w:tab w:val="left" w:pos="1985"/>
        </w:tabs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Alef Nula, a. s.</w:t>
      </w:r>
    </w:p>
    <w:p w:rsidR="004070B9" w:rsidRPr="00E12304" w:rsidRDefault="001639AE" w:rsidP="004070B9">
      <w:pPr>
        <w:tabs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sídlem </w:t>
      </w:r>
      <w:r w:rsidR="004070B9" w:rsidRPr="00E12304">
        <w:rPr>
          <w:rFonts w:ascii="Calibri" w:hAnsi="Calibri" w:cs="Calibri"/>
          <w:color w:val="000000"/>
          <w:sz w:val="20"/>
          <w:szCs w:val="20"/>
        </w:rPr>
        <w:tab/>
      </w:r>
    </w:p>
    <w:p w:rsidR="001639AE" w:rsidRPr="00E12304" w:rsidRDefault="004070B9" w:rsidP="004070B9">
      <w:pPr>
        <w:tabs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od 20. 3. 2006Praha 10, U Plynárny 1002/97, PSČ 101 00</w:t>
      </w:r>
    </w:p>
    <w:p w:rsidR="004070B9" w:rsidRPr="00E12304" w:rsidRDefault="004070B9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Spisová značka B. 2727 zapsaná v OR u Městského soudu v Praze ze dne 04.10.1994</w:t>
      </w:r>
    </w:p>
    <w:p w:rsidR="001639AE" w:rsidRPr="00E12304" w:rsidRDefault="001639AE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zastoupena: </w:t>
      </w:r>
      <w:r w:rsidR="004070B9" w:rsidRPr="00E12304">
        <w:rPr>
          <w:rFonts w:ascii="Calibri" w:hAnsi="Calibri" w:cs="Calibri"/>
          <w:color w:val="000000"/>
          <w:sz w:val="20"/>
          <w:szCs w:val="20"/>
        </w:rPr>
        <w:t>Milan Zinek – Předseda Představenstva</w:t>
      </w:r>
    </w:p>
    <w:p w:rsidR="001639AE" w:rsidRPr="00E12304" w:rsidRDefault="001639AE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IČO: </w:t>
      </w:r>
      <w:r w:rsidR="004070B9" w:rsidRPr="00E12304">
        <w:rPr>
          <w:rFonts w:ascii="Calibri" w:hAnsi="Calibri" w:cs="Calibri"/>
          <w:color w:val="000000"/>
          <w:sz w:val="20"/>
          <w:szCs w:val="20"/>
        </w:rPr>
        <w:t>61858579</w:t>
      </w:r>
    </w:p>
    <w:p w:rsidR="001639AE" w:rsidRPr="00E12304" w:rsidRDefault="001639AE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DIČ: CZ</w:t>
      </w:r>
      <w:r w:rsidR="004070B9" w:rsidRPr="00E12304">
        <w:rPr>
          <w:rFonts w:ascii="Calibri" w:hAnsi="Calibri" w:cs="Calibri"/>
          <w:color w:val="000000"/>
          <w:sz w:val="20"/>
          <w:szCs w:val="20"/>
        </w:rPr>
        <w:t>61858579</w:t>
      </w:r>
    </w:p>
    <w:p w:rsidR="001639AE" w:rsidRPr="00E12304" w:rsidRDefault="001639AE" w:rsidP="004070B9">
      <w:pPr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bankovní spojení: </w:t>
      </w:r>
      <w:proofErr w:type="spellStart"/>
      <w:r w:rsidR="005C10CC">
        <w:rPr>
          <w:rFonts w:ascii="Calibri" w:hAnsi="Calibri" w:cs="Arial"/>
          <w:sz w:val="18"/>
          <w:szCs w:val="18"/>
        </w:rPr>
        <w:t>xxx</w:t>
      </w:r>
      <w:proofErr w:type="spellEnd"/>
    </w:p>
    <w:p w:rsidR="001639AE" w:rsidRPr="00E12304" w:rsidRDefault="004070B9" w:rsidP="001639AE">
      <w:pPr>
        <w:tabs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(na jedné</w:t>
      </w:r>
      <w:r w:rsidR="001639AE" w:rsidRPr="00E12304">
        <w:rPr>
          <w:rFonts w:ascii="Calibri" w:hAnsi="Calibri" w:cs="Calibri"/>
          <w:color w:val="000000"/>
          <w:sz w:val="20"/>
          <w:szCs w:val="20"/>
        </w:rPr>
        <w:t xml:space="preserve"> straně jako „</w:t>
      </w:r>
      <w:r w:rsidR="001639AE" w:rsidRPr="00E12304">
        <w:rPr>
          <w:rFonts w:ascii="Calibri" w:hAnsi="Calibri" w:cs="Calibri"/>
          <w:b/>
          <w:i/>
          <w:color w:val="000000"/>
          <w:sz w:val="20"/>
          <w:szCs w:val="20"/>
        </w:rPr>
        <w:t>dodavatel“</w:t>
      </w:r>
      <w:r w:rsidR="001639AE" w:rsidRPr="00E12304">
        <w:rPr>
          <w:rFonts w:ascii="Calibri" w:hAnsi="Calibri" w:cs="Calibri"/>
          <w:i/>
          <w:color w:val="000000"/>
          <w:sz w:val="20"/>
          <w:szCs w:val="20"/>
        </w:rPr>
        <w:t>)</w:t>
      </w:r>
    </w:p>
    <w:p w:rsidR="001639AE" w:rsidRPr="00E12304" w:rsidRDefault="001639AE" w:rsidP="001639AE">
      <w:pPr>
        <w:tabs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</w:p>
    <w:p w:rsidR="001639AE" w:rsidRPr="00E12304" w:rsidRDefault="001639AE" w:rsidP="001639AE">
      <w:pPr>
        <w:tabs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A</w:t>
      </w:r>
    </w:p>
    <w:p w:rsidR="001639AE" w:rsidRPr="00E12304" w:rsidRDefault="001639AE" w:rsidP="001639AE">
      <w:pPr>
        <w:tabs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</w:p>
    <w:p w:rsidR="004070B9" w:rsidRPr="00E12304" w:rsidRDefault="00476AC0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OVANET</w:t>
      </w:r>
      <w:r w:rsidR="0059179B">
        <w:rPr>
          <w:rFonts w:ascii="Calibri" w:hAnsi="Calibri" w:cs="Calibri"/>
          <w:b/>
          <w:color w:val="000000"/>
          <w:sz w:val="20"/>
          <w:szCs w:val="20"/>
        </w:rPr>
        <w:t xml:space="preserve"> a.s.</w:t>
      </w:r>
      <w:r w:rsidR="00D40CF4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>Ostrava - Přívoz, Hájkova 1100/13</w:t>
      </w:r>
      <w:r w:rsidR="0059179B" w:rsidRPr="0059179B">
        <w:rPr>
          <w:rFonts w:ascii="Calibri" w:hAnsi="Calibri" w:cs="Calibri"/>
          <w:color w:val="000000"/>
          <w:sz w:val="20"/>
          <w:szCs w:val="20"/>
        </w:rPr>
        <w:t>, PSČ 702 00</w:t>
      </w:r>
    </w:p>
    <w:p w:rsidR="004070B9" w:rsidRPr="00E12304" w:rsidRDefault="004070B9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30CB6">
        <w:rPr>
          <w:rFonts w:ascii="Calibri" w:hAnsi="Calibri" w:cs="Calibri"/>
          <w:color w:val="000000"/>
          <w:sz w:val="20"/>
          <w:szCs w:val="20"/>
        </w:rPr>
        <w:t>Spisová značka</w:t>
      </w:r>
      <w:r w:rsidRPr="00E30CB6">
        <w:rPr>
          <w:rFonts w:ascii="Calibri" w:hAnsi="Calibri" w:cs="Calibri"/>
          <w:color w:val="000000"/>
          <w:sz w:val="20"/>
          <w:szCs w:val="20"/>
        </w:rPr>
        <w:tab/>
      </w:r>
      <w:r w:rsidR="00E30CB6" w:rsidRPr="00E30CB6">
        <w:rPr>
          <w:rFonts w:ascii="Calibri" w:hAnsi="Calibri" w:cs="Calibri"/>
          <w:color w:val="000000"/>
          <w:sz w:val="20"/>
          <w:szCs w:val="20"/>
        </w:rPr>
        <w:t>2335</w:t>
      </w:r>
      <w:r w:rsidR="0059179B" w:rsidRPr="00E30CB6">
        <w:rPr>
          <w:rFonts w:ascii="Calibri" w:hAnsi="Calibri" w:cs="Calibri"/>
          <w:color w:val="000000"/>
          <w:sz w:val="20"/>
          <w:szCs w:val="20"/>
        </w:rPr>
        <w:t xml:space="preserve"> B, Krajský soud v Ostravě</w:t>
      </w:r>
    </w:p>
    <w:p w:rsidR="001639AE" w:rsidRPr="00E12304" w:rsidRDefault="001639AE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zastoupena: </w:t>
      </w:r>
      <w:r w:rsidR="00476AC0">
        <w:rPr>
          <w:rFonts w:ascii="Calibri" w:hAnsi="Calibri" w:cs="Calibri"/>
          <w:color w:val="000000"/>
          <w:sz w:val="20"/>
          <w:szCs w:val="20"/>
        </w:rPr>
        <w:t>Ing. Michal Hrotík</w:t>
      </w:r>
    </w:p>
    <w:p w:rsidR="001639AE" w:rsidRPr="00E12304" w:rsidRDefault="001639AE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IČO: </w:t>
      </w:r>
      <w:r w:rsidR="00476AC0">
        <w:rPr>
          <w:rFonts w:ascii="Calibri" w:hAnsi="Calibri" w:cs="Calibri"/>
          <w:color w:val="000000"/>
          <w:sz w:val="20"/>
          <w:szCs w:val="20"/>
        </w:rPr>
        <w:t>25857568</w:t>
      </w:r>
    </w:p>
    <w:p w:rsidR="00171606" w:rsidRPr="00E12304" w:rsidRDefault="001639AE" w:rsidP="001639AE">
      <w:pPr>
        <w:tabs>
          <w:tab w:val="left" w:pos="1701"/>
          <w:tab w:val="left" w:pos="1985"/>
        </w:tabs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DIČ: </w:t>
      </w:r>
      <w:r w:rsidR="00476AC0">
        <w:rPr>
          <w:rFonts w:ascii="Calibri" w:hAnsi="Calibri" w:cs="Calibri"/>
          <w:color w:val="000000"/>
          <w:sz w:val="20"/>
          <w:szCs w:val="20"/>
        </w:rPr>
        <w:t>CZ25857568</w:t>
      </w:r>
    </w:p>
    <w:p w:rsidR="001639AE" w:rsidRPr="00E12304" w:rsidRDefault="001639AE" w:rsidP="001639AE">
      <w:pPr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kontaktní osoba: </w:t>
      </w:r>
      <w:r w:rsidR="0059179B">
        <w:rPr>
          <w:rFonts w:ascii="Calibri" w:hAnsi="Calibri" w:cs="Calibri"/>
          <w:color w:val="000000"/>
          <w:sz w:val="20"/>
          <w:szCs w:val="20"/>
        </w:rPr>
        <w:t xml:space="preserve">Ing. </w:t>
      </w:r>
      <w:r w:rsidR="00476AC0">
        <w:rPr>
          <w:rFonts w:ascii="Calibri" w:hAnsi="Calibri" w:cs="Calibri"/>
          <w:color w:val="000000"/>
          <w:sz w:val="20"/>
          <w:szCs w:val="20"/>
        </w:rPr>
        <w:t>Michal Hrotík</w:t>
      </w:r>
    </w:p>
    <w:p w:rsidR="001639AE" w:rsidRPr="00E12304" w:rsidRDefault="00171606" w:rsidP="001639AE">
      <w:pPr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639AE" w:rsidRPr="00E12304">
        <w:rPr>
          <w:rFonts w:ascii="Calibri" w:hAnsi="Calibri" w:cs="Calibri"/>
          <w:color w:val="000000"/>
          <w:sz w:val="20"/>
          <w:szCs w:val="20"/>
        </w:rPr>
        <w:t>(na straně druhé jako „</w:t>
      </w:r>
      <w:r w:rsidR="001639AE" w:rsidRPr="00E12304">
        <w:rPr>
          <w:rFonts w:ascii="Calibri" w:hAnsi="Calibri" w:cs="Calibri"/>
          <w:b/>
          <w:i/>
          <w:color w:val="000000"/>
          <w:sz w:val="20"/>
          <w:szCs w:val="20"/>
        </w:rPr>
        <w:t>objednatel</w:t>
      </w:r>
      <w:r w:rsidR="001639AE" w:rsidRPr="00E12304">
        <w:rPr>
          <w:rFonts w:ascii="Calibri" w:hAnsi="Calibri" w:cs="Calibri"/>
          <w:color w:val="000000"/>
          <w:sz w:val="20"/>
          <w:szCs w:val="20"/>
        </w:rPr>
        <w:t>“)</w:t>
      </w:r>
    </w:p>
    <w:p w:rsidR="001639AE" w:rsidRPr="00E12304" w:rsidRDefault="001639AE" w:rsidP="001639AE">
      <w:pPr>
        <w:rPr>
          <w:rFonts w:ascii="Calibri" w:hAnsi="Calibri" w:cs="Calibri"/>
          <w:color w:val="000000"/>
          <w:sz w:val="20"/>
          <w:szCs w:val="20"/>
        </w:rPr>
      </w:pPr>
    </w:p>
    <w:p w:rsidR="001639AE" w:rsidRPr="00E12304" w:rsidRDefault="001639AE" w:rsidP="001639AE">
      <w:pPr>
        <w:rPr>
          <w:rFonts w:ascii="Calibri" w:hAnsi="Calibri" w:cs="Calibri"/>
          <w:color w:val="000000"/>
          <w:sz w:val="20"/>
          <w:szCs w:val="20"/>
        </w:rPr>
      </w:pPr>
    </w:p>
    <w:p w:rsidR="001639AE" w:rsidRPr="00E12304" w:rsidRDefault="001639AE" w:rsidP="001639AE">
      <w:pPr>
        <w:rPr>
          <w:rFonts w:ascii="Calibri" w:hAnsi="Calibri" w:cs="Calibri"/>
          <w:color w:val="000000"/>
          <w:sz w:val="20"/>
          <w:szCs w:val="20"/>
        </w:rPr>
      </w:pPr>
    </w:p>
    <w:p w:rsidR="001639AE" w:rsidRPr="00E12304" w:rsidRDefault="001639AE" w:rsidP="001639AE">
      <w:pPr>
        <w:tabs>
          <w:tab w:val="left" w:pos="9639"/>
        </w:tabs>
        <w:jc w:val="both"/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uzavírají tímto ve smyslu ustanovení § 1746 odst. 2 zák. č. 89/2012 Sb., občanského zákoníku v platném znění tuto smlouvu o realizaci vzdělávacích služeb (dále jen „</w:t>
      </w:r>
      <w:r w:rsidRPr="00E12304">
        <w:rPr>
          <w:rFonts w:ascii="Calibri" w:hAnsi="Calibri" w:cs="Calibri"/>
          <w:b/>
          <w:i/>
          <w:color w:val="000000"/>
          <w:sz w:val="20"/>
          <w:szCs w:val="20"/>
        </w:rPr>
        <w:t>smlouva</w:t>
      </w:r>
      <w:r w:rsidRPr="00E12304">
        <w:rPr>
          <w:rFonts w:ascii="Calibri" w:hAnsi="Calibri" w:cs="Calibri"/>
          <w:color w:val="000000"/>
          <w:sz w:val="20"/>
          <w:szCs w:val="20"/>
        </w:rPr>
        <w:t>“):</w:t>
      </w:r>
    </w:p>
    <w:p w:rsidR="001639AE" w:rsidRPr="00E12304" w:rsidRDefault="001639AE" w:rsidP="001639AE">
      <w:pPr>
        <w:tabs>
          <w:tab w:val="left" w:pos="9639"/>
        </w:tabs>
        <w:jc w:val="both"/>
        <w:rPr>
          <w:rFonts w:ascii="Calibri" w:hAnsi="Calibri" w:cs="Calibri"/>
          <w:color w:val="000000"/>
          <w:sz w:val="20"/>
          <w:szCs w:val="20"/>
        </w:rPr>
      </w:pPr>
    </w:p>
    <w:p w:rsidR="001639AE" w:rsidRPr="00E12304" w:rsidRDefault="001639AE" w:rsidP="001639AE">
      <w:pPr>
        <w:ind w:right="686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br w:type="page"/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lastRenderedPageBreak/>
        <w:t>I.</w:t>
      </w:r>
    </w:p>
    <w:p w:rsidR="001639AE" w:rsidRPr="00E12304" w:rsidRDefault="001639AE" w:rsidP="001639AE">
      <w:pPr>
        <w:spacing w:after="2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Předmět smlouvy</w:t>
      </w:r>
    </w:p>
    <w:p w:rsidR="001639AE" w:rsidRPr="00E12304" w:rsidRDefault="001639AE" w:rsidP="001639AE">
      <w:pPr>
        <w:pStyle w:val="Zkladntext"/>
        <w:numPr>
          <w:ilvl w:val="0"/>
          <w:numId w:val="1"/>
        </w:numPr>
        <w:spacing w:after="120"/>
        <w:ind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Smluvní strany uzavírají tuto smlouvu za účelem stanovení vzájemných práv a povinností při realizaci vzdělávacího projektu, který je předmětem této smlouvy. Cílem smlouvy je zajištění vzdělávacích aktivit („dále jen „VA“):</w:t>
      </w:r>
    </w:p>
    <w:p w:rsidR="001639AE" w:rsidRPr="00E12304" w:rsidRDefault="001639AE" w:rsidP="001639AE">
      <w:pPr>
        <w:pStyle w:val="Zkladntext"/>
        <w:ind w:left="1066"/>
        <w:rPr>
          <w:rFonts w:ascii="Calibri" w:hAnsi="Calibri" w:cs="Calibri"/>
          <w:color w:val="000000"/>
          <w:sz w:val="20"/>
        </w:rPr>
      </w:pPr>
    </w:p>
    <w:p w:rsidR="001F207C" w:rsidRPr="00E12304" w:rsidRDefault="001F207C" w:rsidP="001639AE">
      <w:pPr>
        <w:pStyle w:val="Obsah2"/>
        <w:ind w:left="0"/>
        <w:rPr>
          <w:rFonts w:cs="Calibri"/>
          <w:color w:val="000000"/>
          <w:sz w:val="20"/>
          <w:szCs w:val="20"/>
        </w:rPr>
      </w:pPr>
    </w:p>
    <w:tbl>
      <w:tblPr>
        <w:tblW w:w="9288" w:type="dxa"/>
        <w:tblCellMar>
          <w:left w:w="0" w:type="dxa"/>
          <w:right w:w="0" w:type="dxa"/>
        </w:tblCellMar>
        <w:tblLook w:val="04A0"/>
      </w:tblPr>
      <w:tblGrid>
        <w:gridCol w:w="9288"/>
      </w:tblGrid>
      <w:tr w:rsidR="003D2181" w:rsidTr="00E33759">
        <w:trPr>
          <w:trHeight w:val="471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181" w:rsidRDefault="00E33759" w:rsidP="005C10CC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VMware</w:t>
            </w:r>
            <w:proofErr w:type="spellEnd"/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vSphere</w:t>
            </w:r>
            <w:proofErr w:type="spellEnd"/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5C10CC"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…</w:t>
            </w:r>
            <w:proofErr w:type="gramStart"/>
            <w:r w:rsidR="005C10CC"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…..</w:t>
            </w:r>
            <w:proofErr w:type="gramEnd"/>
          </w:p>
        </w:tc>
      </w:tr>
      <w:tr w:rsidR="003D2181" w:rsidTr="00E33759">
        <w:trPr>
          <w:trHeight w:val="677"/>
        </w:trPr>
        <w:tc>
          <w:tcPr>
            <w:tcW w:w="9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181" w:rsidRDefault="00E33759" w:rsidP="005C10C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 xml:space="preserve">Microsoft SQL Server 2016 - administrace databázového systému </w:t>
            </w:r>
            <w:r w:rsidR="005C10CC"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……</w:t>
            </w:r>
          </w:p>
        </w:tc>
      </w:tr>
      <w:tr w:rsidR="003D2181" w:rsidTr="00E33759">
        <w:trPr>
          <w:trHeight w:val="414"/>
        </w:trPr>
        <w:tc>
          <w:tcPr>
            <w:tcW w:w="9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181" w:rsidRDefault="00E33759" w:rsidP="005C10C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Oracle</w:t>
            </w:r>
            <w:proofErr w:type="spellEnd"/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5C10CC"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…………</w:t>
            </w:r>
          </w:p>
        </w:tc>
      </w:tr>
      <w:tr w:rsidR="003D2181" w:rsidTr="00E33759">
        <w:trPr>
          <w:trHeight w:val="406"/>
        </w:trPr>
        <w:tc>
          <w:tcPr>
            <w:tcW w:w="9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181" w:rsidRDefault="00E33759" w:rsidP="005C10C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 xml:space="preserve">Správa a bezpečnost sítí </w:t>
            </w:r>
            <w:r w:rsidR="005C10CC"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…………</w:t>
            </w:r>
          </w:p>
        </w:tc>
      </w:tr>
      <w:tr w:rsidR="003D2181" w:rsidTr="00E33759">
        <w:trPr>
          <w:trHeight w:val="413"/>
        </w:trPr>
        <w:tc>
          <w:tcPr>
            <w:tcW w:w="9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2181" w:rsidRDefault="00E33759" w:rsidP="005C10C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 xml:space="preserve">Windows Server 2012 a 2016 </w:t>
            </w:r>
            <w:r w:rsidR="005C10CC"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………</w:t>
            </w:r>
            <w:proofErr w:type="gramStart"/>
            <w:r w:rsidR="005C10CC">
              <w:rPr>
                <w:rFonts w:ascii="Trebuchet MS" w:hAnsi="Trebuchet MS"/>
                <w:color w:val="333333"/>
                <w:sz w:val="21"/>
                <w:szCs w:val="21"/>
                <w:shd w:val="clear" w:color="auto" w:fill="FFFFFF"/>
              </w:rPr>
              <w:t>…..</w:t>
            </w:r>
            <w:proofErr w:type="gramEnd"/>
          </w:p>
        </w:tc>
      </w:tr>
    </w:tbl>
    <w:p w:rsidR="001639AE" w:rsidRPr="00E12304" w:rsidRDefault="001639AE" w:rsidP="001639AE">
      <w:pPr>
        <w:pStyle w:val="Obsah2"/>
        <w:ind w:left="0"/>
        <w:rPr>
          <w:rFonts w:cs="Calibri"/>
          <w:color w:val="000000"/>
          <w:sz w:val="20"/>
          <w:szCs w:val="20"/>
        </w:rPr>
      </w:pPr>
    </w:p>
    <w:p w:rsidR="001639AE" w:rsidRPr="00E12304" w:rsidRDefault="001639AE" w:rsidP="001639AE">
      <w:pPr>
        <w:ind w:left="57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1639AE" w:rsidRPr="00E12304" w:rsidRDefault="001639AE" w:rsidP="001639AE">
      <w:pPr>
        <w:ind w:left="57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a to včetně zajištění kvalifikovaných lektorů. </w:t>
      </w:r>
      <w:r w:rsidRPr="00E12304">
        <w:rPr>
          <w:rFonts w:ascii="Calibri" w:hAnsi="Calibri" w:cs="Calibri"/>
          <w:color w:val="000000"/>
          <w:sz w:val="20"/>
          <w:szCs w:val="20"/>
        </w:rPr>
        <w:t>Rozsah dodávky a kalkulace těchto služeb je uvedena v Cenové kalkulaci, která tvoří přílohu č. 1 této smlouvy. Poskytovatel se dále zavazuje zajistit závěrečné přezkoušení účastníků školení.</w:t>
      </w:r>
      <w:r w:rsidRPr="00E12304">
        <w:rPr>
          <w:rFonts w:ascii="Calibri" w:hAnsi="Calibri" w:cs="Calibri"/>
          <w:color w:val="000000"/>
          <w:sz w:val="20"/>
          <w:szCs w:val="20"/>
        </w:rPr>
        <w:br/>
      </w:r>
    </w:p>
    <w:p w:rsidR="001639AE" w:rsidRPr="00E12304" w:rsidRDefault="001639AE" w:rsidP="001639AE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prohlašuje, že má platné živnostenské oprávnění k provádění činností dle této smlouvy.</w:t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II.</w:t>
      </w:r>
    </w:p>
    <w:p w:rsidR="001639AE" w:rsidRPr="00E12304" w:rsidRDefault="001639AE" w:rsidP="001639AE">
      <w:pPr>
        <w:spacing w:after="2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Předmět a podmínky činnosti</w:t>
      </w:r>
    </w:p>
    <w:p w:rsidR="001639AE" w:rsidRPr="00E12304" w:rsidRDefault="001639AE" w:rsidP="001639AE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Poskytovatel se zavazuje pro objednatele v souladu s touto smlouvou a za podmínek v ní uvedených realizovat vzdělávací služby, které jsou předmětem činnosti prostřednictvím přesně stanoveného počtu kurzů s uvedeným obsahem.</w:t>
      </w:r>
    </w:p>
    <w:p w:rsidR="001639AE" w:rsidRPr="00E12304" w:rsidRDefault="001639AE" w:rsidP="001639AE">
      <w:pPr>
        <w:numPr>
          <w:ilvl w:val="0"/>
          <w:numId w:val="4"/>
        </w:numPr>
        <w:jc w:val="both"/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V Cenové kalkulaci</w:t>
      </w:r>
      <w:r w:rsidRPr="00E12304" w:rsidDel="009A151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12304">
        <w:rPr>
          <w:rFonts w:ascii="Calibri" w:hAnsi="Calibri" w:cs="Calibri"/>
          <w:color w:val="000000"/>
          <w:sz w:val="20"/>
          <w:szCs w:val="20"/>
        </w:rPr>
        <w:t>je uveden výčet jednotlivých vzdělávacích akcí v plánovaném pořadí realizace, které objednatel podpisem smlouvy závazně objednává.</w:t>
      </w:r>
    </w:p>
    <w:p w:rsidR="001639AE" w:rsidRPr="00E12304" w:rsidRDefault="001639AE" w:rsidP="001639AE">
      <w:pPr>
        <w:rPr>
          <w:rFonts w:ascii="Calibri" w:hAnsi="Calibri" w:cs="Calibri"/>
          <w:b/>
          <w:color w:val="000000"/>
          <w:sz w:val="20"/>
          <w:szCs w:val="20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III.</w:t>
      </w:r>
    </w:p>
    <w:p w:rsidR="001639AE" w:rsidRPr="00E12304" w:rsidRDefault="001639AE" w:rsidP="001639AE">
      <w:pPr>
        <w:spacing w:after="2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 xml:space="preserve">Investice do projektu a platební podmínky </w:t>
      </w:r>
    </w:p>
    <w:p w:rsidR="001639AE" w:rsidRPr="00E12304" w:rsidRDefault="001639AE" w:rsidP="009E312E">
      <w:pPr>
        <w:numPr>
          <w:ilvl w:val="0"/>
          <w:numId w:val="2"/>
        </w:numPr>
        <w:jc w:val="both"/>
        <w:rPr>
          <w:rFonts w:ascii="Calibri" w:hAnsi="Calibri" w:cs="Calibri"/>
          <w:color w:val="000000"/>
          <w:sz w:val="20"/>
          <w:szCs w:val="20"/>
        </w:rPr>
      </w:pPr>
      <w:r w:rsidRPr="00D82F8F">
        <w:rPr>
          <w:rFonts w:ascii="Calibri" w:hAnsi="Calibri" w:cs="Calibri"/>
          <w:color w:val="000000"/>
          <w:sz w:val="20"/>
          <w:szCs w:val="20"/>
        </w:rPr>
        <w:t xml:space="preserve">Cena za realizaci vzdělávacích služeb  je smluvní ve výši  </w:t>
      </w:r>
      <w:r w:rsidR="0064159F" w:rsidRPr="00D82F8F">
        <w:rPr>
          <w:rFonts w:ascii="Calibri" w:hAnsi="Calibri" w:cs="Calibri"/>
          <w:color w:val="000000"/>
          <w:sz w:val="20"/>
          <w:szCs w:val="20"/>
        </w:rPr>
        <w:t>1.148.250</w:t>
      </w:r>
      <w:r w:rsidRPr="00D82F8F">
        <w:rPr>
          <w:rFonts w:ascii="Calibri" w:hAnsi="Calibri" w:cs="Calibri"/>
          <w:color w:val="000000"/>
          <w:sz w:val="20"/>
          <w:szCs w:val="20"/>
        </w:rPr>
        <w:t>,- bez DPH</w:t>
      </w:r>
      <w:r w:rsidR="00171606" w:rsidRPr="00D82F8F">
        <w:rPr>
          <w:rFonts w:ascii="Calibri" w:hAnsi="Calibri" w:cs="Calibri"/>
          <w:color w:val="000000"/>
          <w:sz w:val="20"/>
          <w:szCs w:val="20"/>
          <w:shd w:val="clear" w:color="auto" w:fill="FFFFFF" w:themeFill="background1"/>
        </w:rPr>
        <w:t>/</w:t>
      </w:r>
      <w:r w:rsidR="000B18EC">
        <w:rPr>
          <w:rFonts w:ascii="Calibri" w:hAnsi="Calibri" w:cs="Calibri"/>
          <w:color w:val="000000"/>
          <w:sz w:val="20"/>
          <w:szCs w:val="20"/>
          <w:shd w:val="clear" w:color="auto" w:fill="FFFFFF" w:themeFill="background1"/>
        </w:rPr>
        <w:t xml:space="preserve"> 1.389.383</w:t>
      </w:r>
      <w:r w:rsidR="000B18EC" w:rsidRPr="00D82F8F">
        <w:rPr>
          <w:rFonts w:ascii="Calibri" w:hAnsi="Calibri" w:cs="Calibri"/>
          <w:color w:val="000000"/>
          <w:sz w:val="20"/>
          <w:szCs w:val="20"/>
        </w:rPr>
        <w:t>,-</w:t>
      </w:r>
      <w:r w:rsidR="000B18EC">
        <w:rPr>
          <w:rFonts w:ascii="Calibri" w:hAnsi="Calibri" w:cs="Calibri"/>
          <w:color w:val="000000"/>
          <w:sz w:val="20"/>
          <w:szCs w:val="20"/>
        </w:rPr>
        <w:t xml:space="preserve"> včetně DPH/</w:t>
      </w:r>
      <w:r w:rsidR="00171606" w:rsidRPr="00D82F8F">
        <w:rPr>
          <w:rFonts w:ascii="Calibri" w:hAnsi="Calibri" w:cs="Calibri"/>
          <w:color w:val="000000"/>
          <w:sz w:val="20"/>
          <w:szCs w:val="20"/>
          <w:shd w:val="clear" w:color="auto" w:fill="FFFFFF" w:themeFill="background1"/>
        </w:rPr>
        <w:t xml:space="preserve"> </w:t>
      </w:r>
      <w:r w:rsidRPr="000C0DFC">
        <w:rPr>
          <w:rFonts w:ascii="Calibri" w:hAnsi="Calibri" w:cs="Calibri"/>
          <w:color w:val="000000"/>
          <w:sz w:val="20"/>
          <w:szCs w:val="20"/>
        </w:rPr>
        <w:t xml:space="preserve">samotné DPH činí </w:t>
      </w:r>
      <w:r w:rsidR="008E486F" w:rsidRPr="000C0DFC">
        <w:rPr>
          <w:rFonts w:ascii="Calibri" w:hAnsi="Calibri" w:cs="Calibri"/>
          <w:color w:val="000000"/>
          <w:sz w:val="20"/>
          <w:szCs w:val="20"/>
        </w:rPr>
        <w:t>241.133</w:t>
      </w:r>
      <w:r w:rsidR="00153075" w:rsidRPr="000C0DFC">
        <w:rPr>
          <w:rFonts w:ascii="Calibri" w:hAnsi="Calibri" w:cs="Calibri"/>
          <w:color w:val="000000"/>
          <w:sz w:val="20"/>
          <w:szCs w:val="20"/>
        </w:rPr>
        <w:t>,- /</w:t>
      </w:r>
      <w:r w:rsidRPr="00E12304">
        <w:rPr>
          <w:rFonts w:ascii="Calibri" w:hAnsi="Calibri" w:cs="Calibri"/>
          <w:color w:val="000000"/>
          <w:sz w:val="20"/>
          <w:szCs w:val="20"/>
        </w:rPr>
        <w:t xml:space="preserve"> v rámci realizace projektu s názvem</w:t>
      </w:r>
      <w:r w:rsidR="00E54294" w:rsidRPr="00E12304">
        <w:rPr>
          <w:rFonts w:ascii="Calibri" w:hAnsi="Calibri" w:cs="Calibri"/>
          <w:color w:val="000000"/>
          <w:sz w:val="20"/>
          <w:szCs w:val="20"/>
        </w:rPr>
        <w:t xml:space="preserve"> „</w:t>
      </w:r>
      <w:r w:rsidR="0064159F">
        <w:rPr>
          <w:rFonts w:ascii="Calibri" w:hAnsi="Calibri" w:cs="Calibri"/>
          <w:color w:val="000000"/>
          <w:sz w:val="20"/>
          <w:szCs w:val="20"/>
        </w:rPr>
        <w:t>Vzdělávání zaměstnanců - OVANET</w:t>
      </w:r>
      <w:r w:rsidR="009E312E" w:rsidRPr="009E312E">
        <w:rPr>
          <w:rFonts w:ascii="Calibri" w:hAnsi="Calibri" w:cs="Calibri"/>
          <w:color w:val="000000"/>
          <w:sz w:val="20"/>
          <w:szCs w:val="20"/>
        </w:rPr>
        <w:t xml:space="preserve"> a.s.</w:t>
      </w:r>
      <w:r w:rsidRPr="00E12304">
        <w:rPr>
          <w:rFonts w:ascii="Calibri" w:hAnsi="Calibri" w:cs="Calibri"/>
          <w:color w:val="000000"/>
          <w:sz w:val="20"/>
          <w:szCs w:val="20"/>
        </w:rPr>
        <w:t xml:space="preserve">“ s reg. číslem </w:t>
      </w:r>
      <w:r w:rsidR="009E312E" w:rsidRPr="009E312E">
        <w:rPr>
          <w:rFonts w:ascii="Calibri" w:hAnsi="Calibri" w:cs="Calibri"/>
          <w:color w:val="000000"/>
          <w:sz w:val="20"/>
          <w:szCs w:val="20"/>
        </w:rPr>
        <w:t>CZ.03.1.52/0.0/0.0/15_021/0000053</w:t>
      </w:r>
      <w:r w:rsidRPr="009E312E">
        <w:rPr>
          <w:rFonts w:ascii="Calibri" w:hAnsi="Calibri" w:cs="Calibri"/>
          <w:color w:val="000000"/>
          <w:sz w:val="20"/>
          <w:szCs w:val="20"/>
        </w:rPr>
        <w:t>.</w:t>
      </w:r>
      <w:r w:rsidRPr="00E12304">
        <w:rPr>
          <w:rFonts w:ascii="Calibri" w:hAnsi="Calibri" w:cs="Calibri"/>
          <w:color w:val="000000"/>
          <w:sz w:val="20"/>
          <w:szCs w:val="20"/>
        </w:rPr>
        <w:t xml:space="preserve">  Podrobnosti ke skladbě ceny jsou uvedeny v Cenové kalkulaci. Nabídkovou cenu lze překročit pouze při změně sazby DPH. Zadavatel nebude poskytovat zálohy. </w:t>
      </w:r>
      <w:r w:rsidRPr="008E486F">
        <w:rPr>
          <w:rFonts w:ascii="Calibri" w:hAnsi="Calibri" w:cs="Calibri"/>
          <w:color w:val="000000"/>
          <w:sz w:val="20"/>
          <w:szCs w:val="20"/>
        </w:rPr>
        <w:t>Realizace vzdělávacích akti</w:t>
      </w:r>
      <w:r w:rsidR="008E486F" w:rsidRPr="008E486F">
        <w:rPr>
          <w:rFonts w:ascii="Calibri" w:hAnsi="Calibri" w:cs="Calibri"/>
          <w:color w:val="000000"/>
          <w:sz w:val="20"/>
          <w:szCs w:val="20"/>
        </w:rPr>
        <w:t>vit proběhne v sídle vzdělávacího zařízení</w:t>
      </w:r>
      <w:r w:rsidRPr="008E486F">
        <w:rPr>
          <w:rFonts w:ascii="Calibri" w:hAnsi="Calibri" w:cs="Calibri"/>
          <w:color w:val="000000"/>
          <w:sz w:val="20"/>
          <w:szCs w:val="20"/>
        </w:rPr>
        <w:t>.</w:t>
      </w:r>
      <w:r w:rsidRPr="00E12304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9E312E">
        <w:rPr>
          <w:rFonts w:ascii="Calibri" w:hAnsi="Calibri" w:cs="Calibri"/>
          <w:color w:val="000000"/>
          <w:sz w:val="20"/>
          <w:szCs w:val="20"/>
        </w:rPr>
        <w:t>Vzděl</w:t>
      </w:r>
      <w:r w:rsidR="0064159F">
        <w:rPr>
          <w:rFonts w:ascii="Calibri" w:hAnsi="Calibri" w:cs="Calibri"/>
          <w:color w:val="000000"/>
          <w:sz w:val="20"/>
          <w:szCs w:val="20"/>
        </w:rPr>
        <w:t>ávací aktivity 1-5</w:t>
      </w:r>
      <w:r w:rsidRPr="00E12304">
        <w:rPr>
          <w:rFonts w:ascii="Calibri" w:hAnsi="Calibri" w:cs="Calibri"/>
          <w:color w:val="000000"/>
          <w:sz w:val="20"/>
          <w:szCs w:val="20"/>
        </w:rPr>
        <w:t xml:space="preserve"> proběhnou od </w:t>
      </w:r>
      <w:r w:rsidR="008E486F">
        <w:rPr>
          <w:rFonts w:ascii="Calibri" w:hAnsi="Calibri" w:cs="Calibri"/>
          <w:color w:val="000000"/>
          <w:sz w:val="20"/>
          <w:szCs w:val="20"/>
        </w:rPr>
        <w:t>března 2018 do července</w:t>
      </w:r>
      <w:r w:rsidR="0064159F">
        <w:rPr>
          <w:rFonts w:ascii="Calibri" w:hAnsi="Calibri" w:cs="Calibri"/>
          <w:color w:val="000000"/>
          <w:sz w:val="20"/>
          <w:szCs w:val="20"/>
        </w:rPr>
        <w:t xml:space="preserve"> 2019</w:t>
      </w:r>
      <w:r w:rsidRPr="00E12304">
        <w:rPr>
          <w:rFonts w:ascii="Calibri" w:hAnsi="Calibri" w:cs="Calibri"/>
          <w:color w:val="000000"/>
          <w:sz w:val="20"/>
          <w:szCs w:val="20"/>
        </w:rPr>
        <w:t>.</w:t>
      </w:r>
    </w:p>
    <w:p w:rsidR="001639AE" w:rsidRPr="00E12304" w:rsidRDefault="001639AE" w:rsidP="001639AE">
      <w:pPr>
        <w:rPr>
          <w:rFonts w:ascii="Calibri" w:hAnsi="Calibri" w:cs="Calibri"/>
          <w:color w:val="000000"/>
          <w:sz w:val="20"/>
          <w:szCs w:val="20"/>
        </w:rPr>
      </w:pPr>
    </w:p>
    <w:p w:rsidR="001639AE" w:rsidRPr="008E486F" w:rsidRDefault="001639AE" w:rsidP="001639AE">
      <w:pPr>
        <w:pStyle w:val="Zkladntext"/>
        <w:numPr>
          <w:ilvl w:val="0"/>
          <w:numId w:val="2"/>
        </w:numPr>
        <w:spacing w:after="120"/>
        <w:jc w:val="both"/>
        <w:rPr>
          <w:rFonts w:ascii="Calibri" w:hAnsi="Calibri" w:cs="Calibri"/>
          <w:color w:val="000000"/>
          <w:sz w:val="20"/>
        </w:rPr>
      </w:pPr>
      <w:r w:rsidRPr="008E486F">
        <w:rPr>
          <w:rFonts w:ascii="Calibri" w:hAnsi="Calibri" w:cs="Calibri"/>
          <w:color w:val="000000"/>
          <w:sz w:val="20"/>
        </w:rPr>
        <w:t>Tato cena zahrnuje veškeré náklady, které dodavateli vzniknou při přípravě a realizaci jednotlivých akcí projektu (tj. zejména učební pomůcky pro ú</w:t>
      </w:r>
      <w:r w:rsidR="00245772" w:rsidRPr="008E486F">
        <w:rPr>
          <w:rFonts w:ascii="Calibri" w:hAnsi="Calibri" w:cs="Calibri"/>
          <w:color w:val="000000"/>
          <w:sz w:val="20"/>
        </w:rPr>
        <w:t>častníky a náklady na lektora).</w:t>
      </w:r>
      <w:r w:rsidRPr="008E486F">
        <w:rPr>
          <w:rFonts w:ascii="Calibri" w:hAnsi="Calibri" w:cs="Calibri"/>
          <w:color w:val="000000"/>
          <w:sz w:val="20"/>
        </w:rPr>
        <w:t xml:space="preserve"> Prostor</w:t>
      </w:r>
      <w:r w:rsidR="008E486F" w:rsidRPr="008E486F">
        <w:rPr>
          <w:rFonts w:ascii="Calibri" w:hAnsi="Calibri" w:cs="Calibri"/>
          <w:color w:val="000000"/>
          <w:sz w:val="20"/>
        </w:rPr>
        <w:t>y pro školení zajistí vzdělávací zařízení</w:t>
      </w:r>
      <w:r w:rsidRPr="008E486F">
        <w:rPr>
          <w:rFonts w:ascii="Calibri" w:hAnsi="Calibri" w:cs="Calibri"/>
          <w:color w:val="000000"/>
          <w:sz w:val="20"/>
        </w:rPr>
        <w:t>.</w:t>
      </w:r>
    </w:p>
    <w:p w:rsidR="001639AE" w:rsidRPr="00E12304" w:rsidRDefault="001639AE" w:rsidP="001639AE">
      <w:pPr>
        <w:pStyle w:val="Zkladntext"/>
        <w:numPr>
          <w:ilvl w:val="0"/>
          <w:numId w:val="2"/>
        </w:numPr>
        <w:spacing w:after="120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V případě víceprací bude objednatel poskytovatelem předem upozorněn písemně na potřebné vícepráce a objednatelem bude po odsouhlasení vystavena dodatečná objednávka na tyto vícepráce.</w:t>
      </w:r>
    </w:p>
    <w:p w:rsidR="001639AE" w:rsidRPr="00E12304" w:rsidRDefault="001639AE" w:rsidP="001639AE">
      <w:pPr>
        <w:pStyle w:val="Zkladntext"/>
        <w:numPr>
          <w:ilvl w:val="0"/>
          <w:numId w:val="2"/>
        </w:numPr>
        <w:spacing w:after="120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Jakákoli úplata dle této smlouvy je splatná na základě faktury dodavatele. Faktury budou vystavovány týdně za již realizované VA zvlášť. </w:t>
      </w:r>
    </w:p>
    <w:p w:rsidR="001639AE" w:rsidRPr="00E12304" w:rsidRDefault="001639AE" w:rsidP="001639AE">
      <w:pPr>
        <w:pStyle w:val="Zkladntext"/>
        <w:numPr>
          <w:ilvl w:val="0"/>
          <w:numId w:val="2"/>
        </w:numPr>
        <w:spacing w:after="120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Splatnost faktur je </w:t>
      </w:r>
      <w:r w:rsidR="00E12304" w:rsidRPr="00E12304">
        <w:rPr>
          <w:rFonts w:ascii="Calibri" w:hAnsi="Calibri" w:cs="Calibri"/>
          <w:color w:val="000000"/>
          <w:sz w:val="20"/>
        </w:rPr>
        <w:t>30</w:t>
      </w:r>
      <w:r w:rsidRPr="00E12304">
        <w:rPr>
          <w:rFonts w:ascii="Calibri" w:hAnsi="Calibri" w:cs="Calibri"/>
          <w:color w:val="000000"/>
          <w:sz w:val="20"/>
        </w:rPr>
        <w:t xml:space="preserve"> dní po datu jejich vystavení.</w:t>
      </w:r>
    </w:p>
    <w:p w:rsidR="001639AE" w:rsidRPr="00E12304" w:rsidRDefault="001639AE" w:rsidP="001639AE">
      <w:pPr>
        <w:pStyle w:val="Zkladntext"/>
        <w:numPr>
          <w:ilvl w:val="0"/>
          <w:numId w:val="2"/>
        </w:numPr>
        <w:spacing w:after="240"/>
        <w:ind w:left="357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lastRenderedPageBreak/>
        <w:t>Smluvní strany se zavazují bez prodlení oznámit druhé smluvní straně jakékoli změny týkající se jejího bankovního spojení.</w:t>
      </w:r>
    </w:p>
    <w:p w:rsidR="001639AE" w:rsidRPr="00E12304" w:rsidRDefault="001639AE" w:rsidP="001639AE">
      <w:pPr>
        <w:pStyle w:val="Zkladntext"/>
        <w:numPr>
          <w:ilvl w:val="0"/>
          <w:numId w:val="2"/>
        </w:numPr>
        <w:spacing w:after="120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Faktura/daňový doklad musí obsahovat mimo náležitosti stanovené zákonem také: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číslo/označení objednávky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IČO a DIČ dodavatele a objednatele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název obchodní firmy, sídlo a údaj o zápisu v obchodním rejstříku dodavatele </w:t>
      </w:r>
      <w:r w:rsidRPr="00E12304">
        <w:rPr>
          <w:rFonts w:ascii="Calibri" w:hAnsi="Calibri" w:cs="Calibri"/>
          <w:color w:val="000000"/>
          <w:sz w:val="20"/>
        </w:rPr>
        <w:br/>
        <w:t>a objednatele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specifikaci/název projektu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fakturovanou částku rozdělenou na vlastní platbu za konkrétní část projektu, DPH, další náklady podle čl. 3 odst. 3 vznikly-li (př. náklady na stravování, náklady za ubytování)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datum splatnosti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podpis oprávněné osoby dodavatele</w:t>
      </w:r>
    </w:p>
    <w:p w:rsidR="001639AE" w:rsidRPr="00E12304" w:rsidRDefault="001639AE" w:rsidP="001639AE">
      <w:pPr>
        <w:pStyle w:val="Zkladntext"/>
        <w:numPr>
          <w:ilvl w:val="0"/>
          <w:numId w:val="3"/>
        </w:numPr>
        <w:tabs>
          <w:tab w:val="clear" w:pos="360"/>
          <w:tab w:val="num" w:pos="1068"/>
        </w:tabs>
        <w:ind w:left="1066" w:hanging="357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označení textem „Tato faktura je vázána na realizaci projektu…“ s uvedením názvu a registračního čísla projektu dle viz čl. III odst. 1 této smlouvy.</w:t>
      </w:r>
    </w:p>
    <w:p w:rsidR="001639AE" w:rsidRPr="00E12304" w:rsidRDefault="001639AE" w:rsidP="001639AE">
      <w:pPr>
        <w:pStyle w:val="Zkladntext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 w:rsidP="001639AE">
      <w:pPr>
        <w:pStyle w:val="Zkladntext"/>
        <w:numPr>
          <w:ilvl w:val="0"/>
          <w:numId w:val="2"/>
        </w:numPr>
        <w:spacing w:after="120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V případě, že faktura nebude uvedené náležitosti obsahovat, může ji objednatel vrátit poskytovateli. V  takovém případě je poskytovatel povinen vystavit novou fakturu, která má novou lhůtu splatnosti.</w:t>
      </w:r>
    </w:p>
    <w:p w:rsidR="001639AE" w:rsidRPr="00E12304" w:rsidRDefault="001639AE" w:rsidP="003D428E">
      <w:pPr>
        <w:pStyle w:val="Zkladntext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Faktury budou zasílané poskytovatelem v elektronické formě ve formátu pdf na mailovou adresu objednatele </w:t>
      </w:r>
      <w:r w:rsidR="00BC3BB1">
        <w:rPr>
          <w:rFonts w:ascii="Calibri" w:hAnsi="Calibri" w:cs="Calibri"/>
          <w:color w:val="000000"/>
          <w:sz w:val="20"/>
        </w:rPr>
        <w:t>………………</w:t>
      </w:r>
      <w:r w:rsidRPr="00E12304">
        <w:rPr>
          <w:rStyle w:val="Hypertextovodkaz"/>
          <w:rFonts w:ascii="Calibri" w:hAnsi="Calibri" w:cs="Calibri"/>
          <w:color w:val="000000"/>
          <w:sz w:val="20"/>
        </w:rPr>
        <w:t xml:space="preserve"> </w:t>
      </w:r>
      <w:r w:rsidRPr="00E12304">
        <w:rPr>
          <w:rFonts w:ascii="Calibri" w:hAnsi="Calibri" w:cs="Calibri"/>
          <w:color w:val="000000"/>
          <w:sz w:val="20"/>
        </w:rPr>
        <w:t>Objednatel tímto dává souhlas se zasíláním elektronických dokladů.</w:t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IV.</w:t>
      </w:r>
    </w:p>
    <w:p w:rsidR="001639AE" w:rsidRPr="00E12304" w:rsidRDefault="001639AE" w:rsidP="001639AE">
      <w:pPr>
        <w:spacing w:after="2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Ochrana obchodního tajemství a povinnost mlčenlivosti</w:t>
      </w:r>
    </w:p>
    <w:p w:rsidR="001639AE" w:rsidRPr="00E12304" w:rsidRDefault="001639AE" w:rsidP="001639AE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Ochrana obchodního tajemství</w:t>
      </w:r>
    </w:p>
    <w:p w:rsidR="001639AE" w:rsidRPr="00E12304" w:rsidRDefault="001639AE" w:rsidP="001639AE">
      <w:pPr>
        <w:ind w:left="567" w:hanging="567"/>
        <w:jc w:val="both"/>
        <w:rPr>
          <w:rFonts w:ascii="Calibri" w:hAnsi="Calibri" w:cs="Calibri"/>
          <w:color w:val="000000"/>
          <w:sz w:val="20"/>
          <w:szCs w:val="20"/>
        </w:rPr>
      </w:pPr>
      <w:r w:rsidRPr="00E12304">
        <w:rPr>
          <w:rFonts w:ascii="Calibri" w:hAnsi="Calibri" w:cs="Calibri"/>
          <w:color w:val="000000"/>
          <w:sz w:val="20"/>
          <w:szCs w:val="20"/>
        </w:rPr>
        <w:t>1</w:t>
      </w:r>
      <w:r w:rsidRPr="00E12304">
        <w:rPr>
          <w:rFonts w:ascii="Calibri" w:hAnsi="Calibri" w:cs="Calibri"/>
          <w:i/>
          <w:color w:val="000000"/>
          <w:sz w:val="20"/>
          <w:szCs w:val="20"/>
        </w:rPr>
        <w:t>.</w:t>
      </w:r>
      <w:r w:rsidRPr="00E12304">
        <w:rPr>
          <w:rFonts w:ascii="Calibri" w:hAnsi="Calibri" w:cs="Calibri"/>
          <w:color w:val="000000"/>
          <w:sz w:val="20"/>
          <w:szCs w:val="20"/>
        </w:rPr>
        <w:t>1.  Informace obsažené v této smlouvě a dále některé informace o službách a produktech objednatele, které objednatel předal dle této smlouvy druhé smluvní straně, a které nejsou v příslušných obchodních kruzích běžně dostupné, jsou považovány za obchodní tajemství (dále jen „</w:t>
      </w:r>
      <w:r w:rsidRPr="00E12304">
        <w:rPr>
          <w:rFonts w:ascii="Calibri" w:hAnsi="Calibri" w:cs="Calibri"/>
          <w:b/>
          <w:i/>
          <w:color w:val="000000"/>
          <w:sz w:val="20"/>
          <w:szCs w:val="20"/>
        </w:rPr>
        <w:t>obchodní tajemství</w:t>
      </w:r>
      <w:r w:rsidRPr="00E12304">
        <w:rPr>
          <w:rFonts w:ascii="Calibri" w:hAnsi="Calibri" w:cs="Calibri"/>
          <w:color w:val="000000"/>
          <w:sz w:val="20"/>
          <w:szCs w:val="20"/>
        </w:rPr>
        <w:t>“). Poskytovatel se zavazuje dodržovat dále uvedené povinnosti, ledaže dohoda s objednatelem nebo právní předpisy či rozhodnutí příslušných orgánů stanoví jinak. Tyto povinnosti zahrnují:</w:t>
      </w:r>
    </w:p>
    <w:p w:rsidR="001639AE" w:rsidRPr="00E12304" w:rsidRDefault="001639AE" w:rsidP="001639AE">
      <w:pPr>
        <w:pStyle w:val="Style13"/>
        <w:widowControl/>
        <w:numPr>
          <w:ilvl w:val="2"/>
          <w:numId w:val="8"/>
        </w:numPr>
        <w:spacing w:before="134" w:line="240" w:lineRule="auto"/>
        <w:jc w:val="both"/>
        <w:rPr>
          <w:rFonts w:cs="Calibri"/>
          <w:color w:val="000000"/>
          <w:sz w:val="20"/>
          <w:szCs w:val="20"/>
        </w:rPr>
      </w:pPr>
      <w:r w:rsidRPr="00E12304">
        <w:rPr>
          <w:rFonts w:cs="Calibri"/>
          <w:color w:val="000000"/>
          <w:sz w:val="20"/>
          <w:szCs w:val="20"/>
        </w:rPr>
        <w:t>Zákaz poskytovat bez souhlasu objednatele třetí osobě obsah souborů a/nebo informace, které mu byly svěřeny nebo ke kterým má přístup v rámci plnění povinností dle této smlouvy,</w:t>
      </w:r>
    </w:p>
    <w:p w:rsidR="001639AE" w:rsidRPr="00E12304" w:rsidRDefault="001639AE" w:rsidP="001639AE">
      <w:pPr>
        <w:pStyle w:val="Style13"/>
        <w:widowControl/>
        <w:numPr>
          <w:ilvl w:val="2"/>
          <w:numId w:val="8"/>
        </w:numPr>
        <w:spacing w:before="134" w:line="240" w:lineRule="auto"/>
        <w:jc w:val="both"/>
        <w:rPr>
          <w:rFonts w:cs="Calibri"/>
          <w:color w:val="000000"/>
          <w:sz w:val="20"/>
          <w:szCs w:val="20"/>
        </w:rPr>
      </w:pPr>
      <w:r w:rsidRPr="00E12304">
        <w:rPr>
          <w:rFonts w:cs="Calibri"/>
          <w:color w:val="000000"/>
          <w:sz w:val="20"/>
          <w:szCs w:val="20"/>
        </w:rPr>
        <w:t>Zákaz pořizování kopií či duplikátů souborů nebo informací náležejících objednateli, k nimž (nebo jejich částem) má společnost poskytovatel přístup, vyjma informací, jejichž využití je třeba ke splnění účelu smlouvy nebo pro bezprostřední uchování informací,</w:t>
      </w:r>
    </w:p>
    <w:p w:rsidR="001639AE" w:rsidRPr="00E12304" w:rsidRDefault="001639AE" w:rsidP="001639AE">
      <w:pPr>
        <w:pStyle w:val="Style13"/>
        <w:widowControl/>
        <w:numPr>
          <w:ilvl w:val="2"/>
          <w:numId w:val="8"/>
        </w:numPr>
        <w:spacing w:before="134" w:line="240" w:lineRule="auto"/>
        <w:jc w:val="both"/>
        <w:rPr>
          <w:rFonts w:cs="Calibri"/>
          <w:color w:val="000000"/>
          <w:sz w:val="20"/>
          <w:szCs w:val="20"/>
        </w:rPr>
      </w:pPr>
      <w:r w:rsidRPr="00E12304">
        <w:rPr>
          <w:rFonts w:cs="Calibri"/>
          <w:color w:val="000000"/>
          <w:sz w:val="20"/>
          <w:szCs w:val="20"/>
        </w:rPr>
        <w:t>Povinnost učinit vše potřebné, aby ustanovení odstavce 1.1.  tohoto článku byla dodržována všemi zaměstnanci poskytovatele a všemi fyzickými a/nebo právnickými osobami, které se účastní na realizaci předmětu této smlouvy.</w:t>
      </w:r>
    </w:p>
    <w:p w:rsidR="001639AE" w:rsidRPr="00E12304" w:rsidRDefault="001639AE" w:rsidP="001639AE">
      <w:pPr>
        <w:pStyle w:val="Style13"/>
        <w:widowControl/>
        <w:numPr>
          <w:ilvl w:val="2"/>
          <w:numId w:val="8"/>
        </w:numPr>
        <w:spacing w:before="134" w:line="240" w:lineRule="auto"/>
        <w:jc w:val="both"/>
        <w:rPr>
          <w:rFonts w:cs="Calibri"/>
          <w:color w:val="000000"/>
          <w:sz w:val="20"/>
          <w:szCs w:val="20"/>
        </w:rPr>
      </w:pPr>
      <w:r w:rsidRPr="00E12304">
        <w:rPr>
          <w:rFonts w:cs="Calibri"/>
          <w:color w:val="000000"/>
          <w:sz w:val="20"/>
          <w:szCs w:val="20"/>
        </w:rPr>
        <w:t>Poskytovatel se po naplnění této smlouvy zavazuje vrátit veškeré podklady a nosiče souborů, které pro účely této smlouvy obdržel od objednatele zpět objednateli.</w:t>
      </w:r>
    </w:p>
    <w:p w:rsidR="001639AE" w:rsidRPr="00E12304" w:rsidRDefault="001639AE" w:rsidP="001639AE">
      <w:pPr>
        <w:pStyle w:val="Zkladntext"/>
        <w:numPr>
          <w:ilvl w:val="0"/>
          <w:numId w:val="7"/>
        </w:numPr>
        <w:spacing w:before="240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Povinnost mlčenlivosti</w:t>
      </w:r>
    </w:p>
    <w:p w:rsidR="001639AE" w:rsidRPr="00E12304" w:rsidRDefault="001639AE" w:rsidP="001639AE">
      <w:pPr>
        <w:pStyle w:val="Style13"/>
        <w:widowControl/>
        <w:numPr>
          <w:ilvl w:val="2"/>
          <w:numId w:val="8"/>
        </w:numPr>
        <w:spacing w:before="134" w:line="240" w:lineRule="auto"/>
        <w:jc w:val="both"/>
        <w:rPr>
          <w:rFonts w:cs="Calibri"/>
          <w:color w:val="000000"/>
          <w:sz w:val="20"/>
          <w:szCs w:val="20"/>
        </w:rPr>
      </w:pPr>
      <w:r w:rsidRPr="00E12304">
        <w:rPr>
          <w:rFonts w:cs="Calibri"/>
          <w:color w:val="000000"/>
          <w:sz w:val="20"/>
          <w:szCs w:val="20"/>
        </w:rPr>
        <w:t>Obě smluvní strany se zavazují zachovávat obchodní tajemství,  s nímž se ony a/nebo jejich zaměstnanci seznámí během nebo po skončení  smluvního vztahu založeného touto smlouvou. Povinnost mlčenlivosti trvá i po ukončení této smlouvy.</w:t>
      </w:r>
    </w:p>
    <w:p w:rsidR="001639AE" w:rsidRPr="00E12304" w:rsidRDefault="001639AE" w:rsidP="001639AE">
      <w:pPr>
        <w:pStyle w:val="Style13"/>
        <w:widowControl/>
        <w:numPr>
          <w:ilvl w:val="2"/>
          <w:numId w:val="8"/>
        </w:numPr>
        <w:spacing w:before="134" w:line="240" w:lineRule="auto"/>
        <w:jc w:val="both"/>
        <w:rPr>
          <w:rFonts w:cs="Calibri"/>
          <w:color w:val="000000"/>
          <w:sz w:val="20"/>
          <w:szCs w:val="20"/>
        </w:rPr>
      </w:pPr>
      <w:r w:rsidRPr="00E12304">
        <w:rPr>
          <w:rFonts w:cs="Calibri"/>
          <w:color w:val="000000"/>
          <w:sz w:val="20"/>
          <w:szCs w:val="20"/>
        </w:rPr>
        <w:t>Povinnost mlčenlivosti se vztahuje i na zaměstnance smluvních stran. Smluvní strany se zavazují je seznámit s touto povinností a zajistit, její dodržování.</w:t>
      </w:r>
    </w:p>
    <w:p w:rsidR="001639AE" w:rsidRPr="00E12304" w:rsidRDefault="001639AE" w:rsidP="001639AE">
      <w:pPr>
        <w:pStyle w:val="Style13"/>
        <w:widowControl/>
        <w:numPr>
          <w:ilvl w:val="2"/>
          <w:numId w:val="8"/>
        </w:numPr>
        <w:spacing w:before="134" w:line="240" w:lineRule="auto"/>
        <w:jc w:val="both"/>
        <w:rPr>
          <w:rFonts w:cs="Calibri"/>
          <w:color w:val="000000"/>
          <w:sz w:val="20"/>
          <w:szCs w:val="20"/>
        </w:rPr>
      </w:pPr>
      <w:r w:rsidRPr="00E12304">
        <w:rPr>
          <w:rFonts w:cs="Calibri"/>
          <w:color w:val="000000"/>
          <w:sz w:val="20"/>
          <w:szCs w:val="20"/>
        </w:rPr>
        <w:t>Povinnosti mlčenlivosti může být smluvní strana zproštěna pouze na základě písemného souhlasu druhé smluvní strany.</w:t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V.</w:t>
      </w:r>
    </w:p>
    <w:p w:rsidR="001639AE" w:rsidRPr="00E12304" w:rsidRDefault="001639AE" w:rsidP="001639AE">
      <w:pPr>
        <w:spacing w:after="2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lastRenderedPageBreak/>
        <w:t xml:space="preserve">Uchovávání dokladů, umožnění kontroly a dodržování publicity </w:t>
      </w:r>
    </w:p>
    <w:p w:rsidR="001639AE" w:rsidRPr="00E12304" w:rsidRDefault="001639AE" w:rsidP="001639AE">
      <w:pPr>
        <w:pStyle w:val="Zkladntext"/>
        <w:numPr>
          <w:ilvl w:val="0"/>
          <w:numId w:val="5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Poskytovatel je povinen uchovávat veškeré originály účetních dokladů a originály dalších dokumentů souvisejících s plněním předmětu smlouvy po dobu 10 let od ukončení financování projektu, a to způsobem uvedeným v zák. č. 563/1991 Sb., o účetnictví, ve znění pozdějších předpisů. </w:t>
      </w:r>
    </w:p>
    <w:p w:rsidR="001639AE" w:rsidRPr="00E12304" w:rsidRDefault="001639AE" w:rsidP="001639AE">
      <w:pPr>
        <w:pStyle w:val="Zkladntext"/>
        <w:numPr>
          <w:ilvl w:val="0"/>
          <w:numId w:val="5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Poskytovatel se zavazuje k povinnosti umožnit osobám oprávněným k výkonu kontroly projektu (zejména se jedná o poskytovatele, MPSV, MF, NKÚ, EK, Evropský účetní dvůr), z něhož je zakázka hrazena, provést kontrolu dokladů souvisejících s plněním zakázky, a to po dobu danou právními předpisy ČR k jejich archivaci (zákon č. 563/1991 Sb., o účetnictví, a zákon č. 235/2004 Sb., o dani z přidané hodnoty). </w:t>
      </w:r>
    </w:p>
    <w:p w:rsidR="001639AE" w:rsidRPr="00E12304" w:rsidRDefault="001639AE" w:rsidP="001639AE">
      <w:pPr>
        <w:pStyle w:val="Zkladntext"/>
        <w:numPr>
          <w:ilvl w:val="0"/>
          <w:numId w:val="5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se zavazuje dodržovat pravidla pro publicitu dle platného Manuálu pro publicitu Operačního programu Zaměstnanost.</w:t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VI.</w:t>
      </w:r>
    </w:p>
    <w:p w:rsidR="001639AE" w:rsidRPr="00E12304" w:rsidRDefault="001639AE" w:rsidP="001639AE">
      <w:pPr>
        <w:spacing w:after="2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Ostatní smluvní ujednání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se zavazuje, že při provádění činnosti bude postupovat s náležitou odbornou péčí. Poskytovatel neodpovídá za správnost údajů, které mu byly poskytnuty ze strany objednatele.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je povinen zachovat mlčenlivost o všech skutečnostech a informacích, které v průběhu plnění předmětu smlouvy získá o objednateli, a které nejsou v příslušných obchodních kruzích běžně dostupné. Závazek mlčenlivosti trvá i po ukončení této smlouvy do doby, kdy se předmětné informace stanou běžně dostupnými.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se zavazuje stanovit účastníkům v rámci vzdělávací aktivity studijní a výcvikové povinnosti. Prokazatelně je seznámit s předpisy o bezpečnosti a ochraně zdraví při práci a s předpisy o požární ochraně majícími vztah k účasti na vzdělávací aktivitě.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Poskytovatel se zavazuje v průběhu vzdělávací aktivity zajistit prokazatelnou denní evidenci v souladu s prezencí zaměstnanců. Zajištění řádné docházky je povinností objednatele. </w:t>
      </w:r>
      <w:r w:rsidRPr="00E12304" w:rsidDel="007F60C1">
        <w:rPr>
          <w:rFonts w:ascii="Calibri" w:hAnsi="Calibri" w:cs="Calibri"/>
          <w:color w:val="000000"/>
          <w:sz w:val="20"/>
        </w:rPr>
        <w:t xml:space="preserve"> 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se zavazuje mít evidenci docházky a výuky aktuálně vyplňované přímo ve výuce z důvodu hospitace v hodině objednatelem příp. poskytovatelem dotace.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se zavazuje bez zbytečného odkladu informovat objednatele, pokud vzniknou překážky, které znemožní realizaci vzdělávací aktivity.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Poskytovatel se zavazuje v dostatečném předstihu informovat objednatele o všech změnách v Harmonogramu. 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Poskytovatel se zavazuje po ukončení vzdělávací aktivity zaslat zaměstnavateli do 21 dnů závěrečný protokol. Objednatel je povinen zkontrolovat správnost údajů v něm uvedených.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Poskytovatel se zavazuje vystavit Osvědčení (u neakreditovaných programů Potvrzení o absolvování) těm absolventům, kteří úspěšně absolvovali závěrečnou zkoušku nebo test a zároveň jejich absence (dle evidence docházky) nepřesáhla 20% z celkové časové dotace vzdělávací aktivity. Objednatel se zavazuje zabezpečit vyslání uvedených zaměstnanců do vzdělávací aktivity. </w:t>
      </w:r>
    </w:p>
    <w:p w:rsidR="001639AE" w:rsidRPr="00E12304" w:rsidRDefault="001639AE" w:rsidP="001639AE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Objednatel se zavazuje uhradit na základě předložených faktur náklady vzdělávací aktivity ve výši dohodnuté v čl. III. odst. 1. </w:t>
      </w:r>
    </w:p>
    <w:p w:rsidR="001639AE" w:rsidRPr="00E12304" w:rsidRDefault="0064159F" w:rsidP="001639AE">
      <w:pPr>
        <w:pStyle w:val="Zkladntext"/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 </w:t>
      </w:r>
      <w:r w:rsidR="001639AE" w:rsidRPr="00E12304">
        <w:rPr>
          <w:rFonts w:ascii="Calibri" w:hAnsi="Calibri" w:cs="Calibri"/>
          <w:color w:val="000000"/>
          <w:sz w:val="20"/>
        </w:rPr>
        <w:t xml:space="preserve">Smluvní strany se dohodly na omezení práva na náhradu škody, a to do výše 10 % ceny za realizaci vzdělávacích služeb uvedené v čl. III. této smlouvy. </w:t>
      </w: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>
      <w:pPr>
        <w:spacing w:after="160" w:line="259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br w:type="page"/>
      </w:r>
    </w:p>
    <w:p w:rsidR="001639AE" w:rsidRPr="00E12304" w:rsidRDefault="001639AE" w:rsidP="001639AE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lastRenderedPageBreak/>
        <w:t>VII.</w:t>
      </w:r>
    </w:p>
    <w:p w:rsidR="001639AE" w:rsidRPr="00E12304" w:rsidRDefault="001639AE" w:rsidP="001639AE">
      <w:pPr>
        <w:spacing w:after="240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E12304">
        <w:rPr>
          <w:rFonts w:ascii="Calibri" w:hAnsi="Calibri" w:cs="Calibri"/>
          <w:b/>
          <w:color w:val="000000"/>
          <w:sz w:val="20"/>
          <w:szCs w:val="20"/>
        </w:rPr>
        <w:t>Závěrečná ujednání</w:t>
      </w: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1.</w:t>
      </w:r>
      <w:r w:rsidRPr="00E12304">
        <w:rPr>
          <w:rFonts w:ascii="Calibri" w:hAnsi="Calibri" w:cs="Calibri"/>
          <w:color w:val="000000"/>
          <w:sz w:val="20"/>
        </w:rPr>
        <w:tab/>
        <w:t>Tato smlouva nabývá platnosti a účinnosti dnem jejího podpisu oběma smluvními stranami.</w:t>
      </w: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2.</w:t>
      </w:r>
      <w:r w:rsidRPr="00E12304">
        <w:rPr>
          <w:rFonts w:ascii="Calibri" w:hAnsi="Calibri" w:cs="Calibri"/>
          <w:color w:val="000000"/>
          <w:sz w:val="20"/>
        </w:rPr>
        <w:tab/>
        <w:t xml:space="preserve">Tato smlouva může být doplňována nebo měněna pouze písemnou formou. </w:t>
      </w: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3.</w:t>
      </w:r>
      <w:r w:rsidRPr="00E12304">
        <w:rPr>
          <w:rFonts w:ascii="Calibri" w:hAnsi="Calibri" w:cs="Calibri"/>
          <w:color w:val="000000"/>
          <w:sz w:val="20"/>
        </w:rPr>
        <w:tab/>
        <w:t xml:space="preserve">Tato smlouva je vyhotovena ve dvou stejnopisech, z nichž každá smluvní strana obdrží jeden. </w:t>
      </w: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4.</w:t>
      </w:r>
      <w:r w:rsidRPr="00E12304">
        <w:rPr>
          <w:rFonts w:ascii="Calibri" w:hAnsi="Calibri" w:cs="Calibri"/>
          <w:color w:val="000000"/>
          <w:sz w:val="20"/>
        </w:rPr>
        <w:tab/>
        <w:t>Pokud by tato smlouva trpěla právními vadami, zejména pokud by některé z jejích ustanovení bylo v rozporu s platnými právními předpisy, v důsledku čehož by mohlo být posuzováno jako neplatné, považují se ostatní ustanovení smlouvy za platná. Strany se zavazují toto ustanovení nahradit ustanovením jiným s odpovídajícím obsahem.</w:t>
      </w:r>
    </w:p>
    <w:p w:rsidR="001639AE" w:rsidRPr="00E12304" w:rsidRDefault="001639AE" w:rsidP="001639AE">
      <w:pPr>
        <w:pStyle w:val="Standard"/>
        <w:spacing w:after="120"/>
        <w:ind w:left="284" w:hanging="284"/>
        <w:rPr>
          <w:rFonts w:ascii="Calibri" w:hAnsi="Calibri" w:cs="Calibri"/>
          <w:color w:val="000000"/>
          <w:sz w:val="20"/>
          <w:lang w:val="cs-CZ"/>
        </w:rPr>
      </w:pPr>
      <w:r w:rsidRPr="00E12304">
        <w:rPr>
          <w:rFonts w:ascii="Calibri" w:hAnsi="Calibri" w:cs="Calibri"/>
          <w:color w:val="000000"/>
          <w:sz w:val="20"/>
          <w:lang w:val="cs-CZ"/>
        </w:rPr>
        <w:t>5.</w:t>
      </w:r>
      <w:r w:rsidRPr="00E12304">
        <w:rPr>
          <w:rFonts w:ascii="Calibri" w:hAnsi="Calibri" w:cs="Calibri"/>
          <w:color w:val="000000"/>
          <w:sz w:val="20"/>
          <w:lang w:val="cs-CZ"/>
        </w:rPr>
        <w:tab/>
        <w:t>Smluvní strany se dohodly na tomto způsobu doručování písemností. Písemnosti budou zasílány druhé smluvní straně na korespondenční adresu uvedenou v hlavičce této smlouvy nebo na takovou adresu, která bude příslušnou stranou písemně oznámena druhé straně. V případě, že se písemnost vrátí jako nedoručená, považuje se za doručenou dnem následujícím po dni, kdy byla takto vrácena.</w:t>
      </w:r>
    </w:p>
    <w:p w:rsidR="001639AE" w:rsidRPr="00E12304" w:rsidRDefault="001639AE" w:rsidP="001639AE">
      <w:pPr>
        <w:pStyle w:val="Standard"/>
        <w:spacing w:after="120"/>
        <w:ind w:left="284" w:hanging="284"/>
        <w:rPr>
          <w:rFonts w:ascii="Calibri" w:hAnsi="Calibri" w:cs="Calibri"/>
          <w:color w:val="000000"/>
          <w:sz w:val="20"/>
          <w:lang w:val="cs-CZ"/>
        </w:rPr>
      </w:pPr>
      <w:r w:rsidRPr="00E12304">
        <w:rPr>
          <w:rFonts w:ascii="Calibri" w:hAnsi="Calibri" w:cs="Calibri"/>
          <w:color w:val="000000"/>
          <w:sz w:val="20"/>
          <w:lang w:val="cs-CZ"/>
        </w:rPr>
        <w:t>6.</w:t>
      </w:r>
      <w:r w:rsidRPr="00E12304">
        <w:rPr>
          <w:rFonts w:ascii="Calibri" w:hAnsi="Calibri" w:cs="Calibri"/>
          <w:color w:val="000000"/>
          <w:sz w:val="20"/>
          <w:lang w:val="cs-CZ"/>
        </w:rPr>
        <w:tab/>
        <w:t>Tato smlouva se řídí platným českým právem, zejména zák. č. 89/2012 Sb., občanský zákoník, ve znění pozdějších předpisů.</w:t>
      </w: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7.</w:t>
      </w:r>
      <w:r w:rsidRPr="00E12304">
        <w:rPr>
          <w:rFonts w:ascii="Calibri" w:hAnsi="Calibri" w:cs="Calibri"/>
          <w:color w:val="000000"/>
          <w:sz w:val="20"/>
        </w:rPr>
        <w:tab/>
        <w:t>Na důkaz souhlasu s celým obsahem této smlouvy připojují smluvní strany svoje vlastnoruční podpisy.</w:t>
      </w: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 w:rsidP="001639AE">
      <w:pPr>
        <w:pStyle w:val="Zkladntext"/>
        <w:spacing w:after="120"/>
        <w:ind w:left="284" w:hanging="284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E12304" w:rsidP="001639AE">
      <w:pPr>
        <w:pStyle w:val="Zkladntext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>Praze</w:t>
      </w:r>
      <w:r w:rsidR="001639AE" w:rsidRPr="00E12304">
        <w:rPr>
          <w:rFonts w:ascii="Calibri" w:hAnsi="Calibri" w:cs="Calibri"/>
          <w:color w:val="000000"/>
          <w:sz w:val="20"/>
        </w:rPr>
        <w:t xml:space="preserve"> dne </w:t>
      </w:r>
      <w:r w:rsidR="009279B9">
        <w:rPr>
          <w:rFonts w:ascii="Calibri" w:hAnsi="Calibri" w:cs="Calibri"/>
          <w:color w:val="000000"/>
          <w:sz w:val="20"/>
        </w:rPr>
        <w:t>19</w:t>
      </w:r>
      <w:r w:rsidR="00714068">
        <w:rPr>
          <w:rFonts w:ascii="Calibri" w:hAnsi="Calibri" w:cs="Calibri"/>
          <w:color w:val="000000"/>
          <w:sz w:val="20"/>
        </w:rPr>
        <w:t xml:space="preserve">. </w:t>
      </w:r>
      <w:r w:rsidR="009279B9">
        <w:rPr>
          <w:rFonts w:ascii="Calibri" w:hAnsi="Calibri" w:cs="Calibri"/>
          <w:color w:val="000000"/>
          <w:sz w:val="20"/>
        </w:rPr>
        <w:t>3</w:t>
      </w:r>
      <w:r w:rsidRPr="00E12304">
        <w:rPr>
          <w:rFonts w:ascii="Calibri" w:hAnsi="Calibri" w:cs="Calibri"/>
          <w:color w:val="000000"/>
          <w:sz w:val="20"/>
        </w:rPr>
        <w:t>.</w:t>
      </w:r>
      <w:r w:rsidR="00714068">
        <w:rPr>
          <w:rFonts w:ascii="Calibri" w:hAnsi="Calibri" w:cs="Calibri"/>
          <w:color w:val="000000"/>
          <w:sz w:val="20"/>
        </w:rPr>
        <w:t xml:space="preserve"> 2018</w:t>
      </w:r>
    </w:p>
    <w:p w:rsidR="001639AE" w:rsidRPr="00E12304" w:rsidRDefault="001639AE" w:rsidP="001639AE">
      <w:pPr>
        <w:pStyle w:val="Zkladntext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 w:rsidP="001639AE">
      <w:pPr>
        <w:pStyle w:val="Zkladntext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 w:rsidP="001639AE">
      <w:pPr>
        <w:pStyle w:val="Zkladntext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 w:rsidP="001639AE">
      <w:pPr>
        <w:pStyle w:val="Zkladntext"/>
        <w:jc w:val="both"/>
        <w:rPr>
          <w:rFonts w:ascii="Calibri" w:hAnsi="Calibri" w:cs="Calibri"/>
          <w:color w:val="000000"/>
          <w:sz w:val="20"/>
        </w:rPr>
      </w:pPr>
    </w:p>
    <w:p w:rsidR="001639AE" w:rsidRPr="00E12304" w:rsidRDefault="001639AE" w:rsidP="001639AE">
      <w:pPr>
        <w:pStyle w:val="Zkladntext"/>
        <w:jc w:val="both"/>
        <w:rPr>
          <w:rFonts w:ascii="Calibri" w:hAnsi="Calibri" w:cs="Calibri"/>
          <w:color w:val="000000"/>
          <w:sz w:val="20"/>
        </w:rPr>
      </w:pPr>
      <w:r w:rsidRPr="00E12304">
        <w:rPr>
          <w:rFonts w:ascii="Calibri" w:hAnsi="Calibri" w:cs="Calibri"/>
          <w:color w:val="000000"/>
          <w:sz w:val="20"/>
        </w:rPr>
        <w:t xml:space="preserve">   ______________________</w:t>
      </w:r>
      <w:r w:rsidRPr="00E12304">
        <w:rPr>
          <w:rFonts w:ascii="Calibri" w:hAnsi="Calibri" w:cs="Calibri"/>
          <w:color w:val="000000"/>
          <w:sz w:val="20"/>
        </w:rPr>
        <w:tab/>
      </w:r>
      <w:r w:rsidRPr="00E12304">
        <w:rPr>
          <w:rFonts w:ascii="Calibri" w:hAnsi="Calibri" w:cs="Calibri"/>
          <w:color w:val="000000"/>
          <w:sz w:val="20"/>
        </w:rPr>
        <w:tab/>
      </w:r>
      <w:r w:rsidRPr="00E12304">
        <w:rPr>
          <w:rFonts w:ascii="Calibri" w:hAnsi="Calibri" w:cs="Calibri"/>
          <w:color w:val="000000"/>
          <w:sz w:val="20"/>
        </w:rPr>
        <w:tab/>
      </w:r>
      <w:r w:rsidRPr="00E12304">
        <w:rPr>
          <w:rFonts w:ascii="Calibri" w:hAnsi="Calibri" w:cs="Calibri"/>
          <w:color w:val="000000"/>
          <w:sz w:val="20"/>
        </w:rPr>
        <w:tab/>
      </w:r>
      <w:r w:rsidRPr="00E12304">
        <w:rPr>
          <w:rFonts w:ascii="Calibri" w:hAnsi="Calibri" w:cs="Calibri"/>
          <w:color w:val="000000"/>
          <w:sz w:val="20"/>
        </w:rPr>
        <w:tab/>
        <w:t>______________________</w:t>
      </w:r>
    </w:p>
    <w:p w:rsidR="003D428E" w:rsidRPr="00034289" w:rsidRDefault="00714068" w:rsidP="001639AE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</w:t>
      </w:r>
      <w:r>
        <w:rPr>
          <w:rFonts w:ascii="Calibri" w:hAnsi="Calibri" w:cs="Calibri"/>
          <w:color w:val="000000"/>
          <w:sz w:val="20"/>
          <w:szCs w:val="20"/>
        </w:rPr>
        <w:tab/>
        <w:t>Ing. Milan Zinek</w:t>
      </w:r>
      <w:r w:rsidR="001639AE" w:rsidRPr="00034289">
        <w:rPr>
          <w:rFonts w:ascii="Calibri" w:hAnsi="Calibri" w:cs="Calibri"/>
          <w:color w:val="000000"/>
          <w:sz w:val="20"/>
          <w:szCs w:val="20"/>
        </w:rPr>
        <w:tab/>
      </w:r>
      <w:r w:rsidR="001639AE" w:rsidRPr="00034289">
        <w:rPr>
          <w:rFonts w:ascii="Calibri" w:hAnsi="Calibri" w:cs="Calibri"/>
          <w:color w:val="000000"/>
          <w:sz w:val="20"/>
          <w:szCs w:val="20"/>
        </w:rPr>
        <w:tab/>
      </w:r>
      <w:r w:rsidR="001639AE" w:rsidRPr="00034289">
        <w:rPr>
          <w:rFonts w:ascii="Calibri" w:hAnsi="Calibri" w:cs="Calibri"/>
          <w:color w:val="000000"/>
          <w:sz w:val="20"/>
          <w:szCs w:val="20"/>
        </w:rPr>
        <w:tab/>
      </w:r>
      <w:r w:rsidR="001639AE" w:rsidRPr="00034289">
        <w:rPr>
          <w:rFonts w:ascii="Calibri" w:hAnsi="Calibri" w:cs="Calibri"/>
          <w:color w:val="000000"/>
          <w:sz w:val="20"/>
          <w:szCs w:val="20"/>
        </w:rPr>
        <w:tab/>
        <w:t xml:space="preserve"> </w:t>
      </w:r>
      <w:r w:rsidR="001639AE" w:rsidRPr="00034289">
        <w:rPr>
          <w:rFonts w:ascii="Calibri" w:hAnsi="Calibri" w:cs="Calibri"/>
          <w:color w:val="000000"/>
          <w:sz w:val="20"/>
          <w:szCs w:val="20"/>
        </w:rPr>
        <w:tab/>
      </w:r>
      <w:r w:rsidR="003D428E" w:rsidRPr="00034289">
        <w:rPr>
          <w:rFonts w:ascii="Calibri" w:hAnsi="Calibri" w:cs="Calibri"/>
          <w:color w:val="000000"/>
          <w:sz w:val="20"/>
          <w:szCs w:val="20"/>
        </w:rPr>
        <w:tab/>
      </w:r>
      <w:r w:rsidR="00E12304" w:rsidRPr="00034289">
        <w:rPr>
          <w:rFonts w:ascii="Calibri" w:hAnsi="Calibri" w:cs="Calibri"/>
          <w:color w:val="000000"/>
          <w:sz w:val="20"/>
          <w:szCs w:val="20"/>
        </w:rPr>
        <w:t xml:space="preserve">              </w:t>
      </w:r>
      <w:r w:rsidR="001639AE" w:rsidRPr="00034289">
        <w:rPr>
          <w:rFonts w:ascii="Calibri" w:hAnsi="Calibri" w:cs="Calibri"/>
          <w:color w:val="000000"/>
          <w:sz w:val="20"/>
          <w:szCs w:val="20"/>
        </w:rPr>
        <w:t>objednatel</w:t>
      </w:r>
    </w:p>
    <w:p w:rsidR="001639AE" w:rsidRPr="00034289" w:rsidRDefault="00E12304" w:rsidP="00E12304">
      <w:pPr>
        <w:ind w:right="6096" w:firstLine="708"/>
        <w:rPr>
          <w:rFonts w:ascii="Calibri" w:hAnsi="Calibri" w:cs="Calibri"/>
          <w:color w:val="000000"/>
          <w:sz w:val="20"/>
          <w:szCs w:val="20"/>
        </w:rPr>
      </w:pPr>
      <w:r w:rsidRPr="00034289">
        <w:rPr>
          <w:rFonts w:ascii="Calibri" w:hAnsi="Calibri" w:cs="Calibri"/>
          <w:color w:val="000000"/>
          <w:sz w:val="20"/>
          <w:szCs w:val="20"/>
        </w:rPr>
        <w:t>Alef Nula, a. s.</w:t>
      </w:r>
    </w:p>
    <w:p w:rsidR="001639AE" w:rsidRPr="00034289" w:rsidRDefault="001639AE" w:rsidP="001639AE">
      <w:pPr>
        <w:rPr>
          <w:rFonts w:ascii="Calibri" w:hAnsi="Calibri" w:cs="Calibri"/>
          <w:color w:val="000000"/>
          <w:sz w:val="22"/>
          <w:szCs w:val="22"/>
        </w:rPr>
      </w:pPr>
    </w:p>
    <w:p w:rsidR="003D428E" w:rsidRPr="00034289" w:rsidRDefault="003D428E" w:rsidP="001639AE">
      <w:pPr>
        <w:rPr>
          <w:rFonts w:ascii="Calibri" w:hAnsi="Calibri" w:cs="Calibri"/>
          <w:color w:val="000000"/>
          <w:sz w:val="22"/>
          <w:szCs w:val="22"/>
        </w:rPr>
      </w:pPr>
    </w:p>
    <w:p w:rsidR="001639AE" w:rsidRDefault="001639AE" w:rsidP="001639AE">
      <w:pPr>
        <w:rPr>
          <w:rFonts w:ascii="Calibri" w:hAnsi="Calibri" w:cs="Calibri"/>
          <w:color w:val="000000"/>
          <w:sz w:val="22"/>
          <w:szCs w:val="22"/>
        </w:rPr>
      </w:pPr>
    </w:p>
    <w:p w:rsidR="009E1929" w:rsidRPr="00034289" w:rsidRDefault="009E1929" w:rsidP="001639AE">
      <w:pPr>
        <w:rPr>
          <w:rFonts w:ascii="Calibri" w:hAnsi="Calibri" w:cs="Calibri"/>
          <w:color w:val="000000"/>
          <w:sz w:val="22"/>
          <w:szCs w:val="22"/>
        </w:rPr>
      </w:pPr>
    </w:p>
    <w:p w:rsidR="001639AE" w:rsidRPr="00153075" w:rsidRDefault="001639AE" w:rsidP="001639A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</w:p>
    <w:p w:rsidR="001639AE" w:rsidRDefault="001639AE" w:rsidP="001639AE">
      <w:pPr>
        <w:rPr>
          <w:rFonts w:ascii="Arial" w:hAnsi="Arial" w:cs="Arial"/>
          <w:b/>
          <w:sz w:val="36"/>
          <w:szCs w:val="36"/>
          <w:u w:val="single"/>
        </w:rPr>
      </w:pPr>
    </w:p>
    <w:p w:rsidR="001639AE" w:rsidRDefault="001639AE" w:rsidP="001639AE">
      <w:pPr>
        <w:rPr>
          <w:rFonts w:ascii="Arial" w:hAnsi="Arial" w:cs="Arial"/>
          <w:b/>
          <w:sz w:val="36"/>
          <w:szCs w:val="36"/>
          <w:u w:val="single"/>
        </w:rPr>
      </w:pPr>
    </w:p>
    <w:p w:rsidR="001639AE" w:rsidRDefault="001639AE" w:rsidP="001639AE">
      <w:pPr>
        <w:rPr>
          <w:rFonts w:ascii="Arial" w:hAnsi="Arial" w:cs="Arial"/>
          <w:b/>
          <w:sz w:val="36"/>
          <w:szCs w:val="36"/>
          <w:u w:val="single"/>
        </w:rPr>
      </w:pPr>
    </w:p>
    <w:p w:rsidR="001639AE" w:rsidRDefault="001639AE" w:rsidP="001639AE">
      <w:pPr>
        <w:rPr>
          <w:rFonts w:ascii="Arial" w:hAnsi="Arial" w:cs="Arial"/>
          <w:b/>
          <w:sz w:val="36"/>
          <w:szCs w:val="36"/>
          <w:u w:val="single"/>
        </w:rPr>
      </w:pPr>
    </w:p>
    <w:p w:rsidR="001639AE" w:rsidRDefault="001639AE" w:rsidP="001639AE">
      <w:pPr>
        <w:rPr>
          <w:rFonts w:ascii="Arial" w:hAnsi="Arial" w:cs="Arial"/>
          <w:b/>
          <w:sz w:val="36"/>
          <w:szCs w:val="36"/>
          <w:u w:val="single"/>
        </w:rPr>
      </w:pPr>
    </w:p>
    <w:p w:rsidR="001639AE" w:rsidRDefault="001639AE" w:rsidP="001639AE">
      <w:pPr>
        <w:rPr>
          <w:rFonts w:ascii="Arial" w:hAnsi="Arial" w:cs="Arial"/>
          <w:b/>
          <w:sz w:val="36"/>
          <w:szCs w:val="36"/>
          <w:u w:val="single"/>
        </w:rPr>
      </w:pPr>
    </w:p>
    <w:p w:rsidR="001639AE" w:rsidRDefault="001639AE" w:rsidP="001639AE">
      <w:pPr>
        <w:rPr>
          <w:rFonts w:ascii="Arial" w:hAnsi="Arial" w:cs="Arial"/>
          <w:b/>
          <w:sz w:val="36"/>
          <w:szCs w:val="36"/>
          <w:u w:val="single"/>
        </w:rPr>
      </w:pPr>
    </w:p>
    <w:p w:rsidR="001639AE" w:rsidRPr="00CE6149" w:rsidRDefault="001639AE" w:rsidP="001639AE">
      <w:pPr>
        <w:rPr>
          <w:rFonts w:ascii="Calibri" w:hAnsi="Calibri" w:cs="Calibri"/>
        </w:rPr>
      </w:pPr>
    </w:p>
    <w:p w:rsidR="00675B6E" w:rsidRDefault="00675B6E"/>
    <w:sectPr w:rsidR="00675B6E" w:rsidSect="001639AE">
      <w:pgSz w:w="11906" w:h="16838"/>
      <w:pgMar w:top="1560" w:right="1418" w:bottom="1418" w:left="1418" w:header="709" w:footer="7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E55"/>
    <w:multiLevelType w:val="singleLevel"/>
    <w:tmpl w:val="7876C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155630A7"/>
    <w:multiLevelType w:val="singleLevel"/>
    <w:tmpl w:val="03D08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">
    <w:nsid w:val="1CD43020"/>
    <w:multiLevelType w:val="multilevel"/>
    <w:tmpl w:val="B3D6C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0E2302"/>
    <w:multiLevelType w:val="multilevel"/>
    <w:tmpl w:val="651E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2E5A2E"/>
    <w:multiLevelType w:val="multilevel"/>
    <w:tmpl w:val="AB684D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960FD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7766A97"/>
    <w:multiLevelType w:val="singleLevel"/>
    <w:tmpl w:val="7876C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">
    <w:nsid w:val="7BC6278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9AE"/>
    <w:rsid w:val="00034289"/>
    <w:rsid w:val="00043597"/>
    <w:rsid w:val="000B18EC"/>
    <w:rsid w:val="000C0DFC"/>
    <w:rsid w:val="000C1CC0"/>
    <w:rsid w:val="000F080E"/>
    <w:rsid w:val="00153075"/>
    <w:rsid w:val="0016260F"/>
    <w:rsid w:val="001639AE"/>
    <w:rsid w:val="00171606"/>
    <w:rsid w:val="001F207C"/>
    <w:rsid w:val="001F3F37"/>
    <w:rsid w:val="00245772"/>
    <w:rsid w:val="00255592"/>
    <w:rsid w:val="003D2181"/>
    <w:rsid w:val="003D428E"/>
    <w:rsid w:val="004070B9"/>
    <w:rsid w:val="00476AC0"/>
    <w:rsid w:val="005855A0"/>
    <w:rsid w:val="0059179B"/>
    <w:rsid w:val="005C10CC"/>
    <w:rsid w:val="005E467F"/>
    <w:rsid w:val="0064159F"/>
    <w:rsid w:val="00646EAC"/>
    <w:rsid w:val="00675B6E"/>
    <w:rsid w:val="00714068"/>
    <w:rsid w:val="00732B98"/>
    <w:rsid w:val="00774AC8"/>
    <w:rsid w:val="00783AB5"/>
    <w:rsid w:val="00826769"/>
    <w:rsid w:val="00886102"/>
    <w:rsid w:val="008E486F"/>
    <w:rsid w:val="009279B9"/>
    <w:rsid w:val="009E1929"/>
    <w:rsid w:val="009E312E"/>
    <w:rsid w:val="00B579C8"/>
    <w:rsid w:val="00B94F27"/>
    <w:rsid w:val="00BC3BB1"/>
    <w:rsid w:val="00C05DB6"/>
    <w:rsid w:val="00C22F94"/>
    <w:rsid w:val="00CE7030"/>
    <w:rsid w:val="00D40CF4"/>
    <w:rsid w:val="00D82F8F"/>
    <w:rsid w:val="00E12304"/>
    <w:rsid w:val="00E30CB6"/>
    <w:rsid w:val="00E33759"/>
    <w:rsid w:val="00E5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3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639AE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639AE"/>
    <w:pPr>
      <w:tabs>
        <w:tab w:val="right" w:leader="dot" w:pos="9063"/>
      </w:tabs>
      <w:spacing w:after="100" w:line="276" w:lineRule="auto"/>
      <w:ind w:left="220"/>
    </w:pPr>
    <w:rPr>
      <w:rFonts w:ascii="Calibri" w:hAnsi="Calibri" w:cs="Arial"/>
      <w:noProof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639AE"/>
    <w:rPr>
      <w:rFonts w:ascii="Arial" w:hAnsi="Arial"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1639AE"/>
    <w:rPr>
      <w:rFonts w:ascii="Arial" w:eastAsia="Times New Roman" w:hAnsi="Arial" w:cs="Times New Roman"/>
      <w:sz w:val="28"/>
      <w:szCs w:val="20"/>
    </w:rPr>
  </w:style>
  <w:style w:type="paragraph" w:customStyle="1" w:styleId="Standard">
    <w:name w:val="Standard"/>
    <w:basedOn w:val="Normln"/>
    <w:rsid w:val="001639AE"/>
    <w:pPr>
      <w:spacing w:after="240"/>
      <w:jc w:val="both"/>
    </w:pPr>
    <w:rPr>
      <w:szCs w:val="20"/>
      <w:lang w:val="en-US"/>
    </w:rPr>
  </w:style>
  <w:style w:type="paragraph" w:customStyle="1" w:styleId="Style13">
    <w:name w:val="Style13"/>
    <w:basedOn w:val="Normln"/>
    <w:uiPriority w:val="99"/>
    <w:rsid w:val="001639AE"/>
    <w:pPr>
      <w:widowControl w:val="0"/>
      <w:autoSpaceDE w:val="0"/>
      <w:autoSpaceDN w:val="0"/>
      <w:adjustRightInd w:val="0"/>
      <w:spacing w:line="308" w:lineRule="exact"/>
    </w:pPr>
    <w:rPr>
      <w:rFonts w:ascii="Calibri" w:hAnsi="Calibri"/>
    </w:rPr>
  </w:style>
  <w:style w:type="table" w:styleId="Mkatabulky">
    <w:name w:val="Table Grid"/>
    <w:basedOn w:val="Normlntabulka"/>
    <w:uiPriority w:val="39"/>
    <w:rsid w:val="00171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5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57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1555</Words>
  <Characters>9175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 Válek</dc:creator>
  <cp:lastModifiedBy>Lenka Volná</cp:lastModifiedBy>
  <cp:revision>5</cp:revision>
  <cp:lastPrinted>2017-11-02T08:18:00Z</cp:lastPrinted>
  <dcterms:created xsi:type="dcterms:W3CDTF">2018-03-29T11:48:00Z</dcterms:created>
  <dcterms:modified xsi:type="dcterms:W3CDTF">2018-04-11T11:10:00Z</dcterms:modified>
</cp:coreProperties>
</file>