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DA" w:rsidRDefault="000412DA" w:rsidP="00692F33">
      <w:pPr>
        <w:pStyle w:val="Nadpis1"/>
        <w:rPr>
          <w:rFonts w:ascii="Arial" w:hAnsi="Arial"/>
          <w:sz w:val="36"/>
          <w:szCs w:val="36"/>
        </w:rPr>
      </w:pPr>
    </w:p>
    <w:p w:rsidR="007975FD" w:rsidRPr="007975FD" w:rsidRDefault="007975FD" w:rsidP="007975FD"/>
    <w:p w:rsidR="00425ABF" w:rsidRDefault="00D96952" w:rsidP="00692F33">
      <w:pPr>
        <w:pStyle w:val="Nadpis1"/>
        <w:rPr>
          <w:rFonts w:ascii="Arial" w:hAnsi="Arial"/>
          <w:sz w:val="36"/>
          <w:szCs w:val="36"/>
        </w:rPr>
      </w:pPr>
      <w:r w:rsidRPr="0094419B">
        <w:rPr>
          <w:rFonts w:ascii="Arial" w:hAnsi="Arial"/>
          <w:sz w:val="36"/>
          <w:szCs w:val="36"/>
        </w:rPr>
        <w:t xml:space="preserve">Rámcová </w:t>
      </w:r>
      <w:r w:rsidR="0055260C">
        <w:rPr>
          <w:rFonts w:ascii="Arial" w:hAnsi="Arial"/>
          <w:sz w:val="36"/>
          <w:szCs w:val="36"/>
        </w:rPr>
        <w:t>s</w:t>
      </w:r>
      <w:r w:rsidR="00692F33" w:rsidRPr="0094419B">
        <w:rPr>
          <w:rFonts w:ascii="Arial" w:hAnsi="Arial"/>
          <w:sz w:val="36"/>
          <w:szCs w:val="36"/>
        </w:rPr>
        <w:t>mlouva</w:t>
      </w:r>
      <w:r w:rsidRPr="0094419B">
        <w:rPr>
          <w:rFonts w:ascii="Arial" w:hAnsi="Arial"/>
          <w:sz w:val="36"/>
          <w:szCs w:val="36"/>
        </w:rPr>
        <w:t xml:space="preserve"> </w:t>
      </w:r>
    </w:p>
    <w:p w:rsidR="00692F33" w:rsidRPr="0094419B" w:rsidRDefault="00D96952" w:rsidP="00692F33">
      <w:pPr>
        <w:pStyle w:val="Nadpis1"/>
        <w:rPr>
          <w:rFonts w:ascii="Arial" w:hAnsi="Arial"/>
          <w:sz w:val="36"/>
          <w:szCs w:val="36"/>
        </w:rPr>
      </w:pPr>
      <w:r w:rsidRPr="0094419B">
        <w:rPr>
          <w:rFonts w:ascii="Arial" w:hAnsi="Arial"/>
          <w:sz w:val="36"/>
          <w:szCs w:val="36"/>
        </w:rPr>
        <w:t xml:space="preserve">o </w:t>
      </w:r>
      <w:r w:rsidR="0055260C">
        <w:rPr>
          <w:rFonts w:ascii="Arial" w:hAnsi="Arial"/>
          <w:sz w:val="36"/>
          <w:szCs w:val="36"/>
        </w:rPr>
        <w:t>poskytování s</w:t>
      </w:r>
      <w:r w:rsidR="00FD3D68">
        <w:rPr>
          <w:rFonts w:ascii="Arial" w:hAnsi="Arial"/>
          <w:sz w:val="36"/>
          <w:szCs w:val="36"/>
        </w:rPr>
        <w:t xml:space="preserve">tavebních </w:t>
      </w:r>
      <w:r w:rsidR="00754292">
        <w:rPr>
          <w:rFonts w:ascii="Arial" w:hAnsi="Arial"/>
          <w:sz w:val="36"/>
          <w:szCs w:val="36"/>
        </w:rPr>
        <w:t>stroj</w:t>
      </w:r>
      <w:r w:rsidR="00FD3D68">
        <w:rPr>
          <w:rFonts w:ascii="Arial" w:hAnsi="Arial"/>
          <w:sz w:val="36"/>
          <w:szCs w:val="36"/>
        </w:rPr>
        <w:t>ů</w:t>
      </w:r>
      <w:r w:rsidR="005114EA">
        <w:rPr>
          <w:rFonts w:ascii="Arial" w:hAnsi="Arial"/>
          <w:sz w:val="36"/>
          <w:szCs w:val="36"/>
        </w:rPr>
        <w:t xml:space="preserve"> </w:t>
      </w:r>
      <w:r w:rsidR="00FD3D68">
        <w:rPr>
          <w:rFonts w:ascii="Arial" w:hAnsi="Arial"/>
          <w:sz w:val="36"/>
          <w:szCs w:val="36"/>
        </w:rPr>
        <w:t>KOMATSU</w:t>
      </w:r>
      <w:r w:rsidR="00942F73">
        <w:rPr>
          <w:rFonts w:ascii="Arial" w:hAnsi="Arial"/>
          <w:sz w:val="36"/>
          <w:szCs w:val="36"/>
        </w:rPr>
        <w:t xml:space="preserve"> s</w:t>
      </w:r>
      <w:r w:rsidR="005114EA">
        <w:rPr>
          <w:rFonts w:ascii="Arial" w:hAnsi="Arial"/>
          <w:sz w:val="36"/>
          <w:szCs w:val="36"/>
        </w:rPr>
        <w:t> </w:t>
      </w:r>
      <w:r w:rsidR="00942F73">
        <w:rPr>
          <w:rFonts w:ascii="Arial" w:hAnsi="Arial"/>
          <w:sz w:val="36"/>
          <w:szCs w:val="36"/>
        </w:rPr>
        <w:t>obsluhou</w:t>
      </w:r>
      <w:r w:rsidR="005114EA">
        <w:rPr>
          <w:rFonts w:ascii="Arial" w:hAnsi="Arial"/>
          <w:sz w:val="36"/>
          <w:szCs w:val="36"/>
        </w:rPr>
        <w:t xml:space="preserve"> na provedení prací</w:t>
      </w:r>
    </w:p>
    <w:p w:rsidR="0053313F" w:rsidRPr="0053313F" w:rsidRDefault="0053313F" w:rsidP="00692F33">
      <w:pPr>
        <w:jc w:val="center"/>
        <w:rPr>
          <w:rFonts w:ascii="Arial" w:hAnsi="Arial" w:cs="Arial"/>
          <w:b/>
          <w:bCs/>
        </w:rPr>
      </w:pPr>
    </w:p>
    <w:p w:rsidR="00AA00BC" w:rsidRDefault="00DC1AC8" w:rsidP="000412DA">
      <w:pPr>
        <w:pStyle w:val="Zkladntext2"/>
      </w:pPr>
      <w:r>
        <w:t xml:space="preserve">uzavřená dle ustanovení § </w:t>
      </w:r>
      <w:r w:rsidR="0053313F">
        <w:t xml:space="preserve">1746 odst. 2 </w:t>
      </w:r>
      <w:r>
        <w:t>zák</w:t>
      </w:r>
      <w:r w:rsidR="003D5E17">
        <w:t>ona</w:t>
      </w:r>
      <w:r>
        <w:t xml:space="preserve"> č. 89/2012</w:t>
      </w:r>
      <w:r w:rsidR="00692F33">
        <w:t xml:space="preserve"> Sb., </w:t>
      </w:r>
      <w:r>
        <w:t>občanský zák</w:t>
      </w:r>
      <w:r w:rsidR="003D5E17">
        <w:t xml:space="preserve">oník, v platném znění </w:t>
      </w:r>
      <w:r>
        <w:t xml:space="preserve">mezi </w:t>
      </w:r>
      <w:r w:rsidR="00692F33">
        <w:t>těmito smluvními stranami:</w:t>
      </w:r>
      <w:r w:rsidR="00751DCA">
        <w:tab/>
      </w:r>
      <w:r w:rsidR="00751DCA">
        <w:tab/>
      </w:r>
    </w:p>
    <w:p w:rsidR="00692F33" w:rsidRDefault="00692F33" w:rsidP="00FF0756">
      <w:pPr>
        <w:pStyle w:val="Obsah5"/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8F69C7" w:rsidRDefault="008F69C7" w:rsidP="008F69C7">
      <w:pPr>
        <w:pStyle w:val="Obsah5"/>
      </w:pPr>
      <w:r>
        <w:t xml:space="preserve">Obchodní firma:             </w:t>
      </w:r>
      <w:r w:rsidR="00942F73">
        <w:t>Ostravská těžební, a.s.</w:t>
      </w:r>
    </w:p>
    <w:p w:rsidR="008F69C7" w:rsidRDefault="008F69C7" w:rsidP="008F69C7">
      <w:pPr>
        <w:pStyle w:val="Obsah5"/>
      </w:pPr>
      <w:r>
        <w:t xml:space="preserve">Sídlo:                     </w:t>
      </w:r>
      <w:r>
        <w:tab/>
        <w:t xml:space="preserve">    </w:t>
      </w:r>
      <w:r w:rsidR="00942F73">
        <w:t>Sládkova 1920/14, Moravská Ostrava, 702 00 Ostrava</w:t>
      </w:r>
    </w:p>
    <w:p w:rsidR="00281259" w:rsidRDefault="008F69C7" w:rsidP="008F69C7">
      <w:pPr>
        <w:pStyle w:val="Obsah5"/>
      </w:pPr>
      <w:r>
        <w:t>Zastoupen</w:t>
      </w:r>
      <w:r w:rsidR="00942F73">
        <w:t>a</w:t>
      </w:r>
      <w:r>
        <w:t xml:space="preserve">:          </w:t>
      </w:r>
      <w:r>
        <w:tab/>
        <w:t xml:space="preserve">    Ing. Josefem </w:t>
      </w:r>
      <w:r w:rsidR="00942F73">
        <w:t>Gajdou</w:t>
      </w:r>
      <w:r w:rsidR="00E4063D">
        <w:t>, předsedou představenstva</w:t>
      </w:r>
    </w:p>
    <w:p w:rsidR="00281259" w:rsidRDefault="00281259" w:rsidP="008F69C7">
      <w:pPr>
        <w:pStyle w:val="Obsah5"/>
      </w:pPr>
      <w:r>
        <w:t xml:space="preserve">                                       Ing. Petrem Gřundělem, místopředsedou představenstva</w:t>
      </w:r>
    </w:p>
    <w:p w:rsidR="008F69C7" w:rsidRDefault="008F69C7" w:rsidP="008F69C7">
      <w:pPr>
        <w:pStyle w:val="Obsah5"/>
      </w:pPr>
      <w:r>
        <w:t xml:space="preserve">IČO:                         </w:t>
      </w:r>
      <w:r>
        <w:tab/>
        <w:t xml:space="preserve">    </w:t>
      </w:r>
      <w:r w:rsidR="00E4063D">
        <w:t>25858866</w:t>
      </w:r>
    </w:p>
    <w:p w:rsidR="008F69C7" w:rsidRDefault="008F69C7" w:rsidP="008F69C7">
      <w:pPr>
        <w:pStyle w:val="Obsah5"/>
      </w:pPr>
      <w:r>
        <w:t xml:space="preserve">DIČ:                      </w:t>
      </w:r>
      <w:r>
        <w:tab/>
        <w:t xml:space="preserve">    CZ</w:t>
      </w:r>
      <w:r w:rsidR="00E4063D">
        <w:t>25858866</w:t>
      </w:r>
      <w:r>
        <w:t>, plátce DPH</w:t>
      </w:r>
    </w:p>
    <w:p w:rsidR="008F69C7" w:rsidRDefault="008F69C7" w:rsidP="008F69C7">
      <w:pPr>
        <w:pStyle w:val="Obsah5"/>
      </w:pPr>
      <w:r>
        <w:t xml:space="preserve">Bankovní spojení: </w:t>
      </w:r>
      <w:r>
        <w:tab/>
        <w:t xml:space="preserve">    </w:t>
      </w:r>
      <w:r w:rsidR="00075E49">
        <w:t>xxxxxxxxxxxxxxxxxxxx</w:t>
      </w:r>
    </w:p>
    <w:p w:rsidR="008F69C7" w:rsidRDefault="008F69C7" w:rsidP="008F69C7">
      <w:pPr>
        <w:pStyle w:val="Obsah5"/>
      </w:pPr>
      <w:r>
        <w:t xml:space="preserve">Číslo účtu:             </w:t>
      </w:r>
      <w:r>
        <w:tab/>
        <w:t xml:space="preserve">    </w:t>
      </w:r>
      <w:r w:rsidR="00075E49">
        <w:t>xxxxxxxxxxxxxxxxxxxxx</w:t>
      </w:r>
    </w:p>
    <w:p w:rsidR="008F69C7" w:rsidRDefault="008F69C7" w:rsidP="008F69C7">
      <w:pPr>
        <w:pStyle w:val="Obsah5"/>
      </w:pPr>
      <w:r>
        <w:t xml:space="preserve">                              </w:t>
      </w:r>
      <w:r>
        <w:tab/>
        <w:t xml:space="preserve">    Zapsaný u Krajského soudu v Ostravě oddíl </w:t>
      </w:r>
      <w:r w:rsidR="00E4063D">
        <w:t>B</w:t>
      </w:r>
      <w:r>
        <w:t xml:space="preserve">, vložka </w:t>
      </w:r>
      <w:r w:rsidR="00E4063D">
        <w:t>2346</w:t>
      </w:r>
    </w:p>
    <w:p w:rsidR="00942F73" w:rsidRDefault="00942F73" w:rsidP="00942F73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/dále jen „objednatel“/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FF0756" w:rsidRDefault="00FF0756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55260C">
        <w:rPr>
          <w:rFonts w:ascii="Arial" w:hAnsi="Arial"/>
          <w:b/>
          <w:sz w:val="22"/>
        </w:rPr>
        <w:t>Poskytovatelem</w:t>
      </w:r>
      <w:r>
        <w:rPr>
          <w:rFonts w:ascii="Arial" w:hAnsi="Arial"/>
          <w:b/>
          <w:sz w:val="22"/>
        </w:rPr>
        <w:t>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942F73" w:rsidRDefault="00942F73" w:rsidP="00942F73">
      <w:pPr>
        <w:pStyle w:val="Obsah5"/>
      </w:pPr>
      <w:r>
        <w:t>Obchodní firma:             DIAMO, státní podnik</w:t>
      </w:r>
    </w:p>
    <w:p w:rsidR="00942F73" w:rsidRDefault="00942F73" w:rsidP="00942F73">
      <w:pPr>
        <w:pStyle w:val="Obsah5"/>
      </w:pPr>
      <w:r>
        <w:t xml:space="preserve">Sídlo:                     </w:t>
      </w:r>
      <w:r>
        <w:tab/>
        <w:t xml:space="preserve">    Máchova 201, 471 27  Stráž pod Ralskem</w:t>
      </w:r>
    </w:p>
    <w:p w:rsidR="00942F73" w:rsidRDefault="00942F73" w:rsidP="00942F73">
      <w:pPr>
        <w:pStyle w:val="Obsah5"/>
      </w:pPr>
      <w:r>
        <w:t xml:space="preserve">Zastoupený:          </w:t>
      </w:r>
      <w:r>
        <w:tab/>
        <w:t xml:space="preserve">    Ing. Josefem Havelkou, vedoucím odštěpného závodu ODRA</w:t>
      </w:r>
    </w:p>
    <w:p w:rsidR="00942F73" w:rsidRDefault="00942F73" w:rsidP="00942F73">
      <w:pPr>
        <w:pStyle w:val="Obsah5"/>
      </w:pPr>
      <w:r>
        <w:t xml:space="preserve">Týká se:                </w:t>
      </w:r>
      <w:r>
        <w:tab/>
        <w:t xml:space="preserve">    DIAMO, státní podnik, odštěpný závod ODRA</w:t>
      </w:r>
    </w:p>
    <w:p w:rsidR="00942F73" w:rsidRDefault="00942F73" w:rsidP="00942F73">
      <w:pPr>
        <w:pStyle w:val="Obsah5"/>
      </w:pPr>
      <w:r>
        <w:t xml:space="preserve">                              </w:t>
      </w:r>
      <w:r>
        <w:tab/>
        <w:t xml:space="preserve">    Sirotčí 1145/7, Vítkovice, 703 00  Ostrava</w:t>
      </w:r>
    </w:p>
    <w:p w:rsidR="00942F73" w:rsidRDefault="00942F73" w:rsidP="00942F73">
      <w:pPr>
        <w:pStyle w:val="Obsah5"/>
      </w:pPr>
      <w:r>
        <w:t xml:space="preserve">IČO:                         </w:t>
      </w:r>
      <w:r>
        <w:tab/>
        <w:t xml:space="preserve">    00002739</w:t>
      </w:r>
    </w:p>
    <w:p w:rsidR="00942F73" w:rsidRDefault="00942F73" w:rsidP="00942F73">
      <w:pPr>
        <w:pStyle w:val="Obsah5"/>
      </w:pPr>
      <w:r>
        <w:t xml:space="preserve">DIČ:                      </w:t>
      </w:r>
      <w:r>
        <w:tab/>
        <w:t xml:space="preserve">    CZ00002739, plátce DPH</w:t>
      </w:r>
    </w:p>
    <w:p w:rsidR="00942F73" w:rsidRDefault="00942F73" w:rsidP="00942F73">
      <w:pPr>
        <w:pStyle w:val="Obsah5"/>
      </w:pPr>
      <w:r>
        <w:t xml:space="preserve">Bankovní spojení: </w:t>
      </w:r>
      <w:r>
        <w:tab/>
        <w:t xml:space="preserve">    </w:t>
      </w:r>
      <w:r w:rsidR="00075E49">
        <w:t>xxxxxxxxxxxxxxxxxxxxxxxxxxx</w:t>
      </w:r>
    </w:p>
    <w:p w:rsidR="00942F73" w:rsidRDefault="00942F73" w:rsidP="00942F73">
      <w:pPr>
        <w:pStyle w:val="Obsah5"/>
      </w:pPr>
      <w:r>
        <w:t xml:space="preserve">Číslo účtu:             </w:t>
      </w:r>
      <w:r>
        <w:tab/>
        <w:t xml:space="preserve">    </w:t>
      </w:r>
      <w:r w:rsidR="00075E49">
        <w:t>xxxxxxxxxxxxxxxxxxxx</w:t>
      </w:r>
    </w:p>
    <w:p w:rsidR="00942F73" w:rsidRDefault="00942F73" w:rsidP="00942F73">
      <w:pPr>
        <w:pStyle w:val="Obsah5"/>
      </w:pPr>
      <w:r>
        <w:t xml:space="preserve">                              </w:t>
      </w:r>
      <w:r>
        <w:tab/>
        <w:t xml:space="preserve">    Zapsaný u Krajského soudu v Ostravě oddíl A X, vložka 642</w:t>
      </w:r>
    </w:p>
    <w:p w:rsidR="00692F33" w:rsidRPr="00396947" w:rsidRDefault="00396947" w:rsidP="00396947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/dále jen </w:t>
      </w:r>
      <w:r w:rsidR="00B02085">
        <w:rPr>
          <w:rFonts w:ascii="Arial" w:hAnsi="Arial" w:cs="Arial"/>
          <w:bCs/>
          <w:sz w:val="22"/>
        </w:rPr>
        <w:t>„</w:t>
      </w:r>
      <w:r w:rsidR="0055260C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/</w:t>
      </w:r>
    </w:p>
    <w:p w:rsidR="00057B11" w:rsidRDefault="00057B1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692F33" w:rsidRDefault="00692F33" w:rsidP="00057B11">
      <w:pPr>
        <w:pStyle w:val="Zkladntextodsazen"/>
        <w:numPr>
          <w:ilvl w:val="12"/>
          <w:numId w:val="0"/>
        </w:numPr>
        <w:spacing w:before="240"/>
        <w:jc w:val="center"/>
        <w:rPr>
          <w:b/>
        </w:rPr>
      </w:pPr>
      <w:r>
        <w:rPr>
          <w:b/>
        </w:rPr>
        <w:lastRenderedPageBreak/>
        <w:t>I.</w:t>
      </w:r>
    </w:p>
    <w:p w:rsidR="00692F33" w:rsidRDefault="00692F33" w:rsidP="00057B11">
      <w:pPr>
        <w:pStyle w:val="Nadpis3"/>
        <w:numPr>
          <w:ilvl w:val="12"/>
          <w:numId w:val="0"/>
        </w:numPr>
        <w:spacing w:after="120"/>
      </w:pPr>
      <w:r>
        <w:t>Předmět plnění</w:t>
      </w:r>
    </w:p>
    <w:p w:rsidR="00F72ABB" w:rsidRDefault="00F72ABB" w:rsidP="00F72ABB"/>
    <w:p w:rsidR="00E4063D" w:rsidRPr="00E4063D" w:rsidRDefault="00E4063D" w:rsidP="00E4063D">
      <w:pPr>
        <w:spacing w:line="260" w:lineRule="exact"/>
        <w:jc w:val="center"/>
        <w:rPr>
          <w:rFonts w:ascii="Arial" w:hAnsi="Arial" w:cs="Arial"/>
          <w:szCs w:val="24"/>
        </w:rPr>
      </w:pPr>
      <w:r w:rsidRPr="00E4063D">
        <w:rPr>
          <w:rFonts w:ascii="Arial" w:hAnsi="Arial" w:cs="Arial"/>
          <w:szCs w:val="24"/>
        </w:rPr>
        <w:t>CPV: 45500000-2            CZ-CPA: 43.99.90</w:t>
      </w:r>
    </w:p>
    <w:p w:rsidR="00C303D7" w:rsidRPr="00F72ABB" w:rsidRDefault="00C303D7" w:rsidP="00F72ABB">
      <w:pPr>
        <w:jc w:val="center"/>
        <w:rPr>
          <w:rFonts w:ascii="Arial" w:hAnsi="Arial" w:cs="Arial"/>
        </w:rPr>
      </w:pPr>
    </w:p>
    <w:p w:rsidR="00D5747A" w:rsidRPr="00F37A13" w:rsidRDefault="00EE3C93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>Předmětem této smlouvy je</w:t>
      </w:r>
      <w:r w:rsidR="005114EA">
        <w:rPr>
          <w:rFonts w:ascii="Arial" w:hAnsi="Arial" w:cs="Arial"/>
          <w:sz w:val="22"/>
          <w:szCs w:val="22"/>
        </w:rPr>
        <w:t xml:space="preserve"> závazek poskytovatele poskytovat objednateli</w:t>
      </w:r>
      <w:r w:rsidR="00E4063D">
        <w:rPr>
          <w:rFonts w:ascii="Arial" w:hAnsi="Arial" w:cs="Arial"/>
          <w:sz w:val="22"/>
          <w:szCs w:val="22"/>
        </w:rPr>
        <w:t xml:space="preserve"> stavební stroj</w:t>
      </w:r>
      <w:r w:rsidR="005114EA">
        <w:rPr>
          <w:rFonts w:ascii="Arial" w:hAnsi="Arial" w:cs="Arial"/>
          <w:sz w:val="22"/>
          <w:szCs w:val="22"/>
        </w:rPr>
        <w:t>e</w:t>
      </w:r>
      <w:r w:rsidR="00E4063D">
        <w:rPr>
          <w:rFonts w:ascii="Arial" w:hAnsi="Arial" w:cs="Arial"/>
          <w:sz w:val="22"/>
          <w:szCs w:val="22"/>
        </w:rPr>
        <w:t xml:space="preserve"> </w:t>
      </w:r>
      <w:r w:rsidRPr="00F37A13">
        <w:rPr>
          <w:rFonts w:ascii="Arial" w:hAnsi="Arial" w:cs="Arial"/>
          <w:sz w:val="22"/>
          <w:szCs w:val="22"/>
        </w:rPr>
        <w:t>KOMATSU</w:t>
      </w:r>
      <w:r w:rsidR="00AE1F68" w:rsidRPr="00A61FEA">
        <w:rPr>
          <w:rFonts w:ascii="Arial" w:hAnsi="Arial" w:cs="Arial"/>
          <w:sz w:val="22"/>
          <w:szCs w:val="22"/>
        </w:rPr>
        <w:t xml:space="preserve"> </w:t>
      </w:r>
      <w:r w:rsidR="00265B8D">
        <w:rPr>
          <w:rFonts w:ascii="Arial" w:hAnsi="Arial" w:cs="Arial"/>
          <w:sz w:val="22"/>
          <w:szCs w:val="22"/>
        </w:rPr>
        <w:t>(</w:t>
      </w:r>
      <w:r w:rsidR="005B5063">
        <w:rPr>
          <w:rFonts w:ascii="Arial" w:hAnsi="Arial" w:cs="Arial"/>
          <w:sz w:val="22"/>
          <w:szCs w:val="22"/>
        </w:rPr>
        <w:t>dále také „stavební stroj“</w:t>
      </w:r>
      <w:r w:rsidR="00265B8D">
        <w:rPr>
          <w:rFonts w:ascii="Arial" w:hAnsi="Arial" w:cs="Arial"/>
          <w:sz w:val="22"/>
          <w:szCs w:val="22"/>
        </w:rPr>
        <w:t>)</w:t>
      </w:r>
      <w:r w:rsidR="00F831AC">
        <w:rPr>
          <w:rFonts w:ascii="Arial" w:hAnsi="Arial" w:cs="Arial"/>
          <w:sz w:val="22"/>
          <w:szCs w:val="22"/>
        </w:rPr>
        <w:t xml:space="preserve"> </w:t>
      </w:r>
      <w:r w:rsidR="005114EA">
        <w:rPr>
          <w:rFonts w:ascii="Arial" w:hAnsi="Arial" w:cs="Arial"/>
          <w:sz w:val="22"/>
          <w:szCs w:val="22"/>
        </w:rPr>
        <w:t xml:space="preserve">specifikované v odst. 3. tohoto článku </w:t>
      </w:r>
      <w:r w:rsidR="00F831AC">
        <w:rPr>
          <w:rFonts w:ascii="Arial" w:hAnsi="Arial" w:cs="Arial"/>
          <w:sz w:val="22"/>
          <w:szCs w:val="22"/>
        </w:rPr>
        <w:t>s obsluhou v dohodnutém termínu a čase</w:t>
      </w:r>
      <w:r w:rsidR="00AE1F68">
        <w:rPr>
          <w:rFonts w:ascii="Arial" w:hAnsi="Arial" w:cs="Arial"/>
          <w:sz w:val="22"/>
          <w:szCs w:val="22"/>
        </w:rPr>
        <w:t xml:space="preserve">, </w:t>
      </w:r>
      <w:r w:rsidR="00F831AC">
        <w:rPr>
          <w:rFonts w:ascii="Arial" w:hAnsi="Arial" w:cs="Arial"/>
          <w:sz w:val="22"/>
          <w:szCs w:val="22"/>
        </w:rPr>
        <w:t>dle potřeb a pokynů objednatele</w:t>
      </w:r>
      <w:r w:rsidR="005114EA">
        <w:rPr>
          <w:rFonts w:ascii="Arial" w:hAnsi="Arial" w:cs="Arial"/>
          <w:sz w:val="22"/>
          <w:szCs w:val="22"/>
        </w:rPr>
        <w:t xml:space="preserve"> a za níže uvedených podmínek k provedení prací</w:t>
      </w:r>
      <w:r w:rsidR="00C83A14">
        <w:rPr>
          <w:rFonts w:ascii="Arial" w:hAnsi="Arial" w:cs="Arial"/>
          <w:sz w:val="22"/>
          <w:szCs w:val="22"/>
        </w:rPr>
        <w:t xml:space="preserve"> (</w:t>
      </w:r>
      <w:r w:rsidR="00AD3251">
        <w:rPr>
          <w:rFonts w:ascii="Arial" w:hAnsi="Arial" w:cs="Arial"/>
          <w:sz w:val="22"/>
          <w:szCs w:val="22"/>
        </w:rPr>
        <w:t xml:space="preserve">nakládka materiálu, </w:t>
      </w:r>
      <w:r w:rsidR="00C83A14">
        <w:rPr>
          <w:rFonts w:ascii="Arial" w:hAnsi="Arial" w:cs="Arial"/>
          <w:sz w:val="22"/>
          <w:szCs w:val="22"/>
        </w:rPr>
        <w:t>převoz materiálu, terénní úpravy)</w:t>
      </w:r>
      <w:r w:rsidR="00F831AC">
        <w:rPr>
          <w:rFonts w:ascii="Arial" w:hAnsi="Arial" w:cs="Arial"/>
          <w:sz w:val="22"/>
          <w:szCs w:val="22"/>
        </w:rPr>
        <w:t>.</w:t>
      </w:r>
    </w:p>
    <w:p w:rsidR="001C1BCD" w:rsidRDefault="00F831AC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za poskytnutí stavebního </w:t>
      </w:r>
      <w:r w:rsidR="005F148B">
        <w:rPr>
          <w:rFonts w:ascii="Arial" w:hAnsi="Arial" w:cs="Arial"/>
          <w:sz w:val="22"/>
          <w:szCs w:val="22"/>
        </w:rPr>
        <w:t>stroje</w:t>
      </w:r>
      <w:r>
        <w:rPr>
          <w:rFonts w:ascii="Arial" w:hAnsi="Arial" w:cs="Arial"/>
          <w:sz w:val="22"/>
          <w:szCs w:val="22"/>
        </w:rPr>
        <w:t xml:space="preserve"> s obsluhou zaplatit úplatu. </w:t>
      </w:r>
    </w:p>
    <w:p w:rsidR="00F831AC" w:rsidRDefault="00F831AC" w:rsidP="00F831AC">
      <w:pPr>
        <w:pStyle w:val="Zkladntextodsazen"/>
        <w:ind w:left="0"/>
        <w:rPr>
          <w:szCs w:val="22"/>
        </w:rPr>
      </w:pPr>
      <w:r>
        <w:rPr>
          <w:szCs w:val="22"/>
        </w:rPr>
        <w:t xml:space="preserve">      3.      </w:t>
      </w:r>
      <w:r w:rsidR="005114EA">
        <w:rPr>
          <w:szCs w:val="22"/>
        </w:rPr>
        <w:t xml:space="preserve">Specifikace </w:t>
      </w:r>
      <w:r>
        <w:rPr>
          <w:szCs w:val="22"/>
        </w:rPr>
        <w:t>stavebních strojů:</w:t>
      </w:r>
    </w:p>
    <w:p w:rsidR="00F831AC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31AC">
        <w:rPr>
          <w:rFonts w:ascii="Arial" w:hAnsi="Arial" w:cs="Arial"/>
          <w:sz w:val="22"/>
          <w:szCs w:val="22"/>
        </w:rPr>
        <w:t>Kloubový dumper KOMATSU HM350-2 č. 1 (v. č. 2214), rok výroby 2009</w:t>
      </w:r>
    </w:p>
    <w:p w:rsidR="00F831AC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31AC">
        <w:rPr>
          <w:rFonts w:ascii="Arial" w:hAnsi="Arial" w:cs="Arial"/>
          <w:sz w:val="22"/>
          <w:szCs w:val="22"/>
        </w:rPr>
        <w:t>Kloubový dumper KOMATSU HM350-2 č. 2 (v. č. 2215), rok výroby 2009</w:t>
      </w:r>
    </w:p>
    <w:p w:rsidR="00F831AC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31AC">
        <w:rPr>
          <w:rFonts w:ascii="Arial" w:hAnsi="Arial" w:cs="Arial"/>
          <w:sz w:val="22"/>
          <w:szCs w:val="22"/>
        </w:rPr>
        <w:t>Pásový dozer KOMATSU D155AX-83V (v. č.</w:t>
      </w:r>
      <w:r w:rsidR="002355C0">
        <w:rPr>
          <w:rFonts w:ascii="Arial" w:hAnsi="Arial" w:cs="Arial"/>
          <w:sz w:val="22"/>
          <w:szCs w:val="22"/>
        </w:rPr>
        <w:t xml:space="preserve"> </w:t>
      </w:r>
      <w:r w:rsidR="00F831AC">
        <w:rPr>
          <w:rFonts w:ascii="Arial" w:hAnsi="Arial" w:cs="Arial"/>
          <w:sz w:val="22"/>
          <w:szCs w:val="22"/>
        </w:rPr>
        <w:t>100108), rok výroby 2016</w:t>
      </w:r>
    </w:p>
    <w:p w:rsidR="00AD3251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3251">
        <w:rPr>
          <w:rFonts w:ascii="Arial" w:hAnsi="Arial" w:cs="Arial"/>
          <w:sz w:val="22"/>
          <w:szCs w:val="22"/>
        </w:rPr>
        <w:t xml:space="preserve">Pásové rýpadlo KOMATSU </w:t>
      </w:r>
      <w:r w:rsidR="00AD3251" w:rsidRPr="00AD3251">
        <w:rPr>
          <w:rFonts w:ascii="Arial" w:hAnsi="Arial" w:cs="Arial"/>
          <w:sz w:val="22"/>
          <w:szCs w:val="22"/>
        </w:rPr>
        <w:t>PC490-11</w:t>
      </w:r>
      <w:r w:rsidR="00AD3251">
        <w:rPr>
          <w:rFonts w:ascii="Arial" w:hAnsi="Arial" w:cs="Arial"/>
          <w:sz w:val="22"/>
          <w:szCs w:val="22"/>
        </w:rPr>
        <w:t xml:space="preserve"> (v. č. K70020), rok výroby 2016</w:t>
      </w:r>
    </w:p>
    <w:p w:rsidR="00A04629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04629">
        <w:rPr>
          <w:rFonts w:ascii="Arial" w:hAnsi="Arial" w:cs="Arial"/>
          <w:sz w:val="22"/>
          <w:szCs w:val="22"/>
        </w:rPr>
        <w:t>Kolový nakladač KOMATSU WA470-8 č. 1 (v. č. H55069), rok výroby 2016</w:t>
      </w:r>
    </w:p>
    <w:p w:rsidR="00A04629" w:rsidRDefault="00666464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04629">
        <w:rPr>
          <w:rFonts w:ascii="Arial" w:hAnsi="Arial" w:cs="Arial"/>
          <w:sz w:val="22"/>
          <w:szCs w:val="22"/>
        </w:rPr>
        <w:t>Kolový nakladač KOMATSU WA470-8 č. 2 (v. č. H55079), rok výroby 2016</w:t>
      </w:r>
    </w:p>
    <w:p w:rsidR="0020012C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012C">
        <w:rPr>
          <w:rFonts w:ascii="Arial" w:hAnsi="Arial" w:cs="Arial"/>
          <w:sz w:val="22"/>
          <w:szCs w:val="22"/>
        </w:rPr>
        <w:t>Kolový nakladač KOMATSU WA470-8 č. 3 (v. č. H55209), rok výroby 2017</w:t>
      </w:r>
    </w:p>
    <w:p w:rsidR="00716C26" w:rsidRDefault="00D7648B" w:rsidP="00D7648B">
      <w:pPr>
        <w:pStyle w:val="Zkladntext"/>
        <w:numPr>
          <w:ilvl w:val="0"/>
          <w:numId w:val="34"/>
        </w:numPr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012C">
        <w:rPr>
          <w:rFonts w:ascii="Arial" w:hAnsi="Arial" w:cs="Arial"/>
          <w:sz w:val="22"/>
          <w:szCs w:val="22"/>
        </w:rPr>
        <w:t xml:space="preserve">Rýpadlo – nakladač TEREX TLB890PS  </w:t>
      </w:r>
      <w:r w:rsidR="00716C26">
        <w:rPr>
          <w:rFonts w:ascii="Arial" w:hAnsi="Arial" w:cs="Arial"/>
          <w:sz w:val="22"/>
          <w:szCs w:val="22"/>
        </w:rPr>
        <w:t xml:space="preserve">(VIN: SMFJD4DCEEGMS2932),  </w:t>
      </w:r>
    </w:p>
    <w:p w:rsidR="0020012C" w:rsidRDefault="00D7648B" w:rsidP="00D7648B">
      <w:pPr>
        <w:pStyle w:val="Zkladntext"/>
        <w:tabs>
          <w:tab w:val="left" w:pos="425"/>
        </w:tabs>
        <w:spacing w:after="0"/>
        <w:ind w:left="709" w:firstLine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66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16C26">
        <w:rPr>
          <w:rFonts w:ascii="Arial" w:hAnsi="Arial" w:cs="Arial"/>
          <w:sz w:val="22"/>
          <w:szCs w:val="22"/>
        </w:rPr>
        <w:t xml:space="preserve">rok </w:t>
      </w:r>
      <w:r w:rsidR="0020012C">
        <w:rPr>
          <w:rFonts w:ascii="Arial" w:hAnsi="Arial" w:cs="Arial"/>
          <w:sz w:val="22"/>
          <w:szCs w:val="22"/>
        </w:rPr>
        <w:t>výroby 2014</w:t>
      </w:r>
    </w:p>
    <w:p w:rsidR="00F831AC" w:rsidRPr="001C1BCD" w:rsidRDefault="00F831AC" w:rsidP="00F831AC">
      <w:pPr>
        <w:pStyle w:val="Odstavecseseznamem"/>
        <w:ind w:left="567" w:firstLine="0"/>
        <w:rPr>
          <w:rFonts w:ascii="Arial" w:hAnsi="Arial" w:cs="Arial"/>
          <w:sz w:val="22"/>
          <w:szCs w:val="22"/>
        </w:rPr>
      </w:pPr>
    </w:p>
    <w:p w:rsidR="00692F33" w:rsidRPr="00057B11" w:rsidRDefault="00692F33" w:rsidP="00692F33">
      <w:pPr>
        <w:pStyle w:val="Zkladntextodsazen"/>
        <w:numPr>
          <w:ilvl w:val="12"/>
          <w:numId w:val="0"/>
        </w:numPr>
        <w:spacing w:before="240"/>
        <w:jc w:val="center"/>
        <w:rPr>
          <w:b/>
          <w:sz w:val="24"/>
          <w:szCs w:val="24"/>
        </w:rPr>
      </w:pPr>
      <w:r w:rsidRPr="00057B11">
        <w:rPr>
          <w:b/>
          <w:sz w:val="24"/>
          <w:szCs w:val="24"/>
        </w:rPr>
        <w:t>II.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AA00BC" w:rsidRDefault="00AC2F8C" w:rsidP="00AF4D9A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AC2F8C">
        <w:rPr>
          <w:rFonts w:ascii="Arial" w:hAnsi="Arial" w:cs="Arial"/>
          <w:sz w:val="22"/>
          <w:szCs w:val="22"/>
        </w:rPr>
        <w:t>S</w:t>
      </w:r>
      <w:r w:rsidR="005F148B">
        <w:rPr>
          <w:rFonts w:ascii="Arial" w:hAnsi="Arial" w:cs="Arial"/>
          <w:sz w:val="22"/>
          <w:szCs w:val="22"/>
        </w:rPr>
        <w:t xml:space="preserve">tavební stroje </w:t>
      </w:r>
      <w:r w:rsidR="008019C4" w:rsidRPr="00F96E88">
        <w:rPr>
          <w:rFonts w:ascii="Arial" w:hAnsi="Arial"/>
          <w:sz w:val="22"/>
        </w:rPr>
        <w:t>dle této smlouvy bud</w:t>
      </w:r>
      <w:r w:rsidR="001C1BCD">
        <w:rPr>
          <w:rFonts w:ascii="Arial" w:hAnsi="Arial"/>
          <w:sz w:val="22"/>
        </w:rPr>
        <w:t>ou</w:t>
      </w:r>
      <w:r w:rsidR="008019C4" w:rsidRPr="00F96E88">
        <w:rPr>
          <w:rFonts w:ascii="Arial" w:hAnsi="Arial"/>
          <w:sz w:val="22"/>
        </w:rPr>
        <w:t xml:space="preserve"> </w:t>
      </w:r>
      <w:r w:rsidR="001C1BCD">
        <w:rPr>
          <w:rFonts w:ascii="Arial" w:hAnsi="Arial"/>
          <w:sz w:val="22"/>
        </w:rPr>
        <w:t>p</w:t>
      </w:r>
      <w:r w:rsidR="005F148B">
        <w:rPr>
          <w:rFonts w:ascii="Arial" w:hAnsi="Arial"/>
          <w:sz w:val="22"/>
        </w:rPr>
        <w:t>oskytová</w:t>
      </w:r>
      <w:r w:rsidR="001C1BCD">
        <w:rPr>
          <w:rFonts w:ascii="Arial" w:hAnsi="Arial"/>
          <w:sz w:val="22"/>
        </w:rPr>
        <w:t>ny</w:t>
      </w:r>
      <w:r w:rsidR="008019C4" w:rsidRPr="00F96E88">
        <w:rPr>
          <w:rFonts w:ascii="Arial" w:hAnsi="Arial"/>
          <w:sz w:val="22"/>
        </w:rPr>
        <w:t xml:space="preserve"> </w:t>
      </w:r>
      <w:r w:rsidR="001C1BCD">
        <w:rPr>
          <w:rFonts w:ascii="Arial" w:hAnsi="Arial"/>
          <w:sz w:val="22"/>
        </w:rPr>
        <w:t>v</w:t>
      </w:r>
      <w:r w:rsidR="005114EA">
        <w:rPr>
          <w:rFonts w:ascii="Arial" w:hAnsi="Arial"/>
          <w:sz w:val="22"/>
        </w:rPr>
        <w:t xml:space="preserve">ýlučně </w:t>
      </w:r>
      <w:r w:rsidR="000025CD">
        <w:rPr>
          <w:rFonts w:ascii="Arial" w:hAnsi="Arial"/>
          <w:sz w:val="22"/>
        </w:rPr>
        <w:t xml:space="preserve">v </w:t>
      </w:r>
      <w:r w:rsidR="001C1BCD">
        <w:rPr>
          <w:rFonts w:ascii="Arial" w:hAnsi="Arial"/>
          <w:sz w:val="22"/>
        </w:rPr>
        <w:t xml:space="preserve">místě </w:t>
      </w:r>
      <w:r w:rsidR="005F148B">
        <w:rPr>
          <w:rFonts w:ascii="Arial" w:hAnsi="Arial"/>
          <w:sz w:val="22"/>
        </w:rPr>
        <w:t xml:space="preserve">jejich </w:t>
      </w:r>
      <w:r w:rsidR="001C1BCD" w:rsidRPr="00847109">
        <w:rPr>
          <w:rFonts w:ascii="Arial" w:hAnsi="Arial"/>
          <w:sz w:val="22"/>
          <w:szCs w:val="22"/>
        </w:rPr>
        <w:t>provoz</w:t>
      </w:r>
      <w:r w:rsidR="005B5063">
        <w:rPr>
          <w:rFonts w:ascii="Arial" w:hAnsi="Arial"/>
          <w:sz w:val="22"/>
          <w:szCs w:val="22"/>
        </w:rPr>
        <w:t>u</w:t>
      </w:r>
      <w:r w:rsidR="001C1BCD" w:rsidRPr="00847109">
        <w:rPr>
          <w:rFonts w:ascii="Arial" w:hAnsi="Arial"/>
          <w:sz w:val="22"/>
          <w:szCs w:val="22"/>
        </w:rPr>
        <w:t xml:space="preserve"> – </w:t>
      </w:r>
      <w:r w:rsidR="005F148B">
        <w:rPr>
          <w:rFonts w:ascii="Arial" w:hAnsi="Arial"/>
          <w:sz w:val="22"/>
          <w:szCs w:val="22"/>
        </w:rPr>
        <w:t xml:space="preserve">na </w:t>
      </w:r>
      <w:r w:rsidR="001C1BCD" w:rsidRPr="00847109">
        <w:rPr>
          <w:rFonts w:ascii="Arial" w:hAnsi="Arial"/>
          <w:sz w:val="22"/>
          <w:szCs w:val="22"/>
        </w:rPr>
        <w:t>odval</w:t>
      </w:r>
      <w:r w:rsidR="005F148B">
        <w:rPr>
          <w:rFonts w:ascii="Arial" w:hAnsi="Arial"/>
          <w:sz w:val="22"/>
          <w:szCs w:val="22"/>
        </w:rPr>
        <w:t>e</w:t>
      </w:r>
      <w:r w:rsidR="001C1BCD" w:rsidRPr="00847109">
        <w:rPr>
          <w:rFonts w:ascii="Arial" w:hAnsi="Arial"/>
          <w:sz w:val="22"/>
          <w:szCs w:val="22"/>
        </w:rPr>
        <w:t xml:space="preserve"> Heřmanice v Ostravě </w:t>
      </w:r>
      <w:r w:rsidR="001C1BCD">
        <w:rPr>
          <w:rFonts w:ascii="Arial" w:hAnsi="Arial"/>
          <w:sz w:val="22"/>
          <w:szCs w:val="22"/>
        </w:rPr>
        <w:t>–</w:t>
      </w:r>
      <w:r w:rsidR="001C1BCD" w:rsidRPr="00847109">
        <w:rPr>
          <w:rFonts w:ascii="Arial" w:hAnsi="Arial"/>
          <w:sz w:val="22"/>
          <w:szCs w:val="22"/>
        </w:rPr>
        <w:t xml:space="preserve"> Heřmanicích</w:t>
      </w:r>
      <w:r w:rsidR="001C1BCD">
        <w:rPr>
          <w:rFonts w:ascii="Arial" w:hAnsi="Arial"/>
          <w:sz w:val="22"/>
          <w:szCs w:val="22"/>
        </w:rPr>
        <w:t>.</w:t>
      </w:r>
    </w:p>
    <w:p w:rsidR="00AA00BC" w:rsidRPr="00F37A13" w:rsidRDefault="00E04956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Smlouva se uzavírá </w:t>
      </w:r>
      <w:r w:rsidR="005F148B">
        <w:rPr>
          <w:rFonts w:ascii="Arial" w:hAnsi="Arial"/>
          <w:sz w:val="22"/>
        </w:rPr>
        <w:t>na</w:t>
      </w:r>
      <w:r w:rsidR="005B5063">
        <w:rPr>
          <w:rFonts w:ascii="Arial" w:hAnsi="Arial"/>
          <w:sz w:val="22"/>
        </w:rPr>
        <w:t xml:space="preserve"> dobu</w:t>
      </w:r>
      <w:r w:rsidR="00561EF7">
        <w:rPr>
          <w:rFonts w:ascii="Arial" w:hAnsi="Arial"/>
          <w:sz w:val="22"/>
        </w:rPr>
        <w:t xml:space="preserve"> </w:t>
      </w:r>
      <w:r w:rsidR="00425ABF">
        <w:rPr>
          <w:rFonts w:ascii="Arial" w:hAnsi="Arial"/>
          <w:sz w:val="22"/>
        </w:rPr>
        <w:t xml:space="preserve">určitou </w:t>
      </w:r>
      <w:r w:rsidR="00561EF7">
        <w:rPr>
          <w:rFonts w:ascii="Arial" w:hAnsi="Arial"/>
          <w:sz w:val="22"/>
        </w:rPr>
        <w:t>do 31.</w:t>
      </w:r>
      <w:r w:rsidR="002355C0">
        <w:rPr>
          <w:rFonts w:ascii="Arial" w:hAnsi="Arial"/>
          <w:sz w:val="22"/>
        </w:rPr>
        <w:t xml:space="preserve"> </w:t>
      </w:r>
      <w:r w:rsidR="00561EF7">
        <w:rPr>
          <w:rFonts w:ascii="Arial" w:hAnsi="Arial"/>
          <w:sz w:val="22"/>
        </w:rPr>
        <w:t>12.</w:t>
      </w:r>
      <w:r w:rsidR="002355C0">
        <w:rPr>
          <w:rFonts w:ascii="Arial" w:hAnsi="Arial"/>
          <w:sz w:val="22"/>
        </w:rPr>
        <w:t xml:space="preserve"> </w:t>
      </w:r>
      <w:r w:rsidR="00561EF7">
        <w:rPr>
          <w:rFonts w:ascii="Arial" w:hAnsi="Arial"/>
          <w:sz w:val="22"/>
        </w:rPr>
        <w:t>2018</w:t>
      </w:r>
      <w:r w:rsidR="00A4379D">
        <w:rPr>
          <w:rFonts w:ascii="Arial" w:hAnsi="Arial"/>
          <w:sz w:val="22"/>
        </w:rPr>
        <w:t>.</w:t>
      </w:r>
    </w:p>
    <w:p w:rsidR="00AA00BC" w:rsidRPr="00F37A13" w:rsidRDefault="005F148B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AC2F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tavební stroje budou poskytovány na základě </w:t>
      </w:r>
      <w:r w:rsidR="00561EF7">
        <w:rPr>
          <w:rFonts w:ascii="Arial" w:hAnsi="Arial" w:cs="Arial"/>
          <w:sz w:val="22"/>
          <w:szCs w:val="22"/>
        </w:rPr>
        <w:t xml:space="preserve">jednotlivých </w:t>
      </w:r>
      <w:r>
        <w:rPr>
          <w:rFonts w:ascii="Arial" w:hAnsi="Arial" w:cs="Arial"/>
          <w:sz w:val="22"/>
          <w:szCs w:val="22"/>
        </w:rPr>
        <w:t>písemných objednávek o</w:t>
      </w:r>
      <w:r>
        <w:rPr>
          <w:rFonts w:ascii="Arial" w:hAnsi="Arial"/>
          <w:sz w:val="22"/>
        </w:rPr>
        <w:t>bjednatele</w:t>
      </w:r>
      <w:r w:rsidR="00754292">
        <w:rPr>
          <w:rFonts w:ascii="Arial" w:hAnsi="Arial"/>
          <w:sz w:val="22"/>
        </w:rPr>
        <w:t xml:space="preserve"> s uvedením </w:t>
      </w:r>
      <w:r w:rsidR="0002017F">
        <w:rPr>
          <w:rFonts w:ascii="Arial" w:hAnsi="Arial"/>
          <w:sz w:val="22"/>
        </w:rPr>
        <w:t xml:space="preserve">typu stavebního stroje, </w:t>
      </w:r>
      <w:r w:rsidR="00754292">
        <w:rPr>
          <w:rFonts w:ascii="Arial" w:hAnsi="Arial"/>
          <w:sz w:val="22"/>
        </w:rPr>
        <w:t xml:space="preserve">termínu </w:t>
      </w:r>
      <w:r w:rsidR="0002017F">
        <w:rPr>
          <w:rFonts w:ascii="Arial" w:hAnsi="Arial"/>
          <w:sz w:val="22"/>
        </w:rPr>
        <w:t xml:space="preserve">a času přistavení </w:t>
      </w:r>
      <w:r w:rsidR="00754292">
        <w:rPr>
          <w:rFonts w:ascii="Arial" w:hAnsi="Arial"/>
          <w:sz w:val="22"/>
        </w:rPr>
        <w:t>a p</w:t>
      </w:r>
      <w:r w:rsidR="0002017F">
        <w:rPr>
          <w:rFonts w:ascii="Arial" w:hAnsi="Arial"/>
          <w:sz w:val="22"/>
        </w:rPr>
        <w:t>ožadovan</w:t>
      </w:r>
      <w:r w:rsidR="00754292">
        <w:rPr>
          <w:rFonts w:ascii="Arial" w:hAnsi="Arial"/>
          <w:sz w:val="22"/>
        </w:rPr>
        <w:t xml:space="preserve">ého počtu motohodin </w:t>
      </w:r>
      <w:r w:rsidR="00C1775A">
        <w:rPr>
          <w:rFonts w:ascii="Arial" w:hAnsi="Arial"/>
          <w:sz w:val="22"/>
        </w:rPr>
        <w:t xml:space="preserve">za den </w:t>
      </w:r>
      <w:r w:rsidR="00754292">
        <w:rPr>
          <w:rFonts w:ascii="Arial" w:hAnsi="Arial"/>
          <w:sz w:val="22"/>
        </w:rPr>
        <w:t>(dále také „Mth“)</w:t>
      </w:r>
      <w:r>
        <w:rPr>
          <w:rFonts w:ascii="Arial" w:hAnsi="Arial"/>
          <w:sz w:val="22"/>
        </w:rPr>
        <w:t>.</w:t>
      </w:r>
      <w:r w:rsidR="005114EA">
        <w:rPr>
          <w:rFonts w:ascii="Arial" w:hAnsi="Arial"/>
          <w:sz w:val="22"/>
        </w:rPr>
        <w:t xml:space="preserve"> Poskytovatel si vyhrazuje právo stavební stroj neposkytnout v případě, že </w:t>
      </w:r>
      <w:r w:rsidR="00425ABF">
        <w:rPr>
          <w:rFonts w:ascii="Arial" w:hAnsi="Arial"/>
          <w:sz w:val="22"/>
        </w:rPr>
        <w:t>potřebuje stavební</w:t>
      </w:r>
      <w:r w:rsidR="005114EA">
        <w:rPr>
          <w:rFonts w:ascii="Arial" w:hAnsi="Arial"/>
          <w:sz w:val="22"/>
        </w:rPr>
        <w:t xml:space="preserve"> stroj k vlastní </w:t>
      </w:r>
      <w:r w:rsidR="00F969EB">
        <w:rPr>
          <w:rFonts w:ascii="Arial" w:hAnsi="Arial"/>
          <w:sz w:val="22"/>
        </w:rPr>
        <w:t xml:space="preserve">činnosti, </w:t>
      </w:r>
      <w:r w:rsidR="005114EA">
        <w:rPr>
          <w:rFonts w:ascii="Arial" w:hAnsi="Arial"/>
          <w:sz w:val="22"/>
        </w:rPr>
        <w:t xml:space="preserve">nebo je </w:t>
      </w:r>
      <w:r w:rsidR="00425ABF">
        <w:rPr>
          <w:rFonts w:ascii="Arial" w:hAnsi="Arial"/>
          <w:sz w:val="22"/>
        </w:rPr>
        <w:t xml:space="preserve">stavební </w:t>
      </w:r>
      <w:r w:rsidR="005114EA">
        <w:rPr>
          <w:rFonts w:ascii="Arial" w:hAnsi="Arial"/>
          <w:sz w:val="22"/>
        </w:rPr>
        <w:t>st</w:t>
      </w:r>
      <w:r w:rsidR="004B6AF3">
        <w:rPr>
          <w:rFonts w:ascii="Arial" w:hAnsi="Arial"/>
          <w:sz w:val="22"/>
        </w:rPr>
        <w:t>r</w:t>
      </w:r>
      <w:r w:rsidR="005114EA">
        <w:rPr>
          <w:rFonts w:ascii="Arial" w:hAnsi="Arial"/>
          <w:sz w:val="22"/>
        </w:rPr>
        <w:t>oj v</w:t>
      </w:r>
      <w:r w:rsidR="00F969EB">
        <w:rPr>
          <w:rFonts w:ascii="Arial" w:hAnsi="Arial"/>
          <w:sz w:val="22"/>
        </w:rPr>
        <w:t> opravě či na servisu,</w:t>
      </w:r>
      <w:r w:rsidR="004B6AF3">
        <w:rPr>
          <w:rFonts w:ascii="Arial" w:hAnsi="Arial"/>
          <w:sz w:val="22"/>
        </w:rPr>
        <w:t xml:space="preserve"> jsou u obsluhy dány překážky v práci na straně zaměstna</w:t>
      </w:r>
      <w:r w:rsidR="00250CE9">
        <w:rPr>
          <w:rFonts w:ascii="Arial" w:hAnsi="Arial"/>
          <w:sz w:val="22"/>
        </w:rPr>
        <w:t>n</w:t>
      </w:r>
      <w:r w:rsidR="004B6AF3">
        <w:rPr>
          <w:rFonts w:ascii="Arial" w:hAnsi="Arial"/>
          <w:sz w:val="22"/>
        </w:rPr>
        <w:t>ce</w:t>
      </w:r>
      <w:r w:rsidR="00425ABF">
        <w:rPr>
          <w:rFonts w:ascii="Arial" w:hAnsi="Arial"/>
          <w:sz w:val="22"/>
        </w:rPr>
        <w:t>,</w:t>
      </w:r>
      <w:r w:rsidR="004B6AF3">
        <w:rPr>
          <w:rFonts w:ascii="Arial" w:hAnsi="Arial"/>
          <w:sz w:val="22"/>
        </w:rPr>
        <w:t xml:space="preserve"> </w:t>
      </w:r>
      <w:r w:rsidR="00F969EB">
        <w:rPr>
          <w:rFonts w:ascii="Arial" w:hAnsi="Arial"/>
          <w:sz w:val="22"/>
        </w:rPr>
        <w:t>příp. není jinak dispozičně volný. O této skutečnosti bude informovat poskytovatel objednatele.</w:t>
      </w:r>
    </w:p>
    <w:p w:rsidR="00692F33" w:rsidRPr="00F37A13" w:rsidRDefault="0055260C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="00692F33" w:rsidRPr="00F37A13">
        <w:rPr>
          <w:rFonts w:ascii="Arial" w:hAnsi="Arial"/>
          <w:sz w:val="22"/>
        </w:rPr>
        <w:t xml:space="preserve">splní svou povinnost </w:t>
      </w:r>
      <w:r w:rsidR="00DC1AC8" w:rsidRPr="00F37A13">
        <w:rPr>
          <w:rFonts w:ascii="Arial" w:hAnsi="Arial"/>
          <w:sz w:val="22"/>
        </w:rPr>
        <w:t>p</w:t>
      </w:r>
      <w:r w:rsidR="005F148B">
        <w:rPr>
          <w:rFonts w:ascii="Arial" w:hAnsi="Arial"/>
          <w:sz w:val="22"/>
        </w:rPr>
        <w:t xml:space="preserve">řistavením stavebního stroje </w:t>
      </w:r>
      <w:r w:rsidR="005F148B">
        <w:rPr>
          <w:rFonts w:ascii="Arial" w:hAnsi="Arial" w:cs="Arial"/>
          <w:sz w:val="22"/>
          <w:szCs w:val="22"/>
        </w:rPr>
        <w:t>s obsluhou v dohodnutém termínu a čase</w:t>
      </w:r>
      <w:r w:rsidR="00F969EB">
        <w:rPr>
          <w:rFonts w:ascii="Arial" w:hAnsi="Arial" w:cs="Arial"/>
          <w:sz w:val="22"/>
          <w:szCs w:val="22"/>
        </w:rPr>
        <w:t xml:space="preserve"> a provedením práce</w:t>
      </w:r>
      <w:r w:rsidR="005F148B">
        <w:rPr>
          <w:rFonts w:ascii="Arial" w:hAnsi="Arial" w:cs="Arial"/>
          <w:sz w:val="22"/>
          <w:szCs w:val="22"/>
        </w:rPr>
        <w:t>.</w:t>
      </w:r>
      <w:r w:rsidR="005F148B" w:rsidRPr="00F37A13">
        <w:rPr>
          <w:rFonts w:ascii="Arial" w:hAnsi="Arial"/>
          <w:sz w:val="22"/>
        </w:rPr>
        <w:t xml:space="preserve"> </w:t>
      </w:r>
    </w:p>
    <w:p w:rsidR="00692F33" w:rsidRDefault="00692F33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F37A13">
        <w:rPr>
          <w:rFonts w:ascii="Arial" w:hAnsi="Arial"/>
          <w:sz w:val="22"/>
        </w:rPr>
        <w:t xml:space="preserve">Objednatel splní svůj závazek podepsáním </w:t>
      </w:r>
      <w:r w:rsidR="00754292">
        <w:rPr>
          <w:rFonts w:ascii="Arial" w:hAnsi="Arial"/>
          <w:sz w:val="22"/>
        </w:rPr>
        <w:t xml:space="preserve">denních </w:t>
      </w:r>
      <w:r w:rsidR="00AF4D9A" w:rsidRPr="00AF4D9A">
        <w:rPr>
          <w:rFonts w:ascii="Arial" w:hAnsi="Arial" w:cs="Arial"/>
          <w:sz w:val="22"/>
          <w:szCs w:val="22"/>
        </w:rPr>
        <w:t>záznamů o provozu jednotlivých stavebních strojů s uvedením ujetého počtu Mth</w:t>
      </w:r>
      <w:r w:rsidR="0045756F" w:rsidRPr="00AF4D9A">
        <w:rPr>
          <w:rFonts w:ascii="Arial" w:hAnsi="Arial" w:cs="Arial"/>
          <w:sz w:val="22"/>
        </w:rPr>
        <w:t xml:space="preserve"> </w:t>
      </w:r>
      <w:r w:rsidR="00C1775A">
        <w:rPr>
          <w:rFonts w:ascii="Arial" w:hAnsi="Arial" w:cs="Arial"/>
          <w:sz w:val="22"/>
        </w:rPr>
        <w:t xml:space="preserve">za den </w:t>
      </w:r>
      <w:r w:rsidR="002F7636" w:rsidRPr="00F37A13">
        <w:rPr>
          <w:rFonts w:ascii="Arial" w:hAnsi="Arial"/>
          <w:sz w:val="22"/>
        </w:rPr>
        <w:t>a zaplacením daňového dokladu</w:t>
      </w:r>
      <w:r w:rsidR="00573181" w:rsidRPr="00F37A13">
        <w:rPr>
          <w:rFonts w:ascii="Arial" w:hAnsi="Arial"/>
          <w:sz w:val="22"/>
        </w:rPr>
        <w:t xml:space="preserve"> </w:t>
      </w:r>
      <w:r w:rsidR="002F7636" w:rsidRPr="00F37A13">
        <w:rPr>
          <w:rFonts w:ascii="Arial" w:hAnsi="Arial"/>
          <w:sz w:val="22"/>
        </w:rPr>
        <w:t xml:space="preserve">- faktury. </w:t>
      </w:r>
    </w:p>
    <w:p w:rsidR="00076603" w:rsidRPr="00F37A13" w:rsidRDefault="00076603" w:rsidP="00076603">
      <w:pPr>
        <w:pStyle w:val="Odstavecseseznamem"/>
        <w:ind w:left="567" w:firstLine="0"/>
        <w:rPr>
          <w:rFonts w:ascii="Arial" w:hAnsi="Arial"/>
          <w:sz w:val="22"/>
        </w:rPr>
      </w:pPr>
    </w:p>
    <w:p w:rsidR="00692F33" w:rsidRDefault="005C6FEC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0908B3">
        <w:rPr>
          <w:rFonts w:ascii="Arial" w:hAnsi="Arial"/>
          <w:sz w:val="22"/>
        </w:rPr>
        <w:t xml:space="preserve">Za objednatele </w:t>
      </w:r>
      <w:r w:rsidR="00692F33" w:rsidRPr="000908B3">
        <w:rPr>
          <w:rFonts w:ascii="Arial" w:hAnsi="Arial"/>
          <w:sz w:val="22"/>
        </w:rPr>
        <w:t xml:space="preserve">jsou </w:t>
      </w:r>
      <w:r w:rsidR="000908B3" w:rsidRPr="000908B3">
        <w:rPr>
          <w:rFonts w:ascii="Arial" w:hAnsi="Arial"/>
          <w:sz w:val="22"/>
        </w:rPr>
        <w:t>oprávněni</w:t>
      </w:r>
      <w:r w:rsidR="00692F33" w:rsidRPr="000908B3">
        <w:rPr>
          <w:rFonts w:ascii="Arial" w:hAnsi="Arial"/>
          <w:sz w:val="22"/>
        </w:rPr>
        <w:t xml:space="preserve"> </w:t>
      </w:r>
      <w:r w:rsidRPr="000908B3">
        <w:rPr>
          <w:rFonts w:ascii="Arial" w:hAnsi="Arial"/>
          <w:sz w:val="22"/>
        </w:rPr>
        <w:t>jednat</w:t>
      </w:r>
      <w:r w:rsidR="00692F33" w:rsidRPr="000908B3">
        <w:rPr>
          <w:rFonts w:ascii="Arial" w:hAnsi="Arial"/>
          <w:sz w:val="22"/>
        </w:rPr>
        <w:t>:</w:t>
      </w:r>
    </w:p>
    <w:p w:rsidR="00561EF7" w:rsidRPr="000908B3" w:rsidRDefault="00561EF7" w:rsidP="00561EF7">
      <w:pPr>
        <w:pStyle w:val="Odstavecseseznamem"/>
        <w:numPr>
          <w:ilvl w:val="0"/>
          <w:numId w:val="35"/>
        </w:numPr>
        <w:ind w:left="567" w:hanging="283"/>
        <w:rPr>
          <w:rFonts w:ascii="Arial" w:hAnsi="Arial"/>
          <w:sz w:val="22"/>
        </w:rPr>
      </w:pPr>
      <w:r w:rsidRPr="0033245A">
        <w:rPr>
          <w:rFonts w:ascii="Arial" w:hAnsi="Arial" w:cs="Arial"/>
          <w:sz w:val="22"/>
          <w:szCs w:val="22"/>
        </w:rPr>
        <w:t>bez omezení rozsahu</w:t>
      </w:r>
      <w:r>
        <w:rPr>
          <w:rFonts w:ascii="Arial" w:hAnsi="Arial" w:cs="Arial"/>
          <w:sz w:val="22"/>
          <w:szCs w:val="22"/>
        </w:rPr>
        <w:t xml:space="preserve">: </w:t>
      </w:r>
      <w:r w:rsidR="00075E49">
        <w:rPr>
          <w:rFonts w:ascii="Arial" w:hAnsi="Arial" w:cs="Arial"/>
          <w:sz w:val="22"/>
          <w:szCs w:val="22"/>
        </w:rPr>
        <w:t>xxxxxxxxxxxxxxxxxxxxx, xxxxxxxxxxxxxxxxxxxxxxxxx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08B3" w:rsidRDefault="000908B3" w:rsidP="00DD6F7F">
      <w:pPr>
        <w:pStyle w:val="Zkladntext"/>
        <w:numPr>
          <w:ilvl w:val="0"/>
          <w:numId w:val="32"/>
        </w:numPr>
        <w:tabs>
          <w:tab w:val="clear" w:pos="786"/>
          <w:tab w:val="num" w:pos="851"/>
        </w:tabs>
        <w:spacing w:before="120" w:after="0"/>
        <w:ind w:left="567" w:hanging="284"/>
        <w:rPr>
          <w:rFonts w:ascii="Arial" w:hAnsi="Arial" w:cs="Arial"/>
          <w:sz w:val="22"/>
          <w:szCs w:val="22"/>
        </w:rPr>
      </w:pPr>
      <w:r w:rsidRPr="00293C97">
        <w:rPr>
          <w:rFonts w:ascii="Arial" w:hAnsi="Arial" w:cs="Arial"/>
          <w:sz w:val="22"/>
          <w:szCs w:val="22"/>
        </w:rPr>
        <w:t xml:space="preserve">ve věcech technických včetně </w:t>
      </w:r>
      <w:r>
        <w:rPr>
          <w:rFonts w:ascii="Arial" w:hAnsi="Arial" w:cs="Arial"/>
          <w:sz w:val="22"/>
          <w:szCs w:val="22"/>
        </w:rPr>
        <w:t xml:space="preserve">objednávání </w:t>
      </w:r>
      <w:r w:rsidR="00AF4D9A">
        <w:rPr>
          <w:rFonts w:ascii="Arial" w:hAnsi="Arial" w:cs="Arial"/>
          <w:sz w:val="22"/>
          <w:szCs w:val="22"/>
        </w:rPr>
        <w:t>stavebních strojů</w:t>
      </w:r>
      <w:r w:rsidRPr="00AE052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75E49">
        <w:rPr>
          <w:rFonts w:ascii="Arial" w:hAnsi="Arial" w:cs="Arial"/>
          <w:sz w:val="22"/>
          <w:szCs w:val="22"/>
        </w:rPr>
        <w:t>xxxxxxxxxxxx</w:t>
      </w:r>
      <w:r w:rsidR="00087BA7">
        <w:rPr>
          <w:rFonts w:ascii="Arial" w:hAnsi="Arial" w:cs="Arial"/>
          <w:sz w:val="22"/>
          <w:szCs w:val="22"/>
        </w:rPr>
        <w:t xml:space="preserve">, </w:t>
      </w:r>
      <w:r w:rsidR="00075E49">
        <w:rPr>
          <w:rFonts w:ascii="Arial" w:hAnsi="Arial" w:cs="Arial"/>
          <w:sz w:val="22"/>
          <w:szCs w:val="22"/>
        </w:rPr>
        <w:t>xxxxxxxxxxx</w:t>
      </w:r>
      <w:r w:rsidR="00087BA7">
        <w:rPr>
          <w:rFonts w:ascii="Arial" w:hAnsi="Arial" w:cs="Arial"/>
          <w:sz w:val="22"/>
          <w:szCs w:val="22"/>
        </w:rPr>
        <w:t xml:space="preserve"> </w:t>
      </w:r>
      <w:r w:rsidR="00075E49">
        <w:rPr>
          <w:rFonts w:ascii="Arial" w:hAnsi="Arial" w:cs="Arial"/>
          <w:sz w:val="22"/>
          <w:szCs w:val="22"/>
        </w:rPr>
        <w:t>xxxxxxxxxxxx</w:t>
      </w:r>
      <w:r w:rsidR="00F224FA">
        <w:rPr>
          <w:rFonts w:ascii="Arial" w:hAnsi="Arial" w:cs="Arial"/>
          <w:sz w:val="22"/>
          <w:szCs w:val="22"/>
        </w:rPr>
        <w:t>, tel. č</w:t>
      </w:r>
      <w:r w:rsidR="00075E49">
        <w:rPr>
          <w:rFonts w:ascii="Arial" w:hAnsi="Arial" w:cs="Arial"/>
          <w:sz w:val="22"/>
          <w:szCs w:val="22"/>
        </w:rPr>
        <w:t>xxxxxxxxxxxxxxxxxx</w:t>
      </w:r>
      <w:r w:rsidR="00416353">
        <w:rPr>
          <w:rFonts w:ascii="Arial" w:hAnsi="Arial" w:cs="Arial"/>
          <w:sz w:val="22"/>
          <w:szCs w:val="22"/>
        </w:rPr>
        <w:t xml:space="preserve"> </w:t>
      </w:r>
    </w:p>
    <w:p w:rsidR="000908B3" w:rsidRPr="00087BA7" w:rsidRDefault="000908B3" w:rsidP="00087BA7">
      <w:pPr>
        <w:pStyle w:val="Zkladntext"/>
        <w:numPr>
          <w:ilvl w:val="0"/>
          <w:numId w:val="32"/>
        </w:numPr>
        <w:tabs>
          <w:tab w:val="clear" w:pos="786"/>
          <w:tab w:val="num" w:pos="851"/>
        </w:tabs>
        <w:spacing w:before="120" w:after="0"/>
        <w:ind w:left="567" w:hanging="284"/>
        <w:rPr>
          <w:rFonts w:ascii="Arial" w:hAnsi="Arial" w:cs="Arial"/>
          <w:sz w:val="22"/>
          <w:szCs w:val="22"/>
        </w:rPr>
      </w:pPr>
      <w:r w:rsidRPr="00AE052A">
        <w:rPr>
          <w:rFonts w:ascii="Arial" w:hAnsi="Arial" w:cs="Arial"/>
          <w:sz w:val="22"/>
          <w:szCs w:val="22"/>
        </w:rPr>
        <w:t xml:space="preserve">ve věcech obchodních: </w:t>
      </w:r>
      <w:r w:rsidR="00075E49">
        <w:rPr>
          <w:rFonts w:ascii="Arial" w:hAnsi="Arial" w:cs="Arial"/>
          <w:sz w:val="22"/>
          <w:szCs w:val="22"/>
        </w:rPr>
        <w:t>xxxxxxxxxxxxxxxxx</w:t>
      </w:r>
      <w:r w:rsidR="00087BA7">
        <w:rPr>
          <w:rFonts w:ascii="Arial" w:hAnsi="Arial" w:cs="Arial"/>
          <w:sz w:val="22"/>
          <w:szCs w:val="22"/>
        </w:rPr>
        <w:t xml:space="preserve">, </w:t>
      </w:r>
      <w:r w:rsidR="00075E49">
        <w:rPr>
          <w:rFonts w:ascii="Arial" w:hAnsi="Arial" w:cs="Arial"/>
          <w:sz w:val="22"/>
          <w:szCs w:val="22"/>
        </w:rPr>
        <w:t>xxxxxxxxxxxxxxxxxxx</w:t>
      </w:r>
      <w:r w:rsidR="00087BA7">
        <w:rPr>
          <w:rFonts w:ascii="Arial" w:hAnsi="Arial" w:cs="Arial"/>
          <w:sz w:val="22"/>
          <w:szCs w:val="22"/>
        </w:rPr>
        <w:t xml:space="preserve">, tel. č.: </w:t>
      </w:r>
      <w:r w:rsidR="00075E49">
        <w:rPr>
          <w:rFonts w:ascii="Arial" w:hAnsi="Arial" w:cs="Arial"/>
          <w:sz w:val="22"/>
          <w:szCs w:val="22"/>
        </w:rPr>
        <w:t>xxxxxxxxxxxxxxxx</w:t>
      </w:r>
      <w:r w:rsidR="00087BA7">
        <w:rPr>
          <w:rFonts w:ascii="Arial" w:hAnsi="Arial" w:cs="Arial"/>
          <w:sz w:val="22"/>
          <w:szCs w:val="22"/>
        </w:rPr>
        <w:t xml:space="preserve"> </w:t>
      </w:r>
    </w:p>
    <w:p w:rsidR="000908B3" w:rsidRPr="00E04956" w:rsidRDefault="000908B3" w:rsidP="00205208">
      <w:pPr>
        <w:spacing w:before="60"/>
        <w:ind w:left="0" w:right="74" w:firstLine="0"/>
        <w:rPr>
          <w:rFonts w:ascii="Arial" w:hAnsi="Arial"/>
          <w:sz w:val="22"/>
          <w:szCs w:val="22"/>
          <w:highlight w:val="yellow"/>
        </w:rPr>
      </w:pPr>
    </w:p>
    <w:p w:rsidR="00AA00BC" w:rsidRPr="000908B3" w:rsidRDefault="009E5503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0908B3">
        <w:rPr>
          <w:rFonts w:ascii="Arial" w:hAnsi="Arial"/>
          <w:sz w:val="22"/>
        </w:rPr>
        <w:t xml:space="preserve">Za </w:t>
      </w:r>
      <w:r w:rsidR="0055260C">
        <w:rPr>
          <w:rFonts w:ascii="Arial" w:hAnsi="Arial"/>
          <w:sz w:val="22"/>
        </w:rPr>
        <w:t>poskytovatele</w:t>
      </w:r>
      <w:r w:rsidRPr="000908B3">
        <w:rPr>
          <w:rFonts w:ascii="Arial" w:hAnsi="Arial"/>
          <w:sz w:val="22"/>
        </w:rPr>
        <w:t xml:space="preserve"> j</w:t>
      </w:r>
      <w:r w:rsidR="00751DCA" w:rsidRPr="000908B3">
        <w:rPr>
          <w:rFonts w:ascii="Arial" w:hAnsi="Arial"/>
          <w:sz w:val="22"/>
        </w:rPr>
        <w:t>sou</w:t>
      </w:r>
      <w:r w:rsidRPr="000908B3">
        <w:rPr>
          <w:rFonts w:ascii="Arial" w:hAnsi="Arial"/>
          <w:sz w:val="22"/>
        </w:rPr>
        <w:t xml:space="preserve"> </w:t>
      </w:r>
      <w:r w:rsidR="000908B3" w:rsidRPr="000908B3">
        <w:rPr>
          <w:rFonts w:ascii="Arial" w:hAnsi="Arial"/>
          <w:sz w:val="22"/>
        </w:rPr>
        <w:t>oprávněni</w:t>
      </w:r>
      <w:r w:rsidR="00751DCA" w:rsidRPr="000908B3">
        <w:rPr>
          <w:rFonts w:ascii="Arial" w:hAnsi="Arial"/>
          <w:sz w:val="22"/>
        </w:rPr>
        <w:t xml:space="preserve"> </w:t>
      </w:r>
      <w:r w:rsidR="000908B3" w:rsidRPr="000908B3">
        <w:rPr>
          <w:rFonts w:ascii="Arial" w:hAnsi="Arial"/>
          <w:sz w:val="22"/>
        </w:rPr>
        <w:t>jednat:</w:t>
      </w:r>
    </w:p>
    <w:p w:rsidR="000908B3" w:rsidRDefault="000908B3" w:rsidP="00DD6F7F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>bez omezení rozsahu</w:t>
      </w:r>
      <w:r w:rsidR="002366D2">
        <w:rPr>
          <w:rFonts w:ascii="Arial" w:hAnsi="Arial" w:cs="Arial"/>
          <w:sz w:val="22"/>
          <w:szCs w:val="22"/>
        </w:rPr>
        <w:t xml:space="preserve">: </w:t>
      </w:r>
      <w:r w:rsidR="00754292">
        <w:rPr>
          <w:rFonts w:ascii="Arial" w:hAnsi="Arial" w:cs="Arial"/>
          <w:sz w:val="22"/>
          <w:szCs w:val="22"/>
        </w:rPr>
        <w:t xml:space="preserve"> </w:t>
      </w:r>
      <w:r w:rsidR="00075E49">
        <w:rPr>
          <w:rFonts w:ascii="Arial" w:hAnsi="Arial" w:cs="Arial"/>
          <w:sz w:val="22"/>
          <w:szCs w:val="22"/>
        </w:rPr>
        <w:t>xxxxxxxxxxxxxxxxx</w:t>
      </w:r>
    </w:p>
    <w:p w:rsidR="000908B3" w:rsidRDefault="000908B3" w:rsidP="00DD6F7F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 xml:space="preserve">ve věcech </w:t>
      </w:r>
      <w:r>
        <w:rPr>
          <w:rFonts w:ascii="Arial" w:hAnsi="Arial" w:cs="Arial"/>
          <w:sz w:val="22"/>
          <w:szCs w:val="22"/>
        </w:rPr>
        <w:t>obchodních</w:t>
      </w:r>
      <w:r w:rsidR="002366D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75E49">
        <w:rPr>
          <w:rFonts w:ascii="Arial" w:hAnsi="Arial" w:cs="Arial"/>
          <w:sz w:val="22"/>
          <w:szCs w:val="22"/>
        </w:rPr>
        <w:t>xxxxxxxxxxxxxxxxx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075E49">
        <w:rPr>
          <w:rFonts w:ascii="Arial" w:hAnsi="Arial" w:cs="Arial"/>
          <w:sz w:val="22"/>
          <w:szCs w:val="22"/>
        </w:rPr>
        <w:t>xxxxxxxxxxxxxxxxx</w:t>
      </w:r>
    </w:p>
    <w:p w:rsidR="000908B3" w:rsidRDefault="000908B3" w:rsidP="00DD6F7F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</w:t>
      </w:r>
      <w:r w:rsidR="002366D2">
        <w:rPr>
          <w:rFonts w:ascii="Arial" w:hAnsi="Arial" w:cs="Arial"/>
          <w:sz w:val="22"/>
          <w:szCs w:val="22"/>
        </w:rPr>
        <w:t>:</w:t>
      </w:r>
      <w:r w:rsidR="00754292">
        <w:rPr>
          <w:rFonts w:ascii="Arial" w:hAnsi="Arial" w:cs="Arial"/>
          <w:sz w:val="22"/>
          <w:szCs w:val="22"/>
        </w:rPr>
        <w:t xml:space="preserve"> </w:t>
      </w:r>
      <w:r w:rsidR="00075E49">
        <w:rPr>
          <w:rFonts w:ascii="Arial" w:hAnsi="Arial" w:cs="Arial"/>
          <w:sz w:val="22"/>
          <w:szCs w:val="22"/>
        </w:rPr>
        <w:t>xxxxxxxxxxxxxxxxx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075E49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:rsidR="00D7648B" w:rsidRDefault="00D7648B" w:rsidP="00D7648B">
      <w:pPr>
        <w:pStyle w:val="Zkladntext"/>
        <w:spacing w:after="0"/>
        <w:ind w:left="567" w:firstLine="0"/>
        <w:rPr>
          <w:rFonts w:ascii="Arial" w:hAnsi="Arial" w:cs="Arial"/>
          <w:sz w:val="22"/>
          <w:szCs w:val="22"/>
        </w:rPr>
      </w:pPr>
    </w:p>
    <w:p w:rsidR="0052400A" w:rsidRPr="00754292" w:rsidRDefault="0052400A" w:rsidP="0052400A">
      <w:pPr>
        <w:pStyle w:val="Zkladntext"/>
        <w:spacing w:after="0"/>
        <w:ind w:left="567" w:firstLine="0"/>
        <w:rPr>
          <w:rFonts w:ascii="Arial" w:hAnsi="Arial" w:cs="Arial"/>
          <w:sz w:val="22"/>
          <w:szCs w:val="22"/>
        </w:rPr>
      </w:pPr>
    </w:p>
    <w:p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lastRenderedPageBreak/>
        <w:t>III.</w:t>
      </w:r>
    </w:p>
    <w:p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:rsidR="00D25A03" w:rsidRDefault="00754292" w:rsidP="00561EF7">
      <w:pPr>
        <w:pStyle w:val="Zkladntextodsazen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</w:pPr>
      <w:r w:rsidRPr="00DE4737">
        <w:t>Cena za</w:t>
      </w:r>
      <w:r>
        <w:t xml:space="preserve"> 1 </w:t>
      </w:r>
      <w:r w:rsidR="00205208">
        <w:t>Mth</w:t>
      </w:r>
      <w:r>
        <w:t xml:space="preserve"> poskytnutí </w:t>
      </w:r>
      <w:r w:rsidR="00D25A03">
        <w:t>stavebního stroje</w:t>
      </w:r>
      <w:r w:rsidR="0005339B">
        <w:rPr>
          <w:szCs w:val="22"/>
        </w:rPr>
        <w:t xml:space="preserve"> </w:t>
      </w:r>
      <w:r w:rsidR="00C1775A">
        <w:rPr>
          <w:szCs w:val="22"/>
        </w:rPr>
        <w:t>s</w:t>
      </w:r>
      <w:r>
        <w:t> obsluhou byla dohodnuta mezi smluvními stranami na částku ve výši</w:t>
      </w:r>
      <w:r w:rsidR="00D25A03">
        <w:t>:</w:t>
      </w:r>
      <w:r>
        <w:t xml:space="preserve"> </w:t>
      </w:r>
    </w:p>
    <w:p w:rsidR="00666464" w:rsidRDefault="00D25D8D" w:rsidP="00EB1E4D">
      <w:pPr>
        <w:pStyle w:val="Odstavecseseznamem"/>
        <w:numPr>
          <w:ilvl w:val="0"/>
          <w:numId w:val="40"/>
        </w:numPr>
        <w:tabs>
          <w:tab w:val="clear" w:pos="720"/>
        </w:tabs>
        <w:spacing w:after="120" w:line="259" w:lineRule="auto"/>
        <w:ind w:left="714" w:hanging="35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Kolový dumper KOMATSU HM350-2</w:t>
      </w:r>
      <w:r w:rsidR="00EB1E4D">
        <w:rPr>
          <w:rFonts w:ascii="Arial" w:hAnsi="Arial" w:cs="Arial"/>
          <w:sz w:val="22"/>
        </w:rPr>
        <w:tab/>
      </w:r>
      <w:r w:rsidR="00EB1E4D">
        <w:rPr>
          <w:rFonts w:ascii="Arial" w:hAnsi="Arial" w:cs="Arial"/>
          <w:sz w:val="22"/>
        </w:rPr>
        <w:tab/>
      </w:r>
      <w:r w:rsidRPr="00D25D8D">
        <w:rPr>
          <w:rFonts w:ascii="Arial" w:hAnsi="Arial" w:cs="Arial"/>
          <w:b/>
          <w:sz w:val="22"/>
        </w:rPr>
        <w:t>1.600,- CZK</w:t>
      </w:r>
      <w:r w:rsidRPr="00D25D8D">
        <w:rPr>
          <w:rFonts w:ascii="Arial" w:hAnsi="Arial" w:cs="Arial"/>
          <w:sz w:val="22"/>
        </w:rPr>
        <w:t xml:space="preserve"> (slovy:JedentisícšestsetCZK) </w:t>
      </w:r>
    </w:p>
    <w:p w:rsidR="00D25D8D" w:rsidRPr="00D25D8D" w:rsidRDefault="00D25D8D" w:rsidP="00666464">
      <w:pPr>
        <w:pStyle w:val="Odstavecseseznamem"/>
        <w:spacing w:after="120" w:line="259" w:lineRule="auto"/>
        <w:ind w:left="714" w:firstLine="0"/>
        <w:jc w:val="left"/>
        <w:rPr>
          <w:rFonts w:ascii="Arial" w:hAnsi="Arial" w:cs="Arial"/>
          <w:sz w:val="22"/>
        </w:rPr>
      </w:pPr>
      <w:r w:rsidRPr="00D25D8D">
        <w:rPr>
          <w:rFonts w:ascii="Arial" w:hAnsi="Arial" w:cs="Arial"/>
          <w:sz w:val="22"/>
        </w:rPr>
        <w:t>bez DPH</w:t>
      </w:r>
    </w:p>
    <w:p w:rsidR="00D25D8D" w:rsidRPr="00D25D8D" w:rsidRDefault="00EB1E4D" w:rsidP="00D25D8D">
      <w:pPr>
        <w:pStyle w:val="Odstavecseseznamem"/>
        <w:numPr>
          <w:ilvl w:val="0"/>
          <w:numId w:val="40"/>
        </w:numPr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Pásový dozer KOMATSU D155AX-83V</w:t>
      </w:r>
      <w:r>
        <w:rPr>
          <w:rFonts w:ascii="Arial" w:hAnsi="Arial" w:cs="Arial"/>
          <w:sz w:val="22"/>
        </w:rPr>
        <w:tab/>
      </w:r>
      <w:r w:rsidR="00D25D8D" w:rsidRPr="00D25D8D">
        <w:rPr>
          <w:rFonts w:ascii="Arial" w:hAnsi="Arial" w:cs="Arial"/>
          <w:b/>
          <w:sz w:val="22"/>
        </w:rPr>
        <w:t>1.900,-CZK</w:t>
      </w:r>
      <w:r w:rsidR="00D25D8D" w:rsidRPr="00D25D8D">
        <w:rPr>
          <w:rFonts w:ascii="Arial" w:hAnsi="Arial" w:cs="Arial"/>
          <w:sz w:val="22"/>
        </w:rPr>
        <w:t xml:space="preserve"> (slovy:JedentisícdevětsetCZK) bez DPH</w:t>
      </w:r>
    </w:p>
    <w:p w:rsidR="00666464" w:rsidRDefault="00D25D8D" w:rsidP="00D25D8D">
      <w:pPr>
        <w:pStyle w:val="Odstavecseseznamem"/>
        <w:numPr>
          <w:ilvl w:val="0"/>
          <w:numId w:val="40"/>
        </w:numPr>
        <w:spacing w:after="160" w:line="259" w:lineRule="auto"/>
        <w:jc w:val="left"/>
        <w:rPr>
          <w:rFonts w:ascii="Arial" w:hAnsi="Arial" w:cs="Arial"/>
          <w:sz w:val="22"/>
        </w:rPr>
      </w:pPr>
      <w:r w:rsidRPr="00D25D8D">
        <w:rPr>
          <w:rFonts w:ascii="Arial" w:hAnsi="Arial" w:cs="Arial"/>
          <w:sz w:val="22"/>
        </w:rPr>
        <w:t>Pásové rýpadlo KOMATSU PC490-11</w:t>
      </w:r>
      <w:r w:rsidR="00EB1E4D">
        <w:rPr>
          <w:rFonts w:ascii="Arial" w:hAnsi="Arial" w:cs="Arial"/>
          <w:sz w:val="22"/>
        </w:rPr>
        <w:tab/>
      </w:r>
      <w:r w:rsidR="00EB1E4D">
        <w:rPr>
          <w:rFonts w:ascii="Arial" w:hAnsi="Arial" w:cs="Arial"/>
          <w:sz w:val="22"/>
        </w:rPr>
        <w:tab/>
      </w:r>
      <w:r w:rsidRPr="00D25D8D">
        <w:rPr>
          <w:rFonts w:ascii="Arial" w:hAnsi="Arial" w:cs="Arial"/>
          <w:b/>
          <w:sz w:val="22"/>
        </w:rPr>
        <w:t>1.600,- CZK</w:t>
      </w:r>
      <w:r w:rsidRPr="00D25D8D">
        <w:rPr>
          <w:rFonts w:ascii="Arial" w:hAnsi="Arial" w:cs="Arial"/>
          <w:sz w:val="22"/>
        </w:rPr>
        <w:t xml:space="preserve"> (slovy:JedentisícšestsetCZK) </w:t>
      </w:r>
    </w:p>
    <w:p w:rsidR="00D25D8D" w:rsidRPr="00D25D8D" w:rsidRDefault="00D25D8D" w:rsidP="00666464">
      <w:pPr>
        <w:pStyle w:val="Odstavecseseznamem"/>
        <w:spacing w:after="160" w:line="259" w:lineRule="auto"/>
        <w:ind w:firstLine="0"/>
        <w:jc w:val="left"/>
        <w:rPr>
          <w:rFonts w:ascii="Arial" w:hAnsi="Arial" w:cs="Arial"/>
          <w:sz w:val="22"/>
        </w:rPr>
      </w:pPr>
      <w:r w:rsidRPr="00D25D8D">
        <w:rPr>
          <w:rFonts w:ascii="Arial" w:hAnsi="Arial" w:cs="Arial"/>
          <w:sz w:val="22"/>
        </w:rPr>
        <w:t>bez DPH</w:t>
      </w:r>
    </w:p>
    <w:p w:rsidR="00666464" w:rsidRDefault="00D25D8D" w:rsidP="00D25D8D">
      <w:pPr>
        <w:pStyle w:val="Odstavecseseznamem"/>
        <w:numPr>
          <w:ilvl w:val="0"/>
          <w:numId w:val="40"/>
        </w:numPr>
        <w:spacing w:after="160" w:line="259" w:lineRule="auto"/>
        <w:jc w:val="left"/>
        <w:rPr>
          <w:rFonts w:ascii="Arial" w:hAnsi="Arial" w:cs="Arial"/>
          <w:sz w:val="22"/>
        </w:rPr>
      </w:pPr>
      <w:r w:rsidRPr="00D25D8D">
        <w:rPr>
          <w:rFonts w:ascii="Arial" w:hAnsi="Arial" w:cs="Arial"/>
          <w:sz w:val="22"/>
        </w:rPr>
        <w:t>Kolový nakladač KOMATSU WA470-8</w:t>
      </w:r>
      <w:r w:rsidR="00EB1E4D">
        <w:rPr>
          <w:rFonts w:ascii="Arial" w:hAnsi="Arial" w:cs="Arial"/>
          <w:sz w:val="22"/>
        </w:rPr>
        <w:tab/>
      </w:r>
      <w:r w:rsidR="00EB1E4D">
        <w:rPr>
          <w:rFonts w:ascii="Arial" w:hAnsi="Arial" w:cs="Arial"/>
          <w:sz w:val="22"/>
        </w:rPr>
        <w:tab/>
      </w:r>
      <w:r w:rsidRPr="00D25D8D">
        <w:rPr>
          <w:rFonts w:ascii="Arial" w:hAnsi="Arial" w:cs="Arial"/>
          <w:b/>
          <w:sz w:val="22"/>
        </w:rPr>
        <w:t>1.400,-CZK</w:t>
      </w:r>
      <w:r w:rsidRPr="00D25D8D">
        <w:rPr>
          <w:rFonts w:ascii="Arial" w:hAnsi="Arial" w:cs="Arial"/>
          <w:sz w:val="22"/>
        </w:rPr>
        <w:t xml:space="preserve"> (slovy:JedentisícčtyřistaCZK) </w:t>
      </w:r>
    </w:p>
    <w:p w:rsidR="00D25D8D" w:rsidRPr="00D25D8D" w:rsidRDefault="00D25D8D" w:rsidP="00666464">
      <w:pPr>
        <w:pStyle w:val="Odstavecseseznamem"/>
        <w:spacing w:after="160" w:line="259" w:lineRule="auto"/>
        <w:ind w:firstLine="0"/>
        <w:jc w:val="left"/>
        <w:rPr>
          <w:rFonts w:ascii="Arial" w:hAnsi="Arial" w:cs="Arial"/>
          <w:sz w:val="22"/>
        </w:rPr>
      </w:pPr>
      <w:r w:rsidRPr="00D25D8D">
        <w:rPr>
          <w:rFonts w:ascii="Arial" w:hAnsi="Arial" w:cs="Arial"/>
          <w:sz w:val="22"/>
        </w:rPr>
        <w:t>bez DPH</w:t>
      </w:r>
    </w:p>
    <w:p w:rsidR="00F10771" w:rsidRPr="005E5B60" w:rsidRDefault="00D25D8D" w:rsidP="005E5B60">
      <w:pPr>
        <w:pStyle w:val="Odstavecseseznamem"/>
        <w:numPr>
          <w:ilvl w:val="0"/>
          <w:numId w:val="40"/>
        </w:numPr>
        <w:spacing w:after="160" w:line="259" w:lineRule="auto"/>
        <w:jc w:val="left"/>
        <w:rPr>
          <w:rFonts w:ascii="Arial" w:hAnsi="Arial" w:cs="Arial"/>
          <w:sz w:val="22"/>
        </w:rPr>
      </w:pPr>
      <w:r w:rsidRPr="00D25D8D">
        <w:rPr>
          <w:rFonts w:ascii="Arial" w:hAnsi="Arial" w:cs="Arial"/>
          <w:sz w:val="22"/>
        </w:rPr>
        <w:t>Rýpadlo–nakladač TEREX TLB890PS</w:t>
      </w:r>
      <w:r w:rsidR="00EB1E4D">
        <w:rPr>
          <w:rFonts w:ascii="Arial" w:hAnsi="Arial" w:cs="Arial"/>
          <w:sz w:val="22"/>
        </w:rPr>
        <w:tab/>
      </w:r>
      <w:r w:rsidR="00EB1E4D">
        <w:rPr>
          <w:rFonts w:ascii="Arial" w:hAnsi="Arial" w:cs="Arial"/>
          <w:sz w:val="22"/>
        </w:rPr>
        <w:tab/>
      </w:r>
      <w:r w:rsidRPr="00D25D8D">
        <w:rPr>
          <w:rFonts w:ascii="Arial" w:hAnsi="Arial" w:cs="Arial"/>
          <w:b/>
          <w:sz w:val="22"/>
        </w:rPr>
        <w:t>1.450,-CZK</w:t>
      </w:r>
      <w:r w:rsidR="00666464">
        <w:rPr>
          <w:rFonts w:ascii="Arial" w:hAnsi="Arial" w:cs="Arial"/>
          <w:sz w:val="22"/>
        </w:rPr>
        <w:t xml:space="preserve"> </w:t>
      </w:r>
      <w:r w:rsidRPr="00D25D8D">
        <w:rPr>
          <w:rFonts w:ascii="Arial" w:hAnsi="Arial" w:cs="Arial"/>
          <w:sz w:val="22"/>
        </w:rPr>
        <w:t>(slovy:Jedentisícčtyřista</w:t>
      </w:r>
      <w:r w:rsidR="00666464">
        <w:rPr>
          <w:rFonts w:ascii="Arial" w:hAnsi="Arial" w:cs="Arial"/>
          <w:sz w:val="22"/>
        </w:rPr>
        <w:t>-</w:t>
      </w:r>
      <w:r w:rsidRPr="00D25D8D">
        <w:rPr>
          <w:rFonts w:ascii="Arial" w:hAnsi="Arial" w:cs="Arial"/>
          <w:sz w:val="22"/>
        </w:rPr>
        <w:t>padesátCZK) bez DPH</w:t>
      </w:r>
    </w:p>
    <w:p w:rsidR="00C1775A" w:rsidRPr="00076603" w:rsidRDefault="00C1775A" w:rsidP="00076603">
      <w:pPr>
        <w:numPr>
          <w:ilvl w:val="0"/>
          <w:numId w:val="22"/>
        </w:numPr>
        <w:tabs>
          <w:tab w:val="clear" w:pos="720"/>
          <w:tab w:val="num" w:pos="426"/>
          <w:tab w:val="decimal" w:pos="5220"/>
        </w:tabs>
        <w:spacing w:after="0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Poskytovatel prohlašuje, že cen</w:t>
      </w:r>
      <w:r w:rsidR="00794BEB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</w:t>
      </w:r>
      <w:r w:rsidR="0052400A">
        <w:rPr>
          <w:rFonts w:ascii="Arial" w:hAnsi="Arial" w:cs="Arial"/>
          <w:sz w:val="22"/>
        </w:rPr>
        <w:t xml:space="preserve">dle bodu 1. tohoto článku </w:t>
      </w:r>
      <w:r>
        <w:rPr>
          <w:rFonts w:ascii="Arial" w:hAnsi="Arial" w:cs="Arial"/>
          <w:sz w:val="22"/>
        </w:rPr>
        <w:t>zahrnuj</w:t>
      </w:r>
      <w:r w:rsidR="00794BEB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 xml:space="preserve"> veškeré náklady spojené s poskytnut</w:t>
      </w:r>
      <w:r>
        <w:rPr>
          <w:rFonts w:ascii="Arial" w:hAnsi="Arial" w:cs="Arial"/>
          <w:sz w:val="22"/>
          <w:szCs w:val="22"/>
        </w:rPr>
        <w:t>ím</w:t>
      </w:r>
      <w:r w:rsidRPr="0052400A">
        <w:rPr>
          <w:rFonts w:ascii="Arial" w:hAnsi="Arial" w:cs="Arial"/>
          <w:sz w:val="22"/>
          <w:szCs w:val="22"/>
        </w:rPr>
        <w:t xml:space="preserve"> stavebního </w:t>
      </w:r>
      <w:r w:rsidR="0002017F">
        <w:rPr>
          <w:rFonts w:ascii="Arial" w:hAnsi="Arial" w:cs="Arial"/>
          <w:sz w:val="22"/>
          <w:szCs w:val="22"/>
        </w:rPr>
        <w:t>stroje</w:t>
      </w:r>
      <w:r w:rsidRPr="0052400A">
        <w:rPr>
          <w:rFonts w:ascii="Arial" w:hAnsi="Arial" w:cs="Arial"/>
          <w:sz w:val="22"/>
        </w:rPr>
        <w:t xml:space="preserve"> (obsluha, pohonné hmoty, </w:t>
      </w:r>
      <w:r w:rsidR="0052400A">
        <w:rPr>
          <w:rFonts w:ascii="Arial" w:hAnsi="Arial" w:cs="Arial"/>
          <w:sz w:val="22"/>
        </w:rPr>
        <w:t>údržb</w:t>
      </w:r>
      <w:r w:rsidR="00561EF7">
        <w:rPr>
          <w:rFonts w:ascii="Arial" w:hAnsi="Arial" w:cs="Arial"/>
          <w:sz w:val="22"/>
        </w:rPr>
        <w:t>a</w:t>
      </w:r>
      <w:r w:rsidR="0052400A">
        <w:rPr>
          <w:rFonts w:ascii="Arial" w:hAnsi="Arial" w:cs="Arial"/>
          <w:sz w:val="22"/>
        </w:rPr>
        <w:t>,</w:t>
      </w:r>
      <w:r w:rsidR="00C83A14">
        <w:rPr>
          <w:rFonts w:ascii="Arial" w:hAnsi="Arial" w:cs="Arial"/>
          <w:sz w:val="22"/>
        </w:rPr>
        <w:t xml:space="preserve"> </w:t>
      </w:r>
      <w:r w:rsidR="00A95BE6">
        <w:rPr>
          <w:rFonts w:ascii="Arial" w:hAnsi="Arial" w:cs="Arial"/>
          <w:sz w:val="22"/>
        </w:rPr>
        <w:t>opravy,</w:t>
      </w:r>
      <w:r w:rsidRPr="0052400A">
        <w:rPr>
          <w:rFonts w:ascii="Arial" w:hAnsi="Arial" w:cs="Arial"/>
          <w:sz w:val="22"/>
        </w:rPr>
        <w:t>apod.).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4E5ED9" w:rsidRPr="00E43161" w:rsidRDefault="00692F33" w:rsidP="00E4316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</w:t>
      </w:r>
      <w:r w:rsidR="00791AF9">
        <w:rPr>
          <w:rFonts w:ascii="Arial" w:hAnsi="Arial" w:cs="Arial"/>
          <w:sz w:val="22"/>
          <w:szCs w:val="22"/>
        </w:rPr>
        <w:t xml:space="preserve">každé samostatné objednávce </w:t>
      </w:r>
      <w:r>
        <w:rPr>
          <w:rFonts w:ascii="Arial" w:hAnsi="Arial" w:cs="Arial"/>
          <w:sz w:val="22"/>
          <w:szCs w:val="22"/>
        </w:rPr>
        <w:t>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55260C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  <w:r w:rsidR="00425ABF">
        <w:rPr>
          <w:rFonts w:ascii="Arial" w:hAnsi="Arial" w:cs="Arial"/>
          <w:sz w:val="22"/>
          <w:szCs w:val="22"/>
        </w:rPr>
        <w:t>V případě pochybností se má za to, že faktura byla doručena třetí dne ode dne odeslání.</w:t>
      </w:r>
    </w:p>
    <w:p w:rsidR="00333764" w:rsidRPr="00E43161" w:rsidRDefault="004E5ED9" w:rsidP="00E4316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4E5ED9">
        <w:rPr>
          <w:rFonts w:ascii="Arial" w:hAnsi="Arial"/>
          <w:sz w:val="22"/>
        </w:rPr>
        <w:t>Daňové doklady za poskytnuté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r w:rsidR="00087BA7">
        <w:rPr>
          <w:rFonts w:ascii="Arial" w:hAnsi="Arial"/>
          <w:sz w:val="22"/>
        </w:rPr>
        <w:t>vinarska@ostravskatezebni.cz</w:t>
      </w:r>
    </w:p>
    <w:p w:rsidR="007919AD" w:rsidRPr="00672628" w:rsidRDefault="00692F33" w:rsidP="00672628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Vystavený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264173">
        <w:rPr>
          <w:rFonts w:ascii="Arial" w:hAnsi="Arial" w:cs="Arial"/>
          <w:bCs/>
          <w:sz w:val="22"/>
          <w:szCs w:val="22"/>
        </w:rPr>
        <w:t xml:space="preserve">a jednotlivé objednávky </w:t>
      </w:r>
      <w:r w:rsidRPr="00C9774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DF1847" w:rsidRPr="00FD1C35" w:rsidRDefault="00DF1847" w:rsidP="00DF184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</w:t>
      </w:r>
      <w:r w:rsidR="00A275EB">
        <w:rPr>
          <w:rFonts w:ascii="Arial" w:hAnsi="Arial" w:cs="Arial"/>
          <w:bCs/>
          <w:sz w:val="22"/>
          <w:szCs w:val="22"/>
        </w:rPr>
        <w:t>a rozsah zdanitelného plnění –</w:t>
      </w:r>
      <w:r w:rsidR="008D0388">
        <w:rPr>
          <w:rFonts w:ascii="Arial" w:hAnsi="Arial" w:cs="Arial"/>
          <w:bCs/>
          <w:sz w:val="22"/>
          <w:szCs w:val="22"/>
        </w:rPr>
        <w:t xml:space="preserve"> </w:t>
      </w:r>
      <w:r w:rsidR="00A275EB">
        <w:rPr>
          <w:rFonts w:ascii="Arial" w:hAnsi="Arial" w:cs="Arial"/>
          <w:bCs/>
          <w:sz w:val="22"/>
          <w:szCs w:val="22"/>
        </w:rPr>
        <w:t>jednotka, počet jednotek, cena za jednotku</w:t>
      </w:r>
      <w:r w:rsidR="00573181">
        <w:rPr>
          <w:rFonts w:ascii="Arial" w:hAnsi="Arial" w:cs="Arial"/>
          <w:bCs/>
          <w:sz w:val="22"/>
          <w:szCs w:val="22"/>
        </w:rPr>
        <w:t xml:space="preserve"> a cena celkem</w:t>
      </w:r>
    </w:p>
    <w:p w:rsidR="004E5ED9" w:rsidRPr="00B27F8D" w:rsidRDefault="004E5ED9" w:rsidP="00532E1B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27F8D">
        <w:rPr>
          <w:rFonts w:ascii="Arial" w:hAnsi="Arial" w:cs="Arial"/>
          <w:bCs/>
          <w:sz w:val="22"/>
          <w:szCs w:val="22"/>
        </w:rPr>
        <w:t xml:space="preserve">musí obsahovat DIČ obou </w:t>
      </w:r>
      <w:r w:rsidR="00050716">
        <w:rPr>
          <w:rFonts w:ascii="Arial" w:hAnsi="Arial" w:cs="Arial"/>
          <w:bCs/>
          <w:sz w:val="22"/>
          <w:szCs w:val="22"/>
        </w:rPr>
        <w:t>smluvních stran</w:t>
      </w:r>
      <w:r w:rsidRPr="00B27F8D">
        <w:rPr>
          <w:rFonts w:ascii="Arial" w:hAnsi="Arial" w:cs="Arial"/>
          <w:bCs/>
          <w:sz w:val="22"/>
          <w:szCs w:val="22"/>
        </w:rPr>
        <w:t xml:space="preserve">, základ daně, sazbu daně </w:t>
      </w:r>
    </w:p>
    <w:p w:rsidR="003452AF" w:rsidRPr="00672628" w:rsidRDefault="009A4BD6" w:rsidP="00672628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kopie denních záznamů o provozu stavebních strojů a zjišťovací protokol</w:t>
      </w:r>
      <w:r w:rsidR="00A275EB">
        <w:rPr>
          <w:rFonts w:ascii="Arial" w:hAnsi="Arial" w:cs="Arial"/>
          <w:bCs/>
          <w:sz w:val="22"/>
          <w:szCs w:val="22"/>
        </w:rPr>
        <w:t xml:space="preserve"> </w:t>
      </w:r>
      <w:r w:rsidR="007919AD" w:rsidRPr="00C97748">
        <w:rPr>
          <w:rFonts w:ascii="Arial" w:hAnsi="Arial" w:cs="Arial"/>
          <w:bCs/>
          <w:sz w:val="22"/>
          <w:szCs w:val="22"/>
        </w:rPr>
        <w:t>podepsaný oběma stranami</w:t>
      </w:r>
      <w:r w:rsidR="007919AD">
        <w:rPr>
          <w:rFonts w:ascii="Arial" w:hAnsi="Arial" w:cs="Arial"/>
          <w:bCs/>
          <w:sz w:val="22"/>
          <w:szCs w:val="22"/>
        </w:rPr>
        <w:t xml:space="preserve"> 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0F43D6" w:rsidRDefault="000F43D6" w:rsidP="000F43D6">
      <w:pPr>
        <w:numPr>
          <w:ilvl w:val="12"/>
          <w:numId w:val="0"/>
        </w:numPr>
        <w:spacing w:before="60" w:after="120"/>
        <w:ind w:left="2126" w:firstLine="709"/>
        <w:rPr>
          <w:rFonts w:ascii="Arial" w:hAnsi="Arial"/>
          <w:b/>
        </w:rPr>
      </w:pPr>
      <w:r>
        <w:rPr>
          <w:rFonts w:ascii="Arial" w:hAnsi="Arial"/>
          <w:b/>
        </w:rPr>
        <w:t>Práva a povinnosti stran, sankce</w:t>
      </w:r>
    </w:p>
    <w:p w:rsidR="000F43D6" w:rsidRPr="00F969EB" w:rsidRDefault="00425ABF" w:rsidP="00C0735D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 prohlašuje, že staveb</w:t>
      </w:r>
      <w:r w:rsidR="00F969EB">
        <w:rPr>
          <w:rFonts w:ascii="Arial" w:hAnsi="Arial"/>
          <w:sz w:val="22"/>
        </w:rPr>
        <w:t xml:space="preserve">ní stroje nebudou přetěžovány nad rozsah jejich technických parametrů </w:t>
      </w:r>
      <w:r w:rsidR="004B6AF3">
        <w:rPr>
          <w:rFonts w:ascii="Arial" w:hAnsi="Arial"/>
          <w:sz w:val="22"/>
        </w:rPr>
        <w:t>a budou používány v souladu s jejich účelem a doporučeními výrobce.</w:t>
      </w:r>
      <w:r w:rsidR="00F969EB" w:rsidRPr="00F969EB">
        <w:rPr>
          <w:rFonts w:ascii="Arial" w:hAnsi="Arial"/>
          <w:sz w:val="22"/>
        </w:rPr>
        <w:t xml:space="preserve"> </w:t>
      </w:r>
    </w:p>
    <w:p w:rsidR="000F43D6" w:rsidRDefault="000F43D6" w:rsidP="00C543D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Pokud poskytovatel neposkytne objednateli stavební stroj s obsluhou v požadovaném termínu a čase</w:t>
      </w:r>
      <w:r w:rsidR="004B6AF3">
        <w:rPr>
          <w:rFonts w:ascii="Arial" w:hAnsi="Arial"/>
          <w:sz w:val="22"/>
        </w:rPr>
        <w:t>, aniž by mu tomu bránily překážky dle čl. II. odst. 3</w:t>
      </w:r>
      <w:r>
        <w:rPr>
          <w:rFonts w:ascii="Arial" w:hAnsi="Arial"/>
          <w:sz w:val="22"/>
        </w:rPr>
        <w:t>, je poskytovatel povinen zaplatit objednateli smluvní pokutu ve výši 500,- Kč za každý den prodlení.</w:t>
      </w:r>
    </w:p>
    <w:p w:rsidR="000025CD" w:rsidRPr="002B0035" w:rsidRDefault="000025CD" w:rsidP="00C543D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Pro případ prodlení s úhradou faktury se sjednává smluvní pokut</w:t>
      </w:r>
      <w:r w:rsidR="00A936AE">
        <w:rPr>
          <w:rFonts w:ascii="Arial" w:hAnsi="Arial"/>
          <w:sz w:val="22"/>
        </w:rPr>
        <w:t xml:space="preserve">a ve výši </w:t>
      </w:r>
      <w:r w:rsidR="00F05FC8">
        <w:rPr>
          <w:rFonts w:ascii="Arial" w:hAnsi="Arial"/>
          <w:sz w:val="22"/>
        </w:rPr>
        <w:t>0,</w:t>
      </w:r>
      <w:r w:rsidR="00162958">
        <w:rPr>
          <w:rFonts w:ascii="Arial" w:hAnsi="Arial"/>
          <w:sz w:val="22"/>
        </w:rPr>
        <w:t>2</w:t>
      </w:r>
      <w:r w:rsidR="00F05FC8">
        <w:rPr>
          <w:rFonts w:ascii="Arial" w:hAnsi="Arial"/>
          <w:sz w:val="22"/>
        </w:rPr>
        <w:t xml:space="preserve">% z dlužné částky </w:t>
      </w:r>
      <w:r w:rsidR="00A936AE">
        <w:rPr>
          <w:rFonts w:ascii="Arial" w:hAnsi="Arial"/>
          <w:sz w:val="22"/>
        </w:rPr>
        <w:t>za každý den prodlení</w:t>
      </w:r>
      <w:r w:rsidR="00F05FC8">
        <w:rPr>
          <w:rFonts w:ascii="Arial" w:hAnsi="Arial"/>
          <w:sz w:val="22"/>
        </w:rPr>
        <w:t xml:space="preserve"> po dni splatnosti</w:t>
      </w:r>
      <w:r w:rsidR="00A936AE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250CE9" w:rsidRDefault="000F43D6" w:rsidP="000F43D6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z této smlouvy pohledávka </w:t>
      </w:r>
      <w:r w:rsidR="004B6AF3">
        <w:rPr>
          <w:rFonts w:ascii="Arial" w:hAnsi="Arial" w:cs="Arial"/>
          <w:sz w:val="22"/>
          <w:szCs w:val="22"/>
        </w:rPr>
        <w:t xml:space="preserve">objednatele </w:t>
      </w:r>
      <w:r>
        <w:rPr>
          <w:rFonts w:ascii="Arial" w:hAnsi="Arial" w:cs="Arial"/>
          <w:sz w:val="22"/>
          <w:szCs w:val="22"/>
        </w:rPr>
        <w:t xml:space="preserve">vůči </w:t>
      </w:r>
      <w:r w:rsidR="004B6AF3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i, je</w:t>
      </w:r>
      <w:r w:rsidR="004B6AF3">
        <w:rPr>
          <w:rFonts w:ascii="Arial" w:hAnsi="Arial" w:cs="Arial"/>
          <w:sz w:val="22"/>
          <w:szCs w:val="22"/>
        </w:rPr>
        <w:t xml:space="preserve"> objednatel</w:t>
      </w:r>
      <w:r>
        <w:rPr>
          <w:rFonts w:ascii="Arial" w:hAnsi="Arial" w:cs="Arial"/>
          <w:sz w:val="22"/>
          <w:szCs w:val="22"/>
        </w:rPr>
        <w:t xml:space="preserve"> oprávněn tuto pohledávku postoupit jinému subjektu, nebo tuto zastavit pouze se souhlasem </w:t>
      </w:r>
      <w:r w:rsidR="004B6AF3">
        <w:rPr>
          <w:rFonts w:ascii="Arial" w:hAnsi="Arial" w:cs="Arial"/>
          <w:sz w:val="22"/>
          <w:szCs w:val="22"/>
        </w:rPr>
        <w:t>poskytova</w:t>
      </w:r>
      <w:r>
        <w:rPr>
          <w:rFonts w:ascii="Arial" w:hAnsi="Arial" w:cs="Arial"/>
          <w:sz w:val="22"/>
          <w:szCs w:val="22"/>
        </w:rPr>
        <w:t xml:space="preserve">tele. V případě porušení tohoto ustanovení je dohodnuta smluvní pokuta ve výši </w:t>
      </w:r>
      <w:r w:rsidRPr="000F43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087BA7" w:rsidRDefault="00087BA7" w:rsidP="00672628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72628" w:rsidRDefault="00672628" w:rsidP="00672628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VI.</w:t>
      </w:r>
    </w:p>
    <w:p w:rsidR="00672628" w:rsidRPr="00090FBE" w:rsidRDefault="00672628" w:rsidP="00672628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672628" w:rsidRDefault="00672628" w:rsidP="00672628">
      <w:pPr>
        <w:pStyle w:val="Zkladntextodsazen"/>
        <w:numPr>
          <w:ilvl w:val="3"/>
          <w:numId w:val="27"/>
        </w:numPr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ustanovení nedopustila.</w:t>
      </w:r>
    </w:p>
    <w:p w:rsidR="00672628" w:rsidRDefault="00672628" w:rsidP="00672628">
      <w:pPr>
        <w:pStyle w:val="Zkladntextodsazen"/>
        <w:numPr>
          <w:ilvl w:val="3"/>
          <w:numId w:val="27"/>
        </w:numPr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72628" w:rsidRPr="00B205F0" w:rsidRDefault="00672628" w:rsidP="00672628">
      <w:pPr>
        <w:pStyle w:val="Zkladntextodsazen"/>
        <w:numPr>
          <w:ilvl w:val="3"/>
          <w:numId w:val="27"/>
        </w:numPr>
        <w:spacing w:before="120" w:after="0"/>
        <w:ind w:left="567" w:hanging="567"/>
        <w:rPr>
          <w:szCs w:val="22"/>
        </w:rPr>
      </w:pPr>
      <w:r w:rsidRPr="00B205F0">
        <w:rPr>
          <w:szCs w:val="22"/>
        </w:rPr>
        <w:t xml:space="preserve">Smluvní strany mohou smlouvu ukončit dohodou nebo odstoupením. Dohoda o zrušení práv a závazků musí být písemná, jinak je neplatná. Objednatel nebo </w:t>
      </w:r>
      <w:r>
        <w:rPr>
          <w:szCs w:val="22"/>
        </w:rPr>
        <w:t xml:space="preserve">poskytovatel </w:t>
      </w:r>
      <w:r w:rsidRPr="00B205F0">
        <w:rPr>
          <w:szCs w:val="22"/>
        </w:rPr>
        <w:t>mají právo od 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 (ex nunc). V případě pochybností se má za to, že je odstoupení doručeno třetí den od jeho odeslání. Za podstatné porušení smlouvy pokládají smluvní strany porušení těchto smluvních závazků:</w:t>
      </w:r>
    </w:p>
    <w:p w:rsidR="00672628" w:rsidRPr="00B205F0" w:rsidRDefault="00672628" w:rsidP="00672628">
      <w:pPr>
        <w:pStyle w:val="Zkladntextodsazen"/>
        <w:numPr>
          <w:ilvl w:val="0"/>
          <w:numId w:val="36"/>
        </w:numPr>
        <w:spacing w:before="60" w:after="0"/>
        <w:ind w:left="1276" w:hanging="509"/>
        <w:rPr>
          <w:szCs w:val="22"/>
        </w:rPr>
      </w:pPr>
      <w:r w:rsidRPr="00B205F0">
        <w:rPr>
          <w:szCs w:val="22"/>
        </w:rPr>
        <w:t>prodlení</w:t>
      </w:r>
      <w:r>
        <w:rPr>
          <w:szCs w:val="22"/>
        </w:rPr>
        <w:t xml:space="preserve"> objednatele s úhradou ceny plnění</w:t>
      </w:r>
      <w:r w:rsidRPr="00B205F0">
        <w:rPr>
          <w:szCs w:val="22"/>
        </w:rPr>
        <w:t xml:space="preserve"> o více než 30 dnů, a to i</w:t>
      </w:r>
      <w:r>
        <w:rPr>
          <w:szCs w:val="22"/>
        </w:rPr>
        <w:t xml:space="preserve"> přes písemné upozornění poskytovat</w:t>
      </w:r>
      <w:r w:rsidRPr="00B205F0">
        <w:rPr>
          <w:szCs w:val="22"/>
        </w:rPr>
        <w:t>ele</w:t>
      </w:r>
      <w:r>
        <w:rPr>
          <w:szCs w:val="22"/>
        </w:rPr>
        <w:t>,</w:t>
      </w:r>
    </w:p>
    <w:p w:rsidR="00672628" w:rsidRPr="00B205F0" w:rsidRDefault="00672628" w:rsidP="00672628">
      <w:pPr>
        <w:pStyle w:val="Zkladntextodsazen"/>
        <w:numPr>
          <w:ilvl w:val="0"/>
          <w:numId w:val="36"/>
        </w:numPr>
        <w:spacing w:before="60" w:after="0"/>
        <w:ind w:left="1276" w:hanging="509"/>
        <w:rPr>
          <w:szCs w:val="22"/>
        </w:rPr>
      </w:pPr>
      <w:r w:rsidRPr="00B205F0">
        <w:rPr>
          <w:szCs w:val="22"/>
        </w:rPr>
        <w:t xml:space="preserve">prodlení </w:t>
      </w:r>
      <w:r>
        <w:rPr>
          <w:szCs w:val="22"/>
        </w:rPr>
        <w:t xml:space="preserve"> poskytovatele </w:t>
      </w:r>
      <w:r w:rsidRPr="00B205F0">
        <w:rPr>
          <w:szCs w:val="22"/>
        </w:rPr>
        <w:t>s</w:t>
      </w:r>
      <w:r>
        <w:rPr>
          <w:szCs w:val="22"/>
        </w:rPr>
        <w:t> přistavením stavebního stroje</w:t>
      </w:r>
      <w:r w:rsidRPr="00B205F0">
        <w:rPr>
          <w:szCs w:val="22"/>
        </w:rPr>
        <w:t xml:space="preserve"> o více než 5 dnů</w:t>
      </w:r>
      <w:r w:rsidR="00A936AE">
        <w:rPr>
          <w:szCs w:val="22"/>
        </w:rPr>
        <w:t>, aniž by tomu bránily překážky dle čl. II. odst. 3.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350170" w:rsidRDefault="00350170" w:rsidP="00076603">
      <w:pPr>
        <w:pStyle w:val="Zkladntextodsazen"/>
        <w:numPr>
          <w:ilvl w:val="0"/>
          <w:numId w:val="24"/>
        </w:numPr>
        <w:tabs>
          <w:tab w:val="clear" w:pos="397"/>
          <w:tab w:val="num" w:pos="709"/>
        </w:tabs>
        <w:spacing w:before="120" w:after="0"/>
        <w:ind w:left="567" w:hanging="567"/>
      </w:pPr>
      <w:r>
        <w:t>Na právní vztahy touto smlouvou založené a v ní výslovně neupravené se použijí příslušná ustanovení občanského zákoníku.</w:t>
      </w:r>
    </w:p>
    <w:p w:rsidR="00350170" w:rsidRDefault="00350170" w:rsidP="00076603">
      <w:pPr>
        <w:pStyle w:val="Zkladntextodsazen"/>
        <w:numPr>
          <w:ilvl w:val="0"/>
          <w:numId w:val="24"/>
        </w:numPr>
        <w:tabs>
          <w:tab w:val="clear" w:pos="397"/>
          <w:tab w:val="num" w:pos="709"/>
        </w:tabs>
        <w:spacing w:before="120" w:after="0"/>
        <w:ind w:left="567" w:hanging="567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</w:t>
      </w:r>
      <w:r w:rsidRPr="00CB0DD3">
        <w:t>.</w:t>
      </w:r>
    </w:p>
    <w:p w:rsidR="00350170" w:rsidRDefault="00350170" w:rsidP="00076603">
      <w:pPr>
        <w:pStyle w:val="Zkladntextodsazen"/>
        <w:numPr>
          <w:ilvl w:val="0"/>
          <w:numId w:val="24"/>
        </w:numPr>
        <w:tabs>
          <w:tab w:val="clear" w:pos="397"/>
          <w:tab w:val="num" w:pos="709"/>
        </w:tabs>
        <w:spacing w:before="120" w:after="0"/>
        <w:ind w:left="567" w:hanging="567"/>
      </w:pPr>
      <w:r>
        <w:t xml:space="preserve">Veškeré změny a doplňky této smlouvy musí být učiněny písemně ve formě číslovaného dodatku k této smlouvě, podepsaného oprávněnými zástupci obou smluvních stran.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ED4AC1" w:rsidRDefault="00350170" w:rsidP="00076603">
      <w:pPr>
        <w:pStyle w:val="Zkladntextodsazen"/>
        <w:numPr>
          <w:ilvl w:val="0"/>
          <w:numId w:val="24"/>
        </w:numPr>
        <w:tabs>
          <w:tab w:val="clear" w:pos="397"/>
          <w:tab w:val="num" w:pos="709"/>
        </w:tabs>
        <w:spacing w:before="120" w:after="0"/>
        <w:ind w:left="567" w:hanging="567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350170" w:rsidRDefault="00350170" w:rsidP="00076603">
      <w:pPr>
        <w:pStyle w:val="Zkladntextodsazen"/>
        <w:numPr>
          <w:ilvl w:val="0"/>
          <w:numId w:val="24"/>
        </w:numPr>
        <w:tabs>
          <w:tab w:val="clear" w:pos="397"/>
          <w:tab w:val="num" w:pos="709"/>
        </w:tabs>
        <w:spacing w:before="120" w:after="0"/>
        <w:ind w:left="567" w:hanging="567"/>
      </w:pPr>
      <w:r w:rsidRPr="003C173E">
        <w:t xml:space="preserve">Tato smlouva vstupuje v platnost </w:t>
      </w:r>
      <w:r w:rsidR="00250CE9">
        <w:t xml:space="preserve">a účinnost </w:t>
      </w:r>
      <w:r w:rsidRPr="003C173E">
        <w:t>dnem jejího podpisu oběma smluvními stranami</w:t>
      </w:r>
      <w:r w:rsidR="00250CE9">
        <w:t xml:space="preserve">. </w:t>
      </w:r>
    </w:p>
    <w:p w:rsidR="00087BA7" w:rsidRDefault="00087BA7" w:rsidP="00087BA7">
      <w:pPr>
        <w:pStyle w:val="Zkladntextodsazen"/>
        <w:spacing w:before="120" w:after="0"/>
      </w:pPr>
    </w:p>
    <w:p w:rsidR="00087BA7" w:rsidRDefault="00087BA7" w:rsidP="00087BA7">
      <w:pPr>
        <w:pStyle w:val="Zkladntextodsazen"/>
        <w:spacing w:before="120" w:after="0"/>
      </w:pPr>
    </w:p>
    <w:p w:rsidR="00087BA7" w:rsidRDefault="00087BA7" w:rsidP="00087BA7">
      <w:pPr>
        <w:pStyle w:val="Zkladntextodsazen"/>
        <w:spacing w:before="120" w:after="0"/>
      </w:pPr>
    </w:p>
    <w:p w:rsidR="00087BA7" w:rsidRDefault="00087BA7" w:rsidP="00087BA7">
      <w:pPr>
        <w:pStyle w:val="Zkladntextodsazen"/>
        <w:spacing w:before="120" w:after="0"/>
      </w:pPr>
    </w:p>
    <w:p w:rsidR="00087BA7" w:rsidRDefault="00087BA7" w:rsidP="00087BA7">
      <w:pPr>
        <w:pStyle w:val="Zkladntextodsazen"/>
        <w:spacing w:before="120" w:after="0"/>
      </w:pPr>
    </w:p>
    <w:p w:rsidR="00087BA7" w:rsidRDefault="00087BA7" w:rsidP="00087BA7">
      <w:pPr>
        <w:pStyle w:val="Zkladntextodsazen"/>
        <w:spacing w:before="120" w:after="0"/>
      </w:pPr>
    </w:p>
    <w:p w:rsidR="00087BA7" w:rsidRDefault="00087BA7" w:rsidP="00087BA7">
      <w:pPr>
        <w:pStyle w:val="Zkladntextodsazen"/>
        <w:spacing w:before="120" w:after="0"/>
      </w:pPr>
    </w:p>
    <w:p w:rsidR="008D0388" w:rsidRPr="00265B8D" w:rsidRDefault="008D0388" w:rsidP="008D0388">
      <w:pPr>
        <w:pStyle w:val="Zkladntextodsazen"/>
        <w:numPr>
          <w:ilvl w:val="0"/>
          <w:numId w:val="24"/>
        </w:numPr>
        <w:tabs>
          <w:tab w:val="clear" w:pos="397"/>
          <w:tab w:val="num" w:pos="709"/>
        </w:tabs>
        <w:spacing w:before="120" w:after="0"/>
        <w:ind w:left="567" w:hanging="567"/>
      </w:pPr>
      <w:r>
        <w:rPr>
          <w:bCs/>
        </w:rPr>
        <w:lastRenderedPageBreak/>
        <w:t>Tato smlouva</w:t>
      </w:r>
      <w:r w:rsidR="000374AA">
        <w:rPr>
          <w:bCs/>
        </w:rPr>
        <w:t xml:space="preserve"> a objednávky překračující částku 50 000,-CZK</w:t>
      </w:r>
      <w:r>
        <w:rPr>
          <w:bCs/>
        </w:rPr>
        <w:t xml:space="preserve"> bud</w:t>
      </w:r>
      <w:r w:rsidR="000374AA">
        <w:rPr>
          <w:bCs/>
        </w:rPr>
        <w:t>ou</w:t>
      </w:r>
      <w:r>
        <w:rPr>
          <w:bCs/>
        </w:rPr>
        <w:t xml:space="preserve"> uveřejněn</w:t>
      </w:r>
      <w:r w:rsidR="000374AA">
        <w:rPr>
          <w:bCs/>
        </w:rPr>
        <w:t>y v reg</w:t>
      </w:r>
      <w:r w:rsidRPr="003C173E">
        <w:rPr>
          <w:bCs/>
        </w:rPr>
        <w:t>istru smluv podle zákona č. 340/2015 Sb., v platném znění</w:t>
      </w:r>
      <w:r>
        <w:rPr>
          <w:bCs/>
        </w:rPr>
        <w:t>.</w:t>
      </w:r>
    </w:p>
    <w:p w:rsidR="008D0388" w:rsidRPr="00ED4AC1" w:rsidRDefault="008D0388" w:rsidP="008D0388">
      <w:pPr>
        <w:pStyle w:val="Zkladntextodsazen"/>
        <w:spacing w:before="120" w:after="0"/>
        <w:ind w:left="397" w:firstLine="0"/>
      </w:pPr>
    </w:p>
    <w:p w:rsidR="00087BA7" w:rsidRPr="00265B8D" w:rsidRDefault="00087BA7" w:rsidP="008D0388">
      <w:pPr>
        <w:pStyle w:val="Zkladntextodsazen"/>
        <w:spacing w:before="120" w:after="0"/>
      </w:pPr>
    </w:p>
    <w:p w:rsidR="00522BE0" w:rsidRDefault="00522BE0" w:rsidP="00076603">
      <w:pPr>
        <w:pStyle w:val="Zkladntext"/>
        <w:tabs>
          <w:tab w:val="num" w:pos="709"/>
        </w:tabs>
        <w:ind w:left="0" w:firstLine="0"/>
        <w:rPr>
          <w:rFonts w:ascii="Arial" w:hAnsi="Arial" w:cs="Arial"/>
          <w:sz w:val="22"/>
        </w:rPr>
      </w:pPr>
    </w:p>
    <w:p w:rsidR="00692F33" w:rsidRDefault="00265B8D" w:rsidP="009F3D64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692F33">
        <w:rPr>
          <w:rFonts w:ascii="Arial" w:hAnsi="Arial" w:cs="Arial"/>
          <w:sz w:val="22"/>
        </w:rPr>
        <w:t xml:space="preserve">V Ostravě dne :  </w:t>
      </w:r>
      <w:r w:rsidR="00087BA7">
        <w:rPr>
          <w:rFonts w:ascii="Arial" w:hAnsi="Arial" w:cs="Arial"/>
          <w:sz w:val="22"/>
        </w:rPr>
        <w:t>9.4.2018</w:t>
      </w:r>
      <w:r w:rsidR="00692F33">
        <w:rPr>
          <w:rFonts w:ascii="Arial" w:hAnsi="Arial" w:cs="Arial"/>
          <w:sz w:val="22"/>
        </w:rPr>
        <w:t xml:space="preserve">                           </w:t>
      </w:r>
      <w:r w:rsidR="00087BA7">
        <w:rPr>
          <w:rFonts w:ascii="Arial" w:hAnsi="Arial" w:cs="Arial"/>
          <w:sz w:val="22"/>
        </w:rPr>
        <w:t xml:space="preserve">                           </w:t>
      </w:r>
      <w:r w:rsidR="00692F33">
        <w:rPr>
          <w:rFonts w:ascii="Arial" w:hAnsi="Arial" w:cs="Arial"/>
          <w:sz w:val="22"/>
        </w:rPr>
        <w:t xml:space="preserve"> V </w:t>
      </w:r>
      <w:r w:rsidR="00CB7596">
        <w:rPr>
          <w:rFonts w:ascii="Arial" w:hAnsi="Arial" w:cs="Arial"/>
          <w:sz w:val="22"/>
        </w:rPr>
        <w:t>Ostravě</w:t>
      </w:r>
      <w:r w:rsidR="00692F33">
        <w:rPr>
          <w:rFonts w:ascii="Arial" w:hAnsi="Arial" w:cs="Arial"/>
          <w:sz w:val="22"/>
        </w:rPr>
        <w:t xml:space="preserve"> dne :</w:t>
      </w:r>
      <w:r w:rsidR="00087BA7">
        <w:rPr>
          <w:rFonts w:ascii="Arial" w:hAnsi="Arial" w:cs="Arial"/>
          <w:sz w:val="22"/>
        </w:rPr>
        <w:t xml:space="preserve"> 9.4.2018</w:t>
      </w:r>
    </w:p>
    <w:p w:rsidR="00C543D3" w:rsidRDefault="00692F33" w:rsidP="00076603">
      <w:pPr>
        <w:spacing w:before="360" w:after="240"/>
        <w:ind w:left="851" w:hanging="49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65B8D">
        <w:rPr>
          <w:rFonts w:ascii="Arial" w:hAnsi="Arial" w:cs="Arial"/>
          <w:sz w:val="22"/>
        </w:rPr>
        <w:t xml:space="preserve"> </w:t>
      </w:r>
      <w:r w:rsidR="00087BA7">
        <w:rPr>
          <w:rFonts w:ascii="Arial" w:hAnsi="Arial" w:cs="Arial"/>
          <w:sz w:val="22"/>
        </w:rPr>
        <w:t xml:space="preserve">                           </w:t>
      </w:r>
      <w:r w:rsidR="0055569E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</w:rPr>
        <w:t>:</w:t>
      </w:r>
    </w:p>
    <w:p w:rsidR="00C543D3" w:rsidRDefault="00C543D3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……………………………….                                              ……………………………….</w:t>
      </w:r>
    </w:p>
    <w:p w:rsidR="00692F33" w:rsidRPr="007F4D4D" w:rsidRDefault="008D6BE0" w:rsidP="00692F33">
      <w:pPr>
        <w:rPr>
          <w:rFonts w:ascii="Arial" w:hAnsi="Arial" w:cs="Arial"/>
          <w:sz w:val="22"/>
          <w:szCs w:val="22"/>
        </w:rPr>
      </w:pPr>
      <w:r w:rsidRPr="007F4D4D">
        <w:rPr>
          <w:rFonts w:ascii="Arial" w:hAnsi="Arial" w:cs="Arial"/>
          <w:sz w:val="22"/>
          <w:szCs w:val="22"/>
        </w:rPr>
        <w:t xml:space="preserve">         Ing. Josef </w:t>
      </w:r>
      <w:r w:rsidR="00672628">
        <w:rPr>
          <w:rFonts w:ascii="Arial" w:hAnsi="Arial" w:cs="Arial"/>
          <w:sz w:val="22"/>
          <w:szCs w:val="22"/>
        </w:rPr>
        <w:t>Gajda</w:t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  <w:t xml:space="preserve">                </w:t>
      </w:r>
      <w:r w:rsidR="00087BA7">
        <w:rPr>
          <w:rFonts w:ascii="Arial" w:hAnsi="Arial" w:cs="Arial"/>
          <w:sz w:val="22"/>
          <w:szCs w:val="22"/>
        </w:rPr>
        <w:t xml:space="preserve">             </w:t>
      </w:r>
      <w:r w:rsidRPr="007F4D4D">
        <w:rPr>
          <w:rFonts w:ascii="Arial" w:hAnsi="Arial" w:cs="Arial"/>
          <w:sz w:val="22"/>
          <w:szCs w:val="22"/>
        </w:rPr>
        <w:t xml:space="preserve"> </w:t>
      </w:r>
      <w:r w:rsidR="00672628" w:rsidRPr="007F4D4D">
        <w:rPr>
          <w:rFonts w:ascii="Arial" w:hAnsi="Arial" w:cs="Arial"/>
          <w:sz w:val="22"/>
          <w:szCs w:val="22"/>
        </w:rPr>
        <w:t xml:space="preserve">Ing. Josef Havelka </w:t>
      </w:r>
    </w:p>
    <w:p w:rsidR="00692F33" w:rsidRPr="007F4D4D" w:rsidRDefault="00C543D3" w:rsidP="00692F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předseda představenstva</w:t>
      </w:r>
      <w:r w:rsidR="00692F33" w:rsidRPr="007F4D4D">
        <w:rPr>
          <w:rFonts w:ascii="Arial" w:hAnsi="Arial" w:cs="Arial"/>
          <w:sz w:val="22"/>
          <w:szCs w:val="22"/>
        </w:rPr>
        <w:tab/>
      </w:r>
      <w:r w:rsidR="00692F33" w:rsidRPr="007F4D4D">
        <w:rPr>
          <w:rFonts w:ascii="Arial" w:hAnsi="Arial" w:cs="Arial"/>
          <w:sz w:val="22"/>
          <w:szCs w:val="22"/>
        </w:rPr>
        <w:tab/>
      </w:r>
      <w:r w:rsidR="00692F33" w:rsidRPr="007F4D4D">
        <w:rPr>
          <w:rFonts w:ascii="Arial" w:hAnsi="Arial" w:cs="Arial"/>
          <w:sz w:val="22"/>
          <w:szCs w:val="22"/>
        </w:rPr>
        <w:tab/>
      </w:r>
      <w:r w:rsidR="007F4D4D">
        <w:rPr>
          <w:rFonts w:ascii="Arial" w:hAnsi="Arial" w:cs="Arial"/>
          <w:sz w:val="22"/>
          <w:szCs w:val="22"/>
        </w:rPr>
        <w:t xml:space="preserve">    </w:t>
      </w:r>
      <w:r w:rsidR="00672628">
        <w:rPr>
          <w:rFonts w:ascii="Arial" w:hAnsi="Arial" w:cs="Arial"/>
          <w:sz w:val="22"/>
          <w:szCs w:val="22"/>
        </w:rPr>
        <w:t xml:space="preserve"> </w:t>
      </w:r>
      <w:r w:rsidR="001572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672628" w:rsidRPr="007F4D4D">
        <w:rPr>
          <w:rFonts w:ascii="Arial" w:hAnsi="Arial" w:cs="Arial"/>
          <w:sz w:val="22"/>
          <w:szCs w:val="22"/>
        </w:rPr>
        <w:t>vedoucí odštěpného závodu ODRA</w:t>
      </w:r>
    </w:p>
    <w:sectPr w:rsidR="00692F33" w:rsidRPr="007F4D4D" w:rsidSect="0075077F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7C" w:rsidRDefault="008D247C">
      <w:r>
        <w:separator/>
      </w:r>
    </w:p>
  </w:endnote>
  <w:endnote w:type="continuationSeparator" w:id="0">
    <w:p w:rsidR="008D247C" w:rsidRDefault="008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7C" w:rsidRDefault="008D247C">
      <w:r>
        <w:separator/>
      </w:r>
    </w:p>
  </w:footnote>
  <w:footnote w:type="continuationSeparator" w:id="0">
    <w:p w:rsidR="008D247C" w:rsidRDefault="008D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F7" w:rsidRDefault="00FE6AF7" w:rsidP="00FE6AF7">
    <w:pPr>
      <w:pStyle w:val="Zhlav"/>
      <w:tabs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Rámcová smlouva o </w:t>
    </w:r>
    <w:r w:rsidR="0055260C">
      <w:rPr>
        <w:rFonts w:ascii="Arial" w:hAnsi="Arial"/>
        <w:sz w:val="18"/>
      </w:rPr>
      <w:t xml:space="preserve">poskytování </w:t>
    </w:r>
    <w:r w:rsidR="005114EA">
      <w:rPr>
        <w:rFonts w:ascii="Arial" w:hAnsi="Arial"/>
        <w:sz w:val="18"/>
      </w:rPr>
      <w:t>stavebních strojů</w:t>
    </w:r>
    <w:r w:rsidR="005114EA">
      <w:rPr>
        <w:rFonts w:ascii="Arial" w:hAnsi="Arial"/>
        <w:sz w:val="18"/>
      </w:rPr>
      <w:tab/>
    </w:r>
    <w:r w:rsidR="005114EA">
      <w:rPr>
        <w:rFonts w:ascii="Arial" w:hAnsi="Arial"/>
        <w:sz w:val="18"/>
      </w:rPr>
      <w:tab/>
    </w:r>
    <w:r>
      <w:rPr>
        <w:rFonts w:ascii="Arial" w:hAnsi="Arial"/>
        <w:sz w:val="18"/>
      </w:rPr>
      <w:t>Strana</w:t>
    </w:r>
    <w:r w:rsidRPr="00DC646A">
      <w:rPr>
        <w:rFonts w:ascii="Arial" w:hAnsi="Arial"/>
        <w:sz w:val="18"/>
      </w:rPr>
      <w:t xml:space="preserve"> </w:t>
    </w:r>
    <w:r w:rsidRPr="00DC646A">
      <w:rPr>
        <w:rFonts w:ascii="Arial" w:hAnsi="Arial"/>
        <w:sz w:val="18"/>
      </w:rPr>
      <w:fldChar w:fldCharType="begin"/>
    </w:r>
    <w:r w:rsidRPr="00DC646A">
      <w:rPr>
        <w:rFonts w:ascii="Arial" w:hAnsi="Arial"/>
        <w:sz w:val="18"/>
      </w:rPr>
      <w:instrText xml:space="preserve"> PAGE </w:instrText>
    </w:r>
    <w:r w:rsidRPr="00DC646A">
      <w:rPr>
        <w:rFonts w:ascii="Arial" w:hAnsi="Arial"/>
        <w:sz w:val="18"/>
      </w:rPr>
      <w:fldChar w:fldCharType="separate"/>
    </w:r>
    <w:r w:rsidR="00075E49">
      <w:rPr>
        <w:rFonts w:ascii="Arial" w:hAnsi="Arial"/>
        <w:noProof/>
        <w:sz w:val="18"/>
      </w:rPr>
      <w:t>2</w:t>
    </w:r>
    <w:r w:rsidRPr="00DC646A">
      <w:rPr>
        <w:rFonts w:ascii="Arial" w:hAnsi="Arial"/>
        <w:sz w:val="18"/>
      </w:rPr>
      <w:fldChar w:fldCharType="end"/>
    </w:r>
    <w:r>
      <w:rPr>
        <w:rStyle w:val="slostrnky"/>
      </w:rPr>
      <w:t xml:space="preserve"> </w:t>
    </w:r>
    <w:r>
      <w:rPr>
        <w:rFonts w:ascii="Arial" w:hAnsi="Arial"/>
        <w:sz w:val="18"/>
      </w:rPr>
      <w:t xml:space="preserve">(celkem </w:t>
    </w:r>
    <w:r w:rsidR="00951895">
      <w:rPr>
        <w:rFonts w:ascii="Arial" w:hAnsi="Arial"/>
        <w:sz w:val="18"/>
      </w:rPr>
      <w:t>5</w:t>
    </w:r>
    <w:r>
      <w:rPr>
        <w:rFonts w:ascii="Arial" w:hAnsi="Arial"/>
        <w:sz w:val="18"/>
      </w:rPr>
      <w:t>)</w:t>
    </w:r>
  </w:p>
  <w:p w:rsidR="007975FD" w:rsidRPr="00FD67BB" w:rsidRDefault="00942F73" w:rsidP="007975FD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Ostravská těžební, a.s. - </w:t>
    </w:r>
    <w:r w:rsidR="00FE6AF7">
      <w:rPr>
        <w:rFonts w:ascii="Arial" w:hAnsi="Arial"/>
        <w:sz w:val="18"/>
      </w:rPr>
      <w:t xml:space="preserve">DIAMO, s. p., o. z. ODRA </w:t>
    </w:r>
    <w:r>
      <w:rPr>
        <w:rFonts w:ascii="Arial" w:hAnsi="Arial"/>
        <w:sz w:val="18"/>
      </w:rPr>
      <w:t xml:space="preserve">                  </w:t>
    </w:r>
    <w:r w:rsidR="002402D1">
      <w:rPr>
        <w:rFonts w:ascii="Arial" w:hAnsi="Arial"/>
        <w:sz w:val="18"/>
      </w:rPr>
      <w:t xml:space="preserve">                        </w:t>
    </w:r>
    <w:r w:rsidR="007975FD">
      <w:rPr>
        <w:rFonts w:ascii="Arial" w:hAnsi="Arial"/>
        <w:sz w:val="18"/>
      </w:rPr>
      <w:t>Reg. č</w:t>
    </w:r>
    <w:r>
      <w:rPr>
        <w:rFonts w:ascii="Arial" w:hAnsi="Arial"/>
        <w:sz w:val="18"/>
      </w:rPr>
      <w:t>.</w:t>
    </w:r>
    <w:r w:rsidR="005114EA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smlouvy:</w:t>
    </w:r>
    <w:r w:rsidR="007975FD">
      <w:rPr>
        <w:rFonts w:ascii="Arial" w:hAnsi="Arial"/>
        <w:sz w:val="18"/>
      </w:rPr>
      <w:t xml:space="preserve"> </w:t>
    </w:r>
    <w:r w:rsidR="002402D1">
      <w:rPr>
        <w:rFonts w:ascii="Arial" w:hAnsi="Arial"/>
        <w:sz w:val="18"/>
      </w:rPr>
      <w:t>D500/55000/00073/18/00</w:t>
    </w:r>
  </w:p>
  <w:p w:rsidR="00FE6AF7" w:rsidRDefault="00FE6AF7" w:rsidP="007975FD">
    <w:pPr>
      <w:pStyle w:val="Zhlav"/>
      <w:tabs>
        <w:tab w:val="clear" w:pos="4536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EE692A"/>
    <w:multiLevelType w:val="hybridMultilevel"/>
    <w:tmpl w:val="9CFAA05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30988"/>
    <w:multiLevelType w:val="hybridMultilevel"/>
    <w:tmpl w:val="A4362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A9A"/>
    <w:multiLevelType w:val="hybridMultilevel"/>
    <w:tmpl w:val="855456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A7980"/>
    <w:multiLevelType w:val="hybridMultilevel"/>
    <w:tmpl w:val="F0602890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8" w15:restartNumberingAfterBreak="0">
    <w:nsid w:val="17AC60C4"/>
    <w:multiLevelType w:val="multilevel"/>
    <w:tmpl w:val="79C87C0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0C0B"/>
    <w:multiLevelType w:val="hybridMultilevel"/>
    <w:tmpl w:val="71681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93629"/>
    <w:multiLevelType w:val="hybridMultilevel"/>
    <w:tmpl w:val="5FD00D0E"/>
    <w:lvl w:ilvl="0" w:tplc="3A86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C1669"/>
    <w:multiLevelType w:val="hybridMultilevel"/>
    <w:tmpl w:val="C4881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911E0"/>
    <w:multiLevelType w:val="hybridMultilevel"/>
    <w:tmpl w:val="D6E0F9EA"/>
    <w:lvl w:ilvl="0" w:tplc="040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7" w15:restartNumberingAfterBreak="0">
    <w:nsid w:val="2B174A03"/>
    <w:multiLevelType w:val="singleLevel"/>
    <w:tmpl w:val="7CA65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8" w15:restartNumberingAfterBreak="0">
    <w:nsid w:val="2BBD38C4"/>
    <w:multiLevelType w:val="hybridMultilevel"/>
    <w:tmpl w:val="0A48A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21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59E27A3"/>
    <w:multiLevelType w:val="hybridMultilevel"/>
    <w:tmpl w:val="29029ED0"/>
    <w:lvl w:ilvl="0" w:tplc="0405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65812EA"/>
    <w:multiLevelType w:val="hybridMultilevel"/>
    <w:tmpl w:val="6694A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C1952"/>
    <w:multiLevelType w:val="hybridMultilevel"/>
    <w:tmpl w:val="40101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83D8D"/>
    <w:multiLevelType w:val="hybridMultilevel"/>
    <w:tmpl w:val="B5F4CEF8"/>
    <w:lvl w:ilvl="0" w:tplc="B67678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F70AFE"/>
    <w:multiLevelType w:val="hybridMultilevel"/>
    <w:tmpl w:val="C04A61AA"/>
    <w:lvl w:ilvl="0" w:tplc="0405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8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0" w15:restartNumberingAfterBreak="0">
    <w:nsid w:val="525E2EA8"/>
    <w:multiLevelType w:val="hybridMultilevel"/>
    <w:tmpl w:val="3B06B482"/>
    <w:lvl w:ilvl="0" w:tplc="5B8A4B34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AE177F"/>
    <w:multiLevelType w:val="hybridMultilevel"/>
    <w:tmpl w:val="127A2A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62B77"/>
    <w:multiLevelType w:val="hybridMultilevel"/>
    <w:tmpl w:val="467C86F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7" w15:restartNumberingAfterBreak="0">
    <w:nsid w:val="7B1779DC"/>
    <w:multiLevelType w:val="hybridMultilevel"/>
    <w:tmpl w:val="5B9CF4AA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D1A1B4E"/>
    <w:multiLevelType w:val="hybridMultilevel"/>
    <w:tmpl w:val="8F1481C4"/>
    <w:lvl w:ilvl="0" w:tplc="FFFFFFFF">
      <w:start w:val="1"/>
      <w:numFmt w:val="decimal"/>
      <w:lvlText w:val="%1."/>
      <w:lvlJc w:val="left"/>
      <w:pPr>
        <w:ind w:left="108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8"/>
  </w:num>
  <w:num w:numId="2">
    <w:abstractNumId w:val="17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5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2"/>
  </w:num>
  <w:num w:numId="12">
    <w:abstractNumId w:val="13"/>
  </w:num>
  <w:num w:numId="13">
    <w:abstractNumId w:val="20"/>
  </w:num>
  <w:num w:numId="14">
    <w:abstractNumId w:val="11"/>
  </w:num>
  <w:num w:numId="15">
    <w:abstractNumId w:val="19"/>
  </w:num>
  <w:num w:numId="16">
    <w:abstractNumId w:val="31"/>
  </w:num>
  <w:num w:numId="17">
    <w:abstractNumId w:val="36"/>
  </w:num>
  <w:num w:numId="18">
    <w:abstractNumId w:val="9"/>
  </w:num>
  <w:num w:numId="19">
    <w:abstractNumId w:val="7"/>
  </w:num>
  <w:num w:numId="20">
    <w:abstractNumId w:val="3"/>
  </w:num>
  <w:num w:numId="21">
    <w:abstractNumId w:val="16"/>
  </w:num>
  <w:num w:numId="22">
    <w:abstractNumId w:val="14"/>
  </w:num>
  <w:num w:numId="23">
    <w:abstractNumId w:val="27"/>
  </w:num>
  <w:num w:numId="24">
    <w:abstractNumId w:val="25"/>
  </w:num>
  <w:num w:numId="25">
    <w:abstractNumId w:val="0"/>
  </w:num>
  <w:num w:numId="26">
    <w:abstractNumId w:val="18"/>
  </w:num>
  <w:num w:numId="27">
    <w:abstractNumId w:val="26"/>
  </w:num>
  <w:num w:numId="28">
    <w:abstractNumId w:val="5"/>
  </w:num>
  <w:num w:numId="29">
    <w:abstractNumId w:val="33"/>
  </w:num>
  <w:num w:numId="30">
    <w:abstractNumId w:val="38"/>
  </w:num>
  <w:num w:numId="31">
    <w:abstractNumId w:val="23"/>
  </w:num>
  <w:num w:numId="32">
    <w:abstractNumId w:val="30"/>
  </w:num>
  <w:num w:numId="33">
    <w:abstractNumId w:val="6"/>
  </w:num>
  <w:num w:numId="34">
    <w:abstractNumId w:val="22"/>
  </w:num>
  <w:num w:numId="35">
    <w:abstractNumId w:val="35"/>
  </w:num>
  <w:num w:numId="36">
    <w:abstractNumId w:val="37"/>
  </w:num>
  <w:num w:numId="37">
    <w:abstractNumId w:val="2"/>
  </w:num>
  <w:num w:numId="38">
    <w:abstractNumId w:val="10"/>
  </w:num>
  <w:num w:numId="39">
    <w:abstractNumId w:val="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25CD"/>
    <w:rsid w:val="00006E75"/>
    <w:rsid w:val="000136A0"/>
    <w:rsid w:val="00016490"/>
    <w:rsid w:val="0002017F"/>
    <w:rsid w:val="00022548"/>
    <w:rsid w:val="0003421F"/>
    <w:rsid w:val="000372C1"/>
    <w:rsid w:val="000374AA"/>
    <w:rsid w:val="0004038E"/>
    <w:rsid w:val="000412DA"/>
    <w:rsid w:val="00050716"/>
    <w:rsid w:val="0005339B"/>
    <w:rsid w:val="00053645"/>
    <w:rsid w:val="00057B11"/>
    <w:rsid w:val="00075E49"/>
    <w:rsid w:val="00076603"/>
    <w:rsid w:val="00087BA7"/>
    <w:rsid w:val="000908B3"/>
    <w:rsid w:val="00096E27"/>
    <w:rsid w:val="000B7277"/>
    <w:rsid w:val="000D0DE0"/>
    <w:rsid w:val="000D1DFF"/>
    <w:rsid w:val="000D4867"/>
    <w:rsid w:val="000D59A0"/>
    <w:rsid w:val="000E3600"/>
    <w:rsid w:val="000E6CFF"/>
    <w:rsid w:val="000F43D6"/>
    <w:rsid w:val="001014CF"/>
    <w:rsid w:val="00106CD8"/>
    <w:rsid w:val="00112145"/>
    <w:rsid w:val="00116899"/>
    <w:rsid w:val="00120586"/>
    <w:rsid w:val="0014195F"/>
    <w:rsid w:val="001572C1"/>
    <w:rsid w:val="00162958"/>
    <w:rsid w:val="00162F13"/>
    <w:rsid w:val="001719A8"/>
    <w:rsid w:val="00176F11"/>
    <w:rsid w:val="00190567"/>
    <w:rsid w:val="00192117"/>
    <w:rsid w:val="00192EA5"/>
    <w:rsid w:val="001947AA"/>
    <w:rsid w:val="001B2E7A"/>
    <w:rsid w:val="001C1BCD"/>
    <w:rsid w:val="001D7EA9"/>
    <w:rsid w:val="001E244D"/>
    <w:rsid w:val="001E4D0F"/>
    <w:rsid w:val="001E4E08"/>
    <w:rsid w:val="001F468F"/>
    <w:rsid w:val="001F720F"/>
    <w:rsid w:val="0020012C"/>
    <w:rsid w:val="00205208"/>
    <w:rsid w:val="00205C0E"/>
    <w:rsid w:val="00220C1D"/>
    <w:rsid w:val="00224F73"/>
    <w:rsid w:val="002345A7"/>
    <w:rsid w:val="002355C0"/>
    <w:rsid w:val="002366D2"/>
    <w:rsid w:val="002402D1"/>
    <w:rsid w:val="002456BD"/>
    <w:rsid w:val="00250CE9"/>
    <w:rsid w:val="00264173"/>
    <w:rsid w:val="00265B8D"/>
    <w:rsid w:val="002726B7"/>
    <w:rsid w:val="00281259"/>
    <w:rsid w:val="00283DFC"/>
    <w:rsid w:val="00286E96"/>
    <w:rsid w:val="0029063E"/>
    <w:rsid w:val="00297FD6"/>
    <w:rsid w:val="002C2613"/>
    <w:rsid w:val="002D586F"/>
    <w:rsid w:val="002E2C42"/>
    <w:rsid w:val="002F3991"/>
    <w:rsid w:val="002F7636"/>
    <w:rsid w:val="00301AB1"/>
    <w:rsid w:val="00304E44"/>
    <w:rsid w:val="00333764"/>
    <w:rsid w:val="003452AF"/>
    <w:rsid w:val="00350170"/>
    <w:rsid w:val="003531A6"/>
    <w:rsid w:val="00354499"/>
    <w:rsid w:val="00363123"/>
    <w:rsid w:val="00367822"/>
    <w:rsid w:val="003708CB"/>
    <w:rsid w:val="003838C6"/>
    <w:rsid w:val="00386329"/>
    <w:rsid w:val="003919C5"/>
    <w:rsid w:val="00394274"/>
    <w:rsid w:val="00396947"/>
    <w:rsid w:val="003A3199"/>
    <w:rsid w:val="003A48DE"/>
    <w:rsid w:val="003A5229"/>
    <w:rsid w:val="003B6367"/>
    <w:rsid w:val="003C173E"/>
    <w:rsid w:val="003C6997"/>
    <w:rsid w:val="003D5E17"/>
    <w:rsid w:val="003D7D7F"/>
    <w:rsid w:val="003E1F85"/>
    <w:rsid w:val="003E2DAA"/>
    <w:rsid w:val="003E7294"/>
    <w:rsid w:val="003E74C9"/>
    <w:rsid w:val="003E7B59"/>
    <w:rsid w:val="0040212F"/>
    <w:rsid w:val="00412AE3"/>
    <w:rsid w:val="0041378D"/>
    <w:rsid w:val="00416353"/>
    <w:rsid w:val="00425ABF"/>
    <w:rsid w:val="004303E3"/>
    <w:rsid w:val="0043245C"/>
    <w:rsid w:val="00437F58"/>
    <w:rsid w:val="00450605"/>
    <w:rsid w:val="0045756F"/>
    <w:rsid w:val="0047366C"/>
    <w:rsid w:val="00493E39"/>
    <w:rsid w:val="0049482D"/>
    <w:rsid w:val="0049558E"/>
    <w:rsid w:val="00497B2B"/>
    <w:rsid w:val="004A0FAC"/>
    <w:rsid w:val="004A6D7A"/>
    <w:rsid w:val="004B4EB4"/>
    <w:rsid w:val="004B6AF3"/>
    <w:rsid w:val="004C0A92"/>
    <w:rsid w:val="004C43CA"/>
    <w:rsid w:val="004D71CB"/>
    <w:rsid w:val="004E37D9"/>
    <w:rsid w:val="004E4CCF"/>
    <w:rsid w:val="004E5ED9"/>
    <w:rsid w:val="004F0F64"/>
    <w:rsid w:val="005114EA"/>
    <w:rsid w:val="00514713"/>
    <w:rsid w:val="00515554"/>
    <w:rsid w:val="00522BE0"/>
    <w:rsid w:val="0052400A"/>
    <w:rsid w:val="00525F0C"/>
    <w:rsid w:val="005317FE"/>
    <w:rsid w:val="00532E1B"/>
    <w:rsid w:val="0053313F"/>
    <w:rsid w:val="0054109A"/>
    <w:rsid w:val="005436BE"/>
    <w:rsid w:val="0055260C"/>
    <w:rsid w:val="0055569E"/>
    <w:rsid w:val="00556ABB"/>
    <w:rsid w:val="00561EF7"/>
    <w:rsid w:val="00572AB1"/>
    <w:rsid w:val="00573181"/>
    <w:rsid w:val="005934A3"/>
    <w:rsid w:val="005B5063"/>
    <w:rsid w:val="005B5778"/>
    <w:rsid w:val="005C208C"/>
    <w:rsid w:val="005C6FEC"/>
    <w:rsid w:val="005D3F44"/>
    <w:rsid w:val="005E12E4"/>
    <w:rsid w:val="005E5B60"/>
    <w:rsid w:val="005E651E"/>
    <w:rsid w:val="005F148B"/>
    <w:rsid w:val="00610670"/>
    <w:rsid w:val="00610E5A"/>
    <w:rsid w:val="006210B2"/>
    <w:rsid w:val="006255F1"/>
    <w:rsid w:val="00632766"/>
    <w:rsid w:val="00657DB4"/>
    <w:rsid w:val="0066307E"/>
    <w:rsid w:val="00666464"/>
    <w:rsid w:val="0066668C"/>
    <w:rsid w:val="00667FED"/>
    <w:rsid w:val="00672628"/>
    <w:rsid w:val="006760DD"/>
    <w:rsid w:val="0068403A"/>
    <w:rsid w:val="006863EE"/>
    <w:rsid w:val="00692F33"/>
    <w:rsid w:val="006A35EF"/>
    <w:rsid w:val="006B0B17"/>
    <w:rsid w:val="006B159C"/>
    <w:rsid w:val="006D1A9F"/>
    <w:rsid w:val="006D58AC"/>
    <w:rsid w:val="006D6012"/>
    <w:rsid w:val="006E3DB8"/>
    <w:rsid w:val="006F13BA"/>
    <w:rsid w:val="006F32B5"/>
    <w:rsid w:val="006F66F6"/>
    <w:rsid w:val="006F7DA8"/>
    <w:rsid w:val="00715BF5"/>
    <w:rsid w:val="00716C1C"/>
    <w:rsid w:val="00716C26"/>
    <w:rsid w:val="00726145"/>
    <w:rsid w:val="0075077F"/>
    <w:rsid w:val="00751DCA"/>
    <w:rsid w:val="00754292"/>
    <w:rsid w:val="00755DF8"/>
    <w:rsid w:val="007604B4"/>
    <w:rsid w:val="00760B08"/>
    <w:rsid w:val="007722DE"/>
    <w:rsid w:val="007919AD"/>
    <w:rsid w:val="00791AF9"/>
    <w:rsid w:val="00794BEB"/>
    <w:rsid w:val="007975FD"/>
    <w:rsid w:val="007A0156"/>
    <w:rsid w:val="007A22EA"/>
    <w:rsid w:val="007A2F77"/>
    <w:rsid w:val="007B1712"/>
    <w:rsid w:val="007C06F0"/>
    <w:rsid w:val="007C15D0"/>
    <w:rsid w:val="007C3C0B"/>
    <w:rsid w:val="007C6B6C"/>
    <w:rsid w:val="007F3295"/>
    <w:rsid w:val="007F4D4D"/>
    <w:rsid w:val="008019C4"/>
    <w:rsid w:val="008151B9"/>
    <w:rsid w:val="008468A4"/>
    <w:rsid w:val="008513DA"/>
    <w:rsid w:val="00866411"/>
    <w:rsid w:val="00871641"/>
    <w:rsid w:val="008746EA"/>
    <w:rsid w:val="00887244"/>
    <w:rsid w:val="008A5B62"/>
    <w:rsid w:val="008C534A"/>
    <w:rsid w:val="008C789E"/>
    <w:rsid w:val="008D0388"/>
    <w:rsid w:val="008D247C"/>
    <w:rsid w:val="008D6BE0"/>
    <w:rsid w:val="008E0384"/>
    <w:rsid w:val="008E1E0B"/>
    <w:rsid w:val="008E3C18"/>
    <w:rsid w:val="008E4891"/>
    <w:rsid w:val="008E671E"/>
    <w:rsid w:val="008F2A90"/>
    <w:rsid w:val="008F3B6B"/>
    <w:rsid w:val="008F69C7"/>
    <w:rsid w:val="00922D11"/>
    <w:rsid w:val="009371ED"/>
    <w:rsid w:val="00942F73"/>
    <w:rsid w:val="0094419B"/>
    <w:rsid w:val="00951895"/>
    <w:rsid w:val="00956E3C"/>
    <w:rsid w:val="00962BB5"/>
    <w:rsid w:val="00965C6B"/>
    <w:rsid w:val="00986704"/>
    <w:rsid w:val="00987CF2"/>
    <w:rsid w:val="0099599B"/>
    <w:rsid w:val="009A4BD6"/>
    <w:rsid w:val="009B39C1"/>
    <w:rsid w:val="009B489A"/>
    <w:rsid w:val="009C6027"/>
    <w:rsid w:val="009D2C41"/>
    <w:rsid w:val="009D2F4A"/>
    <w:rsid w:val="009D300A"/>
    <w:rsid w:val="009D6F5F"/>
    <w:rsid w:val="009E09C0"/>
    <w:rsid w:val="009E5503"/>
    <w:rsid w:val="009E62A1"/>
    <w:rsid w:val="009F3D64"/>
    <w:rsid w:val="00A00606"/>
    <w:rsid w:val="00A04629"/>
    <w:rsid w:val="00A2499E"/>
    <w:rsid w:val="00A275EB"/>
    <w:rsid w:val="00A3651C"/>
    <w:rsid w:val="00A41671"/>
    <w:rsid w:val="00A41995"/>
    <w:rsid w:val="00A4379D"/>
    <w:rsid w:val="00A457F6"/>
    <w:rsid w:val="00A614E2"/>
    <w:rsid w:val="00A80FC8"/>
    <w:rsid w:val="00A936AE"/>
    <w:rsid w:val="00A95BE6"/>
    <w:rsid w:val="00A964AF"/>
    <w:rsid w:val="00AA00BC"/>
    <w:rsid w:val="00AB5966"/>
    <w:rsid w:val="00AC2F8C"/>
    <w:rsid w:val="00AC74AD"/>
    <w:rsid w:val="00AD3251"/>
    <w:rsid w:val="00AD7453"/>
    <w:rsid w:val="00AE0652"/>
    <w:rsid w:val="00AE1F68"/>
    <w:rsid w:val="00AF13F2"/>
    <w:rsid w:val="00AF3487"/>
    <w:rsid w:val="00AF4D9A"/>
    <w:rsid w:val="00B00842"/>
    <w:rsid w:val="00B02085"/>
    <w:rsid w:val="00B06F18"/>
    <w:rsid w:val="00B1227C"/>
    <w:rsid w:val="00B25D7D"/>
    <w:rsid w:val="00B27F8D"/>
    <w:rsid w:val="00B3449B"/>
    <w:rsid w:val="00B50E07"/>
    <w:rsid w:val="00B62EBD"/>
    <w:rsid w:val="00B644BD"/>
    <w:rsid w:val="00B82E75"/>
    <w:rsid w:val="00B8575F"/>
    <w:rsid w:val="00B9670B"/>
    <w:rsid w:val="00BA0914"/>
    <w:rsid w:val="00BA25B3"/>
    <w:rsid w:val="00BB5592"/>
    <w:rsid w:val="00BC0898"/>
    <w:rsid w:val="00BC59B4"/>
    <w:rsid w:val="00BD19A0"/>
    <w:rsid w:val="00BD1E8B"/>
    <w:rsid w:val="00BD239E"/>
    <w:rsid w:val="00BE045F"/>
    <w:rsid w:val="00BE28CA"/>
    <w:rsid w:val="00BE3ED8"/>
    <w:rsid w:val="00BF211A"/>
    <w:rsid w:val="00C0735D"/>
    <w:rsid w:val="00C1775A"/>
    <w:rsid w:val="00C24DB4"/>
    <w:rsid w:val="00C303D7"/>
    <w:rsid w:val="00C35624"/>
    <w:rsid w:val="00C42D25"/>
    <w:rsid w:val="00C458CE"/>
    <w:rsid w:val="00C543D3"/>
    <w:rsid w:val="00C55513"/>
    <w:rsid w:val="00C70C86"/>
    <w:rsid w:val="00C83606"/>
    <w:rsid w:val="00C83A14"/>
    <w:rsid w:val="00C84A48"/>
    <w:rsid w:val="00C867DF"/>
    <w:rsid w:val="00C87F02"/>
    <w:rsid w:val="00C959A8"/>
    <w:rsid w:val="00CA7AAC"/>
    <w:rsid w:val="00CB0D3F"/>
    <w:rsid w:val="00CB7596"/>
    <w:rsid w:val="00CD1CB0"/>
    <w:rsid w:val="00CE2425"/>
    <w:rsid w:val="00D02D8B"/>
    <w:rsid w:val="00D109D3"/>
    <w:rsid w:val="00D15AB8"/>
    <w:rsid w:val="00D230CA"/>
    <w:rsid w:val="00D25A03"/>
    <w:rsid w:val="00D25D8D"/>
    <w:rsid w:val="00D33898"/>
    <w:rsid w:val="00D4129A"/>
    <w:rsid w:val="00D46991"/>
    <w:rsid w:val="00D53729"/>
    <w:rsid w:val="00D55574"/>
    <w:rsid w:val="00D5747A"/>
    <w:rsid w:val="00D61D08"/>
    <w:rsid w:val="00D62589"/>
    <w:rsid w:val="00D62C19"/>
    <w:rsid w:val="00D63BA8"/>
    <w:rsid w:val="00D74C33"/>
    <w:rsid w:val="00D7615B"/>
    <w:rsid w:val="00D7648B"/>
    <w:rsid w:val="00D96952"/>
    <w:rsid w:val="00DA42BF"/>
    <w:rsid w:val="00DA794D"/>
    <w:rsid w:val="00DC0ACC"/>
    <w:rsid w:val="00DC1AC8"/>
    <w:rsid w:val="00DC1EAB"/>
    <w:rsid w:val="00DC2997"/>
    <w:rsid w:val="00DC326F"/>
    <w:rsid w:val="00DD6F7F"/>
    <w:rsid w:val="00DE3256"/>
    <w:rsid w:val="00DE5E27"/>
    <w:rsid w:val="00DF1847"/>
    <w:rsid w:val="00E04956"/>
    <w:rsid w:val="00E102F8"/>
    <w:rsid w:val="00E13EEF"/>
    <w:rsid w:val="00E15897"/>
    <w:rsid w:val="00E164E2"/>
    <w:rsid w:val="00E31F4E"/>
    <w:rsid w:val="00E33521"/>
    <w:rsid w:val="00E4063D"/>
    <w:rsid w:val="00E43161"/>
    <w:rsid w:val="00E50316"/>
    <w:rsid w:val="00E52EBF"/>
    <w:rsid w:val="00E63FEF"/>
    <w:rsid w:val="00E664E4"/>
    <w:rsid w:val="00E66F5F"/>
    <w:rsid w:val="00E73A71"/>
    <w:rsid w:val="00E75924"/>
    <w:rsid w:val="00E84E80"/>
    <w:rsid w:val="00E85B9D"/>
    <w:rsid w:val="00E97BFD"/>
    <w:rsid w:val="00EA0F1F"/>
    <w:rsid w:val="00EB1B3B"/>
    <w:rsid w:val="00EB1E4D"/>
    <w:rsid w:val="00ED0020"/>
    <w:rsid w:val="00ED4AC1"/>
    <w:rsid w:val="00EE1A44"/>
    <w:rsid w:val="00EE2A19"/>
    <w:rsid w:val="00EE3C93"/>
    <w:rsid w:val="00EE44F1"/>
    <w:rsid w:val="00EE78BB"/>
    <w:rsid w:val="00EF4F73"/>
    <w:rsid w:val="00EF6EBD"/>
    <w:rsid w:val="00F036F7"/>
    <w:rsid w:val="00F03917"/>
    <w:rsid w:val="00F03F4F"/>
    <w:rsid w:val="00F05FC8"/>
    <w:rsid w:val="00F10771"/>
    <w:rsid w:val="00F15537"/>
    <w:rsid w:val="00F214D1"/>
    <w:rsid w:val="00F224FA"/>
    <w:rsid w:val="00F361CC"/>
    <w:rsid w:val="00F37A13"/>
    <w:rsid w:val="00F43EF0"/>
    <w:rsid w:val="00F52A5A"/>
    <w:rsid w:val="00F71899"/>
    <w:rsid w:val="00F72ABB"/>
    <w:rsid w:val="00F777C7"/>
    <w:rsid w:val="00F80F5E"/>
    <w:rsid w:val="00F81C88"/>
    <w:rsid w:val="00F831AC"/>
    <w:rsid w:val="00F919A8"/>
    <w:rsid w:val="00F93982"/>
    <w:rsid w:val="00F94460"/>
    <w:rsid w:val="00F969EB"/>
    <w:rsid w:val="00F97FE2"/>
    <w:rsid w:val="00FA0E4C"/>
    <w:rsid w:val="00FA20B6"/>
    <w:rsid w:val="00FA6ED3"/>
    <w:rsid w:val="00FB58FE"/>
    <w:rsid w:val="00FC113E"/>
    <w:rsid w:val="00FC6405"/>
    <w:rsid w:val="00FD35E5"/>
    <w:rsid w:val="00FD3D68"/>
    <w:rsid w:val="00FE6AF7"/>
    <w:rsid w:val="00FF0756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D44A3"/>
  <w15:docId w15:val="{78054D26-24CE-4FC9-B878-A51E2F7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60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F6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F69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FF0756"/>
    <w:pPr>
      <w:tabs>
        <w:tab w:val="left" w:pos="2127"/>
        <w:tab w:val="right" w:leader="dot" w:pos="9072"/>
      </w:tabs>
      <w:ind w:left="2552" w:hanging="2552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747A"/>
    <w:pPr>
      <w:ind w:left="720"/>
      <w:contextualSpacing/>
    </w:pPr>
    <w:rPr>
      <w:sz w:val="20"/>
    </w:rPr>
  </w:style>
  <w:style w:type="paragraph" w:styleId="Revize">
    <w:name w:val="Revision"/>
    <w:hidden/>
    <w:uiPriority w:val="99"/>
    <w:semiHidden/>
    <w:rsid w:val="00751DCA"/>
    <w:pPr>
      <w:spacing w:after="0"/>
      <w:ind w:left="0" w:firstLine="0"/>
      <w:jc w:val="left"/>
    </w:pPr>
    <w:rPr>
      <w:sz w:val="24"/>
    </w:rPr>
  </w:style>
  <w:style w:type="paragraph" w:customStyle="1" w:styleId="NormalJustified">
    <w:name w:val="Normal (Justified)"/>
    <w:basedOn w:val="Normln"/>
    <w:link w:val="NormalJustifiedChar"/>
    <w:rsid w:val="00EE3C93"/>
    <w:pPr>
      <w:widowControl w:val="0"/>
      <w:spacing w:after="0"/>
      <w:ind w:left="0" w:firstLine="0"/>
    </w:pPr>
    <w:rPr>
      <w:kern w:val="28"/>
      <w:lang w:val="x-none" w:eastAsia="x-none"/>
    </w:rPr>
  </w:style>
  <w:style w:type="character" w:customStyle="1" w:styleId="NormalJustifiedChar">
    <w:name w:val="Normal (Justified) Char"/>
    <w:link w:val="NormalJustified"/>
    <w:locked/>
    <w:rsid w:val="00EE3C93"/>
    <w:rPr>
      <w:kern w:val="28"/>
      <w:sz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8F6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8F69C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Zkladntext3">
    <w:name w:val="Body Text 3"/>
    <w:basedOn w:val="Normln"/>
    <w:link w:val="Zkladntext3Char"/>
    <w:semiHidden/>
    <w:unhideWhenUsed/>
    <w:rsid w:val="007542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542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EF0A-ED0A-4A22-AF52-CB72655C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10038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2018-04-11T09:19:00Z</cp:lastPrinted>
  <dcterms:created xsi:type="dcterms:W3CDTF">2018-04-11T09:23:00Z</dcterms:created>
  <dcterms:modified xsi:type="dcterms:W3CDTF">2018-04-11T09:23:00Z</dcterms:modified>
</cp:coreProperties>
</file>